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77986" w14:textId="77777777" w:rsidR="00767091" w:rsidRDefault="00C9580E">
      <w:pPr>
        <w:pStyle w:val="a3"/>
        <w:spacing w:before="59"/>
        <w:ind w:left="0" w:right="142"/>
        <w:jc w:val="center"/>
      </w:pPr>
      <w:r>
        <w:t>əл-Фараби</w:t>
      </w:r>
      <w:r>
        <w:rPr>
          <w:spacing w:val="-8"/>
        </w:rPr>
        <w:t xml:space="preserve"> </w:t>
      </w:r>
      <w:r>
        <w:t>атындағы</w:t>
      </w:r>
      <w:r>
        <w:rPr>
          <w:spacing w:val="-8"/>
        </w:rPr>
        <w:t xml:space="preserve"> </w:t>
      </w:r>
      <w:r>
        <w:t>Қазақ</w:t>
      </w:r>
      <w:r>
        <w:rPr>
          <w:spacing w:val="-9"/>
        </w:rPr>
        <w:t xml:space="preserve"> </w:t>
      </w:r>
      <w:r>
        <w:t>ұлттық</w:t>
      </w:r>
      <w:r>
        <w:rPr>
          <w:spacing w:val="-9"/>
        </w:rPr>
        <w:t xml:space="preserve"> </w:t>
      </w:r>
      <w:r>
        <w:rPr>
          <w:spacing w:val="-2"/>
        </w:rPr>
        <w:t>университеті</w:t>
      </w:r>
    </w:p>
    <w:p w14:paraId="3E2DD1D6" w14:textId="77777777" w:rsidR="00767091" w:rsidRDefault="00C9580E">
      <w:pPr>
        <w:pStyle w:val="a3"/>
        <w:tabs>
          <w:tab w:val="left" w:pos="6565"/>
        </w:tabs>
        <w:spacing w:before="321"/>
        <w:ind w:left="0" w:right="143"/>
        <w:jc w:val="center"/>
      </w:pPr>
      <w:r>
        <w:t>ƏОЖ</w:t>
      </w:r>
      <w:r>
        <w:rPr>
          <w:spacing w:val="-4"/>
        </w:rPr>
        <w:t xml:space="preserve"> </w:t>
      </w:r>
      <w:r>
        <w:rPr>
          <w:spacing w:val="-2"/>
        </w:rPr>
        <w:t>004.056</w:t>
      </w:r>
      <w:r>
        <w:tab/>
        <w:t>Қолжазба</w:t>
      </w:r>
      <w:r>
        <w:rPr>
          <w:spacing w:val="-10"/>
        </w:rPr>
        <w:t xml:space="preserve"> </w:t>
      </w:r>
      <w:r>
        <w:rPr>
          <w:spacing w:val="-2"/>
        </w:rPr>
        <w:t>құқығында</w:t>
      </w:r>
    </w:p>
    <w:p w14:paraId="7ED7D581" w14:textId="77777777" w:rsidR="00767091" w:rsidRDefault="00767091">
      <w:pPr>
        <w:pStyle w:val="a3"/>
        <w:ind w:left="0"/>
        <w:jc w:val="left"/>
      </w:pPr>
    </w:p>
    <w:p w14:paraId="3926C31B" w14:textId="77777777" w:rsidR="00767091" w:rsidRDefault="00767091">
      <w:pPr>
        <w:pStyle w:val="a3"/>
        <w:ind w:left="0"/>
        <w:jc w:val="left"/>
      </w:pPr>
    </w:p>
    <w:p w14:paraId="1F17A56C" w14:textId="77777777" w:rsidR="00767091" w:rsidRDefault="00767091">
      <w:pPr>
        <w:pStyle w:val="a3"/>
        <w:ind w:left="0"/>
        <w:jc w:val="left"/>
      </w:pPr>
    </w:p>
    <w:p w14:paraId="6931E611" w14:textId="77777777" w:rsidR="00767091" w:rsidRDefault="00767091">
      <w:pPr>
        <w:pStyle w:val="a3"/>
        <w:ind w:left="0"/>
        <w:jc w:val="left"/>
      </w:pPr>
    </w:p>
    <w:p w14:paraId="3A53FF1B" w14:textId="77777777" w:rsidR="00767091" w:rsidRDefault="00767091">
      <w:pPr>
        <w:pStyle w:val="a3"/>
        <w:ind w:left="0"/>
        <w:jc w:val="left"/>
      </w:pPr>
    </w:p>
    <w:p w14:paraId="436E7BFC" w14:textId="77777777" w:rsidR="00767091" w:rsidRDefault="00767091">
      <w:pPr>
        <w:pStyle w:val="a3"/>
        <w:ind w:left="0"/>
        <w:jc w:val="left"/>
      </w:pPr>
    </w:p>
    <w:p w14:paraId="00974FD6" w14:textId="77777777" w:rsidR="00767091" w:rsidRDefault="00767091">
      <w:pPr>
        <w:pStyle w:val="a3"/>
        <w:spacing w:before="12"/>
        <w:ind w:left="0"/>
        <w:jc w:val="left"/>
      </w:pPr>
    </w:p>
    <w:p w14:paraId="47DE7DB0" w14:textId="77777777" w:rsidR="00767091" w:rsidRDefault="00C9580E">
      <w:pPr>
        <w:pStyle w:val="1"/>
        <w:spacing w:before="0"/>
        <w:ind w:right="143"/>
      </w:pPr>
      <w:r>
        <w:t>ДҮЙСЕНБЕКҚЫЗЫ</w:t>
      </w:r>
      <w:r>
        <w:rPr>
          <w:spacing w:val="-15"/>
        </w:rPr>
        <w:t xml:space="preserve"> </w:t>
      </w:r>
      <w:r>
        <w:rPr>
          <w:spacing w:val="-2"/>
        </w:rPr>
        <w:t>ЖАНСАЯ</w:t>
      </w:r>
    </w:p>
    <w:p w14:paraId="3D88A494" w14:textId="77777777" w:rsidR="00767091" w:rsidRDefault="00767091">
      <w:pPr>
        <w:pStyle w:val="a3"/>
        <w:spacing w:before="13"/>
        <w:ind w:left="0"/>
        <w:jc w:val="left"/>
        <w:rPr>
          <w:b/>
        </w:rPr>
      </w:pPr>
    </w:p>
    <w:p w14:paraId="3E1E8653" w14:textId="4E573E5F" w:rsidR="00767091" w:rsidRDefault="00C9580E">
      <w:pPr>
        <w:pStyle w:val="2"/>
        <w:spacing w:before="0"/>
        <w:ind w:left="3768" w:hanging="3024"/>
      </w:pPr>
      <w:r>
        <w:t>Сөйлеу</w:t>
      </w:r>
      <w:r>
        <w:rPr>
          <w:spacing w:val="-5"/>
        </w:rPr>
        <w:t xml:space="preserve"> </w:t>
      </w:r>
      <w:r>
        <w:t>қабілеті</w:t>
      </w:r>
      <w:r>
        <w:rPr>
          <w:spacing w:val="-6"/>
        </w:rPr>
        <w:t xml:space="preserve"> </w:t>
      </w:r>
      <w:r>
        <w:t>бұзылған</w:t>
      </w:r>
      <w:r>
        <w:rPr>
          <w:spacing w:val="-5"/>
        </w:rPr>
        <w:t xml:space="preserve"> </w:t>
      </w:r>
      <w:r>
        <w:t>балалардың</w:t>
      </w:r>
      <w:r>
        <w:rPr>
          <w:spacing w:val="-6"/>
        </w:rPr>
        <w:t xml:space="preserve"> </w:t>
      </w:r>
      <w:r>
        <w:t>қазақша</w:t>
      </w:r>
      <w:r>
        <w:rPr>
          <w:spacing w:val="-5"/>
        </w:rPr>
        <w:t xml:space="preserve"> </w:t>
      </w:r>
      <w:r>
        <w:t>сөйлеу</w:t>
      </w:r>
      <w:r>
        <w:t>і</w:t>
      </w:r>
      <w:r w:rsidR="00636EC0" w:rsidRPr="00636EC0">
        <w:t>н</w:t>
      </w:r>
      <w:r>
        <w:rPr>
          <w:spacing w:val="-6"/>
        </w:rPr>
        <w:t xml:space="preserve"> </w:t>
      </w:r>
      <w:r>
        <w:t>тану</w:t>
      </w:r>
      <w:r>
        <w:rPr>
          <w:spacing w:val="-5"/>
        </w:rPr>
        <w:t xml:space="preserve"> </w:t>
      </w:r>
      <w:r>
        <w:t>əдісін зерттеу жəне əзірлеу</w:t>
      </w:r>
    </w:p>
    <w:p w14:paraId="3413FFB6" w14:textId="77777777" w:rsidR="00767091" w:rsidRDefault="00767091">
      <w:pPr>
        <w:pStyle w:val="a3"/>
        <w:spacing w:before="4"/>
        <w:ind w:left="0"/>
        <w:jc w:val="left"/>
        <w:rPr>
          <w:b/>
        </w:rPr>
      </w:pPr>
    </w:p>
    <w:p w14:paraId="7E45AF9F" w14:textId="77777777" w:rsidR="00767091" w:rsidRDefault="00C9580E">
      <w:pPr>
        <w:pStyle w:val="a3"/>
        <w:ind w:left="-1" w:right="143"/>
        <w:jc w:val="center"/>
      </w:pPr>
      <w:r>
        <w:rPr>
          <w:spacing w:val="-2"/>
        </w:rPr>
        <w:t>8D06101-Ақпараттық</w:t>
      </w:r>
      <w:r>
        <w:rPr>
          <w:spacing w:val="12"/>
        </w:rPr>
        <w:t xml:space="preserve"> </w:t>
      </w:r>
      <w:r>
        <w:rPr>
          <w:spacing w:val="-2"/>
        </w:rPr>
        <w:t>жүйелер</w:t>
      </w:r>
    </w:p>
    <w:p w14:paraId="526F640B" w14:textId="77777777" w:rsidR="00767091" w:rsidRDefault="00767091">
      <w:pPr>
        <w:pStyle w:val="a3"/>
        <w:ind w:left="0"/>
        <w:jc w:val="left"/>
      </w:pPr>
    </w:p>
    <w:p w14:paraId="165DC873" w14:textId="77777777" w:rsidR="00767091" w:rsidRDefault="00767091">
      <w:pPr>
        <w:pStyle w:val="a3"/>
        <w:spacing w:before="4"/>
        <w:ind w:left="0"/>
        <w:jc w:val="left"/>
      </w:pPr>
    </w:p>
    <w:p w14:paraId="26DF9E13" w14:textId="77777777" w:rsidR="00767091" w:rsidRDefault="00C9580E">
      <w:pPr>
        <w:pStyle w:val="a3"/>
        <w:spacing w:line="322" w:lineRule="exact"/>
        <w:ind w:left="999"/>
        <w:jc w:val="center"/>
      </w:pPr>
      <w:r>
        <w:t>Философия</w:t>
      </w:r>
      <w:r>
        <w:rPr>
          <w:spacing w:val="-8"/>
        </w:rPr>
        <w:t xml:space="preserve"> </w:t>
      </w:r>
      <w:r>
        <w:t>докторы</w:t>
      </w:r>
      <w:r>
        <w:rPr>
          <w:spacing w:val="-7"/>
        </w:rPr>
        <w:t xml:space="preserve"> </w:t>
      </w:r>
      <w:r>
        <w:t>(PhD)</w:t>
      </w:r>
      <w:r>
        <w:rPr>
          <w:spacing w:val="-8"/>
        </w:rPr>
        <w:t xml:space="preserve"> </w:t>
      </w:r>
      <w:r>
        <w:t>дəрежесін</w:t>
      </w:r>
      <w:r>
        <w:rPr>
          <w:spacing w:val="-7"/>
        </w:rPr>
        <w:t xml:space="preserve"> </w:t>
      </w:r>
      <w:r>
        <w:t>алу</w:t>
      </w:r>
      <w:r>
        <w:rPr>
          <w:spacing w:val="-8"/>
        </w:rPr>
        <w:t xml:space="preserve"> </w:t>
      </w:r>
      <w:r>
        <w:t>үшін</w:t>
      </w:r>
      <w:r>
        <w:rPr>
          <w:spacing w:val="-7"/>
        </w:rPr>
        <w:t xml:space="preserve"> </w:t>
      </w:r>
      <w:r>
        <w:rPr>
          <w:spacing w:val="-2"/>
        </w:rPr>
        <w:t>дайындалған</w:t>
      </w:r>
    </w:p>
    <w:p w14:paraId="6BBFFE84" w14:textId="77777777" w:rsidR="00767091" w:rsidRDefault="00C9580E">
      <w:pPr>
        <w:pStyle w:val="a3"/>
        <w:ind w:left="-1" w:right="142"/>
        <w:jc w:val="center"/>
      </w:pPr>
      <w:r>
        <w:rPr>
          <w:spacing w:val="-2"/>
        </w:rPr>
        <w:t>диссертация</w:t>
      </w:r>
    </w:p>
    <w:p w14:paraId="3F93EFF6" w14:textId="77777777" w:rsidR="00767091" w:rsidRDefault="00767091">
      <w:pPr>
        <w:pStyle w:val="a3"/>
        <w:ind w:left="0"/>
        <w:jc w:val="left"/>
      </w:pPr>
    </w:p>
    <w:p w14:paraId="29697A53" w14:textId="77777777" w:rsidR="00767091" w:rsidRDefault="00767091">
      <w:pPr>
        <w:pStyle w:val="a3"/>
        <w:ind w:left="0"/>
        <w:jc w:val="left"/>
      </w:pPr>
    </w:p>
    <w:p w14:paraId="4E868058" w14:textId="77777777" w:rsidR="00767091" w:rsidRDefault="00767091">
      <w:pPr>
        <w:pStyle w:val="a3"/>
        <w:ind w:left="0"/>
        <w:jc w:val="left"/>
      </w:pPr>
    </w:p>
    <w:p w14:paraId="18F680AB" w14:textId="77777777" w:rsidR="00767091" w:rsidRDefault="00767091">
      <w:pPr>
        <w:pStyle w:val="a3"/>
        <w:spacing w:before="319"/>
        <w:ind w:left="0"/>
        <w:jc w:val="left"/>
      </w:pPr>
    </w:p>
    <w:p w14:paraId="43B2EBA6" w14:textId="77777777" w:rsidR="00767091" w:rsidRDefault="00C9580E">
      <w:pPr>
        <w:pStyle w:val="a3"/>
        <w:ind w:left="6173" w:right="283" w:firstLine="415"/>
        <w:jc w:val="right"/>
      </w:pPr>
      <w:r>
        <w:t>Отандық</w:t>
      </w:r>
      <w:r>
        <w:rPr>
          <w:spacing w:val="-18"/>
        </w:rPr>
        <w:t xml:space="preserve"> </w:t>
      </w:r>
      <w:r>
        <w:t>ғылыми</w:t>
      </w:r>
      <w:r>
        <w:rPr>
          <w:spacing w:val="-17"/>
        </w:rPr>
        <w:t xml:space="preserve"> </w:t>
      </w:r>
      <w:r>
        <w:t>кеңесші: Рахимова</w:t>
      </w:r>
      <w:r>
        <w:rPr>
          <w:spacing w:val="-9"/>
        </w:rPr>
        <w:t xml:space="preserve"> </w:t>
      </w:r>
      <w:r>
        <w:t>Диана</w:t>
      </w:r>
      <w:r>
        <w:rPr>
          <w:spacing w:val="-9"/>
        </w:rPr>
        <w:t xml:space="preserve"> </w:t>
      </w:r>
      <w:r>
        <w:rPr>
          <w:spacing w:val="-2"/>
        </w:rPr>
        <w:t>Рамазановна,</w:t>
      </w:r>
    </w:p>
    <w:p w14:paraId="42071CBE" w14:textId="77777777" w:rsidR="00767091" w:rsidRDefault="00C9580E">
      <w:pPr>
        <w:pStyle w:val="a3"/>
        <w:spacing w:before="4"/>
        <w:ind w:left="2846" w:right="283" w:firstLine="4408"/>
        <w:jc w:val="right"/>
      </w:pPr>
      <w:r>
        <w:t>Ақпараттық</w:t>
      </w:r>
      <w:r>
        <w:rPr>
          <w:spacing w:val="-18"/>
        </w:rPr>
        <w:t xml:space="preserve"> </w:t>
      </w:r>
      <w:r>
        <w:t>жүйелер мамандығы</w:t>
      </w:r>
      <w:r>
        <w:rPr>
          <w:spacing w:val="-9"/>
        </w:rPr>
        <w:t xml:space="preserve"> </w:t>
      </w:r>
      <w:r>
        <w:t>бойынша</w:t>
      </w:r>
      <w:r>
        <w:rPr>
          <w:spacing w:val="-9"/>
        </w:rPr>
        <w:t xml:space="preserve"> </w:t>
      </w:r>
      <w:r>
        <w:t>PhD,</w:t>
      </w:r>
      <w:r>
        <w:rPr>
          <w:spacing w:val="-9"/>
        </w:rPr>
        <w:t xml:space="preserve"> </w:t>
      </w:r>
      <w:r>
        <w:t>қауымдастырылған</w:t>
      </w:r>
      <w:r>
        <w:rPr>
          <w:spacing w:val="-9"/>
        </w:rPr>
        <w:t xml:space="preserve"> </w:t>
      </w:r>
      <w:r>
        <w:t>профессор əл-Фараби атындағы Қазақ ұлттық университеті</w:t>
      </w:r>
    </w:p>
    <w:p w14:paraId="25E66BE8" w14:textId="77777777" w:rsidR="00767091" w:rsidRDefault="00C9580E">
      <w:pPr>
        <w:pStyle w:val="a3"/>
        <w:spacing w:before="4" w:line="242" w:lineRule="auto"/>
        <w:ind w:left="7022" w:right="285" w:hanging="521"/>
        <w:jc w:val="right"/>
      </w:pPr>
      <w:r>
        <w:t>Шетелдік</w:t>
      </w:r>
      <w:r>
        <w:rPr>
          <w:spacing w:val="-18"/>
        </w:rPr>
        <w:t xml:space="preserve"> </w:t>
      </w:r>
      <w:r>
        <w:t>ғылыми</w:t>
      </w:r>
      <w:r>
        <w:rPr>
          <w:spacing w:val="-17"/>
        </w:rPr>
        <w:t xml:space="preserve"> </w:t>
      </w:r>
      <w:r>
        <w:t>кеңесші: Eśref</w:t>
      </w:r>
      <w:r>
        <w:rPr>
          <w:spacing w:val="-6"/>
        </w:rPr>
        <w:t xml:space="preserve"> </w:t>
      </w:r>
      <w:r>
        <w:t>Аdali,</w:t>
      </w:r>
      <w:r>
        <w:rPr>
          <w:spacing w:val="-6"/>
        </w:rPr>
        <w:t xml:space="preserve"> </w:t>
      </w:r>
      <w:r>
        <w:rPr>
          <w:spacing w:val="-2"/>
        </w:rPr>
        <w:t>профессор,</w:t>
      </w:r>
    </w:p>
    <w:p w14:paraId="13C676AE" w14:textId="77777777" w:rsidR="00767091" w:rsidRDefault="00C9580E">
      <w:pPr>
        <w:pStyle w:val="a3"/>
        <w:spacing w:before="2"/>
        <w:ind w:left="0" w:right="285"/>
        <w:jc w:val="right"/>
      </w:pPr>
      <w:r>
        <w:t>Стамбул</w:t>
      </w:r>
      <w:r>
        <w:rPr>
          <w:spacing w:val="-11"/>
        </w:rPr>
        <w:t xml:space="preserve"> </w:t>
      </w:r>
      <w:r>
        <w:t>Техникалық</w:t>
      </w:r>
      <w:r>
        <w:rPr>
          <w:spacing w:val="-10"/>
        </w:rPr>
        <w:t xml:space="preserve"> </w:t>
      </w:r>
      <w:r>
        <w:rPr>
          <w:spacing w:val="-2"/>
        </w:rPr>
        <w:t>Университеті,</w:t>
      </w:r>
    </w:p>
    <w:p w14:paraId="3FC3AB0E" w14:textId="77777777" w:rsidR="00767091" w:rsidRDefault="00C9580E">
      <w:pPr>
        <w:pStyle w:val="a3"/>
        <w:spacing w:before="5"/>
        <w:ind w:left="0" w:right="285"/>
        <w:jc w:val="right"/>
      </w:pPr>
      <w:r>
        <w:rPr>
          <w:spacing w:val="-2"/>
        </w:rPr>
        <w:t>Түркия</w:t>
      </w:r>
    </w:p>
    <w:p w14:paraId="50861A9E" w14:textId="77777777" w:rsidR="00767091" w:rsidRDefault="00767091">
      <w:pPr>
        <w:pStyle w:val="a3"/>
        <w:ind w:left="0"/>
        <w:jc w:val="left"/>
      </w:pPr>
    </w:p>
    <w:p w14:paraId="43B7F3C5" w14:textId="77777777" w:rsidR="00767091" w:rsidRDefault="00767091">
      <w:pPr>
        <w:pStyle w:val="a3"/>
        <w:ind w:left="0"/>
        <w:jc w:val="left"/>
      </w:pPr>
    </w:p>
    <w:p w14:paraId="030F9447" w14:textId="77777777" w:rsidR="00767091" w:rsidRDefault="00767091">
      <w:pPr>
        <w:pStyle w:val="a3"/>
        <w:ind w:left="0"/>
        <w:jc w:val="left"/>
      </w:pPr>
    </w:p>
    <w:p w14:paraId="07B814C1" w14:textId="77777777" w:rsidR="00767091" w:rsidRDefault="00767091">
      <w:pPr>
        <w:pStyle w:val="a3"/>
        <w:ind w:left="0"/>
        <w:jc w:val="left"/>
      </w:pPr>
    </w:p>
    <w:p w14:paraId="3C00E2FE" w14:textId="77777777" w:rsidR="00767091" w:rsidRDefault="00767091">
      <w:pPr>
        <w:pStyle w:val="a3"/>
        <w:ind w:left="0"/>
        <w:jc w:val="left"/>
      </w:pPr>
    </w:p>
    <w:p w14:paraId="0911018F" w14:textId="77777777" w:rsidR="00767091" w:rsidRDefault="00767091">
      <w:pPr>
        <w:pStyle w:val="a3"/>
        <w:ind w:left="0"/>
        <w:jc w:val="left"/>
      </w:pPr>
    </w:p>
    <w:p w14:paraId="6C758697" w14:textId="77777777" w:rsidR="00767091" w:rsidRDefault="00767091">
      <w:pPr>
        <w:pStyle w:val="a3"/>
        <w:ind w:left="0"/>
        <w:jc w:val="left"/>
      </w:pPr>
    </w:p>
    <w:p w14:paraId="73B93F2C" w14:textId="77777777" w:rsidR="00767091" w:rsidRDefault="00767091">
      <w:pPr>
        <w:pStyle w:val="a3"/>
        <w:spacing w:before="1"/>
        <w:ind w:left="0"/>
        <w:jc w:val="left"/>
      </w:pPr>
    </w:p>
    <w:p w14:paraId="24B95F9D" w14:textId="77777777" w:rsidR="00767091" w:rsidRDefault="00C9580E">
      <w:pPr>
        <w:pStyle w:val="a3"/>
        <w:ind w:left="2993" w:right="3136"/>
        <w:jc w:val="center"/>
      </w:pPr>
      <w:r>
        <w:t>Қазақстан</w:t>
      </w:r>
      <w:r>
        <w:rPr>
          <w:spacing w:val="-18"/>
        </w:rPr>
        <w:t xml:space="preserve"> </w:t>
      </w:r>
      <w:r>
        <w:t>Республикасы Алматы, 2026</w:t>
      </w:r>
    </w:p>
    <w:p w14:paraId="7695E1C6" w14:textId="77777777" w:rsidR="00767091" w:rsidRDefault="00767091">
      <w:pPr>
        <w:pStyle w:val="a3"/>
        <w:jc w:val="center"/>
        <w:sectPr w:rsidR="00767091">
          <w:type w:val="continuous"/>
          <w:pgSz w:w="11910" w:h="16840"/>
          <w:pgMar w:top="1120" w:right="283" w:bottom="280" w:left="1559" w:header="720" w:footer="720" w:gutter="0"/>
          <w:cols w:space="720"/>
        </w:sectPr>
      </w:pPr>
    </w:p>
    <w:p w14:paraId="6F035DAA" w14:textId="77777777" w:rsidR="00767091" w:rsidRDefault="00C9580E">
      <w:pPr>
        <w:pStyle w:val="1"/>
        <w:spacing w:before="72"/>
        <w:ind w:right="144"/>
      </w:pPr>
      <w:r>
        <w:rPr>
          <w:spacing w:val="-2"/>
        </w:rPr>
        <w:lastRenderedPageBreak/>
        <w:t>МАЗМҰНЫ</w:t>
      </w:r>
    </w:p>
    <w:p w14:paraId="6F2D42F5" w14:textId="77777777" w:rsidR="00767091" w:rsidRDefault="00767091">
      <w:pPr>
        <w:pStyle w:val="1"/>
        <w:sectPr w:rsidR="00767091">
          <w:footerReference w:type="default" r:id="rId7"/>
          <w:pgSz w:w="11910" w:h="16840"/>
          <w:pgMar w:top="1040" w:right="283" w:bottom="1651" w:left="1559" w:header="0" w:footer="1036" w:gutter="0"/>
          <w:pgNumType w:start="2"/>
          <w:cols w:space="720"/>
        </w:sectPr>
      </w:pPr>
    </w:p>
    <w:sdt>
      <w:sdtPr>
        <w:id w:val="-2012740314"/>
        <w:docPartObj>
          <w:docPartGallery w:val="Table of Contents"/>
          <w:docPartUnique/>
        </w:docPartObj>
      </w:sdtPr>
      <w:sdtEndPr/>
      <w:sdtContent>
        <w:p w14:paraId="366EA91D" w14:textId="77777777" w:rsidR="00767091" w:rsidRDefault="00C9580E">
          <w:pPr>
            <w:pStyle w:val="10"/>
            <w:tabs>
              <w:tab w:val="left" w:leader="dot" w:pos="9632"/>
            </w:tabs>
            <w:spacing w:before="912"/>
          </w:pPr>
          <w:hyperlink w:anchor="_bookmark0" w:history="1">
            <w:r>
              <w:t>НОРМАТИВТІ</w:t>
            </w:r>
            <w:r>
              <w:rPr>
                <w:spacing w:val="-14"/>
              </w:rPr>
              <w:t xml:space="preserve"> </w:t>
            </w:r>
            <w:r>
              <w:rPr>
                <w:spacing w:val="-2"/>
              </w:rPr>
              <w:t>СІЛТЕМЕЛЕР</w:t>
            </w:r>
            <w:r>
              <w:tab/>
            </w:r>
            <w:r>
              <w:rPr>
                <w:spacing w:val="-10"/>
              </w:rPr>
              <w:t>4</w:t>
            </w:r>
          </w:hyperlink>
        </w:p>
        <w:p w14:paraId="4E5A9DF8" w14:textId="77777777" w:rsidR="00767091" w:rsidRDefault="00C9580E">
          <w:pPr>
            <w:pStyle w:val="10"/>
            <w:tabs>
              <w:tab w:val="left" w:leader="dot" w:pos="9632"/>
            </w:tabs>
          </w:pPr>
          <w:hyperlink w:anchor="_bookmark1" w:history="1">
            <w:r>
              <w:t>БЕЛГІЛЕУЛЕР</w:t>
            </w:r>
            <w:r>
              <w:rPr>
                <w:spacing w:val="-10"/>
              </w:rPr>
              <w:t xml:space="preserve"> </w:t>
            </w:r>
            <w:r>
              <w:t>МЕН</w:t>
            </w:r>
            <w:r>
              <w:rPr>
                <w:spacing w:val="-9"/>
              </w:rPr>
              <w:t xml:space="preserve"> </w:t>
            </w:r>
            <w:r>
              <w:rPr>
                <w:spacing w:val="-2"/>
              </w:rPr>
              <w:t>ҚЫСҚАРТУЛАР</w:t>
            </w:r>
            <w:r>
              <w:tab/>
            </w:r>
            <w:r>
              <w:rPr>
                <w:spacing w:val="-10"/>
              </w:rPr>
              <w:t>5</w:t>
            </w:r>
          </w:hyperlink>
        </w:p>
        <w:p w14:paraId="056B042C" w14:textId="77777777" w:rsidR="00767091" w:rsidRDefault="00C9580E">
          <w:pPr>
            <w:pStyle w:val="10"/>
            <w:tabs>
              <w:tab w:val="left" w:leader="dot" w:pos="9632"/>
            </w:tabs>
          </w:pPr>
          <w:hyperlink w:anchor="_bookmark2" w:history="1">
            <w:r>
              <w:rPr>
                <w:spacing w:val="-2"/>
              </w:rPr>
              <w:t>КІРІСПЕ</w:t>
            </w:r>
            <w:r>
              <w:tab/>
            </w:r>
            <w:r>
              <w:rPr>
                <w:spacing w:val="-10"/>
              </w:rPr>
              <w:t>6</w:t>
            </w:r>
          </w:hyperlink>
        </w:p>
        <w:p w14:paraId="758BADA0" w14:textId="77777777" w:rsidR="00767091" w:rsidRDefault="00C9580E">
          <w:pPr>
            <w:pStyle w:val="10"/>
            <w:numPr>
              <w:ilvl w:val="0"/>
              <w:numId w:val="34"/>
            </w:numPr>
            <w:tabs>
              <w:tab w:val="left" w:pos="349"/>
              <w:tab w:val="left" w:leader="dot" w:pos="9492"/>
            </w:tabs>
            <w:spacing w:before="101"/>
            <w:ind w:right="292" w:firstLine="0"/>
          </w:pPr>
          <w:hyperlink w:anchor="_bookmark3" w:history="1">
            <w:r>
              <w:t>СӨЙЛЕУДІ ТАНУ ЖƏНЕ СӨЙЛЕУ БҰЗЫЛЫСТАРЫ САЛАСЫНДАҒЫ</w:t>
            </w:r>
          </w:hyperlink>
          <w:r>
            <w:t xml:space="preserve"> </w:t>
          </w:r>
          <w:hyperlink w:anchor="_bookmark3" w:history="1">
            <w:r>
              <w:t>ЗЕРТТЕУЛЕРДІ</w:t>
            </w:r>
            <w:r>
              <w:rPr>
                <w:spacing w:val="-12"/>
              </w:rPr>
              <w:t xml:space="preserve"> </w:t>
            </w:r>
            <w:r>
              <w:rPr>
                <w:spacing w:val="-2"/>
              </w:rPr>
              <w:t>ТАЛДАУ</w:t>
            </w:r>
            <w:r>
              <w:tab/>
            </w:r>
            <w:r>
              <w:rPr>
                <w:spacing w:val="-5"/>
              </w:rPr>
              <w:t>11</w:t>
            </w:r>
          </w:hyperlink>
        </w:p>
        <w:p w14:paraId="0A90C252" w14:textId="77777777" w:rsidR="00767091" w:rsidRDefault="00C9580E">
          <w:pPr>
            <w:pStyle w:val="20"/>
            <w:numPr>
              <w:ilvl w:val="1"/>
              <w:numId w:val="34"/>
            </w:numPr>
            <w:tabs>
              <w:tab w:val="left" w:pos="838"/>
              <w:tab w:val="left" w:leader="dot" w:pos="9492"/>
            </w:tabs>
            <w:ind w:left="838" w:hanging="418"/>
          </w:pPr>
          <w:hyperlink w:anchor="_bookmark4" w:history="1">
            <w:r>
              <w:t>Сөйлеуді</w:t>
            </w:r>
            <w:r>
              <w:rPr>
                <w:spacing w:val="-9"/>
              </w:rPr>
              <w:t xml:space="preserve"> </w:t>
            </w:r>
            <w:r>
              <w:t>автоматты</w:t>
            </w:r>
            <w:r>
              <w:rPr>
                <w:spacing w:val="-8"/>
              </w:rPr>
              <w:t xml:space="preserve"> </w:t>
            </w:r>
            <w:r>
              <w:t>тану</w:t>
            </w:r>
            <w:r>
              <w:rPr>
                <w:spacing w:val="-9"/>
              </w:rPr>
              <w:t xml:space="preserve"> </w:t>
            </w:r>
            <w:r>
              <w:t>жүйелерінің</w:t>
            </w:r>
            <w:r>
              <w:rPr>
                <w:spacing w:val="-8"/>
              </w:rPr>
              <w:t xml:space="preserve"> </w:t>
            </w:r>
            <w:r>
              <w:t>(ASR)</w:t>
            </w:r>
            <w:r>
              <w:rPr>
                <w:spacing w:val="-9"/>
              </w:rPr>
              <w:t xml:space="preserve"> </w:t>
            </w:r>
            <w:r>
              <w:t>даму</w:t>
            </w:r>
            <w:r>
              <w:rPr>
                <w:spacing w:val="-8"/>
              </w:rPr>
              <w:t xml:space="preserve"> </w:t>
            </w:r>
            <w:r>
              <w:rPr>
                <w:spacing w:val="-2"/>
              </w:rPr>
              <w:t>эволюциясы</w:t>
            </w:r>
            <w:r>
              <w:tab/>
            </w:r>
            <w:r>
              <w:rPr>
                <w:spacing w:val="-5"/>
              </w:rPr>
              <w:t>11</w:t>
            </w:r>
          </w:hyperlink>
        </w:p>
        <w:p w14:paraId="6E7B8C8B" w14:textId="77777777" w:rsidR="00767091" w:rsidRDefault="00C9580E">
          <w:pPr>
            <w:pStyle w:val="20"/>
            <w:numPr>
              <w:ilvl w:val="1"/>
              <w:numId w:val="34"/>
            </w:numPr>
            <w:tabs>
              <w:tab w:val="left" w:pos="838"/>
              <w:tab w:val="left" w:leader="dot" w:pos="9492"/>
            </w:tabs>
            <w:spacing w:before="95"/>
            <w:ind w:left="838" w:hanging="418"/>
          </w:pPr>
          <w:hyperlink w:anchor="_bookmark5" w:history="1">
            <w:r>
              <w:t>Қазіргі</w:t>
            </w:r>
            <w:r>
              <w:rPr>
                <w:spacing w:val="-8"/>
              </w:rPr>
              <w:t xml:space="preserve"> </w:t>
            </w:r>
            <w:r>
              <w:t>ASR</w:t>
            </w:r>
            <w:r>
              <w:rPr>
                <w:spacing w:val="-8"/>
              </w:rPr>
              <w:t xml:space="preserve"> </w:t>
            </w:r>
            <w:r>
              <w:t>модельдері</w:t>
            </w:r>
            <w:r>
              <w:rPr>
                <w:spacing w:val="-7"/>
              </w:rPr>
              <w:t xml:space="preserve"> </w:t>
            </w:r>
            <w:r>
              <w:t>жəне</w:t>
            </w:r>
            <w:r>
              <w:rPr>
                <w:spacing w:val="-8"/>
              </w:rPr>
              <w:t xml:space="preserve"> </w:t>
            </w:r>
            <w:r>
              <w:t>олардың</w:t>
            </w:r>
            <w:r>
              <w:rPr>
                <w:spacing w:val="-8"/>
              </w:rPr>
              <w:t xml:space="preserve"> </w:t>
            </w:r>
            <w:r>
              <w:rPr>
                <w:spacing w:val="-2"/>
              </w:rPr>
              <w:t>ерекшеліктері</w:t>
            </w:r>
            <w:r>
              <w:tab/>
            </w:r>
            <w:r>
              <w:rPr>
                <w:spacing w:val="-5"/>
              </w:rPr>
              <w:t>13</w:t>
            </w:r>
          </w:hyperlink>
        </w:p>
        <w:p w14:paraId="14CB98A6" w14:textId="77777777" w:rsidR="00767091" w:rsidRDefault="00C9580E">
          <w:pPr>
            <w:pStyle w:val="20"/>
            <w:numPr>
              <w:ilvl w:val="1"/>
              <w:numId w:val="34"/>
            </w:numPr>
            <w:tabs>
              <w:tab w:val="left" w:pos="838"/>
              <w:tab w:val="left" w:leader="dot" w:pos="9492"/>
            </w:tabs>
            <w:spacing w:before="101"/>
            <w:ind w:left="838" w:hanging="418"/>
          </w:pPr>
          <w:hyperlink w:anchor="_bookmark6" w:history="1">
            <w:r>
              <w:t>Балалар</w:t>
            </w:r>
            <w:r>
              <w:rPr>
                <w:spacing w:val="-12"/>
              </w:rPr>
              <w:t xml:space="preserve"> </w:t>
            </w:r>
            <w:r>
              <w:t>сөйлеуінің</w:t>
            </w:r>
            <w:r>
              <w:rPr>
                <w:spacing w:val="-12"/>
              </w:rPr>
              <w:t xml:space="preserve"> </w:t>
            </w:r>
            <w:r>
              <w:t>лингвистикалық</w:t>
            </w:r>
            <w:r>
              <w:rPr>
                <w:spacing w:val="-12"/>
              </w:rPr>
              <w:t xml:space="preserve"> </w:t>
            </w:r>
            <w:r>
              <w:t>жəне</w:t>
            </w:r>
            <w:r>
              <w:rPr>
                <w:spacing w:val="-11"/>
              </w:rPr>
              <w:t xml:space="preserve"> </w:t>
            </w:r>
            <w:r>
              <w:t>акустикалық</w:t>
            </w:r>
            <w:r>
              <w:rPr>
                <w:spacing w:val="-10"/>
              </w:rPr>
              <w:t xml:space="preserve"> </w:t>
            </w:r>
            <w:r>
              <w:rPr>
                <w:spacing w:val="-2"/>
              </w:rPr>
              <w:t>ерекшеліктері</w:t>
            </w:r>
            <w:r>
              <w:tab/>
            </w:r>
            <w:r>
              <w:rPr>
                <w:spacing w:val="-5"/>
              </w:rPr>
              <w:t>21</w:t>
            </w:r>
          </w:hyperlink>
        </w:p>
        <w:p w14:paraId="61ABDE5C" w14:textId="77777777" w:rsidR="00767091" w:rsidRDefault="00C9580E">
          <w:pPr>
            <w:pStyle w:val="20"/>
            <w:numPr>
              <w:ilvl w:val="1"/>
              <w:numId w:val="34"/>
            </w:numPr>
            <w:tabs>
              <w:tab w:val="left" w:pos="838"/>
              <w:tab w:val="left" w:leader="dot" w:pos="9492"/>
            </w:tabs>
            <w:ind w:left="838" w:hanging="418"/>
          </w:pPr>
          <w:hyperlink w:anchor="_bookmark7" w:history="1">
            <w:r>
              <w:t>Сөйлеу</w:t>
            </w:r>
            <w:r>
              <w:rPr>
                <w:spacing w:val="-10"/>
              </w:rPr>
              <w:t xml:space="preserve"> </w:t>
            </w:r>
            <w:r>
              <w:t>қабілеті</w:t>
            </w:r>
            <w:r>
              <w:rPr>
                <w:spacing w:val="-10"/>
              </w:rPr>
              <w:t xml:space="preserve"> </w:t>
            </w:r>
            <w:r>
              <w:t>бұзылған</w:t>
            </w:r>
            <w:r>
              <w:rPr>
                <w:spacing w:val="-10"/>
              </w:rPr>
              <w:t xml:space="preserve"> </w:t>
            </w:r>
            <w:r>
              <w:t>балалардың</w:t>
            </w:r>
            <w:r>
              <w:rPr>
                <w:spacing w:val="-9"/>
              </w:rPr>
              <w:t xml:space="preserve"> </w:t>
            </w:r>
            <w:r>
              <w:t>сөйлеу</w:t>
            </w:r>
            <w:r>
              <w:rPr>
                <w:spacing w:val="-10"/>
              </w:rPr>
              <w:t xml:space="preserve"> </w:t>
            </w:r>
            <w:r>
              <w:rPr>
                <w:spacing w:val="-2"/>
              </w:rPr>
              <w:t>ерекшеліктері</w:t>
            </w:r>
            <w:r>
              <w:tab/>
            </w:r>
            <w:r>
              <w:rPr>
                <w:spacing w:val="-5"/>
              </w:rPr>
              <w:t>23</w:t>
            </w:r>
          </w:hyperlink>
        </w:p>
        <w:p w14:paraId="197E6942" w14:textId="77777777" w:rsidR="00767091" w:rsidRDefault="00C9580E">
          <w:pPr>
            <w:pStyle w:val="20"/>
            <w:numPr>
              <w:ilvl w:val="1"/>
              <w:numId w:val="33"/>
            </w:numPr>
            <w:tabs>
              <w:tab w:val="left" w:pos="907"/>
              <w:tab w:val="left" w:leader="dot" w:pos="9492"/>
            </w:tabs>
            <w:spacing w:before="101"/>
            <w:ind w:left="907" w:hanging="487"/>
          </w:pPr>
          <w:hyperlink w:anchor="_bookmark8" w:history="1">
            <w:r>
              <w:t>Қазақ</w:t>
            </w:r>
            <w:r>
              <w:rPr>
                <w:spacing w:val="-8"/>
              </w:rPr>
              <w:t xml:space="preserve"> </w:t>
            </w:r>
            <w:r>
              <w:t>тіліндегі</w:t>
            </w:r>
            <w:r>
              <w:rPr>
                <w:spacing w:val="-8"/>
              </w:rPr>
              <w:t xml:space="preserve"> </w:t>
            </w:r>
            <w:r>
              <w:t>сөйлеуді</w:t>
            </w:r>
            <w:r>
              <w:rPr>
                <w:spacing w:val="-8"/>
              </w:rPr>
              <w:t xml:space="preserve"> </w:t>
            </w:r>
            <w:r>
              <w:t>тану</w:t>
            </w:r>
            <w:r>
              <w:rPr>
                <w:spacing w:val="-8"/>
              </w:rPr>
              <w:t xml:space="preserve"> </w:t>
            </w:r>
            <w:r>
              <w:rPr>
                <w:spacing w:val="-2"/>
              </w:rPr>
              <w:t>мəселелері</w:t>
            </w:r>
            <w:r>
              <w:tab/>
            </w:r>
            <w:r>
              <w:rPr>
                <w:spacing w:val="-5"/>
              </w:rPr>
              <w:t>31</w:t>
            </w:r>
          </w:hyperlink>
        </w:p>
        <w:p w14:paraId="2198C9CB" w14:textId="77777777" w:rsidR="00767091" w:rsidRDefault="00C9580E">
          <w:pPr>
            <w:pStyle w:val="20"/>
            <w:numPr>
              <w:ilvl w:val="1"/>
              <w:numId w:val="33"/>
            </w:numPr>
            <w:tabs>
              <w:tab w:val="left" w:pos="907"/>
              <w:tab w:val="left" w:leader="dot" w:pos="9492"/>
            </w:tabs>
            <w:ind w:left="907" w:hanging="487"/>
          </w:pPr>
          <w:hyperlink w:anchor="_bookmark9" w:history="1">
            <w:r>
              <w:t>Балалар</w:t>
            </w:r>
            <w:r>
              <w:rPr>
                <w:spacing w:val="-9"/>
              </w:rPr>
              <w:t xml:space="preserve"> </w:t>
            </w:r>
            <w:r>
              <w:t>жəне</w:t>
            </w:r>
            <w:r>
              <w:rPr>
                <w:spacing w:val="-8"/>
              </w:rPr>
              <w:t xml:space="preserve"> </w:t>
            </w:r>
            <w:r>
              <w:t>бұзылған</w:t>
            </w:r>
            <w:r>
              <w:rPr>
                <w:spacing w:val="-9"/>
              </w:rPr>
              <w:t xml:space="preserve"> </w:t>
            </w:r>
            <w:r>
              <w:t>сөйлеуді</w:t>
            </w:r>
            <w:r>
              <w:rPr>
                <w:spacing w:val="-8"/>
              </w:rPr>
              <w:t xml:space="preserve"> </w:t>
            </w:r>
            <w:r>
              <w:t>тану</w:t>
            </w:r>
            <w:r>
              <w:rPr>
                <w:spacing w:val="-8"/>
              </w:rPr>
              <w:t xml:space="preserve"> </w:t>
            </w:r>
            <w:r>
              <w:t>бойынша</w:t>
            </w:r>
            <w:r>
              <w:rPr>
                <w:spacing w:val="-9"/>
              </w:rPr>
              <w:t xml:space="preserve"> </w:t>
            </w:r>
            <w:r>
              <w:t>заманауи</w:t>
            </w:r>
            <w:r>
              <w:rPr>
                <w:spacing w:val="-8"/>
              </w:rPr>
              <w:t xml:space="preserve"> </w:t>
            </w:r>
            <w:r>
              <w:rPr>
                <w:spacing w:val="-2"/>
              </w:rPr>
              <w:t>зерттеулер</w:t>
            </w:r>
            <w:r>
              <w:tab/>
            </w:r>
            <w:r>
              <w:rPr>
                <w:spacing w:val="-5"/>
              </w:rPr>
              <w:t>37</w:t>
            </w:r>
          </w:hyperlink>
        </w:p>
        <w:p w14:paraId="7D8228CA" w14:textId="77777777" w:rsidR="00767091" w:rsidRDefault="00C9580E">
          <w:pPr>
            <w:pStyle w:val="10"/>
            <w:numPr>
              <w:ilvl w:val="0"/>
              <w:numId w:val="34"/>
            </w:numPr>
            <w:tabs>
              <w:tab w:val="left" w:pos="349"/>
              <w:tab w:val="left" w:leader="dot" w:pos="9492"/>
            </w:tabs>
            <w:spacing w:before="101"/>
            <w:ind w:right="292" w:firstLine="0"/>
          </w:pPr>
          <w:hyperlink w:anchor="_bookmark10" w:history="1">
            <w:r>
              <w:t>ҚАЗАҚ ТІЛІНДЕГІ БАЛАЛАР СӨЙЛЕУІНІҢ АННОТАЦИЯЛАНҒАН</w:t>
            </w:r>
          </w:hyperlink>
          <w:r>
            <w:t xml:space="preserve"> </w:t>
          </w:r>
          <w:hyperlink w:anchor="_bookmark10" w:history="1">
            <w:r>
              <w:t>АКУСТИКАЛЫҚ КОРПУСТЫ ƏЗІРЛЕУ ЖƏНЕ ӨҢДЕУ ƏДІСТЕРІ</w:t>
            </w:r>
            <w:r>
              <w:tab/>
            </w:r>
            <w:r>
              <w:rPr>
                <w:spacing w:val="-6"/>
              </w:rPr>
              <w:t>43</w:t>
            </w:r>
          </w:hyperlink>
        </w:p>
        <w:p w14:paraId="0563C87E" w14:textId="77777777" w:rsidR="00767091" w:rsidRDefault="00C9580E">
          <w:pPr>
            <w:pStyle w:val="20"/>
            <w:numPr>
              <w:ilvl w:val="1"/>
              <w:numId w:val="34"/>
            </w:numPr>
            <w:tabs>
              <w:tab w:val="left" w:pos="838"/>
              <w:tab w:val="left" w:leader="dot" w:pos="9492"/>
            </w:tabs>
            <w:ind w:left="420" w:right="292" w:firstLine="0"/>
          </w:pPr>
          <w:hyperlink w:anchor="_bookmark11" w:history="1">
            <w:r>
              <w:t>Балалар сөйлеуіне арналған мəтіндік материалды іріктеу жəне</w:t>
            </w:r>
          </w:hyperlink>
          <w:r>
            <w:t xml:space="preserve"> </w:t>
          </w:r>
          <w:hyperlink w:anchor="_bookmark11" w:history="1">
            <w:r>
              <w:t>құрылымдау</w:t>
            </w:r>
            <w:r>
              <w:rPr>
                <w:spacing w:val="-13"/>
              </w:rPr>
              <w:t xml:space="preserve"> </w:t>
            </w:r>
            <w:r>
              <w:rPr>
                <w:spacing w:val="-2"/>
              </w:rPr>
              <w:t>əдіснамасы</w:t>
            </w:r>
            <w:r>
              <w:tab/>
            </w:r>
            <w:r>
              <w:rPr>
                <w:spacing w:val="-5"/>
              </w:rPr>
              <w:t>43</w:t>
            </w:r>
          </w:hyperlink>
        </w:p>
        <w:p w14:paraId="600F4E08" w14:textId="77777777" w:rsidR="00767091" w:rsidRDefault="00C9580E">
          <w:pPr>
            <w:pStyle w:val="4"/>
            <w:numPr>
              <w:ilvl w:val="2"/>
              <w:numId w:val="34"/>
            </w:numPr>
            <w:tabs>
              <w:tab w:val="left" w:pos="1326"/>
              <w:tab w:val="left" w:leader="dot" w:pos="9492"/>
            </w:tabs>
            <w:ind w:left="1326" w:hanging="626"/>
          </w:pPr>
          <w:hyperlink w:anchor="_bookmark12" w:history="1">
            <w:r>
              <w:t>Лингвистикалық</w:t>
            </w:r>
            <w:r>
              <w:rPr>
                <w:spacing w:val="-14"/>
              </w:rPr>
              <w:t xml:space="preserve"> </w:t>
            </w:r>
            <w:r>
              <w:t>материалды</w:t>
            </w:r>
            <w:r>
              <w:rPr>
                <w:spacing w:val="-13"/>
              </w:rPr>
              <w:t xml:space="preserve"> </w:t>
            </w:r>
            <w:r>
              <w:t>іріктеу</w:t>
            </w:r>
            <w:r>
              <w:rPr>
                <w:spacing w:val="-13"/>
              </w:rPr>
              <w:t xml:space="preserve"> </w:t>
            </w:r>
            <w:r>
              <w:rPr>
                <w:spacing w:val="-2"/>
              </w:rPr>
              <w:t>критерийлері</w:t>
            </w:r>
            <w:r>
              <w:tab/>
            </w:r>
            <w:r>
              <w:rPr>
                <w:spacing w:val="-5"/>
              </w:rPr>
              <w:t>43</w:t>
            </w:r>
          </w:hyperlink>
        </w:p>
        <w:p w14:paraId="463174F4" w14:textId="77777777" w:rsidR="00767091" w:rsidRDefault="00C9580E">
          <w:pPr>
            <w:pStyle w:val="4"/>
            <w:numPr>
              <w:ilvl w:val="2"/>
              <w:numId w:val="34"/>
            </w:numPr>
            <w:tabs>
              <w:tab w:val="left" w:pos="1326"/>
              <w:tab w:val="left" w:leader="dot" w:pos="9492"/>
            </w:tabs>
            <w:ind w:left="1326" w:hanging="626"/>
          </w:pPr>
          <w:hyperlink w:anchor="_bookmark13" w:history="1">
            <w:r>
              <w:t>Сөздік</w:t>
            </w:r>
            <w:r>
              <w:rPr>
                <w:spacing w:val="-12"/>
              </w:rPr>
              <w:t xml:space="preserve"> </w:t>
            </w:r>
            <w:r>
              <w:t>материалды</w:t>
            </w:r>
            <w:r>
              <w:rPr>
                <w:spacing w:val="-12"/>
              </w:rPr>
              <w:t xml:space="preserve"> </w:t>
            </w:r>
            <w:r>
              <w:t>қалыптастыру</w:t>
            </w:r>
            <w:r>
              <w:rPr>
                <w:spacing w:val="-12"/>
              </w:rPr>
              <w:t xml:space="preserve"> </w:t>
            </w:r>
            <w:r>
              <w:rPr>
                <w:spacing w:val="-2"/>
              </w:rPr>
              <w:t>əдіснамасы</w:t>
            </w:r>
            <w:r>
              <w:tab/>
            </w:r>
            <w:r>
              <w:rPr>
                <w:spacing w:val="-5"/>
              </w:rPr>
              <w:t>45</w:t>
            </w:r>
          </w:hyperlink>
        </w:p>
        <w:p w14:paraId="72608BA1" w14:textId="77777777" w:rsidR="00767091" w:rsidRDefault="00C9580E">
          <w:pPr>
            <w:pStyle w:val="4"/>
            <w:numPr>
              <w:ilvl w:val="2"/>
              <w:numId w:val="34"/>
            </w:numPr>
            <w:tabs>
              <w:tab w:val="left" w:pos="1326"/>
              <w:tab w:val="left" w:leader="dot" w:pos="9492"/>
            </w:tabs>
            <w:spacing w:before="101"/>
            <w:ind w:left="1326" w:hanging="626"/>
          </w:pPr>
          <w:hyperlink w:anchor="_bookmark14" w:history="1">
            <w:r>
              <w:t>Генерация</w:t>
            </w:r>
            <w:r>
              <w:rPr>
                <w:spacing w:val="-8"/>
              </w:rPr>
              <w:t xml:space="preserve"> </w:t>
            </w:r>
            <w:r>
              <w:t>жəне</w:t>
            </w:r>
            <w:r>
              <w:rPr>
                <w:spacing w:val="-8"/>
              </w:rPr>
              <w:t xml:space="preserve"> </w:t>
            </w:r>
            <w:r>
              <w:t>LLM</w:t>
            </w:r>
            <w:r>
              <w:rPr>
                <w:spacing w:val="-6"/>
              </w:rPr>
              <w:t xml:space="preserve"> </w:t>
            </w:r>
            <w:r>
              <w:t>қолдану</w:t>
            </w:r>
            <w:r>
              <w:rPr>
                <w:spacing w:val="-7"/>
              </w:rPr>
              <w:t xml:space="preserve"> </w:t>
            </w:r>
            <w:r>
              <w:t>арқылы</w:t>
            </w:r>
            <w:r>
              <w:rPr>
                <w:spacing w:val="-7"/>
              </w:rPr>
              <w:t xml:space="preserve"> </w:t>
            </w:r>
            <w:r>
              <w:rPr>
                <w:spacing w:val="-2"/>
              </w:rPr>
              <w:t>кеңейту</w:t>
            </w:r>
            <w:r>
              <w:tab/>
            </w:r>
            <w:r>
              <w:rPr>
                <w:spacing w:val="-5"/>
              </w:rPr>
              <w:t>47</w:t>
            </w:r>
          </w:hyperlink>
        </w:p>
        <w:p w14:paraId="7CD99B44" w14:textId="77777777" w:rsidR="00767091" w:rsidRDefault="00C9580E">
          <w:pPr>
            <w:pStyle w:val="4"/>
            <w:numPr>
              <w:ilvl w:val="2"/>
              <w:numId w:val="34"/>
            </w:numPr>
            <w:tabs>
              <w:tab w:val="left" w:pos="1326"/>
              <w:tab w:val="left" w:leader="dot" w:pos="9492"/>
            </w:tabs>
            <w:ind w:left="1326" w:hanging="626"/>
          </w:pPr>
          <w:hyperlink w:anchor="_bookmark15" w:history="1">
            <w:r>
              <w:t>Морфологиялық</w:t>
            </w:r>
            <w:r>
              <w:rPr>
                <w:spacing w:val="-10"/>
              </w:rPr>
              <w:t xml:space="preserve"> </w:t>
            </w:r>
            <w:r>
              <w:t>талдау</w:t>
            </w:r>
            <w:r>
              <w:rPr>
                <w:spacing w:val="-10"/>
              </w:rPr>
              <w:t xml:space="preserve"> </w:t>
            </w:r>
            <w:r>
              <w:t>жəне</w:t>
            </w:r>
            <w:r>
              <w:rPr>
                <w:spacing w:val="-10"/>
              </w:rPr>
              <w:t xml:space="preserve"> </w:t>
            </w:r>
            <w:r>
              <w:rPr>
                <w:spacing w:val="-2"/>
              </w:rPr>
              <w:t>сүзгілеу</w:t>
            </w:r>
            <w:r>
              <w:tab/>
            </w:r>
            <w:r>
              <w:rPr>
                <w:spacing w:val="-5"/>
              </w:rPr>
              <w:t>50</w:t>
            </w:r>
          </w:hyperlink>
        </w:p>
        <w:p w14:paraId="4326829A" w14:textId="77777777" w:rsidR="00767091" w:rsidRDefault="00C9580E">
          <w:pPr>
            <w:pStyle w:val="20"/>
            <w:numPr>
              <w:ilvl w:val="1"/>
              <w:numId w:val="34"/>
            </w:numPr>
            <w:tabs>
              <w:tab w:val="left" w:pos="838"/>
              <w:tab w:val="left" w:leader="dot" w:pos="9492"/>
            </w:tabs>
            <w:ind w:left="838" w:hanging="418"/>
          </w:pPr>
          <w:hyperlink w:anchor="_bookmark16" w:history="1">
            <w:r>
              <w:t>Балалар</w:t>
            </w:r>
            <w:r>
              <w:rPr>
                <w:spacing w:val="-12"/>
              </w:rPr>
              <w:t xml:space="preserve"> </w:t>
            </w:r>
            <w:r>
              <w:t>сөйлеуінің</w:t>
            </w:r>
            <w:r>
              <w:rPr>
                <w:spacing w:val="-12"/>
              </w:rPr>
              <w:t xml:space="preserve"> </w:t>
            </w:r>
            <w:r>
              <w:t>акустикалық</w:t>
            </w:r>
            <w:r>
              <w:rPr>
                <w:spacing w:val="-11"/>
              </w:rPr>
              <w:t xml:space="preserve"> </w:t>
            </w:r>
            <w:r>
              <w:t>деректерін</w:t>
            </w:r>
            <w:r>
              <w:rPr>
                <w:spacing w:val="-12"/>
              </w:rPr>
              <w:t xml:space="preserve"> </w:t>
            </w:r>
            <w:r>
              <w:rPr>
                <w:spacing w:val="-2"/>
              </w:rPr>
              <w:t>жинау</w:t>
            </w:r>
            <w:r>
              <w:tab/>
            </w:r>
            <w:r>
              <w:rPr>
                <w:spacing w:val="-5"/>
              </w:rPr>
              <w:t>54</w:t>
            </w:r>
          </w:hyperlink>
        </w:p>
        <w:p w14:paraId="376D3460" w14:textId="77777777" w:rsidR="00767091" w:rsidRDefault="00C9580E">
          <w:pPr>
            <w:pStyle w:val="4"/>
            <w:numPr>
              <w:ilvl w:val="2"/>
              <w:numId w:val="34"/>
            </w:numPr>
            <w:tabs>
              <w:tab w:val="left" w:pos="1326"/>
              <w:tab w:val="left" w:leader="dot" w:pos="9492"/>
            </w:tabs>
            <w:spacing w:before="101"/>
            <w:ind w:left="1326" w:hanging="626"/>
          </w:pPr>
          <w:hyperlink w:anchor="_bookmark17" w:history="1">
            <w:r>
              <w:t>Деректерді</w:t>
            </w:r>
            <w:r>
              <w:rPr>
                <w:spacing w:val="-10"/>
              </w:rPr>
              <w:t xml:space="preserve"> </w:t>
            </w:r>
            <w:r>
              <w:t>жинау</w:t>
            </w:r>
            <w:r>
              <w:rPr>
                <w:spacing w:val="-9"/>
              </w:rPr>
              <w:t xml:space="preserve"> </w:t>
            </w:r>
            <w:r>
              <w:rPr>
                <w:spacing w:val="-2"/>
              </w:rPr>
              <w:t>əдістері</w:t>
            </w:r>
            <w:r>
              <w:tab/>
            </w:r>
            <w:r>
              <w:rPr>
                <w:spacing w:val="-5"/>
              </w:rPr>
              <w:t>54</w:t>
            </w:r>
          </w:hyperlink>
        </w:p>
        <w:p w14:paraId="737F05F6" w14:textId="77777777" w:rsidR="00767091" w:rsidRDefault="00C9580E">
          <w:pPr>
            <w:pStyle w:val="4"/>
            <w:numPr>
              <w:ilvl w:val="2"/>
              <w:numId w:val="34"/>
            </w:numPr>
            <w:tabs>
              <w:tab w:val="left" w:pos="1326"/>
              <w:tab w:val="left" w:leader="dot" w:pos="9492"/>
            </w:tabs>
            <w:spacing w:before="95"/>
            <w:ind w:left="1326" w:hanging="626"/>
          </w:pPr>
          <w:hyperlink w:anchor="_bookmark18" w:history="1">
            <w:r>
              <w:t>Аннотациялау</w:t>
            </w:r>
            <w:r>
              <w:rPr>
                <w:spacing w:val="-11"/>
              </w:rPr>
              <w:t xml:space="preserve"> </w:t>
            </w:r>
            <w:r>
              <w:t>жəне</w:t>
            </w:r>
            <w:r>
              <w:rPr>
                <w:spacing w:val="-11"/>
              </w:rPr>
              <w:t xml:space="preserve"> </w:t>
            </w:r>
            <w:r>
              <w:rPr>
                <w:spacing w:val="-2"/>
              </w:rPr>
              <w:t>метадеректер</w:t>
            </w:r>
            <w:r>
              <w:tab/>
            </w:r>
            <w:r>
              <w:rPr>
                <w:spacing w:val="-5"/>
              </w:rPr>
              <w:t>59</w:t>
            </w:r>
          </w:hyperlink>
        </w:p>
        <w:p w14:paraId="6B14AC52" w14:textId="77777777" w:rsidR="00767091" w:rsidRDefault="00C9580E">
          <w:pPr>
            <w:pStyle w:val="4"/>
            <w:numPr>
              <w:ilvl w:val="2"/>
              <w:numId w:val="34"/>
            </w:numPr>
            <w:tabs>
              <w:tab w:val="left" w:pos="1326"/>
              <w:tab w:val="left" w:leader="dot" w:pos="9492"/>
            </w:tabs>
            <w:spacing w:before="101"/>
            <w:ind w:left="1326" w:hanging="626"/>
          </w:pPr>
          <w:hyperlink w:anchor="_bookmark19" w:history="1">
            <w:r>
              <w:t>Этикалық</w:t>
            </w:r>
            <w:r>
              <w:rPr>
                <w:spacing w:val="-9"/>
              </w:rPr>
              <w:t xml:space="preserve"> </w:t>
            </w:r>
            <w:r>
              <w:t>жəне</w:t>
            </w:r>
            <w:r>
              <w:rPr>
                <w:spacing w:val="-8"/>
              </w:rPr>
              <w:t xml:space="preserve"> </w:t>
            </w:r>
            <w:r>
              <w:t>құқықтық</w:t>
            </w:r>
            <w:r>
              <w:rPr>
                <w:spacing w:val="-8"/>
              </w:rPr>
              <w:t xml:space="preserve"> </w:t>
            </w:r>
            <w:r>
              <w:rPr>
                <w:spacing w:val="-2"/>
              </w:rPr>
              <w:t>аспектілер</w:t>
            </w:r>
            <w:r>
              <w:tab/>
            </w:r>
            <w:r>
              <w:rPr>
                <w:spacing w:val="-5"/>
              </w:rPr>
              <w:t>62</w:t>
            </w:r>
          </w:hyperlink>
        </w:p>
        <w:p w14:paraId="1323ACAB" w14:textId="77777777" w:rsidR="00767091" w:rsidRDefault="00C9580E">
          <w:pPr>
            <w:pStyle w:val="20"/>
            <w:numPr>
              <w:ilvl w:val="1"/>
              <w:numId w:val="32"/>
            </w:numPr>
            <w:tabs>
              <w:tab w:val="left" w:pos="907"/>
              <w:tab w:val="left" w:leader="dot" w:pos="9492"/>
            </w:tabs>
            <w:ind w:left="907" w:hanging="487"/>
          </w:pPr>
          <w:hyperlink w:anchor="_bookmark20" w:history="1">
            <w:r>
              <w:t>Деректер</w:t>
            </w:r>
            <w:r>
              <w:rPr>
                <w:spacing w:val="-11"/>
              </w:rPr>
              <w:t xml:space="preserve"> </w:t>
            </w:r>
            <w:r>
              <w:rPr>
                <w:spacing w:val="-2"/>
              </w:rPr>
              <w:t>құрылымы</w:t>
            </w:r>
            <w:r>
              <w:tab/>
            </w:r>
            <w:r>
              <w:rPr>
                <w:spacing w:val="-5"/>
              </w:rPr>
              <w:t>64</w:t>
            </w:r>
          </w:hyperlink>
        </w:p>
        <w:p w14:paraId="5AA3DEBB" w14:textId="77777777" w:rsidR="00767091" w:rsidRDefault="00C9580E">
          <w:pPr>
            <w:pStyle w:val="20"/>
            <w:numPr>
              <w:ilvl w:val="1"/>
              <w:numId w:val="31"/>
            </w:numPr>
            <w:tabs>
              <w:tab w:val="left" w:pos="838"/>
              <w:tab w:val="left" w:leader="dot" w:pos="9492"/>
            </w:tabs>
            <w:spacing w:before="101"/>
            <w:ind w:left="838" w:hanging="418"/>
          </w:pPr>
          <w:hyperlink w:anchor="_bookmark21" w:history="1">
            <w:r>
              <w:t>Деректерді</w:t>
            </w:r>
            <w:r>
              <w:rPr>
                <w:spacing w:val="-8"/>
              </w:rPr>
              <w:t xml:space="preserve"> </w:t>
            </w:r>
            <w:r>
              <w:t>алдын</w:t>
            </w:r>
            <w:r>
              <w:rPr>
                <w:spacing w:val="-8"/>
              </w:rPr>
              <w:t xml:space="preserve"> </w:t>
            </w:r>
            <w:r>
              <w:t>ала</w:t>
            </w:r>
            <w:r>
              <w:rPr>
                <w:spacing w:val="-7"/>
              </w:rPr>
              <w:t xml:space="preserve"> </w:t>
            </w:r>
            <w:r>
              <w:rPr>
                <w:spacing w:val="-2"/>
              </w:rPr>
              <w:t>өңдеу</w:t>
            </w:r>
            <w:r>
              <w:tab/>
            </w:r>
            <w:r>
              <w:rPr>
                <w:spacing w:val="-5"/>
              </w:rPr>
              <w:t>66</w:t>
            </w:r>
          </w:hyperlink>
        </w:p>
        <w:p w14:paraId="5BA49821" w14:textId="77777777" w:rsidR="00767091" w:rsidRDefault="00C9580E">
          <w:pPr>
            <w:pStyle w:val="10"/>
            <w:numPr>
              <w:ilvl w:val="0"/>
              <w:numId w:val="34"/>
            </w:numPr>
            <w:tabs>
              <w:tab w:val="left" w:pos="349"/>
              <w:tab w:val="left" w:leader="dot" w:pos="9492"/>
            </w:tabs>
            <w:ind w:right="292" w:firstLine="0"/>
          </w:pPr>
          <w:hyperlink w:anchor="_bookmark22" w:history="1">
            <w:r>
              <w:t>СӨЙЛЕУ ҚАБІЛЕТІ БҰЗЫЛҒАН БАЛАЛАРДЫҢ ҚАЗАҚША СӨЙЛЕУІН</w:t>
            </w:r>
          </w:hyperlink>
          <w:r>
            <w:t xml:space="preserve"> </w:t>
          </w:r>
          <w:hyperlink w:anchor="_bookmark22" w:history="1">
            <w:r>
              <w:t>ТАНУҒА АРНАЛҒАН КОМПЛЕКСТІ ƏДІСТІ ƏЗІРЛЕУ ЖƏНЕ ОНЫҢ</w:t>
            </w:r>
          </w:hyperlink>
          <w:r>
            <w:t xml:space="preserve"> </w:t>
          </w:r>
          <w:hyperlink w:anchor="_bookmark22" w:history="1">
            <w:r>
              <w:rPr>
                <w:spacing w:val="-2"/>
              </w:rPr>
              <w:t>МАТЕМАТИКАЛЫҚ</w:t>
            </w:r>
            <w:r>
              <w:rPr>
                <w:spacing w:val="7"/>
              </w:rPr>
              <w:t xml:space="preserve"> </w:t>
            </w:r>
            <w:r>
              <w:rPr>
                <w:spacing w:val="-2"/>
              </w:rPr>
              <w:t>МОДЕЛІ</w:t>
            </w:r>
            <w:r>
              <w:tab/>
            </w:r>
            <w:r>
              <w:rPr>
                <w:spacing w:val="-5"/>
              </w:rPr>
              <w:t>73</w:t>
            </w:r>
          </w:hyperlink>
        </w:p>
        <w:p w14:paraId="546D0EEA" w14:textId="77777777" w:rsidR="00767091" w:rsidRDefault="00C9580E">
          <w:pPr>
            <w:pStyle w:val="20"/>
            <w:numPr>
              <w:ilvl w:val="1"/>
              <w:numId w:val="34"/>
            </w:numPr>
            <w:tabs>
              <w:tab w:val="left" w:pos="1100"/>
              <w:tab w:val="left" w:leader="dot" w:pos="9492"/>
            </w:tabs>
            <w:ind w:left="1100" w:hanging="680"/>
          </w:pPr>
          <w:hyperlink w:anchor="_bookmark23" w:history="1">
            <w:r>
              <w:t>Ұсынылған</w:t>
            </w:r>
            <w:r>
              <w:rPr>
                <w:spacing w:val="-13"/>
              </w:rPr>
              <w:t xml:space="preserve"> </w:t>
            </w:r>
            <w:r>
              <w:t>комплексті</w:t>
            </w:r>
            <w:r>
              <w:rPr>
                <w:spacing w:val="-13"/>
              </w:rPr>
              <w:t xml:space="preserve"> </w:t>
            </w:r>
            <w:r>
              <w:t>əдістің</w:t>
            </w:r>
            <w:r>
              <w:rPr>
                <w:spacing w:val="-12"/>
              </w:rPr>
              <w:t xml:space="preserve"> </w:t>
            </w:r>
            <w:r>
              <w:t>архитектуралық</w:t>
            </w:r>
            <w:r>
              <w:rPr>
                <w:spacing w:val="-13"/>
              </w:rPr>
              <w:t xml:space="preserve"> </w:t>
            </w:r>
            <w:r>
              <w:rPr>
                <w:spacing w:val="-2"/>
              </w:rPr>
              <w:t>құрылымы</w:t>
            </w:r>
            <w:r>
              <w:tab/>
            </w:r>
            <w:r>
              <w:rPr>
                <w:spacing w:val="-5"/>
              </w:rPr>
              <w:t>73</w:t>
            </w:r>
          </w:hyperlink>
        </w:p>
        <w:p w14:paraId="76E21A8B" w14:textId="77777777" w:rsidR="00767091" w:rsidRDefault="00C9580E">
          <w:pPr>
            <w:pStyle w:val="20"/>
            <w:numPr>
              <w:ilvl w:val="1"/>
              <w:numId w:val="34"/>
            </w:numPr>
            <w:tabs>
              <w:tab w:val="left" w:pos="1100"/>
              <w:tab w:val="left" w:leader="dot" w:pos="9492"/>
            </w:tabs>
            <w:ind w:left="1100" w:hanging="680"/>
          </w:pPr>
          <w:hyperlink w:anchor="_bookmark24" w:history="1">
            <w:r>
              <w:t>Сөйлеуді</w:t>
            </w:r>
            <w:r>
              <w:rPr>
                <w:spacing w:val="-9"/>
              </w:rPr>
              <w:t xml:space="preserve"> </w:t>
            </w:r>
            <w:r>
              <w:t>тану</w:t>
            </w:r>
            <w:r>
              <w:rPr>
                <w:spacing w:val="-8"/>
              </w:rPr>
              <w:t xml:space="preserve"> </w:t>
            </w:r>
            <w:r>
              <w:t>есебінің</w:t>
            </w:r>
            <w:r>
              <w:rPr>
                <w:spacing w:val="-9"/>
              </w:rPr>
              <w:t xml:space="preserve"> </w:t>
            </w:r>
            <w:r>
              <w:rPr>
                <w:spacing w:val="-2"/>
              </w:rPr>
              <w:t>формализациясы</w:t>
            </w:r>
            <w:r>
              <w:tab/>
            </w:r>
            <w:r>
              <w:rPr>
                <w:spacing w:val="-5"/>
              </w:rPr>
              <w:t>76</w:t>
            </w:r>
          </w:hyperlink>
        </w:p>
        <w:p w14:paraId="5B214A25" w14:textId="77777777" w:rsidR="00767091" w:rsidRDefault="00C9580E">
          <w:pPr>
            <w:pStyle w:val="20"/>
            <w:numPr>
              <w:ilvl w:val="1"/>
              <w:numId w:val="34"/>
            </w:numPr>
            <w:tabs>
              <w:tab w:val="left" w:pos="838"/>
              <w:tab w:val="left" w:leader="dot" w:pos="9492"/>
            </w:tabs>
            <w:spacing w:before="101" w:after="20"/>
            <w:ind w:left="420" w:right="292" w:firstLine="0"/>
          </w:pPr>
          <w:hyperlink w:anchor="_bookmark25" w:history="1">
            <w:r>
              <w:t>Балалар сөйлеуіне бейімделген акустикалық модельдің математикалық</w:t>
            </w:r>
          </w:hyperlink>
          <w:r>
            <w:t xml:space="preserve"> </w:t>
          </w:r>
          <w:hyperlink w:anchor="_bookmark25" w:history="1">
            <w:r>
              <w:rPr>
                <w:spacing w:val="-2"/>
              </w:rPr>
              <w:t>қойылымы</w:t>
            </w:r>
            <w:r>
              <w:tab/>
            </w:r>
            <w:r>
              <w:rPr>
                <w:spacing w:val="-6"/>
              </w:rPr>
              <w:t>80</w:t>
            </w:r>
          </w:hyperlink>
        </w:p>
        <w:p w14:paraId="27264CD4" w14:textId="77777777" w:rsidR="00767091" w:rsidRDefault="00C9580E">
          <w:pPr>
            <w:pStyle w:val="20"/>
            <w:numPr>
              <w:ilvl w:val="1"/>
              <w:numId w:val="30"/>
            </w:numPr>
            <w:tabs>
              <w:tab w:val="left" w:pos="837"/>
              <w:tab w:val="left" w:leader="dot" w:pos="9492"/>
            </w:tabs>
            <w:spacing w:before="73"/>
            <w:ind w:right="292" w:firstLine="0"/>
          </w:pPr>
          <w:hyperlink w:anchor="_bookmark26" w:history="1">
            <w:r>
              <w:t>Балалар сөйлеуіндегі вариативтілікті ескеру мен сөйлеу бұзылыстарын</w:t>
            </w:r>
          </w:hyperlink>
          <w:r>
            <w:t xml:space="preserve"> </w:t>
          </w:r>
          <w:hyperlink w:anchor="_bookmark26" w:history="1">
            <w:r>
              <w:rPr>
                <w:spacing w:val="-2"/>
              </w:rPr>
              <w:t>модельдеу</w:t>
            </w:r>
            <w:r>
              <w:tab/>
            </w:r>
            <w:r>
              <w:rPr>
                <w:spacing w:val="-5"/>
              </w:rPr>
              <w:t>82</w:t>
            </w:r>
          </w:hyperlink>
        </w:p>
        <w:p w14:paraId="035E1D43" w14:textId="77777777" w:rsidR="00767091" w:rsidRDefault="00C9580E">
          <w:pPr>
            <w:pStyle w:val="20"/>
            <w:numPr>
              <w:ilvl w:val="1"/>
              <w:numId w:val="29"/>
            </w:numPr>
            <w:tabs>
              <w:tab w:val="left" w:pos="838"/>
              <w:tab w:val="left" w:leader="dot" w:pos="9492"/>
            </w:tabs>
            <w:ind w:left="838" w:hanging="418"/>
          </w:pPr>
          <w:hyperlink w:anchor="_bookmark27" w:history="1">
            <w:r>
              <w:t>Комплексті</w:t>
            </w:r>
            <w:r>
              <w:rPr>
                <w:spacing w:val="-13"/>
              </w:rPr>
              <w:t xml:space="preserve"> </w:t>
            </w:r>
            <w:r>
              <w:t>əдістің</w:t>
            </w:r>
            <w:r>
              <w:rPr>
                <w:spacing w:val="-12"/>
              </w:rPr>
              <w:t xml:space="preserve"> </w:t>
            </w:r>
            <w:r>
              <w:t>математикалық</w:t>
            </w:r>
            <w:r>
              <w:rPr>
                <w:spacing w:val="-12"/>
              </w:rPr>
              <w:t xml:space="preserve"> </w:t>
            </w:r>
            <w:r>
              <w:rPr>
                <w:spacing w:val="-2"/>
              </w:rPr>
              <w:t>моделі</w:t>
            </w:r>
            <w:r>
              <w:tab/>
            </w:r>
            <w:r>
              <w:rPr>
                <w:spacing w:val="-5"/>
              </w:rPr>
              <w:t>87</w:t>
            </w:r>
          </w:hyperlink>
        </w:p>
        <w:p w14:paraId="4C954850" w14:textId="77777777" w:rsidR="00767091" w:rsidRDefault="00C9580E">
          <w:pPr>
            <w:pStyle w:val="20"/>
            <w:numPr>
              <w:ilvl w:val="1"/>
              <w:numId w:val="29"/>
            </w:numPr>
            <w:tabs>
              <w:tab w:val="left" w:pos="838"/>
            </w:tabs>
            <w:spacing w:line="322" w:lineRule="exact"/>
            <w:ind w:left="838" w:hanging="418"/>
          </w:pPr>
          <w:hyperlink w:anchor="_bookmark28" w:history="1">
            <w:r>
              <w:t>Ұсынылған</w:t>
            </w:r>
            <w:r>
              <w:rPr>
                <w:spacing w:val="-9"/>
              </w:rPr>
              <w:t xml:space="preserve"> </w:t>
            </w:r>
            <w:r>
              <w:t>əдістің</w:t>
            </w:r>
            <w:r>
              <w:rPr>
                <w:spacing w:val="-8"/>
              </w:rPr>
              <w:t xml:space="preserve"> </w:t>
            </w:r>
            <w:r>
              <w:t>негізгі</w:t>
            </w:r>
            <w:r>
              <w:rPr>
                <w:spacing w:val="-9"/>
              </w:rPr>
              <w:t xml:space="preserve"> </w:t>
            </w:r>
            <w:r>
              <w:t>нəтижелері</w:t>
            </w:r>
            <w:r>
              <w:rPr>
                <w:spacing w:val="-8"/>
              </w:rPr>
              <w:t xml:space="preserve"> </w:t>
            </w:r>
            <w:r>
              <w:t>жəне</w:t>
            </w:r>
            <w:r>
              <w:rPr>
                <w:spacing w:val="-9"/>
              </w:rPr>
              <w:t xml:space="preserve"> </w:t>
            </w:r>
            <w:r>
              <w:t>3-тарау</w:t>
            </w:r>
            <w:r>
              <w:rPr>
                <w:spacing w:val="-8"/>
              </w:rPr>
              <w:t xml:space="preserve"> </w:t>
            </w:r>
            <w:r>
              <w:t>бойынша</w:t>
            </w:r>
            <w:r>
              <w:rPr>
                <w:spacing w:val="-9"/>
              </w:rPr>
              <w:t xml:space="preserve"> </w:t>
            </w:r>
            <w:r>
              <w:rPr>
                <w:spacing w:val="-2"/>
              </w:rPr>
              <w:t>қорытынды</w:t>
            </w:r>
          </w:hyperlink>
        </w:p>
        <w:p w14:paraId="16040F04" w14:textId="77777777" w:rsidR="00767091" w:rsidRDefault="00C9580E">
          <w:pPr>
            <w:pStyle w:val="3"/>
            <w:tabs>
              <w:tab w:val="left" w:leader="dot" w:pos="9492"/>
            </w:tabs>
          </w:pPr>
          <w:hyperlink w:anchor="_bookmark28" w:history="1">
            <w:r>
              <w:rPr>
                <w:spacing w:val="-10"/>
              </w:rPr>
              <w:t>.</w:t>
            </w:r>
            <w:r>
              <w:tab/>
            </w:r>
            <w:r>
              <w:rPr>
                <w:spacing w:val="-5"/>
              </w:rPr>
              <w:t>89</w:t>
            </w:r>
          </w:hyperlink>
        </w:p>
        <w:p w14:paraId="34C0B9C9" w14:textId="77777777" w:rsidR="00767091" w:rsidRDefault="00C9580E">
          <w:pPr>
            <w:pStyle w:val="10"/>
            <w:numPr>
              <w:ilvl w:val="0"/>
              <w:numId w:val="34"/>
            </w:numPr>
            <w:tabs>
              <w:tab w:val="left" w:pos="349"/>
              <w:tab w:val="left" w:leader="dot" w:pos="9492"/>
            </w:tabs>
            <w:spacing w:before="101"/>
            <w:ind w:right="292" w:firstLine="0"/>
          </w:pPr>
          <w:hyperlink w:anchor="_bookmark29" w:history="1">
            <w:r>
              <w:t>КОМПЛЕКСТІ ƏДІСТІ ЭКСПЕРИМЕНТТІК БАҒАЛАУ ЖƏНЕ ҚАЗАҚ</w:t>
            </w:r>
          </w:hyperlink>
          <w:r>
            <w:t xml:space="preserve"> </w:t>
          </w:r>
          <w:hyperlink w:anchor="_bookmark29" w:history="1">
            <w:r>
              <w:t>ТІЛІНДЕГІ БАЛАЛАР СӨЙЛЕУІН ТАНУ НƏТИЖЕЛЕРІН ТАЛДАУ</w:t>
            </w:r>
            <w:r>
              <w:tab/>
            </w:r>
            <w:r>
              <w:rPr>
                <w:spacing w:val="-6"/>
              </w:rPr>
              <w:t>90</w:t>
            </w:r>
          </w:hyperlink>
        </w:p>
        <w:p w14:paraId="60A429BC" w14:textId="77777777" w:rsidR="00767091" w:rsidRDefault="00C9580E">
          <w:pPr>
            <w:pStyle w:val="20"/>
            <w:numPr>
              <w:ilvl w:val="1"/>
              <w:numId w:val="34"/>
            </w:numPr>
            <w:tabs>
              <w:tab w:val="left" w:pos="838"/>
              <w:tab w:val="left" w:leader="dot" w:pos="9492"/>
            </w:tabs>
            <w:ind w:left="838" w:hanging="418"/>
          </w:pPr>
          <w:hyperlink w:anchor="_bookmark30" w:history="1">
            <w:r>
              <w:t>Эксперименттік</w:t>
            </w:r>
            <w:r>
              <w:rPr>
                <w:spacing w:val="-12"/>
              </w:rPr>
              <w:t xml:space="preserve"> </w:t>
            </w:r>
            <w:r>
              <w:t>деректер</w:t>
            </w:r>
            <w:r>
              <w:rPr>
                <w:spacing w:val="-11"/>
              </w:rPr>
              <w:t xml:space="preserve"> </w:t>
            </w:r>
            <w:r>
              <w:t>сипаттамасы</w:t>
            </w:r>
            <w:r>
              <w:rPr>
                <w:spacing w:val="-11"/>
              </w:rPr>
              <w:t xml:space="preserve"> </w:t>
            </w:r>
            <w:r>
              <w:t>жəне</w:t>
            </w:r>
            <w:r>
              <w:rPr>
                <w:spacing w:val="-11"/>
              </w:rPr>
              <w:t xml:space="preserve"> </w:t>
            </w:r>
            <w:r>
              <w:t>бағалау</w:t>
            </w:r>
            <w:r>
              <w:rPr>
                <w:spacing w:val="-12"/>
              </w:rPr>
              <w:t xml:space="preserve"> </w:t>
            </w:r>
            <w:r>
              <w:rPr>
                <w:spacing w:val="-2"/>
              </w:rPr>
              <w:t>метрикалары</w:t>
            </w:r>
            <w:r>
              <w:tab/>
            </w:r>
            <w:r>
              <w:rPr>
                <w:spacing w:val="-5"/>
              </w:rPr>
              <w:t>90</w:t>
            </w:r>
          </w:hyperlink>
        </w:p>
        <w:p w14:paraId="14E209B6" w14:textId="77777777" w:rsidR="00767091" w:rsidRDefault="00C9580E">
          <w:pPr>
            <w:pStyle w:val="20"/>
            <w:numPr>
              <w:ilvl w:val="1"/>
              <w:numId w:val="34"/>
            </w:numPr>
            <w:tabs>
              <w:tab w:val="left" w:pos="838"/>
              <w:tab w:val="left" w:leader="dot" w:pos="9492"/>
            </w:tabs>
            <w:ind w:left="420" w:right="292" w:firstLine="0"/>
          </w:pPr>
          <w:hyperlink w:anchor="_bookmark31" w:history="1">
            <w:r>
              <w:t>Қазақ тіліндегі балалар сөйлеуін тануда ASR модельдерінің</w:t>
            </w:r>
          </w:hyperlink>
          <w:r>
            <w:t xml:space="preserve"> </w:t>
          </w:r>
          <w:hyperlink w:anchor="_bookmark31" w:history="1">
            <w:r>
              <w:t>эксперименттік салыстырмалы талдауы</w:t>
            </w:r>
            <w:r>
              <w:tab/>
            </w:r>
            <w:r>
              <w:rPr>
                <w:spacing w:val="-6"/>
              </w:rPr>
              <w:t>92</w:t>
            </w:r>
          </w:hyperlink>
        </w:p>
        <w:p w14:paraId="3E9B3A9F" w14:textId="77777777" w:rsidR="00767091" w:rsidRDefault="00C9580E">
          <w:pPr>
            <w:pStyle w:val="4"/>
            <w:numPr>
              <w:ilvl w:val="2"/>
              <w:numId w:val="34"/>
            </w:numPr>
            <w:tabs>
              <w:tab w:val="left" w:pos="1326"/>
              <w:tab w:val="left" w:leader="dot" w:pos="9492"/>
            </w:tabs>
            <w:ind w:left="700" w:right="292" w:firstLine="0"/>
          </w:pPr>
          <w:hyperlink w:anchor="_bookmark32" w:history="1">
            <w:r>
              <w:t>Базалық ASR модельдерінің zero-shot режиміндегі эксперименттік</w:t>
            </w:r>
          </w:hyperlink>
          <w:r>
            <w:t xml:space="preserve"> </w:t>
          </w:r>
          <w:hyperlink w:anchor="_bookmark32" w:history="1">
            <w:r>
              <w:rPr>
                <w:spacing w:val="-2"/>
              </w:rPr>
              <w:t>бағалануы</w:t>
            </w:r>
            <w:r>
              <w:tab/>
            </w:r>
            <w:r>
              <w:rPr>
                <w:spacing w:val="-6"/>
              </w:rPr>
              <w:t>94</w:t>
            </w:r>
          </w:hyperlink>
        </w:p>
        <w:p w14:paraId="6424C5BE" w14:textId="77777777" w:rsidR="00767091" w:rsidRDefault="00C9580E">
          <w:pPr>
            <w:pStyle w:val="4"/>
            <w:numPr>
              <w:ilvl w:val="2"/>
              <w:numId w:val="34"/>
            </w:numPr>
            <w:tabs>
              <w:tab w:val="left" w:pos="1326"/>
              <w:tab w:val="left" w:leader="dot" w:pos="9492"/>
            </w:tabs>
            <w:ind w:left="700" w:right="292" w:firstLine="0"/>
          </w:pPr>
          <w:hyperlink w:anchor="_bookmark33" w:history="1">
            <w:r>
              <w:t>ASR (fine-tuning) модельдерін балалар сөйлеуіне бейімдеу</w:t>
            </w:r>
          </w:hyperlink>
          <w:r>
            <w:t xml:space="preserve"> </w:t>
          </w:r>
          <w:hyperlink w:anchor="_bookmark33" w:history="1">
            <w:r>
              <w:t>нəтижелерін эксперименттік бағалау</w:t>
            </w:r>
            <w:r>
              <w:tab/>
            </w:r>
            <w:r>
              <w:rPr>
                <w:spacing w:val="-6"/>
              </w:rPr>
              <w:t>97</w:t>
            </w:r>
          </w:hyperlink>
        </w:p>
        <w:p w14:paraId="71C2FE02" w14:textId="77777777" w:rsidR="00767091" w:rsidRDefault="00C9580E">
          <w:pPr>
            <w:pStyle w:val="20"/>
            <w:numPr>
              <w:ilvl w:val="1"/>
              <w:numId w:val="34"/>
            </w:numPr>
            <w:tabs>
              <w:tab w:val="left" w:pos="838"/>
              <w:tab w:val="left" w:leader="dot" w:pos="9492"/>
            </w:tabs>
            <w:ind w:left="838" w:hanging="418"/>
          </w:pPr>
          <w:hyperlink w:anchor="_bookmark34" w:history="1">
            <w:r>
              <w:t>Ұсынылған</w:t>
            </w:r>
            <w:r>
              <w:rPr>
                <w:spacing w:val="-9"/>
              </w:rPr>
              <w:t xml:space="preserve"> </w:t>
            </w:r>
            <w:r>
              <w:t>комплексті</w:t>
            </w:r>
            <w:r>
              <w:rPr>
                <w:spacing w:val="-8"/>
              </w:rPr>
              <w:t xml:space="preserve"> </w:t>
            </w:r>
            <w:r>
              <w:t>əдістің</w:t>
            </w:r>
            <w:r>
              <w:rPr>
                <w:spacing w:val="53"/>
              </w:rPr>
              <w:t xml:space="preserve"> </w:t>
            </w:r>
            <w:r>
              <w:t>нəтижелерін</w:t>
            </w:r>
            <w:r>
              <w:rPr>
                <w:spacing w:val="-9"/>
              </w:rPr>
              <w:t xml:space="preserve"> </w:t>
            </w:r>
            <w:r>
              <w:t>бағалау</w:t>
            </w:r>
            <w:r>
              <w:rPr>
                <w:spacing w:val="-8"/>
              </w:rPr>
              <w:t xml:space="preserve"> </w:t>
            </w:r>
            <w:r>
              <w:t>жəне</w:t>
            </w:r>
            <w:r>
              <w:rPr>
                <w:spacing w:val="-9"/>
              </w:rPr>
              <w:t xml:space="preserve"> </w:t>
            </w:r>
            <w:r>
              <w:rPr>
                <w:spacing w:val="-2"/>
              </w:rPr>
              <w:t>талдау</w:t>
            </w:r>
            <w:r>
              <w:tab/>
            </w:r>
            <w:r>
              <w:rPr>
                <w:spacing w:val="-5"/>
              </w:rPr>
              <w:t>99</w:t>
            </w:r>
          </w:hyperlink>
        </w:p>
        <w:p w14:paraId="609799D2" w14:textId="77777777" w:rsidR="00767091" w:rsidRDefault="00C9580E">
          <w:pPr>
            <w:pStyle w:val="20"/>
            <w:numPr>
              <w:ilvl w:val="1"/>
              <w:numId w:val="34"/>
            </w:numPr>
            <w:tabs>
              <w:tab w:val="left" w:pos="838"/>
              <w:tab w:val="left" w:leader="dot" w:pos="9352"/>
            </w:tabs>
            <w:spacing w:before="101"/>
            <w:ind w:left="838" w:hanging="418"/>
          </w:pPr>
          <w:hyperlink w:anchor="_bookmark35" w:history="1">
            <w:r>
              <w:t>Сөйлеу</w:t>
            </w:r>
            <w:r>
              <w:rPr>
                <w:spacing w:val="-9"/>
              </w:rPr>
              <w:t xml:space="preserve"> </w:t>
            </w:r>
            <w:r>
              <w:t>бұзылыстары</w:t>
            </w:r>
            <w:r>
              <w:rPr>
                <w:spacing w:val="-8"/>
              </w:rPr>
              <w:t xml:space="preserve"> </w:t>
            </w:r>
            <w:r>
              <w:t>мен</w:t>
            </w:r>
            <w:r>
              <w:rPr>
                <w:spacing w:val="-9"/>
              </w:rPr>
              <w:t xml:space="preserve"> </w:t>
            </w:r>
            <w:r>
              <w:t>ASR</w:t>
            </w:r>
            <w:r>
              <w:rPr>
                <w:spacing w:val="-8"/>
              </w:rPr>
              <w:t xml:space="preserve"> </w:t>
            </w:r>
            <w:r>
              <w:t>қателерін</w:t>
            </w:r>
            <w:r>
              <w:rPr>
                <w:spacing w:val="-9"/>
              </w:rPr>
              <w:t xml:space="preserve"> </w:t>
            </w:r>
            <w:r>
              <w:t>комплексті</w:t>
            </w:r>
            <w:r>
              <w:rPr>
                <w:spacing w:val="-9"/>
              </w:rPr>
              <w:t xml:space="preserve"> </w:t>
            </w:r>
            <w:r>
              <w:rPr>
                <w:spacing w:val="-2"/>
              </w:rPr>
              <w:t>талдау</w:t>
            </w:r>
            <w:r>
              <w:tab/>
            </w:r>
            <w:r>
              <w:rPr>
                <w:spacing w:val="-5"/>
              </w:rPr>
              <w:t>104</w:t>
            </w:r>
          </w:hyperlink>
        </w:p>
        <w:p w14:paraId="32F4FA50" w14:textId="77777777" w:rsidR="00767091" w:rsidRDefault="00C9580E">
          <w:pPr>
            <w:pStyle w:val="20"/>
            <w:numPr>
              <w:ilvl w:val="1"/>
              <w:numId w:val="34"/>
            </w:numPr>
            <w:tabs>
              <w:tab w:val="left" w:pos="838"/>
              <w:tab w:val="left" w:leader="dot" w:pos="9352"/>
            </w:tabs>
            <w:ind w:left="420" w:right="292" w:firstLine="0"/>
          </w:pPr>
          <w:hyperlink w:anchor="_bookmark36" w:history="1">
            <w:r>
              <w:t>Ұсынылған əдістің практикалық ортада апробациясы жəне қолданбалы</w:t>
            </w:r>
          </w:hyperlink>
          <w:r>
            <w:t xml:space="preserve"> </w:t>
          </w:r>
          <w:hyperlink w:anchor="_bookmark36" w:history="1">
            <w:r>
              <w:rPr>
                <w:spacing w:val="-2"/>
              </w:rPr>
              <w:t>нəтижелері</w:t>
            </w:r>
            <w:r>
              <w:tab/>
            </w:r>
            <w:r>
              <w:rPr>
                <w:spacing w:val="-5"/>
              </w:rPr>
              <w:t>107</w:t>
            </w:r>
          </w:hyperlink>
        </w:p>
        <w:p w14:paraId="7B338D8D" w14:textId="77777777" w:rsidR="00767091" w:rsidRDefault="00C9580E">
          <w:pPr>
            <w:pStyle w:val="20"/>
            <w:numPr>
              <w:ilvl w:val="1"/>
              <w:numId w:val="34"/>
            </w:numPr>
            <w:tabs>
              <w:tab w:val="left" w:pos="838"/>
              <w:tab w:val="left" w:leader="dot" w:pos="9352"/>
            </w:tabs>
            <w:ind w:left="838" w:hanging="418"/>
          </w:pPr>
          <w:hyperlink w:anchor="_bookmark37" w:history="1">
            <w:r>
              <w:t>4-тарау</w:t>
            </w:r>
            <w:r>
              <w:rPr>
                <w:spacing w:val="-9"/>
              </w:rPr>
              <w:t xml:space="preserve"> </w:t>
            </w:r>
            <w:r>
              <w:t>бойынша</w:t>
            </w:r>
            <w:r>
              <w:rPr>
                <w:spacing w:val="-9"/>
              </w:rPr>
              <w:t xml:space="preserve"> </w:t>
            </w:r>
            <w:r>
              <w:rPr>
                <w:spacing w:val="-2"/>
              </w:rPr>
              <w:t>қорытынды</w:t>
            </w:r>
            <w:r>
              <w:tab/>
            </w:r>
            <w:r>
              <w:rPr>
                <w:spacing w:val="-5"/>
              </w:rPr>
              <w:t>111</w:t>
            </w:r>
          </w:hyperlink>
        </w:p>
        <w:p w14:paraId="03CA46CC" w14:textId="77777777" w:rsidR="00767091" w:rsidRDefault="00C9580E">
          <w:pPr>
            <w:pStyle w:val="10"/>
            <w:tabs>
              <w:tab w:val="left" w:leader="dot" w:pos="9352"/>
            </w:tabs>
            <w:spacing w:before="101"/>
          </w:pPr>
          <w:hyperlink w:anchor="_bookmark38" w:history="1">
            <w:r>
              <w:rPr>
                <w:spacing w:val="-2"/>
              </w:rPr>
              <w:t>ҚОРЫТЫНДЫ</w:t>
            </w:r>
            <w:r>
              <w:tab/>
            </w:r>
            <w:r>
              <w:rPr>
                <w:spacing w:val="-5"/>
              </w:rPr>
              <w:t>113</w:t>
            </w:r>
          </w:hyperlink>
        </w:p>
        <w:p w14:paraId="020ABB3B" w14:textId="77777777" w:rsidR="00767091" w:rsidRDefault="00C9580E">
          <w:pPr>
            <w:pStyle w:val="10"/>
            <w:tabs>
              <w:tab w:val="left" w:leader="dot" w:pos="9352"/>
            </w:tabs>
          </w:pPr>
          <w:hyperlink w:anchor="_bookmark39" w:history="1">
            <w:r>
              <w:t>ПАЙДАЛАНЫЛҒАН</w:t>
            </w:r>
            <w:r>
              <w:rPr>
                <w:spacing w:val="-14"/>
              </w:rPr>
              <w:t xml:space="preserve"> </w:t>
            </w:r>
            <w:r>
              <w:t>ƏДЕБИЕТТЕР</w:t>
            </w:r>
            <w:r>
              <w:rPr>
                <w:spacing w:val="-15"/>
              </w:rPr>
              <w:t xml:space="preserve"> </w:t>
            </w:r>
            <w:r>
              <w:rPr>
                <w:spacing w:val="-2"/>
              </w:rPr>
              <w:t>ТІЗІМІ</w:t>
            </w:r>
            <w:r>
              <w:tab/>
            </w:r>
            <w:r>
              <w:rPr>
                <w:spacing w:val="-5"/>
              </w:rPr>
              <w:t>115</w:t>
            </w:r>
          </w:hyperlink>
        </w:p>
        <w:p w14:paraId="70BD85F8" w14:textId="77777777" w:rsidR="00767091" w:rsidRDefault="00C9580E">
          <w:pPr>
            <w:pStyle w:val="10"/>
            <w:tabs>
              <w:tab w:val="left" w:leader="dot" w:pos="9352"/>
            </w:tabs>
          </w:pPr>
          <w:hyperlink w:anchor="_bookmark40" w:history="1">
            <w:r>
              <w:t>ҚОСЫМША</w:t>
            </w:r>
            <w:r>
              <w:rPr>
                <w:spacing w:val="-7"/>
              </w:rPr>
              <w:t xml:space="preserve"> </w:t>
            </w:r>
            <w:r>
              <w:t>А</w:t>
            </w:r>
            <w:r>
              <w:rPr>
                <w:spacing w:val="-6"/>
              </w:rPr>
              <w:t xml:space="preserve"> </w:t>
            </w:r>
            <w:r>
              <w:t>Авторлық</w:t>
            </w:r>
            <w:r>
              <w:rPr>
                <w:spacing w:val="-7"/>
              </w:rPr>
              <w:t xml:space="preserve"> </w:t>
            </w:r>
            <w:r>
              <w:rPr>
                <w:spacing w:val="-2"/>
              </w:rPr>
              <w:t>куəліктер</w:t>
            </w:r>
            <w:r>
              <w:tab/>
            </w:r>
            <w:r>
              <w:rPr>
                <w:spacing w:val="-5"/>
              </w:rPr>
              <w:t>123</w:t>
            </w:r>
          </w:hyperlink>
        </w:p>
        <w:p w14:paraId="31C97C80" w14:textId="77777777" w:rsidR="00767091" w:rsidRDefault="00C9580E">
          <w:pPr>
            <w:pStyle w:val="10"/>
            <w:tabs>
              <w:tab w:val="left" w:leader="dot" w:pos="9352"/>
            </w:tabs>
            <w:spacing w:before="96"/>
          </w:pPr>
          <w:hyperlink w:anchor="_bookmark41" w:history="1">
            <w:r>
              <w:t>ҚОСЫМША</w:t>
            </w:r>
            <w:r>
              <w:rPr>
                <w:spacing w:val="-6"/>
              </w:rPr>
              <w:t xml:space="preserve"> </w:t>
            </w:r>
            <w:r>
              <w:t>Б</w:t>
            </w:r>
            <w:r>
              <w:rPr>
                <w:spacing w:val="-6"/>
              </w:rPr>
              <w:t xml:space="preserve"> </w:t>
            </w:r>
            <w:r>
              <w:t>Ендіру</w:t>
            </w:r>
            <w:r>
              <w:rPr>
                <w:spacing w:val="-6"/>
              </w:rPr>
              <w:t xml:space="preserve"> </w:t>
            </w:r>
            <w:r>
              <w:rPr>
                <w:spacing w:val="-2"/>
              </w:rPr>
              <w:t>актісі</w:t>
            </w:r>
            <w:r>
              <w:tab/>
            </w:r>
            <w:r>
              <w:rPr>
                <w:spacing w:val="-5"/>
              </w:rPr>
              <w:t>125</w:t>
            </w:r>
          </w:hyperlink>
        </w:p>
      </w:sdtContent>
    </w:sdt>
    <w:p w14:paraId="19B9F938" w14:textId="77777777" w:rsidR="00767091" w:rsidRDefault="00767091">
      <w:pPr>
        <w:pStyle w:val="10"/>
        <w:sectPr w:rsidR="00767091">
          <w:type w:val="continuous"/>
          <w:pgSz w:w="11910" w:h="16840"/>
          <w:pgMar w:top="1058" w:right="283" w:bottom="1651" w:left="1559" w:header="0" w:footer="1036" w:gutter="0"/>
          <w:cols w:space="720"/>
        </w:sectPr>
      </w:pPr>
    </w:p>
    <w:p w14:paraId="0E9A8E19" w14:textId="77777777" w:rsidR="00767091" w:rsidRDefault="00C9580E">
      <w:pPr>
        <w:pStyle w:val="a3"/>
        <w:spacing w:before="72"/>
        <w:ind w:left="-1" w:right="143"/>
        <w:jc w:val="center"/>
      </w:pPr>
      <w:bookmarkStart w:id="0" w:name="_bookmark0"/>
      <w:bookmarkEnd w:id="0"/>
      <w:r>
        <w:lastRenderedPageBreak/>
        <w:t>НОРМАТИВТІ</w:t>
      </w:r>
      <w:r>
        <w:rPr>
          <w:spacing w:val="-14"/>
        </w:rPr>
        <w:t xml:space="preserve"> </w:t>
      </w:r>
      <w:r>
        <w:rPr>
          <w:spacing w:val="-2"/>
        </w:rPr>
        <w:t>СІЛТЕМЕЛЕР</w:t>
      </w:r>
    </w:p>
    <w:p w14:paraId="5A4A03C3" w14:textId="77777777" w:rsidR="00767091" w:rsidRDefault="00767091">
      <w:pPr>
        <w:pStyle w:val="a3"/>
        <w:spacing w:before="4"/>
        <w:ind w:left="0"/>
        <w:jc w:val="left"/>
      </w:pPr>
    </w:p>
    <w:p w14:paraId="647F2FE5" w14:textId="77777777" w:rsidR="00767091" w:rsidRDefault="00C9580E">
      <w:pPr>
        <w:pStyle w:val="a3"/>
        <w:ind w:right="497" w:firstLine="709"/>
      </w:pPr>
      <w:r>
        <w:t xml:space="preserve">Берілген диссертацияда келесі стандарттарға сəйкес сілтемелер қолданылды: Қазақстан Республикасы МЖМБС 5.04.034-2011. «Қазақстан </w:t>
      </w:r>
      <w:r>
        <w:rPr>
          <w:spacing w:val="-2"/>
        </w:rPr>
        <w:t>Республикасы</w:t>
      </w:r>
    </w:p>
    <w:p w14:paraId="7E5D5F25" w14:textId="77777777" w:rsidR="00767091" w:rsidRDefault="00C9580E">
      <w:pPr>
        <w:pStyle w:val="a3"/>
        <w:ind w:right="495" w:firstLine="709"/>
      </w:pPr>
      <w:r>
        <w:t>Мемлекеттік</w:t>
      </w:r>
      <w:r>
        <w:rPr>
          <w:spacing w:val="-18"/>
        </w:rPr>
        <w:t xml:space="preserve"> </w:t>
      </w:r>
      <w:r>
        <w:t>жалпыға</w:t>
      </w:r>
      <w:r>
        <w:rPr>
          <w:spacing w:val="-17"/>
        </w:rPr>
        <w:t xml:space="preserve"> </w:t>
      </w:r>
      <w:r>
        <w:t>білім</w:t>
      </w:r>
      <w:r>
        <w:rPr>
          <w:spacing w:val="-18"/>
        </w:rPr>
        <w:t xml:space="preserve"> </w:t>
      </w:r>
      <w:r>
        <w:t>беру</w:t>
      </w:r>
      <w:r>
        <w:rPr>
          <w:spacing w:val="-17"/>
        </w:rPr>
        <w:t xml:space="preserve"> </w:t>
      </w:r>
      <w:r>
        <w:t>стандарты.</w:t>
      </w:r>
      <w:r>
        <w:rPr>
          <w:spacing w:val="-18"/>
        </w:rPr>
        <w:t xml:space="preserve"> </w:t>
      </w:r>
      <w:r>
        <w:t>Жоғары</w:t>
      </w:r>
      <w:r>
        <w:rPr>
          <w:spacing w:val="-17"/>
        </w:rPr>
        <w:t xml:space="preserve"> </w:t>
      </w:r>
      <w:r>
        <w:t>оқу</w:t>
      </w:r>
      <w:r>
        <w:rPr>
          <w:spacing w:val="-18"/>
        </w:rPr>
        <w:t xml:space="preserve"> </w:t>
      </w:r>
      <w:r>
        <w:t>орнынан</w:t>
      </w:r>
      <w:r>
        <w:rPr>
          <w:spacing w:val="-17"/>
        </w:rPr>
        <w:t xml:space="preserve"> </w:t>
      </w:r>
      <w:r>
        <w:t>кейінгі білім.</w:t>
      </w:r>
      <w:r>
        <w:rPr>
          <w:spacing w:val="77"/>
        </w:rPr>
        <w:t xml:space="preserve"> </w:t>
      </w:r>
      <w:r>
        <w:t>Докторантура».</w:t>
      </w:r>
      <w:r>
        <w:rPr>
          <w:spacing w:val="77"/>
        </w:rPr>
        <w:t xml:space="preserve"> </w:t>
      </w:r>
      <w:r>
        <w:t>Негізгі</w:t>
      </w:r>
      <w:r>
        <w:rPr>
          <w:spacing w:val="77"/>
        </w:rPr>
        <w:t xml:space="preserve"> </w:t>
      </w:r>
      <w:r>
        <w:t>ережелер</w:t>
      </w:r>
      <w:r>
        <w:rPr>
          <w:spacing w:val="77"/>
        </w:rPr>
        <w:t xml:space="preserve"> </w:t>
      </w:r>
      <w:r>
        <w:t>ҚР</w:t>
      </w:r>
      <w:r>
        <w:rPr>
          <w:spacing w:val="77"/>
        </w:rPr>
        <w:t xml:space="preserve"> </w:t>
      </w:r>
      <w:r>
        <w:t>БҒМ</w:t>
      </w:r>
      <w:r>
        <w:rPr>
          <w:spacing w:val="78"/>
        </w:rPr>
        <w:t xml:space="preserve"> </w:t>
      </w:r>
      <w:r>
        <w:t>бекітілген.</w:t>
      </w:r>
      <w:r>
        <w:rPr>
          <w:spacing w:val="77"/>
        </w:rPr>
        <w:t xml:space="preserve"> </w:t>
      </w:r>
      <w:r>
        <w:t>17.06.2011</w:t>
      </w:r>
      <w:r>
        <w:rPr>
          <w:spacing w:val="77"/>
        </w:rPr>
        <w:t xml:space="preserve"> </w:t>
      </w:r>
      <w:r>
        <w:t>ж.</w:t>
      </w:r>
    </w:p>
    <w:p w14:paraId="5F18116A" w14:textId="77777777" w:rsidR="00767091" w:rsidRDefault="00C9580E">
      <w:pPr>
        <w:pStyle w:val="a3"/>
        <w:spacing w:line="321" w:lineRule="exact"/>
      </w:pPr>
      <w:r>
        <w:t>№261.</w:t>
      </w:r>
      <w:r>
        <w:rPr>
          <w:spacing w:val="-7"/>
        </w:rPr>
        <w:t xml:space="preserve"> </w:t>
      </w:r>
      <w:r>
        <w:t>Астана,</w:t>
      </w:r>
      <w:r>
        <w:rPr>
          <w:spacing w:val="-7"/>
        </w:rPr>
        <w:t xml:space="preserve"> </w:t>
      </w:r>
      <w:r>
        <w:t>2011</w:t>
      </w:r>
      <w:r>
        <w:rPr>
          <w:spacing w:val="-7"/>
        </w:rPr>
        <w:t xml:space="preserve"> </w:t>
      </w:r>
      <w:r>
        <w:rPr>
          <w:spacing w:val="-5"/>
        </w:rPr>
        <w:t>ж.</w:t>
      </w:r>
    </w:p>
    <w:p w14:paraId="3960FCD4" w14:textId="77777777" w:rsidR="00767091" w:rsidRDefault="00C9580E">
      <w:pPr>
        <w:pStyle w:val="a3"/>
        <w:spacing w:line="242" w:lineRule="auto"/>
        <w:ind w:firstLine="709"/>
        <w:jc w:val="left"/>
      </w:pPr>
      <w:r>
        <w:t>«Диссертацияны безендіру нұсқаулығы», Қазақстан Республикасы БҒМ ЖАК 28 қыркүйек, 2004 жыл. №377-3 ж.</w:t>
      </w:r>
    </w:p>
    <w:p w14:paraId="58D02B61" w14:textId="77777777" w:rsidR="00767091" w:rsidRDefault="00C9580E">
      <w:pPr>
        <w:pStyle w:val="a3"/>
        <w:ind w:right="390" w:firstLine="709"/>
        <w:jc w:val="left"/>
      </w:pPr>
      <w:r>
        <w:rPr>
          <w:spacing w:val="-2"/>
        </w:rPr>
        <w:t>ГОСТ</w:t>
      </w:r>
      <w:r>
        <w:rPr>
          <w:spacing w:val="-5"/>
        </w:rPr>
        <w:t xml:space="preserve"> </w:t>
      </w:r>
      <w:r>
        <w:rPr>
          <w:spacing w:val="-2"/>
        </w:rPr>
        <w:t>7.32-2001.</w:t>
      </w:r>
      <w:r>
        <w:rPr>
          <w:spacing w:val="-6"/>
        </w:rPr>
        <w:t xml:space="preserve"> </w:t>
      </w:r>
      <w:r>
        <w:rPr>
          <w:spacing w:val="-2"/>
        </w:rPr>
        <w:t>Ғылыми</w:t>
      </w:r>
      <w:r>
        <w:rPr>
          <w:spacing w:val="-5"/>
        </w:rPr>
        <w:t xml:space="preserve"> </w:t>
      </w:r>
      <w:r>
        <w:rPr>
          <w:spacing w:val="-2"/>
        </w:rPr>
        <w:t>зерттеу</w:t>
      </w:r>
      <w:r>
        <w:rPr>
          <w:spacing w:val="-5"/>
        </w:rPr>
        <w:t xml:space="preserve"> </w:t>
      </w:r>
      <w:r>
        <w:rPr>
          <w:spacing w:val="-2"/>
        </w:rPr>
        <w:t>жұмысының</w:t>
      </w:r>
      <w:r>
        <w:rPr>
          <w:spacing w:val="-5"/>
        </w:rPr>
        <w:t xml:space="preserve"> </w:t>
      </w:r>
      <w:r>
        <w:rPr>
          <w:spacing w:val="-2"/>
        </w:rPr>
        <w:t>есебі.</w:t>
      </w:r>
      <w:r>
        <w:rPr>
          <w:spacing w:val="-6"/>
        </w:rPr>
        <w:t xml:space="preserve"> </w:t>
      </w:r>
      <w:r>
        <w:rPr>
          <w:spacing w:val="-2"/>
        </w:rPr>
        <w:t>Безендіру</w:t>
      </w:r>
      <w:r>
        <w:rPr>
          <w:spacing w:val="-5"/>
        </w:rPr>
        <w:t xml:space="preserve"> </w:t>
      </w:r>
      <w:r>
        <w:rPr>
          <w:spacing w:val="-2"/>
        </w:rPr>
        <w:t xml:space="preserve">ережелері </w:t>
      </w:r>
      <w:r>
        <w:t>мен құрылымы.</w:t>
      </w:r>
    </w:p>
    <w:p w14:paraId="451D0453" w14:textId="77777777" w:rsidR="00767091" w:rsidRDefault="00C9580E">
      <w:pPr>
        <w:pStyle w:val="a3"/>
        <w:spacing w:line="321" w:lineRule="exact"/>
        <w:ind w:left="849"/>
        <w:jc w:val="left"/>
      </w:pPr>
      <w:r>
        <w:t>ГОСТ</w:t>
      </w:r>
      <w:r>
        <w:rPr>
          <w:spacing w:val="-12"/>
        </w:rPr>
        <w:t xml:space="preserve"> </w:t>
      </w:r>
      <w:r>
        <w:t>7.1-2003.</w:t>
      </w:r>
      <w:r>
        <w:rPr>
          <w:spacing w:val="-12"/>
        </w:rPr>
        <w:t xml:space="preserve"> </w:t>
      </w:r>
      <w:r>
        <w:t>Библиографиялық</w:t>
      </w:r>
      <w:r>
        <w:rPr>
          <w:spacing w:val="-12"/>
        </w:rPr>
        <w:t xml:space="preserve"> </w:t>
      </w:r>
      <w:r>
        <w:t>таспа.</w:t>
      </w:r>
      <w:r>
        <w:rPr>
          <w:spacing w:val="-12"/>
        </w:rPr>
        <w:t xml:space="preserve"> </w:t>
      </w:r>
      <w:r>
        <w:t>Библиографиялық</w:t>
      </w:r>
      <w:r>
        <w:rPr>
          <w:spacing w:val="-12"/>
        </w:rPr>
        <w:t xml:space="preserve"> </w:t>
      </w:r>
      <w:r>
        <w:rPr>
          <w:spacing w:val="-2"/>
        </w:rPr>
        <w:t>сипаттау.</w:t>
      </w:r>
    </w:p>
    <w:p w14:paraId="053BC710" w14:textId="77777777" w:rsidR="00767091" w:rsidRDefault="00767091">
      <w:pPr>
        <w:pStyle w:val="a3"/>
        <w:spacing w:line="321" w:lineRule="exact"/>
        <w:jc w:val="left"/>
        <w:sectPr w:rsidR="00767091">
          <w:pgSz w:w="11910" w:h="16840"/>
          <w:pgMar w:top="1040" w:right="283" w:bottom="1220" w:left="1559" w:header="0" w:footer="1036" w:gutter="0"/>
          <w:cols w:space="720"/>
        </w:sectPr>
      </w:pPr>
    </w:p>
    <w:p w14:paraId="61505B4C" w14:textId="77777777" w:rsidR="00767091" w:rsidRDefault="00C9580E">
      <w:pPr>
        <w:pStyle w:val="a3"/>
        <w:spacing w:before="76"/>
        <w:ind w:left="-1" w:right="142"/>
        <w:jc w:val="center"/>
      </w:pPr>
      <w:bookmarkStart w:id="1" w:name="_bookmark1"/>
      <w:bookmarkEnd w:id="1"/>
      <w:r>
        <w:lastRenderedPageBreak/>
        <w:t>БЕЛГІЛЕУЛЕР</w:t>
      </w:r>
      <w:r>
        <w:rPr>
          <w:spacing w:val="-10"/>
        </w:rPr>
        <w:t xml:space="preserve"> </w:t>
      </w:r>
      <w:r>
        <w:t>МЕН</w:t>
      </w:r>
      <w:r>
        <w:rPr>
          <w:spacing w:val="-9"/>
        </w:rPr>
        <w:t xml:space="preserve"> </w:t>
      </w:r>
      <w:r>
        <w:rPr>
          <w:spacing w:val="-2"/>
        </w:rPr>
        <w:t>ҚЫСҚАРТУЛАР</w:t>
      </w:r>
    </w:p>
    <w:p w14:paraId="62CB4C12" w14:textId="77777777" w:rsidR="00767091" w:rsidRDefault="00767091">
      <w:pPr>
        <w:pStyle w:val="a3"/>
        <w:spacing w:before="4"/>
        <w:ind w:left="0"/>
        <w:jc w:val="left"/>
      </w:pPr>
    </w:p>
    <w:p w14:paraId="2C324A19" w14:textId="77777777" w:rsidR="00767091" w:rsidRDefault="00C9580E">
      <w:pPr>
        <w:pStyle w:val="a3"/>
        <w:ind w:left="849"/>
        <w:jc w:val="left"/>
      </w:pPr>
      <w:r>
        <w:t>ASR</w:t>
      </w:r>
      <w:r>
        <w:rPr>
          <w:spacing w:val="-5"/>
        </w:rPr>
        <w:t xml:space="preserve"> </w:t>
      </w:r>
      <w:r>
        <w:t>–</w:t>
      </w:r>
      <w:r>
        <w:rPr>
          <w:spacing w:val="-6"/>
        </w:rPr>
        <w:t xml:space="preserve"> </w:t>
      </w:r>
      <w:r>
        <w:t>Automatic</w:t>
      </w:r>
      <w:r>
        <w:rPr>
          <w:spacing w:val="-6"/>
        </w:rPr>
        <w:t xml:space="preserve"> </w:t>
      </w:r>
      <w:r>
        <w:t>Speech</w:t>
      </w:r>
      <w:r>
        <w:rPr>
          <w:spacing w:val="-6"/>
        </w:rPr>
        <w:t xml:space="preserve"> </w:t>
      </w:r>
      <w:r>
        <w:t>Recognition</w:t>
      </w:r>
      <w:r>
        <w:rPr>
          <w:spacing w:val="-6"/>
        </w:rPr>
        <w:t xml:space="preserve"> </w:t>
      </w:r>
      <w:r>
        <w:t>(Автоматтандырылған</w:t>
      </w:r>
      <w:r>
        <w:rPr>
          <w:spacing w:val="-6"/>
        </w:rPr>
        <w:t xml:space="preserve"> </w:t>
      </w:r>
      <w:r>
        <w:t>сөйлеуді</w:t>
      </w:r>
      <w:r>
        <w:rPr>
          <w:spacing w:val="-6"/>
        </w:rPr>
        <w:t xml:space="preserve"> </w:t>
      </w:r>
      <w:r>
        <w:t>тану) NLP – Natural Language Processing (Табиғи тілдерді өңдеу)</w:t>
      </w:r>
    </w:p>
    <w:p w14:paraId="205168B7" w14:textId="77777777" w:rsidR="00767091" w:rsidRDefault="00C9580E">
      <w:pPr>
        <w:pStyle w:val="a3"/>
        <w:ind w:left="849" w:right="3672"/>
        <w:jc w:val="left"/>
      </w:pPr>
      <w:r>
        <w:t>ML</w:t>
      </w:r>
      <w:r>
        <w:rPr>
          <w:spacing w:val="-8"/>
        </w:rPr>
        <w:t xml:space="preserve"> </w:t>
      </w:r>
      <w:r>
        <w:t>–</w:t>
      </w:r>
      <w:r>
        <w:rPr>
          <w:spacing w:val="-8"/>
        </w:rPr>
        <w:t xml:space="preserve"> </w:t>
      </w:r>
      <w:r>
        <w:t>Machine</w:t>
      </w:r>
      <w:r>
        <w:rPr>
          <w:spacing w:val="-8"/>
        </w:rPr>
        <w:t xml:space="preserve"> </w:t>
      </w:r>
      <w:r>
        <w:t>Learning</w:t>
      </w:r>
      <w:r>
        <w:rPr>
          <w:spacing w:val="-8"/>
        </w:rPr>
        <w:t xml:space="preserve"> </w:t>
      </w:r>
      <w:r>
        <w:t>(Машиналық</w:t>
      </w:r>
      <w:r>
        <w:rPr>
          <w:spacing w:val="-8"/>
        </w:rPr>
        <w:t xml:space="preserve"> </w:t>
      </w:r>
      <w:r>
        <w:t>оқыту) NN – Neural Networks (Нейрондық желілер)</w:t>
      </w:r>
    </w:p>
    <w:p w14:paraId="6E2B00D4" w14:textId="77777777" w:rsidR="00767091" w:rsidRDefault="00C9580E">
      <w:pPr>
        <w:pStyle w:val="a3"/>
        <w:ind w:left="849" w:right="1089"/>
        <w:jc w:val="left"/>
      </w:pPr>
      <w:r>
        <w:t>RNN – Recurrent Neural Networks (Қайталау нейрондық желілері) LSTM</w:t>
      </w:r>
      <w:r>
        <w:rPr>
          <w:spacing w:val="-4"/>
        </w:rPr>
        <w:t xml:space="preserve"> </w:t>
      </w:r>
      <w:r>
        <w:t>–</w:t>
      </w:r>
      <w:r>
        <w:rPr>
          <w:spacing w:val="-5"/>
        </w:rPr>
        <w:t xml:space="preserve"> </w:t>
      </w:r>
      <w:r>
        <w:t>Long</w:t>
      </w:r>
      <w:r>
        <w:rPr>
          <w:spacing w:val="-5"/>
        </w:rPr>
        <w:t xml:space="preserve"> </w:t>
      </w:r>
      <w:r>
        <w:t>Short-Term</w:t>
      </w:r>
      <w:r>
        <w:rPr>
          <w:spacing w:val="-4"/>
        </w:rPr>
        <w:t xml:space="preserve"> </w:t>
      </w:r>
      <w:r>
        <w:t>Memory</w:t>
      </w:r>
      <w:r>
        <w:rPr>
          <w:spacing w:val="-5"/>
        </w:rPr>
        <w:t xml:space="preserve"> </w:t>
      </w:r>
      <w:r>
        <w:t>(Ұзақ</w:t>
      </w:r>
      <w:r>
        <w:rPr>
          <w:spacing w:val="-5"/>
        </w:rPr>
        <w:t xml:space="preserve"> </w:t>
      </w:r>
      <w:r>
        <w:t>жəне</w:t>
      </w:r>
      <w:r>
        <w:rPr>
          <w:spacing w:val="-5"/>
        </w:rPr>
        <w:t xml:space="preserve"> </w:t>
      </w:r>
      <w:r>
        <w:t>қысқа</w:t>
      </w:r>
      <w:r>
        <w:rPr>
          <w:spacing w:val="-5"/>
        </w:rPr>
        <w:t xml:space="preserve"> </w:t>
      </w:r>
      <w:r>
        <w:t>мерзімді</w:t>
      </w:r>
      <w:r>
        <w:rPr>
          <w:spacing w:val="-5"/>
        </w:rPr>
        <w:t xml:space="preserve"> </w:t>
      </w:r>
      <w:r>
        <w:t>жады) WER – Word Error Rate (Сөз қатесі деңгейі)</w:t>
      </w:r>
    </w:p>
    <w:p w14:paraId="02CBC8BE" w14:textId="77777777" w:rsidR="00767091" w:rsidRDefault="00C9580E">
      <w:pPr>
        <w:pStyle w:val="a3"/>
        <w:ind w:left="849" w:right="2788"/>
        <w:jc w:val="left"/>
      </w:pPr>
      <w:r>
        <w:t>CER</w:t>
      </w:r>
      <w:r>
        <w:rPr>
          <w:spacing w:val="-5"/>
        </w:rPr>
        <w:t xml:space="preserve"> </w:t>
      </w:r>
      <w:r>
        <w:t>–</w:t>
      </w:r>
      <w:r>
        <w:rPr>
          <w:spacing w:val="-6"/>
        </w:rPr>
        <w:t xml:space="preserve"> </w:t>
      </w:r>
      <w:r>
        <w:t>Character</w:t>
      </w:r>
      <w:r>
        <w:rPr>
          <w:spacing w:val="-6"/>
        </w:rPr>
        <w:t xml:space="preserve"> </w:t>
      </w:r>
      <w:r>
        <w:t>Error</w:t>
      </w:r>
      <w:r>
        <w:rPr>
          <w:spacing w:val="-6"/>
        </w:rPr>
        <w:t xml:space="preserve"> </w:t>
      </w:r>
      <w:r>
        <w:t>Rate</w:t>
      </w:r>
      <w:r>
        <w:rPr>
          <w:spacing w:val="-6"/>
        </w:rPr>
        <w:t xml:space="preserve"> </w:t>
      </w:r>
      <w:r>
        <w:t>(Символ</w:t>
      </w:r>
      <w:r>
        <w:rPr>
          <w:spacing w:val="-6"/>
        </w:rPr>
        <w:t xml:space="preserve"> </w:t>
      </w:r>
      <w:r>
        <w:t>қатесі</w:t>
      </w:r>
      <w:r>
        <w:rPr>
          <w:spacing w:val="-6"/>
        </w:rPr>
        <w:t xml:space="preserve"> </w:t>
      </w:r>
      <w:r>
        <w:t>деңгейі) LM – Language Model (Тіл моделі)</w:t>
      </w:r>
    </w:p>
    <w:p w14:paraId="5EE0E116" w14:textId="77777777" w:rsidR="00767091" w:rsidRDefault="00C9580E">
      <w:pPr>
        <w:pStyle w:val="a3"/>
        <w:ind w:left="849" w:right="1089"/>
        <w:jc w:val="left"/>
      </w:pPr>
      <w:r>
        <w:t>HMM</w:t>
      </w:r>
      <w:r>
        <w:rPr>
          <w:spacing w:val="-5"/>
        </w:rPr>
        <w:t xml:space="preserve"> </w:t>
      </w:r>
      <w:r>
        <w:t>–</w:t>
      </w:r>
      <w:r>
        <w:rPr>
          <w:spacing w:val="-6"/>
        </w:rPr>
        <w:t xml:space="preserve"> </w:t>
      </w:r>
      <w:r>
        <w:t>Hidden</w:t>
      </w:r>
      <w:r>
        <w:rPr>
          <w:spacing w:val="-6"/>
        </w:rPr>
        <w:t xml:space="preserve"> </w:t>
      </w:r>
      <w:r>
        <w:t>Markov</w:t>
      </w:r>
      <w:r>
        <w:rPr>
          <w:spacing w:val="-6"/>
        </w:rPr>
        <w:t xml:space="preserve"> </w:t>
      </w:r>
      <w:r>
        <w:t>Models</w:t>
      </w:r>
      <w:r>
        <w:rPr>
          <w:spacing w:val="-6"/>
        </w:rPr>
        <w:t xml:space="preserve"> </w:t>
      </w:r>
      <w:r>
        <w:t>(Жасырын</w:t>
      </w:r>
      <w:r>
        <w:rPr>
          <w:spacing w:val="-6"/>
        </w:rPr>
        <w:t xml:space="preserve"> </w:t>
      </w:r>
      <w:r>
        <w:t>Марков</w:t>
      </w:r>
      <w:r>
        <w:rPr>
          <w:spacing w:val="-6"/>
        </w:rPr>
        <w:t xml:space="preserve"> </w:t>
      </w:r>
      <w:r>
        <w:t>модельдері) GMM – Gaussian Mixture Model (Гаусс қоспасы моделі)</w:t>
      </w:r>
    </w:p>
    <w:p w14:paraId="7427EE72" w14:textId="77777777" w:rsidR="00767091" w:rsidRDefault="00C9580E">
      <w:pPr>
        <w:pStyle w:val="a3"/>
        <w:spacing w:line="242" w:lineRule="auto"/>
        <w:ind w:left="849" w:right="390"/>
        <w:jc w:val="left"/>
      </w:pPr>
      <w:r>
        <w:t>CNN</w:t>
      </w:r>
      <w:r>
        <w:rPr>
          <w:spacing w:val="-5"/>
        </w:rPr>
        <w:t xml:space="preserve"> </w:t>
      </w:r>
      <w:r>
        <w:t>–</w:t>
      </w:r>
      <w:r>
        <w:rPr>
          <w:spacing w:val="-6"/>
        </w:rPr>
        <w:t xml:space="preserve"> </w:t>
      </w:r>
      <w:r>
        <w:t>Convolutional</w:t>
      </w:r>
      <w:r>
        <w:rPr>
          <w:spacing w:val="-6"/>
        </w:rPr>
        <w:t xml:space="preserve"> </w:t>
      </w:r>
      <w:r>
        <w:t>Neural</w:t>
      </w:r>
      <w:r>
        <w:rPr>
          <w:spacing w:val="-6"/>
        </w:rPr>
        <w:t xml:space="preserve"> </w:t>
      </w:r>
      <w:r>
        <w:t>Network</w:t>
      </w:r>
      <w:r>
        <w:rPr>
          <w:spacing w:val="-6"/>
        </w:rPr>
        <w:t xml:space="preserve"> </w:t>
      </w:r>
      <w:r>
        <w:t>(Конволюциялық</w:t>
      </w:r>
      <w:r>
        <w:rPr>
          <w:spacing w:val="-6"/>
        </w:rPr>
        <w:t xml:space="preserve"> </w:t>
      </w:r>
      <w:r>
        <w:t>нейрондық</w:t>
      </w:r>
      <w:r>
        <w:rPr>
          <w:spacing w:val="-6"/>
        </w:rPr>
        <w:t xml:space="preserve"> </w:t>
      </w:r>
      <w:r>
        <w:t>желі) DNN – Deep Neural Network (Терең нейрондық желі)</w:t>
      </w:r>
    </w:p>
    <w:p w14:paraId="3AF37A02" w14:textId="77777777" w:rsidR="00767091" w:rsidRDefault="00C9580E">
      <w:pPr>
        <w:pStyle w:val="a3"/>
        <w:ind w:right="390" w:firstLine="709"/>
        <w:jc w:val="left"/>
      </w:pPr>
      <w:r>
        <w:t>BLEU</w:t>
      </w:r>
      <w:r>
        <w:rPr>
          <w:spacing w:val="-4"/>
        </w:rPr>
        <w:t xml:space="preserve"> </w:t>
      </w:r>
      <w:r>
        <w:t>–</w:t>
      </w:r>
      <w:r>
        <w:rPr>
          <w:spacing w:val="-5"/>
        </w:rPr>
        <w:t xml:space="preserve"> </w:t>
      </w:r>
      <w:r>
        <w:t>Bilingual</w:t>
      </w:r>
      <w:r>
        <w:rPr>
          <w:spacing w:val="-5"/>
        </w:rPr>
        <w:t xml:space="preserve"> </w:t>
      </w:r>
      <w:r>
        <w:t>Evaluation</w:t>
      </w:r>
      <w:r>
        <w:rPr>
          <w:spacing w:val="-5"/>
        </w:rPr>
        <w:t xml:space="preserve"> </w:t>
      </w:r>
      <w:r>
        <w:t>Understudy</w:t>
      </w:r>
      <w:r>
        <w:rPr>
          <w:spacing w:val="40"/>
        </w:rPr>
        <w:t xml:space="preserve"> </w:t>
      </w:r>
      <w:r>
        <w:t>(Мəтін</w:t>
      </w:r>
      <w:r>
        <w:rPr>
          <w:spacing w:val="-5"/>
        </w:rPr>
        <w:t xml:space="preserve"> </w:t>
      </w:r>
      <w:r>
        <w:t>апасын</w:t>
      </w:r>
      <w:r>
        <w:rPr>
          <w:spacing w:val="-5"/>
        </w:rPr>
        <w:t xml:space="preserve"> </w:t>
      </w:r>
      <w:r>
        <w:t xml:space="preserve">бағалау </w:t>
      </w:r>
      <w:r>
        <w:rPr>
          <w:spacing w:val="-2"/>
        </w:rPr>
        <w:t>метрикасы)</w:t>
      </w:r>
    </w:p>
    <w:p w14:paraId="299C7C77" w14:textId="77777777" w:rsidR="00767091" w:rsidRDefault="00C9580E">
      <w:pPr>
        <w:pStyle w:val="a3"/>
        <w:spacing w:line="321" w:lineRule="exact"/>
        <w:ind w:left="849"/>
        <w:jc w:val="left"/>
      </w:pPr>
      <w:r>
        <w:t>LM</w:t>
      </w:r>
      <w:r>
        <w:rPr>
          <w:spacing w:val="-5"/>
        </w:rPr>
        <w:t xml:space="preserve"> </w:t>
      </w:r>
      <w:r>
        <w:t>–</w:t>
      </w:r>
      <w:r>
        <w:rPr>
          <w:spacing w:val="-5"/>
        </w:rPr>
        <w:t xml:space="preserve"> </w:t>
      </w:r>
      <w:r>
        <w:t>Language</w:t>
      </w:r>
      <w:r>
        <w:rPr>
          <w:spacing w:val="-6"/>
        </w:rPr>
        <w:t xml:space="preserve"> </w:t>
      </w:r>
      <w:r>
        <w:t>Model</w:t>
      </w:r>
      <w:r>
        <w:rPr>
          <w:spacing w:val="-5"/>
        </w:rPr>
        <w:t xml:space="preserve"> </w:t>
      </w:r>
      <w:r>
        <w:t>(Тіл</w:t>
      </w:r>
      <w:r>
        <w:rPr>
          <w:spacing w:val="-5"/>
        </w:rPr>
        <w:t xml:space="preserve"> </w:t>
      </w:r>
      <w:r>
        <w:rPr>
          <w:spacing w:val="-2"/>
        </w:rPr>
        <w:t>моделі)</w:t>
      </w:r>
    </w:p>
    <w:p w14:paraId="735F9D9F" w14:textId="77777777" w:rsidR="00767091" w:rsidRDefault="00C9580E">
      <w:pPr>
        <w:pStyle w:val="a3"/>
        <w:ind w:left="849" w:right="2459"/>
        <w:jc w:val="left"/>
      </w:pPr>
      <w:r>
        <w:t>SNR</w:t>
      </w:r>
      <w:r>
        <w:rPr>
          <w:spacing w:val="-4"/>
        </w:rPr>
        <w:t xml:space="preserve"> </w:t>
      </w:r>
      <w:r>
        <w:t>–</w:t>
      </w:r>
      <w:r>
        <w:rPr>
          <w:spacing w:val="-4"/>
        </w:rPr>
        <w:t xml:space="preserve"> </w:t>
      </w:r>
      <w:r>
        <w:t>Signal</w:t>
      </w:r>
      <w:r>
        <w:rPr>
          <w:spacing w:val="-5"/>
        </w:rPr>
        <w:t xml:space="preserve"> </w:t>
      </w:r>
      <w:r>
        <w:t>to</w:t>
      </w:r>
      <w:r>
        <w:rPr>
          <w:spacing w:val="-4"/>
        </w:rPr>
        <w:t xml:space="preserve"> </w:t>
      </w:r>
      <w:r>
        <w:t>Noise</w:t>
      </w:r>
      <w:r>
        <w:rPr>
          <w:spacing w:val="-5"/>
        </w:rPr>
        <w:t xml:space="preserve"> </w:t>
      </w:r>
      <w:r>
        <w:t>Ratio</w:t>
      </w:r>
      <w:r>
        <w:rPr>
          <w:spacing w:val="-4"/>
        </w:rPr>
        <w:t xml:space="preserve"> </w:t>
      </w:r>
      <w:r>
        <w:t>(Сигнал</w:t>
      </w:r>
      <w:r>
        <w:rPr>
          <w:spacing w:val="-5"/>
        </w:rPr>
        <w:t xml:space="preserve"> </w:t>
      </w:r>
      <w:r>
        <w:t>мен</w:t>
      </w:r>
      <w:r>
        <w:rPr>
          <w:spacing w:val="-4"/>
        </w:rPr>
        <w:t xml:space="preserve"> </w:t>
      </w:r>
      <w:r>
        <w:t>шу</w:t>
      </w:r>
      <w:r>
        <w:rPr>
          <w:spacing w:val="-5"/>
        </w:rPr>
        <w:t xml:space="preserve"> </w:t>
      </w:r>
      <w:r>
        <w:t>қатынасы) F0 – Fundamental Frequency (Негізгі жиілік)</w:t>
      </w:r>
    </w:p>
    <w:p w14:paraId="362EC609" w14:textId="77777777" w:rsidR="00767091" w:rsidRDefault="00C9580E">
      <w:pPr>
        <w:pStyle w:val="a3"/>
        <w:ind w:firstLine="709"/>
        <w:jc w:val="left"/>
      </w:pPr>
      <w:r>
        <w:t>MFCC</w:t>
      </w:r>
      <w:r>
        <w:rPr>
          <w:spacing w:val="-5"/>
        </w:rPr>
        <w:t xml:space="preserve"> </w:t>
      </w:r>
      <w:r>
        <w:t>–</w:t>
      </w:r>
      <w:r>
        <w:rPr>
          <w:spacing w:val="-6"/>
        </w:rPr>
        <w:t xml:space="preserve"> </w:t>
      </w:r>
      <w:r>
        <w:t>Mel-Frequency</w:t>
      </w:r>
      <w:r>
        <w:rPr>
          <w:spacing w:val="-6"/>
        </w:rPr>
        <w:t xml:space="preserve"> </w:t>
      </w:r>
      <w:r>
        <w:t>Cepstral</w:t>
      </w:r>
      <w:r>
        <w:rPr>
          <w:spacing w:val="-6"/>
        </w:rPr>
        <w:t xml:space="preserve"> </w:t>
      </w:r>
      <w:r>
        <w:t>Coefficients</w:t>
      </w:r>
      <w:r>
        <w:rPr>
          <w:spacing w:val="-6"/>
        </w:rPr>
        <w:t xml:space="preserve"> </w:t>
      </w:r>
      <w:r>
        <w:t>(Мел</w:t>
      </w:r>
      <w:r>
        <w:rPr>
          <w:spacing w:val="-6"/>
        </w:rPr>
        <w:t xml:space="preserve"> </w:t>
      </w:r>
      <w:r>
        <w:t>жиілік</w:t>
      </w:r>
      <w:r>
        <w:rPr>
          <w:spacing w:val="-6"/>
        </w:rPr>
        <w:t xml:space="preserve"> </w:t>
      </w:r>
      <w:r>
        <w:t>шкаласындағы кепстралдық коэффициенттер)</w:t>
      </w:r>
    </w:p>
    <w:p w14:paraId="3B70290D" w14:textId="77777777" w:rsidR="00767091" w:rsidRDefault="00C9580E">
      <w:pPr>
        <w:pStyle w:val="a3"/>
        <w:ind w:firstLine="709"/>
        <w:jc w:val="left"/>
      </w:pPr>
      <w:r>
        <w:t>Chr2f-</w:t>
      </w:r>
      <w:r>
        <w:rPr>
          <w:spacing w:val="-5"/>
        </w:rPr>
        <w:t xml:space="preserve"> </w:t>
      </w:r>
      <w:r>
        <w:t>Character</w:t>
      </w:r>
      <w:r>
        <w:rPr>
          <w:spacing w:val="-5"/>
        </w:rPr>
        <w:t xml:space="preserve"> </w:t>
      </w:r>
      <w:r>
        <w:t>n-gram</w:t>
      </w:r>
      <w:r>
        <w:rPr>
          <w:spacing w:val="-5"/>
        </w:rPr>
        <w:t xml:space="preserve"> </w:t>
      </w:r>
      <w:r>
        <w:t>F-score</w:t>
      </w:r>
      <w:r>
        <w:rPr>
          <w:spacing w:val="40"/>
        </w:rPr>
        <w:t xml:space="preserve"> </w:t>
      </w:r>
      <w:r>
        <w:t>(Символ</w:t>
      </w:r>
      <w:r>
        <w:rPr>
          <w:spacing w:val="-5"/>
        </w:rPr>
        <w:t xml:space="preserve"> </w:t>
      </w:r>
      <w:r>
        <w:t>деңгейіндегі</w:t>
      </w:r>
      <w:r>
        <w:rPr>
          <w:spacing w:val="-5"/>
        </w:rPr>
        <w:t xml:space="preserve"> </w:t>
      </w:r>
      <w:r>
        <w:t>мəтінді</w:t>
      </w:r>
      <w:r>
        <w:rPr>
          <w:spacing w:val="-5"/>
        </w:rPr>
        <w:t xml:space="preserve"> </w:t>
      </w:r>
      <w:r>
        <w:t xml:space="preserve">бағалау </w:t>
      </w:r>
      <w:r>
        <w:rPr>
          <w:spacing w:val="-2"/>
        </w:rPr>
        <w:t>метрикасы)</w:t>
      </w:r>
    </w:p>
    <w:p w14:paraId="58E3B322" w14:textId="77777777" w:rsidR="00767091" w:rsidRDefault="00767091">
      <w:pPr>
        <w:pStyle w:val="a3"/>
        <w:jc w:val="left"/>
        <w:sectPr w:rsidR="00767091">
          <w:footerReference w:type="default" r:id="rId8"/>
          <w:pgSz w:w="11910" w:h="16840"/>
          <w:pgMar w:top="1180" w:right="283" w:bottom="980" w:left="1559" w:header="0" w:footer="787" w:gutter="0"/>
          <w:cols w:space="720"/>
        </w:sectPr>
      </w:pPr>
    </w:p>
    <w:p w14:paraId="325C1045" w14:textId="77777777" w:rsidR="00767091" w:rsidRDefault="00C9580E">
      <w:pPr>
        <w:pStyle w:val="a3"/>
        <w:spacing w:before="76"/>
        <w:ind w:left="-1" w:right="143"/>
        <w:jc w:val="center"/>
      </w:pPr>
      <w:bookmarkStart w:id="2" w:name="_bookmark2"/>
      <w:bookmarkEnd w:id="2"/>
      <w:r>
        <w:rPr>
          <w:spacing w:val="-2"/>
        </w:rPr>
        <w:lastRenderedPageBreak/>
        <w:t>КІРІСПЕ</w:t>
      </w:r>
    </w:p>
    <w:p w14:paraId="10E8F6A5" w14:textId="77777777" w:rsidR="00767091" w:rsidRDefault="00767091">
      <w:pPr>
        <w:pStyle w:val="a3"/>
        <w:spacing w:before="4"/>
        <w:ind w:left="0"/>
        <w:jc w:val="left"/>
      </w:pPr>
    </w:p>
    <w:p w14:paraId="544AC7AB" w14:textId="77777777" w:rsidR="00767091" w:rsidRDefault="00C9580E">
      <w:pPr>
        <w:pStyle w:val="a3"/>
        <w:ind w:right="281" w:firstLine="709"/>
      </w:pPr>
      <w:r>
        <w:rPr>
          <w:b/>
        </w:rPr>
        <w:t xml:space="preserve">Зерттеу тақырыбының өзектілігі. </w:t>
      </w:r>
      <w:r>
        <w:t>Қазіргі ғылыми-технологиялық дамудың</w:t>
      </w:r>
      <w:r>
        <w:rPr>
          <w:spacing w:val="-13"/>
        </w:rPr>
        <w:t xml:space="preserve"> </w:t>
      </w:r>
      <w:r>
        <w:t>жаңа</w:t>
      </w:r>
      <w:r>
        <w:rPr>
          <w:spacing w:val="-13"/>
        </w:rPr>
        <w:t xml:space="preserve"> </w:t>
      </w:r>
      <w:r>
        <w:t>кезеңінде</w:t>
      </w:r>
      <w:r>
        <w:rPr>
          <w:spacing w:val="-13"/>
        </w:rPr>
        <w:t xml:space="preserve"> </w:t>
      </w:r>
      <w:r>
        <w:t>сөйлеуді</w:t>
      </w:r>
      <w:r>
        <w:rPr>
          <w:spacing w:val="-13"/>
        </w:rPr>
        <w:t xml:space="preserve"> </w:t>
      </w:r>
      <w:r>
        <w:t>автоматты</w:t>
      </w:r>
      <w:r>
        <w:rPr>
          <w:spacing w:val="-13"/>
        </w:rPr>
        <w:t xml:space="preserve"> </w:t>
      </w:r>
      <w:r>
        <w:t>тану</w:t>
      </w:r>
      <w:r>
        <w:rPr>
          <w:spacing w:val="-13"/>
        </w:rPr>
        <w:t xml:space="preserve"> </w:t>
      </w:r>
      <w:r>
        <w:t>(Automatic</w:t>
      </w:r>
      <w:r>
        <w:rPr>
          <w:spacing w:val="-13"/>
        </w:rPr>
        <w:t xml:space="preserve"> </w:t>
      </w:r>
      <w:r>
        <w:t>Speech</w:t>
      </w:r>
      <w:r>
        <w:rPr>
          <w:spacing w:val="-13"/>
        </w:rPr>
        <w:t xml:space="preserve"> </w:t>
      </w:r>
      <w:r>
        <w:t>Recognition, ASR) жүйелері тіл технологиялары саласының маңызды бағытына айналып отыр. Аталған жүйелер білім беру платформаларында, логопедиялық диагностика құралдарында, ерте бал</w:t>
      </w:r>
      <w:r>
        <w:rPr>
          <w:b/>
        </w:rPr>
        <w:t>а</w:t>
      </w:r>
      <w:r>
        <w:t>лық шақты дамытуға бағытталған ақпараттық жүйелерде кеңінен қолданыс тапқан. Дегенмен, балалар сөйлеуін автоматты тану мəселесі — ғылыми тұрғыдан жеткіліксіз зерттелген, практикалық шешімі толық табылмаған күрделі ғылыми-техникалық пробле</w:t>
      </w:r>
      <w:r>
        <w:t>ма болып қала береді.</w:t>
      </w:r>
    </w:p>
    <w:p w14:paraId="53DAE002" w14:textId="77777777" w:rsidR="00767091" w:rsidRDefault="00C9580E">
      <w:pPr>
        <w:pStyle w:val="a3"/>
        <w:ind w:right="279" w:firstLine="709"/>
      </w:pPr>
      <w:r>
        <w:t>Балалар</w:t>
      </w:r>
      <w:r>
        <w:rPr>
          <w:spacing w:val="-14"/>
        </w:rPr>
        <w:t xml:space="preserve"> </w:t>
      </w:r>
      <w:r>
        <w:t>мен</w:t>
      </w:r>
      <w:r>
        <w:rPr>
          <w:spacing w:val="-13"/>
        </w:rPr>
        <w:t xml:space="preserve"> </w:t>
      </w:r>
      <w:r>
        <w:t>ересектер</w:t>
      </w:r>
      <w:r>
        <w:rPr>
          <w:spacing w:val="-14"/>
        </w:rPr>
        <w:t xml:space="preserve"> </w:t>
      </w:r>
      <w:r>
        <w:t>сөйлеуі</w:t>
      </w:r>
      <w:r>
        <w:rPr>
          <w:spacing w:val="-14"/>
        </w:rPr>
        <w:t xml:space="preserve"> </w:t>
      </w:r>
      <w:r>
        <w:t>арасындағы</w:t>
      </w:r>
      <w:r>
        <w:rPr>
          <w:spacing w:val="-13"/>
        </w:rPr>
        <w:t xml:space="preserve"> </w:t>
      </w:r>
      <w:r>
        <w:t>акустикалық</w:t>
      </w:r>
      <w:r>
        <w:rPr>
          <w:spacing w:val="-14"/>
        </w:rPr>
        <w:t xml:space="preserve"> </w:t>
      </w:r>
      <w:r>
        <w:t>айырмашылықтар эмпирикалық зерттеулермен дəлелденген. Атап айтқанда, балалардың негізгі жиілігі (F0) 250–400 Гц шегінде, ал ересектерде бұл көрсеткіш 100–150 Гц деңгейінде болады; форманттық жиіліктер де айтарлықтай жоғары — балалардың ауыз қуысы ұзындығы 9–13 см болса, ересектерде бұл 17 см-ге жетеді. Сөйлеу қарқыны тұрақсыз, толық артикуляция жасы 12–14-ке жеткенде ғана</w:t>
      </w:r>
      <w:r>
        <w:rPr>
          <w:spacing w:val="-3"/>
        </w:rPr>
        <w:t xml:space="preserve"> </w:t>
      </w:r>
      <w:r>
        <w:t>қалыптасады.</w:t>
      </w:r>
      <w:r>
        <w:rPr>
          <w:spacing w:val="-3"/>
        </w:rPr>
        <w:t xml:space="preserve"> </w:t>
      </w:r>
      <w:r>
        <w:t>Зерттеулер</w:t>
      </w:r>
      <w:r>
        <w:rPr>
          <w:spacing w:val="-3"/>
        </w:rPr>
        <w:t xml:space="preserve"> </w:t>
      </w:r>
      <w:r>
        <w:t>дəлелдегендей,</w:t>
      </w:r>
      <w:r>
        <w:rPr>
          <w:spacing w:val="-3"/>
        </w:rPr>
        <w:t xml:space="preserve"> </w:t>
      </w:r>
      <w:r>
        <w:t>ересек</w:t>
      </w:r>
      <w:r>
        <w:rPr>
          <w:spacing w:val="-3"/>
        </w:rPr>
        <w:t xml:space="preserve"> </w:t>
      </w:r>
      <w:r>
        <w:t>сөйлеуіне</w:t>
      </w:r>
      <w:r>
        <w:rPr>
          <w:spacing w:val="-3"/>
        </w:rPr>
        <w:t xml:space="preserve"> </w:t>
      </w:r>
      <w:r>
        <w:t>негізделген</w:t>
      </w:r>
      <w:r>
        <w:rPr>
          <w:spacing w:val="-3"/>
        </w:rPr>
        <w:t xml:space="preserve"> </w:t>
      </w:r>
      <w:r>
        <w:t>ASR модельдері</w:t>
      </w:r>
      <w:r>
        <w:rPr>
          <w:spacing w:val="-16"/>
        </w:rPr>
        <w:t xml:space="preserve"> </w:t>
      </w:r>
      <w:r>
        <w:t>балалард</w:t>
      </w:r>
      <w:r>
        <w:t>ың</w:t>
      </w:r>
      <w:r>
        <w:rPr>
          <w:spacing w:val="-16"/>
        </w:rPr>
        <w:t xml:space="preserve"> </w:t>
      </w:r>
      <w:r>
        <w:t>сөйлеуіне</w:t>
      </w:r>
      <w:r>
        <w:rPr>
          <w:spacing w:val="-16"/>
        </w:rPr>
        <w:t xml:space="preserve"> </w:t>
      </w:r>
      <w:r>
        <w:t>қолданылғанда</w:t>
      </w:r>
      <w:r>
        <w:rPr>
          <w:spacing w:val="-16"/>
        </w:rPr>
        <w:t xml:space="preserve"> </w:t>
      </w:r>
      <w:r>
        <w:t>сөздердегі</w:t>
      </w:r>
      <w:r>
        <w:rPr>
          <w:spacing w:val="-16"/>
        </w:rPr>
        <w:t xml:space="preserve"> </w:t>
      </w:r>
      <w:r>
        <w:t>қате</w:t>
      </w:r>
      <w:r>
        <w:rPr>
          <w:spacing w:val="-16"/>
        </w:rPr>
        <w:t xml:space="preserve"> </w:t>
      </w:r>
      <w:r>
        <w:t>мөлшері</w:t>
      </w:r>
      <w:r>
        <w:rPr>
          <w:spacing w:val="-16"/>
        </w:rPr>
        <w:t xml:space="preserve"> </w:t>
      </w:r>
      <w:r>
        <w:t>(Word Error Rate, WER) 40–45%-ға өсетіні анықталған [1].</w:t>
      </w:r>
    </w:p>
    <w:p w14:paraId="0ED0945B" w14:textId="77777777" w:rsidR="00767091" w:rsidRDefault="00C9580E">
      <w:pPr>
        <w:pStyle w:val="a3"/>
        <w:ind w:right="282" w:firstLine="709"/>
      </w:pPr>
      <w:r>
        <w:t>Балалар сөйлеуінің жас ерекшелігіне тəуелді қалыптасуы да ғылыми зерттеулермен</w:t>
      </w:r>
      <w:r>
        <w:rPr>
          <w:spacing w:val="-18"/>
        </w:rPr>
        <w:t xml:space="preserve"> </w:t>
      </w:r>
      <w:r>
        <w:t>расталған.</w:t>
      </w:r>
      <w:r>
        <w:rPr>
          <w:spacing w:val="-17"/>
        </w:rPr>
        <w:t xml:space="preserve"> </w:t>
      </w:r>
      <w:r>
        <w:t>Г.</w:t>
      </w:r>
      <w:r>
        <w:rPr>
          <w:spacing w:val="-18"/>
        </w:rPr>
        <w:t xml:space="preserve"> </w:t>
      </w:r>
      <w:r>
        <w:t>Лямина</w:t>
      </w:r>
      <w:r>
        <w:rPr>
          <w:spacing w:val="-17"/>
        </w:rPr>
        <w:t xml:space="preserve"> </w:t>
      </w:r>
      <w:r>
        <w:t>жүргізген</w:t>
      </w:r>
      <w:r>
        <w:rPr>
          <w:spacing w:val="-18"/>
        </w:rPr>
        <w:t xml:space="preserve"> </w:t>
      </w:r>
      <w:r>
        <w:t>бақылаулар</w:t>
      </w:r>
      <w:r>
        <w:rPr>
          <w:spacing w:val="-17"/>
        </w:rPr>
        <w:t xml:space="preserve"> </w:t>
      </w:r>
      <w:r>
        <w:t>бойынша</w:t>
      </w:r>
      <w:r>
        <w:rPr>
          <w:spacing w:val="-18"/>
        </w:rPr>
        <w:t xml:space="preserve"> </w:t>
      </w:r>
      <w:r>
        <w:t>2–3</w:t>
      </w:r>
      <w:r>
        <w:rPr>
          <w:spacing w:val="-17"/>
        </w:rPr>
        <w:t xml:space="preserve"> </w:t>
      </w:r>
      <w:r>
        <w:t>жастағы балалар</w:t>
      </w:r>
      <w:r>
        <w:rPr>
          <w:spacing w:val="-9"/>
        </w:rPr>
        <w:t xml:space="preserve"> </w:t>
      </w:r>
      <w:r>
        <w:t>30</w:t>
      </w:r>
      <w:r>
        <w:rPr>
          <w:spacing w:val="-9"/>
        </w:rPr>
        <w:t xml:space="preserve"> </w:t>
      </w:r>
      <w:r>
        <w:t>минуттық</w:t>
      </w:r>
      <w:r>
        <w:rPr>
          <w:spacing w:val="-9"/>
        </w:rPr>
        <w:t xml:space="preserve"> </w:t>
      </w:r>
      <w:r>
        <w:t>ойын</w:t>
      </w:r>
      <w:r>
        <w:rPr>
          <w:spacing w:val="-9"/>
        </w:rPr>
        <w:t xml:space="preserve"> </w:t>
      </w:r>
      <w:r>
        <w:t>барысында</w:t>
      </w:r>
      <w:r>
        <w:rPr>
          <w:spacing w:val="-9"/>
        </w:rPr>
        <w:t xml:space="preserve"> </w:t>
      </w:r>
      <w:r>
        <w:t>орта</w:t>
      </w:r>
      <w:r>
        <w:rPr>
          <w:spacing w:val="-9"/>
        </w:rPr>
        <w:t xml:space="preserve"> </w:t>
      </w:r>
      <w:r>
        <w:t>есеппен</w:t>
      </w:r>
      <w:r>
        <w:rPr>
          <w:spacing w:val="-9"/>
        </w:rPr>
        <w:t xml:space="preserve"> </w:t>
      </w:r>
      <w:r>
        <w:t>25–28</w:t>
      </w:r>
      <w:r>
        <w:rPr>
          <w:spacing w:val="-9"/>
        </w:rPr>
        <w:t xml:space="preserve"> </w:t>
      </w:r>
      <w:r>
        <w:t>лексикалық</w:t>
      </w:r>
      <w:r>
        <w:rPr>
          <w:spacing w:val="-9"/>
        </w:rPr>
        <w:t xml:space="preserve"> </w:t>
      </w:r>
      <w:r>
        <w:t>бірлік,</w:t>
      </w:r>
      <w:r>
        <w:rPr>
          <w:spacing w:val="-10"/>
        </w:rPr>
        <w:t xml:space="preserve"> </w:t>
      </w:r>
      <w:r>
        <w:t>3– 4 жаста — 70–80, ал 4–4,5 жаста — 110–115 бірлік айтады. Осыған байланысты сөйлеу дамуындағы кешігуді ерте анықтаудың оңтайлы жасы — 3–4 жас аралығы болып табылады [2].</w:t>
      </w:r>
    </w:p>
    <w:p w14:paraId="72D8228D" w14:textId="77777777" w:rsidR="00767091" w:rsidRDefault="00C9580E">
      <w:pPr>
        <w:pStyle w:val="a3"/>
        <w:ind w:right="281" w:firstLine="709"/>
      </w:pPr>
      <w:r>
        <w:t>Қазақ тілі — агглютинативті морфологиялық құрылымға ие, ресурстары шектеулі (low-resource) тіл. Қазіргі Қазақ ASR жүйелері — KATEK, KazASR, KazakhTTS,</w:t>
      </w:r>
      <w:r>
        <w:rPr>
          <w:spacing w:val="-5"/>
        </w:rPr>
        <w:t xml:space="preserve"> </w:t>
      </w:r>
      <w:r>
        <w:t>KazakhBERT,</w:t>
      </w:r>
      <w:r>
        <w:rPr>
          <w:spacing w:val="-5"/>
        </w:rPr>
        <w:t xml:space="preserve"> </w:t>
      </w:r>
      <w:r>
        <w:t>Soyle</w:t>
      </w:r>
      <w:r>
        <w:rPr>
          <w:spacing w:val="-4"/>
        </w:rPr>
        <w:t xml:space="preserve"> </w:t>
      </w:r>
      <w:r>
        <w:t>—</w:t>
      </w:r>
      <w:r>
        <w:rPr>
          <w:spacing w:val="-4"/>
        </w:rPr>
        <w:t xml:space="preserve"> </w:t>
      </w:r>
      <w:r>
        <w:t>тек</w:t>
      </w:r>
      <w:r>
        <w:rPr>
          <w:spacing w:val="-4"/>
        </w:rPr>
        <w:t xml:space="preserve"> </w:t>
      </w:r>
      <w:r>
        <w:t>ересектер</w:t>
      </w:r>
      <w:r>
        <w:rPr>
          <w:spacing w:val="-4"/>
        </w:rPr>
        <w:t xml:space="preserve"> </w:t>
      </w:r>
      <w:r>
        <w:t>сөйлеуіне</w:t>
      </w:r>
      <w:r>
        <w:rPr>
          <w:spacing w:val="-4"/>
        </w:rPr>
        <w:t xml:space="preserve"> </w:t>
      </w:r>
      <w:r>
        <w:t>негізделген;</w:t>
      </w:r>
      <w:r>
        <w:rPr>
          <w:spacing w:val="-5"/>
        </w:rPr>
        <w:t xml:space="preserve"> </w:t>
      </w:r>
      <w:r>
        <w:t>балалар сөйлеуіне арналған мамандандырылған акустикалық корпус 2025 жылға дейін болмаған.</w:t>
      </w:r>
      <w:r>
        <w:rPr>
          <w:spacing w:val="-18"/>
        </w:rPr>
        <w:t xml:space="preserve"> </w:t>
      </w:r>
      <w:r>
        <w:t>Халықаралық</w:t>
      </w:r>
      <w:r>
        <w:rPr>
          <w:spacing w:val="-17"/>
        </w:rPr>
        <w:t xml:space="preserve"> </w:t>
      </w:r>
      <w:r>
        <w:t>деректерге</w:t>
      </w:r>
      <w:r>
        <w:rPr>
          <w:spacing w:val="-18"/>
        </w:rPr>
        <w:t xml:space="preserve"> </w:t>
      </w:r>
      <w:r>
        <w:t>сүйенсек,</w:t>
      </w:r>
      <w:r>
        <w:rPr>
          <w:spacing w:val="-17"/>
        </w:rPr>
        <w:t xml:space="preserve"> </w:t>
      </w:r>
      <w:r>
        <w:t>2013</w:t>
      </w:r>
      <w:r>
        <w:rPr>
          <w:spacing w:val="-18"/>
        </w:rPr>
        <w:t xml:space="preserve"> </w:t>
      </w:r>
      <w:r>
        <w:t>жылы</w:t>
      </w:r>
      <w:r>
        <w:rPr>
          <w:spacing w:val="-17"/>
        </w:rPr>
        <w:t xml:space="preserve"> </w:t>
      </w:r>
      <w:r>
        <w:t>транскрипциясы</w:t>
      </w:r>
      <w:r>
        <w:rPr>
          <w:spacing w:val="-18"/>
        </w:rPr>
        <w:t xml:space="preserve"> </w:t>
      </w:r>
      <w:r>
        <w:t>бар</w:t>
      </w:r>
      <w:r>
        <w:rPr>
          <w:spacing w:val="-17"/>
        </w:rPr>
        <w:t xml:space="preserve"> </w:t>
      </w:r>
      <w:r>
        <w:t xml:space="preserve">13 балалар сөйлеу корпусы тіркелді, алайда олардың ешқайсысы қазақ тілін қамтымаған [3]. Karabaliyev жəне Kolesnikova [4] жүргізген тəуелсіз бағалауда Kaldi, Mozilla DeepSpeech жəне Google Speech-to-Text жүйелерінің қазақ тіліне тəн фонемаларды (қ, ң, ү, ұ) жиі қате тануы анықталды; ең жақсы нəтижені </w:t>
      </w:r>
      <w:r>
        <w:t>Google STT WER = 52,97% деңгейінде ғана көрсетті — практикалық қолданыс үшін жеткіліксіз.</w:t>
      </w:r>
    </w:p>
    <w:p w14:paraId="68B25D9A" w14:textId="77777777" w:rsidR="00767091" w:rsidRDefault="00C9580E">
      <w:pPr>
        <w:pStyle w:val="a3"/>
        <w:ind w:right="283" w:firstLine="709"/>
      </w:pPr>
      <w:r>
        <w:t>Жоғарыда баяндалған ғылыми дəлелдемелер мен қолданыстағы жүйелердің шектеулері сөйлеу қабілеті бұзылған балалардың қазақша сөйлеуін автоматты тану мен ерте диагностикалауға арналған ғылыми-техникалық шешімнің өзектілігін айқындайды. Осы зерттеу жұмысы аталған проблемалық кеңістікті толтыруға бағытталған.</w:t>
      </w:r>
    </w:p>
    <w:p w14:paraId="1DBDC9D2" w14:textId="77777777" w:rsidR="00767091" w:rsidRDefault="00C9580E">
      <w:pPr>
        <w:spacing w:before="67"/>
        <w:ind w:left="140" w:right="493" w:firstLine="709"/>
        <w:jc w:val="both"/>
        <w:rPr>
          <w:sz w:val="28"/>
        </w:rPr>
      </w:pPr>
      <w:r>
        <w:rPr>
          <w:b/>
          <w:sz w:val="28"/>
        </w:rPr>
        <w:t xml:space="preserve">Диссертациялық жұмыстың мақсаты </w:t>
      </w:r>
      <w:r>
        <w:rPr>
          <w:sz w:val="28"/>
        </w:rPr>
        <w:t>– қазақ тіліндегі балалар сөйлеуіне арналған аннотацияланған акустикалық деректер қорын құру жəне</w:t>
      </w:r>
    </w:p>
    <w:p w14:paraId="14F42DD8" w14:textId="77777777" w:rsidR="00767091" w:rsidRDefault="00767091">
      <w:pPr>
        <w:jc w:val="both"/>
        <w:rPr>
          <w:sz w:val="28"/>
        </w:rPr>
        <w:sectPr w:rsidR="00767091">
          <w:pgSz w:w="11910" w:h="16840"/>
          <w:pgMar w:top="1180" w:right="283" w:bottom="980" w:left="1559" w:header="0" w:footer="787" w:gutter="0"/>
          <w:cols w:space="720"/>
        </w:sectPr>
      </w:pPr>
    </w:p>
    <w:p w14:paraId="768F85EA" w14:textId="77777777" w:rsidR="00767091" w:rsidRDefault="00C9580E">
      <w:pPr>
        <w:pStyle w:val="a3"/>
        <w:spacing w:before="76"/>
        <w:ind w:right="493"/>
      </w:pPr>
      <w:r>
        <w:lastRenderedPageBreak/>
        <w:t xml:space="preserve">сөйлеу қабілеті бұзылған балалардың сөйлеуін тану дəлдігін арттыруға бағытталған ASR жəне LLM интеграциясына негізделген комплексті əдісті </w:t>
      </w:r>
      <w:r>
        <w:rPr>
          <w:spacing w:val="-2"/>
        </w:rPr>
        <w:t>əзірлеу.</w:t>
      </w:r>
    </w:p>
    <w:p w14:paraId="7B116906" w14:textId="77777777" w:rsidR="00767091" w:rsidRDefault="00C9580E">
      <w:pPr>
        <w:spacing w:before="66"/>
        <w:ind w:left="140" w:right="492" w:firstLine="709"/>
        <w:jc w:val="both"/>
        <w:rPr>
          <w:sz w:val="28"/>
        </w:rPr>
      </w:pPr>
      <w:r>
        <w:rPr>
          <w:b/>
          <w:sz w:val="28"/>
        </w:rPr>
        <w:t>Зерттеудің міндеттері</w:t>
      </w:r>
      <w:r>
        <w:rPr>
          <w:sz w:val="28"/>
        </w:rPr>
        <w:t>. Қойылған мақсатқа қол жеткізу үшін келесі міндеттерді орындау қарастырылады:</w:t>
      </w:r>
    </w:p>
    <w:p w14:paraId="65F717AB" w14:textId="77777777" w:rsidR="00767091" w:rsidRDefault="00C9580E">
      <w:pPr>
        <w:pStyle w:val="a4"/>
        <w:numPr>
          <w:ilvl w:val="0"/>
          <w:numId w:val="28"/>
        </w:numPr>
        <w:tabs>
          <w:tab w:val="left" w:pos="1747"/>
        </w:tabs>
        <w:ind w:right="492" w:firstLine="709"/>
        <w:jc w:val="both"/>
        <w:rPr>
          <w:sz w:val="28"/>
        </w:rPr>
      </w:pPr>
      <w:r>
        <w:rPr>
          <w:sz w:val="28"/>
        </w:rPr>
        <w:t>Дүниежүзіндегі балалар акустикалық аудиодеректеріне салыстырмалы-аналитикалық шолу жүргізу жəне олардың құрылымдық, көлемдік, акустикалық ерекшеліктерін жүйелеу. Балалар сөйлеуін тану саласындағы заманауи əдістер мен акустикалық корпустарға салыстырмалы талдау жүргізу;</w:t>
      </w:r>
    </w:p>
    <w:p w14:paraId="5353EB23" w14:textId="77777777" w:rsidR="00767091" w:rsidRDefault="00C9580E">
      <w:pPr>
        <w:pStyle w:val="a4"/>
        <w:numPr>
          <w:ilvl w:val="0"/>
          <w:numId w:val="28"/>
        </w:numPr>
        <w:tabs>
          <w:tab w:val="left" w:pos="1747"/>
        </w:tabs>
        <w:spacing w:before="2"/>
        <w:ind w:right="494" w:firstLine="709"/>
        <w:jc w:val="both"/>
        <w:rPr>
          <w:sz w:val="28"/>
        </w:rPr>
      </w:pPr>
      <w:r>
        <w:rPr>
          <w:sz w:val="28"/>
        </w:rPr>
        <w:t>Балалардың жас ерекшелігі мен жыныстық сипаттамаларын ескере отырып, қазақ тіліндегі балалар сөйлеуіне арналған аннотацияланған акустикалық датасет</w:t>
      </w:r>
      <w:r>
        <w:rPr>
          <w:spacing w:val="40"/>
          <w:sz w:val="28"/>
        </w:rPr>
        <w:t xml:space="preserve"> </w:t>
      </w:r>
      <w:r>
        <w:rPr>
          <w:sz w:val="28"/>
        </w:rPr>
        <w:t>жинақтау жəне өңдеу;</w:t>
      </w:r>
    </w:p>
    <w:p w14:paraId="55708CC2" w14:textId="77777777" w:rsidR="00767091" w:rsidRDefault="00C9580E">
      <w:pPr>
        <w:pStyle w:val="a4"/>
        <w:numPr>
          <w:ilvl w:val="0"/>
          <w:numId w:val="28"/>
        </w:numPr>
        <w:tabs>
          <w:tab w:val="left" w:pos="1747"/>
        </w:tabs>
        <w:ind w:right="495" w:firstLine="709"/>
        <w:jc w:val="both"/>
        <w:rPr>
          <w:sz w:val="28"/>
        </w:rPr>
      </w:pPr>
      <w:r>
        <w:rPr>
          <w:sz w:val="28"/>
        </w:rPr>
        <w:t>Заманауи нейрондық ASR модельдерін (Whisper, MMS, TurkicASR, ESPnet, DeepSpeech жəне т.б.) зерттеу жəне оларды балалар сөйлеуіне бейімдеу;</w:t>
      </w:r>
    </w:p>
    <w:p w14:paraId="59D4CFA8" w14:textId="77777777" w:rsidR="00767091" w:rsidRDefault="00C9580E">
      <w:pPr>
        <w:pStyle w:val="a4"/>
        <w:numPr>
          <w:ilvl w:val="0"/>
          <w:numId w:val="28"/>
        </w:numPr>
        <w:tabs>
          <w:tab w:val="left" w:pos="1747"/>
        </w:tabs>
        <w:ind w:right="494" w:firstLine="709"/>
        <w:jc w:val="both"/>
        <w:rPr>
          <w:sz w:val="28"/>
        </w:rPr>
      </w:pPr>
      <w:r>
        <w:rPr>
          <w:sz w:val="28"/>
        </w:rPr>
        <w:t>Қосымша оқытудан кейінгі ASR нəтижелерін түзетуге арналған LLM негізіндегі комплексті post-editing тəсілін əзірлеу.</w:t>
      </w:r>
    </w:p>
    <w:p w14:paraId="542F506C" w14:textId="77777777" w:rsidR="00767091" w:rsidRDefault="00C9580E">
      <w:pPr>
        <w:pStyle w:val="a4"/>
        <w:numPr>
          <w:ilvl w:val="0"/>
          <w:numId w:val="28"/>
        </w:numPr>
        <w:tabs>
          <w:tab w:val="left" w:pos="1747"/>
        </w:tabs>
        <w:ind w:right="498" w:firstLine="709"/>
        <w:jc w:val="both"/>
        <w:rPr>
          <w:sz w:val="28"/>
        </w:rPr>
      </w:pPr>
      <w:r>
        <w:rPr>
          <w:sz w:val="28"/>
        </w:rPr>
        <w:t>Ұсынылған əдістің тиімділігін эксперименттік тұрғыда бағалау жəне салыстырмалы талдау жүргізу.</w:t>
      </w:r>
    </w:p>
    <w:p w14:paraId="362D2AC2" w14:textId="77777777" w:rsidR="00767091" w:rsidRDefault="00C9580E">
      <w:pPr>
        <w:pStyle w:val="a3"/>
        <w:ind w:right="496" w:firstLine="709"/>
      </w:pPr>
      <w:r>
        <w:rPr>
          <w:b/>
        </w:rPr>
        <w:t>Зерттеу нысаны</w:t>
      </w:r>
      <w:r>
        <w:t>. Қазақ тіліндегі сөйлеу қабілеті бұзылған балалардың сөйлеу үдерісі жəне оның акустикалық ерекшеліктері.</w:t>
      </w:r>
    </w:p>
    <w:p w14:paraId="7DCE210D" w14:textId="77777777" w:rsidR="00767091" w:rsidRDefault="00C9580E">
      <w:pPr>
        <w:pStyle w:val="a3"/>
        <w:ind w:right="495" w:firstLine="709"/>
      </w:pPr>
      <w:r>
        <w:rPr>
          <w:b/>
        </w:rPr>
        <w:t>Зерттеу пəні</w:t>
      </w:r>
      <w:r>
        <w:t>. Қазақ тіліндегі сөйлеу қабілеті бұзылған балалардың сөйлеуін</w:t>
      </w:r>
      <w:r>
        <w:rPr>
          <w:spacing w:val="-5"/>
        </w:rPr>
        <w:t xml:space="preserve"> </w:t>
      </w:r>
      <w:r>
        <w:t>тануға</w:t>
      </w:r>
      <w:r>
        <w:rPr>
          <w:spacing w:val="-5"/>
        </w:rPr>
        <w:t xml:space="preserve"> </w:t>
      </w:r>
      <w:r>
        <w:t>арналған</w:t>
      </w:r>
      <w:r>
        <w:rPr>
          <w:spacing w:val="-5"/>
        </w:rPr>
        <w:t xml:space="preserve"> </w:t>
      </w:r>
      <w:r>
        <w:t>технологиялар,</w:t>
      </w:r>
      <w:r>
        <w:rPr>
          <w:spacing w:val="-5"/>
        </w:rPr>
        <w:t xml:space="preserve"> </w:t>
      </w:r>
      <w:r>
        <w:t>алгоритмдер,</w:t>
      </w:r>
      <w:r>
        <w:rPr>
          <w:spacing w:val="-5"/>
        </w:rPr>
        <w:t xml:space="preserve"> </w:t>
      </w:r>
      <w:r>
        <w:t>модельдер</w:t>
      </w:r>
      <w:r>
        <w:rPr>
          <w:spacing w:val="-5"/>
        </w:rPr>
        <w:t xml:space="preserve"> </w:t>
      </w:r>
      <w:r>
        <w:t>мен</w:t>
      </w:r>
      <w:r>
        <w:rPr>
          <w:spacing w:val="-5"/>
        </w:rPr>
        <w:t xml:space="preserve"> </w:t>
      </w:r>
      <w:r>
        <w:t>əдістер, бағдарламалық жасақтама.</w:t>
      </w:r>
    </w:p>
    <w:p w14:paraId="67D6E1FC" w14:textId="77777777" w:rsidR="00767091" w:rsidRDefault="00C9580E">
      <w:pPr>
        <w:pStyle w:val="a3"/>
        <w:ind w:right="496" w:firstLine="709"/>
      </w:pPr>
      <w:r>
        <w:rPr>
          <w:b/>
        </w:rPr>
        <w:t>Зерттеу əдісі</w:t>
      </w:r>
      <w:r>
        <w:t>. Машиналық оқыту əдістері, сөйлеуді автоматты тану технологиялары мен акустикалық өңдеу əдістері, ықтималдықтар теориясы мен математикалық статистика, бағдарламалық жасақтаманы əзірлеу əдістері.</w:t>
      </w:r>
    </w:p>
    <w:p w14:paraId="39A880E6" w14:textId="77777777" w:rsidR="00767091" w:rsidRDefault="00C9580E">
      <w:pPr>
        <w:pStyle w:val="a3"/>
        <w:spacing w:line="321" w:lineRule="exact"/>
        <w:ind w:left="849"/>
      </w:pPr>
      <w:r>
        <w:t>Алынған</w:t>
      </w:r>
      <w:r>
        <w:rPr>
          <w:spacing w:val="-12"/>
        </w:rPr>
        <w:t xml:space="preserve"> </w:t>
      </w:r>
      <w:r>
        <w:t>нəтижелердің</w:t>
      </w:r>
      <w:r>
        <w:rPr>
          <w:spacing w:val="-12"/>
        </w:rPr>
        <w:t xml:space="preserve"> </w:t>
      </w:r>
      <w:r>
        <w:t>ғылыми</w:t>
      </w:r>
      <w:r>
        <w:rPr>
          <w:spacing w:val="-11"/>
        </w:rPr>
        <w:t xml:space="preserve"> </w:t>
      </w:r>
      <w:r>
        <w:rPr>
          <w:spacing w:val="-2"/>
        </w:rPr>
        <w:t>жаңалығы:</w:t>
      </w:r>
    </w:p>
    <w:p w14:paraId="1065D72B" w14:textId="77777777" w:rsidR="00767091" w:rsidRDefault="00C9580E">
      <w:pPr>
        <w:pStyle w:val="a4"/>
        <w:numPr>
          <w:ilvl w:val="0"/>
          <w:numId w:val="27"/>
        </w:numPr>
        <w:tabs>
          <w:tab w:val="left" w:pos="1747"/>
        </w:tabs>
        <w:ind w:right="494" w:firstLine="709"/>
        <w:jc w:val="both"/>
        <w:rPr>
          <w:sz w:val="28"/>
        </w:rPr>
      </w:pPr>
      <w:r>
        <w:rPr>
          <w:sz w:val="28"/>
        </w:rPr>
        <w:t>Қазақ тілінде сөйлейтін балалардың жас, жыныс жəне фонетикалық</w:t>
      </w:r>
      <w:r>
        <w:rPr>
          <w:spacing w:val="-5"/>
          <w:sz w:val="28"/>
        </w:rPr>
        <w:t xml:space="preserve"> </w:t>
      </w:r>
      <w:r>
        <w:rPr>
          <w:sz w:val="28"/>
        </w:rPr>
        <w:t>ерекшеліктерін</w:t>
      </w:r>
      <w:r>
        <w:rPr>
          <w:spacing w:val="-5"/>
          <w:sz w:val="28"/>
        </w:rPr>
        <w:t xml:space="preserve"> </w:t>
      </w:r>
      <w:r>
        <w:rPr>
          <w:sz w:val="28"/>
        </w:rPr>
        <w:t>ескеретін</w:t>
      </w:r>
      <w:r>
        <w:rPr>
          <w:spacing w:val="-5"/>
          <w:sz w:val="28"/>
        </w:rPr>
        <w:t xml:space="preserve"> </w:t>
      </w:r>
      <w:r>
        <w:rPr>
          <w:sz w:val="28"/>
        </w:rPr>
        <w:t>арнайы</w:t>
      </w:r>
      <w:r>
        <w:rPr>
          <w:spacing w:val="-5"/>
          <w:sz w:val="28"/>
        </w:rPr>
        <w:t xml:space="preserve"> </w:t>
      </w:r>
      <w:r>
        <w:rPr>
          <w:sz w:val="28"/>
        </w:rPr>
        <w:t>акустикалық</w:t>
      </w:r>
      <w:r>
        <w:rPr>
          <w:spacing w:val="-5"/>
          <w:sz w:val="28"/>
        </w:rPr>
        <w:t xml:space="preserve"> </w:t>
      </w:r>
      <w:r>
        <w:rPr>
          <w:sz w:val="28"/>
        </w:rPr>
        <w:t>датасет</w:t>
      </w:r>
      <w:r>
        <w:rPr>
          <w:spacing w:val="-5"/>
          <w:sz w:val="28"/>
        </w:rPr>
        <w:t xml:space="preserve"> </w:t>
      </w:r>
      <w:r>
        <w:rPr>
          <w:sz w:val="28"/>
        </w:rPr>
        <w:t>алғаш</w:t>
      </w:r>
      <w:r>
        <w:rPr>
          <w:spacing w:val="-5"/>
          <w:sz w:val="28"/>
        </w:rPr>
        <w:t xml:space="preserve"> </w:t>
      </w:r>
      <w:r>
        <w:rPr>
          <w:sz w:val="28"/>
        </w:rPr>
        <w:t xml:space="preserve">рет </w:t>
      </w:r>
      <w:r>
        <w:rPr>
          <w:spacing w:val="-2"/>
          <w:sz w:val="28"/>
        </w:rPr>
        <w:t>əзірленді;</w:t>
      </w:r>
    </w:p>
    <w:p w14:paraId="2DFC3768" w14:textId="77777777" w:rsidR="00767091" w:rsidRDefault="00C9580E">
      <w:pPr>
        <w:pStyle w:val="a4"/>
        <w:numPr>
          <w:ilvl w:val="0"/>
          <w:numId w:val="27"/>
        </w:numPr>
        <w:tabs>
          <w:tab w:val="left" w:pos="1747"/>
        </w:tabs>
        <w:ind w:right="494" w:firstLine="709"/>
        <w:jc w:val="both"/>
        <w:rPr>
          <w:sz w:val="28"/>
        </w:rPr>
      </w:pPr>
      <w:r>
        <w:rPr>
          <w:sz w:val="28"/>
        </w:rPr>
        <w:t>Сөйлеу қабілеті бұзылған балалардың қазақша сөйлеуін тануға арналған LLM негізіндегі комплексті post-editing тəсілі əзірленді;</w:t>
      </w:r>
    </w:p>
    <w:p w14:paraId="3FE65FC2" w14:textId="77777777" w:rsidR="00767091" w:rsidRDefault="00C9580E">
      <w:pPr>
        <w:pStyle w:val="a3"/>
        <w:ind w:right="489" w:firstLine="709"/>
      </w:pPr>
      <w:r>
        <w:rPr>
          <w:b/>
        </w:rPr>
        <w:t>Жұмыстың теориялық маңыздылығы</w:t>
      </w:r>
      <w:r>
        <w:t>. Диссертациялық жұмыстың теориялық маңыздылығы зерттеу барысында қазақ тіліндегі сөйлеу қабілеті бұзылған балалардың сөйлеуін автоматты тануға арналған тілдік модельдер негізіндегі</w:t>
      </w:r>
      <w:r>
        <w:rPr>
          <w:spacing w:val="-18"/>
        </w:rPr>
        <w:t xml:space="preserve"> </w:t>
      </w:r>
      <w:r>
        <w:t>post-editing</w:t>
      </w:r>
      <w:r>
        <w:rPr>
          <w:spacing w:val="-17"/>
        </w:rPr>
        <w:t xml:space="preserve"> </w:t>
      </w:r>
      <w:r>
        <w:t>əдістерін</w:t>
      </w:r>
      <w:r>
        <w:rPr>
          <w:spacing w:val="-18"/>
        </w:rPr>
        <w:t xml:space="preserve"> </w:t>
      </w:r>
      <w:r>
        <w:t>біріктіретін</w:t>
      </w:r>
      <w:r>
        <w:rPr>
          <w:spacing w:val="-17"/>
        </w:rPr>
        <w:t xml:space="preserve"> </w:t>
      </w:r>
      <w:r>
        <w:t>комплексті</w:t>
      </w:r>
      <w:r>
        <w:rPr>
          <w:spacing w:val="-18"/>
        </w:rPr>
        <w:t xml:space="preserve"> </w:t>
      </w:r>
      <w:r>
        <w:t>тəсілді</w:t>
      </w:r>
      <w:r>
        <w:rPr>
          <w:spacing w:val="-17"/>
        </w:rPr>
        <w:t xml:space="preserve"> </w:t>
      </w:r>
      <w:r>
        <w:t>əзірлеу,</w:t>
      </w:r>
      <w:r>
        <w:rPr>
          <w:spacing w:val="-18"/>
        </w:rPr>
        <w:t xml:space="preserve"> </w:t>
      </w:r>
      <w:r>
        <w:t>сондай- ақ</w:t>
      </w:r>
      <w:r>
        <w:rPr>
          <w:spacing w:val="-9"/>
        </w:rPr>
        <w:t xml:space="preserve"> </w:t>
      </w:r>
      <w:r>
        <w:t>балалардың</w:t>
      </w:r>
      <w:r>
        <w:rPr>
          <w:spacing w:val="-9"/>
        </w:rPr>
        <w:t xml:space="preserve"> </w:t>
      </w:r>
      <w:r>
        <w:t>жас</w:t>
      </w:r>
      <w:r>
        <w:rPr>
          <w:spacing w:val="-9"/>
        </w:rPr>
        <w:t xml:space="preserve"> </w:t>
      </w:r>
      <w:r>
        <w:t>жəне</w:t>
      </w:r>
      <w:r>
        <w:rPr>
          <w:spacing w:val="-9"/>
        </w:rPr>
        <w:t xml:space="preserve"> </w:t>
      </w:r>
      <w:r>
        <w:t>жыныс</w:t>
      </w:r>
      <w:r>
        <w:rPr>
          <w:spacing w:val="-9"/>
        </w:rPr>
        <w:t xml:space="preserve"> </w:t>
      </w:r>
      <w:r>
        <w:t>ерекшеліктерін</w:t>
      </w:r>
      <w:r>
        <w:rPr>
          <w:spacing w:val="-9"/>
        </w:rPr>
        <w:t xml:space="preserve"> </w:t>
      </w:r>
      <w:r>
        <w:t>ескеретін</w:t>
      </w:r>
      <w:r>
        <w:rPr>
          <w:spacing w:val="-9"/>
        </w:rPr>
        <w:t xml:space="preserve"> </w:t>
      </w:r>
      <w:r>
        <w:t>арнайы</w:t>
      </w:r>
      <w:r>
        <w:rPr>
          <w:spacing w:val="-9"/>
        </w:rPr>
        <w:t xml:space="preserve"> </w:t>
      </w:r>
      <w:r>
        <w:t>акустикалық датасет құру.</w:t>
      </w:r>
    </w:p>
    <w:p w14:paraId="03F45A31" w14:textId="77777777" w:rsidR="00767091" w:rsidRDefault="00C9580E">
      <w:pPr>
        <w:pStyle w:val="a3"/>
        <w:ind w:right="489" w:firstLine="709"/>
      </w:pPr>
      <w:r>
        <w:rPr>
          <w:b/>
        </w:rPr>
        <w:t>Жұмыстың практикалық маңызыдылығы</w:t>
      </w:r>
      <w:r>
        <w:t>. Диссертациялық жұмыстың практикалық маңыздылығы əзірленген алгоритмдер мен бағдарламалық қамтамасыз етуді сөйлеуді өңдеуге байланысты əртүрлі технологияларда</w:t>
      </w:r>
      <w:r>
        <w:rPr>
          <w:spacing w:val="40"/>
        </w:rPr>
        <w:t xml:space="preserve"> </w:t>
      </w:r>
      <w:r>
        <w:t>қолдану</w:t>
      </w:r>
      <w:r>
        <w:rPr>
          <w:spacing w:val="40"/>
        </w:rPr>
        <w:t xml:space="preserve"> </w:t>
      </w:r>
      <w:r>
        <w:t>мүмкіндігімен</w:t>
      </w:r>
      <w:r>
        <w:rPr>
          <w:spacing w:val="40"/>
        </w:rPr>
        <w:t xml:space="preserve"> </w:t>
      </w:r>
      <w:r>
        <w:t>анықталады,</w:t>
      </w:r>
      <w:r>
        <w:rPr>
          <w:spacing w:val="40"/>
        </w:rPr>
        <w:t xml:space="preserve"> </w:t>
      </w:r>
      <w:r>
        <w:t>атап</w:t>
      </w:r>
      <w:r>
        <w:rPr>
          <w:spacing w:val="40"/>
        </w:rPr>
        <w:t xml:space="preserve"> </w:t>
      </w:r>
      <w:r>
        <w:t>айтқанда</w:t>
      </w:r>
      <w:r>
        <w:rPr>
          <w:spacing w:val="40"/>
        </w:rPr>
        <w:t xml:space="preserve"> </w:t>
      </w:r>
      <w:r>
        <w:t>сөйлеу</w:t>
      </w:r>
    </w:p>
    <w:p w14:paraId="5034AC91" w14:textId="77777777" w:rsidR="00767091" w:rsidRDefault="00767091">
      <w:pPr>
        <w:pStyle w:val="a3"/>
        <w:sectPr w:rsidR="00767091">
          <w:pgSz w:w="11910" w:h="16840"/>
          <w:pgMar w:top="1180" w:right="283" w:bottom="980" w:left="1559" w:header="0" w:footer="787" w:gutter="0"/>
          <w:cols w:space="720"/>
        </w:sectPr>
      </w:pPr>
    </w:p>
    <w:p w14:paraId="0FCD1B4F" w14:textId="77777777" w:rsidR="00767091" w:rsidRDefault="00C9580E">
      <w:pPr>
        <w:pStyle w:val="a3"/>
        <w:spacing w:before="76"/>
        <w:ind w:right="492"/>
      </w:pPr>
      <w:r>
        <w:lastRenderedPageBreak/>
        <w:t>синтезі, машиналық аударма, дауыс арқылы аутентификация жəне сөйлеуді талдау жүйелерінде. Əзірленген қазақ тіліндегі балалар сөйлеуін автоматты тану</w:t>
      </w:r>
      <w:r>
        <w:rPr>
          <w:spacing w:val="-12"/>
        </w:rPr>
        <w:t xml:space="preserve"> </w:t>
      </w:r>
      <w:r>
        <w:t>жүйесі</w:t>
      </w:r>
      <w:r>
        <w:rPr>
          <w:spacing w:val="-13"/>
        </w:rPr>
        <w:t xml:space="preserve"> </w:t>
      </w:r>
      <w:r>
        <w:t>логопедиялық</w:t>
      </w:r>
      <w:r>
        <w:rPr>
          <w:spacing w:val="-12"/>
        </w:rPr>
        <w:t xml:space="preserve"> </w:t>
      </w:r>
      <w:r>
        <w:t>практикада,</w:t>
      </w:r>
      <w:r>
        <w:rPr>
          <w:spacing w:val="-13"/>
        </w:rPr>
        <w:t xml:space="preserve"> </w:t>
      </w:r>
      <w:r>
        <w:t>білім</w:t>
      </w:r>
      <w:r>
        <w:rPr>
          <w:spacing w:val="-12"/>
        </w:rPr>
        <w:t xml:space="preserve"> </w:t>
      </w:r>
      <w:r>
        <w:t>беру</w:t>
      </w:r>
      <w:r>
        <w:rPr>
          <w:spacing w:val="-12"/>
        </w:rPr>
        <w:t xml:space="preserve"> </w:t>
      </w:r>
      <w:r>
        <w:t>ұйымдарында,</w:t>
      </w:r>
      <w:r>
        <w:rPr>
          <w:spacing w:val="-13"/>
        </w:rPr>
        <w:t xml:space="preserve"> </w:t>
      </w:r>
      <w:r>
        <w:t>медициналық жəне түзету орталықтарында, сондай-ақ мобильді қосымшалар мен цифрлық сервистерде енгізіледі.</w:t>
      </w:r>
    </w:p>
    <w:p w14:paraId="4A9D5700" w14:textId="77777777" w:rsidR="00767091" w:rsidRDefault="00C9580E">
      <w:pPr>
        <w:pStyle w:val="a3"/>
        <w:ind w:right="488" w:firstLine="709"/>
      </w:pPr>
      <w:r>
        <w:rPr>
          <w:b/>
        </w:rPr>
        <w:t>Қорғауға шығарылатын негізгі тұжырым</w:t>
      </w:r>
      <w:r>
        <w:t>. Қазақ тіліндегі балалар сөйлеуін тануға арналған аннотацияланған акустикалық датасет (8 594 аудио жазба, 3–8 жас) жинақталды. Сөйлеу қабілеті бұзылған балалардың қазақша сөйлеуін</w:t>
      </w:r>
      <w:r>
        <w:rPr>
          <w:spacing w:val="-5"/>
        </w:rPr>
        <w:t xml:space="preserve"> </w:t>
      </w:r>
      <w:r>
        <w:t>тануға</w:t>
      </w:r>
      <w:r>
        <w:rPr>
          <w:spacing w:val="-5"/>
        </w:rPr>
        <w:t xml:space="preserve"> </w:t>
      </w:r>
      <w:r>
        <w:t>арналған</w:t>
      </w:r>
      <w:r>
        <w:rPr>
          <w:spacing w:val="-5"/>
        </w:rPr>
        <w:t xml:space="preserve"> </w:t>
      </w:r>
      <w:r>
        <w:t>ASR</w:t>
      </w:r>
      <w:r>
        <w:rPr>
          <w:spacing w:val="-5"/>
        </w:rPr>
        <w:t xml:space="preserve"> </w:t>
      </w:r>
      <w:r>
        <w:t>моделін</w:t>
      </w:r>
      <w:r>
        <w:rPr>
          <w:spacing w:val="-5"/>
        </w:rPr>
        <w:t xml:space="preserve"> </w:t>
      </w:r>
      <w:r>
        <w:t>fine-tuning</w:t>
      </w:r>
      <w:r>
        <w:rPr>
          <w:spacing w:val="-5"/>
        </w:rPr>
        <w:t xml:space="preserve"> </w:t>
      </w:r>
      <w:r>
        <w:t>арқылы</w:t>
      </w:r>
      <w:r>
        <w:rPr>
          <w:spacing w:val="-5"/>
        </w:rPr>
        <w:t xml:space="preserve"> </w:t>
      </w:r>
      <w:r>
        <w:t>бейімдеу</w:t>
      </w:r>
      <w:r>
        <w:rPr>
          <w:spacing w:val="-5"/>
        </w:rPr>
        <w:t xml:space="preserve"> </w:t>
      </w:r>
      <w:r>
        <w:t>жəне</w:t>
      </w:r>
      <w:r>
        <w:rPr>
          <w:spacing w:val="-5"/>
        </w:rPr>
        <w:t xml:space="preserve"> </w:t>
      </w:r>
      <w:r>
        <w:t>LLM негізіндегі постөңдеуді біріктіретін комплексті postеditing тəсілі ұсынылды. Жүргізілген эксперименттер негізінде ұсынылған комплексті postеditing тəсілін қолдану арқылы WER — 0,70-тен 0,18-ге, CER — 0,467-ден 0,065-ке төмендетуге болатындығы анықталды.</w:t>
      </w:r>
    </w:p>
    <w:p w14:paraId="111F88C6" w14:textId="77777777" w:rsidR="00767091" w:rsidRDefault="00C9580E">
      <w:pPr>
        <w:ind w:left="140" w:right="493" w:firstLine="709"/>
        <w:jc w:val="both"/>
        <w:rPr>
          <w:sz w:val="28"/>
        </w:rPr>
      </w:pPr>
      <w:r>
        <w:rPr>
          <w:b/>
          <w:sz w:val="28"/>
        </w:rPr>
        <w:t xml:space="preserve">Сенімділік дəрежесі мен апробациялау нəтижелері. </w:t>
      </w:r>
      <w:r>
        <w:rPr>
          <w:sz w:val="28"/>
        </w:rPr>
        <w:t>Диссертация тақырыбына қатысты зерттеулер мен нəтижелер төмендегі жарияланымдар негізінде əртүрлі конференциялар мен семинарларда баяндалып, талқыланды:</w:t>
      </w:r>
    </w:p>
    <w:p w14:paraId="01CECB61" w14:textId="77777777" w:rsidR="00767091" w:rsidRDefault="00C9580E">
      <w:pPr>
        <w:pStyle w:val="a4"/>
        <w:numPr>
          <w:ilvl w:val="1"/>
          <w:numId w:val="27"/>
        </w:numPr>
        <w:tabs>
          <w:tab w:val="left" w:pos="1578"/>
        </w:tabs>
        <w:ind w:right="282" w:firstLine="709"/>
        <w:jc w:val="both"/>
        <w:rPr>
          <w:sz w:val="28"/>
        </w:rPr>
      </w:pPr>
      <w:r>
        <w:rPr>
          <w:sz w:val="28"/>
        </w:rPr>
        <w:t xml:space="preserve">Rakhimova D., </w:t>
      </w:r>
      <w:r>
        <w:rPr>
          <w:b/>
          <w:sz w:val="28"/>
        </w:rPr>
        <w:t>Duisenbekkyzy Zh.</w:t>
      </w:r>
      <w:r>
        <w:rPr>
          <w:sz w:val="28"/>
        </w:rPr>
        <w:t>, Adali E. Investigation of ASR Models</w:t>
      </w:r>
      <w:r>
        <w:rPr>
          <w:spacing w:val="-3"/>
          <w:sz w:val="28"/>
        </w:rPr>
        <w:t xml:space="preserve"> </w:t>
      </w:r>
      <w:r>
        <w:rPr>
          <w:sz w:val="28"/>
        </w:rPr>
        <w:t>for</w:t>
      </w:r>
      <w:r>
        <w:rPr>
          <w:spacing w:val="-3"/>
          <w:sz w:val="28"/>
        </w:rPr>
        <w:t xml:space="preserve"> </w:t>
      </w:r>
      <w:r>
        <w:rPr>
          <w:sz w:val="28"/>
        </w:rPr>
        <w:t>Low-Resource</w:t>
      </w:r>
      <w:r>
        <w:rPr>
          <w:spacing w:val="-3"/>
          <w:sz w:val="28"/>
        </w:rPr>
        <w:t xml:space="preserve"> </w:t>
      </w:r>
      <w:r>
        <w:rPr>
          <w:sz w:val="28"/>
        </w:rPr>
        <w:t>Kazakh</w:t>
      </w:r>
      <w:r>
        <w:rPr>
          <w:spacing w:val="-3"/>
          <w:sz w:val="28"/>
        </w:rPr>
        <w:t xml:space="preserve"> </w:t>
      </w:r>
      <w:r>
        <w:rPr>
          <w:sz w:val="28"/>
        </w:rPr>
        <w:t>Child</w:t>
      </w:r>
      <w:r>
        <w:rPr>
          <w:spacing w:val="-3"/>
          <w:sz w:val="28"/>
        </w:rPr>
        <w:t xml:space="preserve"> </w:t>
      </w:r>
      <w:r>
        <w:rPr>
          <w:sz w:val="28"/>
        </w:rPr>
        <w:t>Speech</w:t>
      </w:r>
      <w:r>
        <w:rPr>
          <w:spacing w:val="-3"/>
          <w:sz w:val="28"/>
        </w:rPr>
        <w:t xml:space="preserve"> </w:t>
      </w:r>
      <w:r>
        <w:rPr>
          <w:sz w:val="28"/>
        </w:rPr>
        <w:t>//</w:t>
      </w:r>
      <w:r>
        <w:rPr>
          <w:spacing w:val="-3"/>
          <w:sz w:val="28"/>
        </w:rPr>
        <w:t xml:space="preserve"> </w:t>
      </w:r>
      <w:r>
        <w:rPr>
          <w:sz w:val="28"/>
        </w:rPr>
        <w:t>Applied</w:t>
      </w:r>
      <w:r>
        <w:rPr>
          <w:spacing w:val="-3"/>
          <w:sz w:val="28"/>
        </w:rPr>
        <w:t xml:space="preserve"> </w:t>
      </w:r>
      <w:r>
        <w:rPr>
          <w:sz w:val="28"/>
        </w:rPr>
        <w:t>Sciences.</w:t>
      </w:r>
      <w:r>
        <w:rPr>
          <w:spacing w:val="-5"/>
          <w:sz w:val="28"/>
        </w:rPr>
        <w:t xml:space="preserve"> </w:t>
      </w:r>
      <w:r>
        <w:rPr>
          <w:sz w:val="28"/>
        </w:rPr>
        <w:t>–</w:t>
      </w:r>
      <w:r>
        <w:rPr>
          <w:spacing w:val="-3"/>
          <w:sz w:val="28"/>
        </w:rPr>
        <w:t xml:space="preserve"> </w:t>
      </w:r>
      <w:r>
        <w:rPr>
          <w:sz w:val="28"/>
        </w:rPr>
        <w:t>2025.</w:t>
      </w:r>
      <w:r>
        <w:rPr>
          <w:spacing w:val="-3"/>
          <w:sz w:val="28"/>
        </w:rPr>
        <w:t xml:space="preserve"> </w:t>
      </w:r>
      <w:r>
        <w:rPr>
          <w:sz w:val="28"/>
        </w:rPr>
        <w:t>–</w:t>
      </w:r>
      <w:r>
        <w:rPr>
          <w:spacing w:val="-3"/>
          <w:sz w:val="28"/>
        </w:rPr>
        <w:t xml:space="preserve"> </w:t>
      </w:r>
      <w:r>
        <w:rPr>
          <w:sz w:val="28"/>
        </w:rPr>
        <w:t>Vol. 15,</w:t>
      </w:r>
      <w:r>
        <w:rPr>
          <w:spacing w:val="71"/>
          <w:sz w:val="28"/>
        </w:rPr>
        <w:t xml:space="preserve"> </w:t>
      </w:r>
      <w:r>
        <w:rPr>
          <w:sz w:val="28"/>
        </w:rPr>
        <w:t>Issue</w:t>
      </w:r>
      <w:r>
        <w:rPr>
          <w:spacing w:val="71"/>
          <w:sz w:val="28"/>
        </w:rPr>
        <w:t xml:space="preserve"> </w:t>
      </w:r>
      <w:r>
        <w:rPr>
          <w:sz w:val="28"/>
        </w:rPr>
        <w:t>16,</w:t>
      </w:r>
      <w:r>
        <w:rPr>
          <w:spacing w:val="71"/>
          <w:sz w:val="28"/>
        </w:rPr>
        <w:t xml:space="preserve"> </w:t>
      </w:r>
      <w:r>
        <w:rPr>
          <w:sz w:val="28"/>
        </w:rPr>
        <w:t>Article</w:t>
      </w:r>
      <w:r>
        <w:rPr>
          <w:spacing w:val="71"/>
          <w:sz w:val="28"/>
        </w:rPr>
        <w:t xml:space="preserve"> </w:t>
      </w:r>
      <w:r>
        <w:rPr>
          <w:sz w:val="28"/>
        </w:rPr>
        <w:t>8989.</w:t>
      </w:r>
      <w:r>
        <w:rPr>
          <w:spacing w:val="71"/>
          <w:sz w:val="28"/>
        </w:rPr>
        <w:t xml:space="preserve"> </w:t>
      </w:r>
      <w:r>
        <w:rPr>
          <w:sz w:val="28"/>
        </w:rPr>
        <w:t>DOI:</w:t>
      </w:r>
      <w:r>
        <w:rPr>
          <w:spacing w:val="71"/>
          <w:sz w:val="28"/>
        </w:rPr>
        <w:t xml:space="preserve"> </w:t>
      </w:r>
      <w:r>
        <w:rPr>
          <w:sz w:val="28"/>
        </w:rPr>
        <w:t>10.3390/15168989</w:t>
      </w:r>
      <w:r>
        <w:rPr>
          <w:spacing w:val="71"/>
          <w:sz w:val="28"/>
        </w:rPr>
        <w:t xml:space="preserve"> </w:t>
      </w:r>
      <w:r>
        <w:rPr>
          <w:sz w:val="28"/>
        </w:rPr>
        <w:t>(WoS</w:t>
      </w:r>
      <w:r>
        <w:rPr>
          <w:spacing w:val="71"/>
          <w:sz w:val="28"/>
        </w:rPr>
        <w:t xml:space="preserve"> </w:t>
      </w:r>
      <w:r>
        <w:rPr>
          <w:sz w:val="28"/>
        </w:rPr>
        <w:t>SCIE,</w:t>
      </w:r>
      <w:r>
        <w:rPr>
          <w:spacing w:val="71"/>
          <w:sz w:val="28"/>
        </w:rPr>
        <w:t xml:space="preserve"> </w:t>
      </w:r>
      <w:r>
        <w:rPr>
          <w:sz w:val="28"/>
        </w:rPr>
        <w:t>Q2,</w:t>
      </w:r>
      <w:r>
        <w:rPr>
          <w:spacing w:val="71"/>
          <w:sz w:val="28"/>
        </w:rPr>
        <w:t xml:space="preserve"> </w:t>
      </w:r>
      <w:r>
        <w:rPr>
          <w:sz w:val="28"/>
        </w:rPr>
        <w:t>IF:</w:t>
      </w:r>
      <w:r>
        <w:rPr>
          <w:spacing w:val="71"/>
          <w:sz w:val="28"/>
        </w:rPr>
        <w:t xml:space="preserve"> </w:t>
      </w:r>
      <w:r>
        <w:rPr>
          <w:sz w:val="28"/>
        </w:rPr>
        <w:t>2,7,</w:t>
      </w:r>
    </w:p>
    <w:p w14:paraId="755D0B99" w14:textId="77777777" w:rsidR="00767091" w:rsidRDefault="00C9580E">
      <w:pPr>
        <w:pStyle w:val="a3"/>
        <w:spacing w:line="321" w:lineRule="exact"/>
        <w:ind w:left="332"/>
      </w:pPr>
      <w:r>
        <w:t>процентиль</w:t>
      </w:r>
      <w:r>
        <w:rPr>
          <w:spacing w:val="-14"/>
        </w:rPr>
        <w:t xml:space="preserve"> </w:t>
      </w:r>
      <w:r>
        <w:rPr>
          <w:spacing w:val="-4"/>
        </w:rPr>
        <w:t>79).</w:t>
      </w:r>
    </w:p>
    <w:p w14:paraId="0D92D1BE" w14:textId="77777777" w:rsidR="00767091" w:rsidRDefault="00C9580E">
      <w:pPr>
        <w:pStyle w:val="a4"/>
        <w:numPr>
          <w:ilvl w:val="1"/>
          <w:numId w:val="27"/>
        </w:numPr>
        <w:tabs>
          <w:tab w:val="left" w:pos="1578"/>
        </w:tabs>
        <w:ind w:right="279" w:firstLine="709"/>
        <w:jc w:val="both"/>
        <w:rPr>
          <w:sz w:val="28"/>
        </w:rPr>
      </w:pPr>
      <w:r>
        <w:rPr>
          <w:sz w:val="28"/>
        </w:rPr>
        <w:t xml:space="preserve">Rakhimova D., Karibayeva A., Turarbek A., Karyukin V.I., </w:t>
      </w:r>
      <w:r>
        <w:rPr>
          <w:b/>
          <w:sz w:val="28"/>
        </w:rPr>
        <w:t xml:space="preserve">Duisenbekkyzy Zh. </w:t>
      </w:r>
      <w:r>
        <w:rPr>
          <w:sz w:val="28"/>
        </w:rPr>
        <w:t>and Aliyev R. Development of a Children's Educational Dictionary for a Low-Resource Language Using AI Tools // Computers. – 2024. – Vol. 13, No. 10, Article 253. DOI: 10.3390/computers13100253 (WoS ESCI, Q1, CiteScore: 7,5, процентиль 84).</w:t>
      </w:r>
    </w:p>
    <w:p w14:paraId="54851274" w14:textId="77777777" w:rsidR="00767091" w:rsidRDefault="00C9580E">
      <w:pPr>
        <w:pStyle w:val="a4"/>
        <w:numPr>
          <w:ilvl w:val="1"/>
          <w:numId w:val="27"/>
        </w:numPr>
        <w:tabs>
          <w:tab w:val="left" w:pos="1578"/>
        </w:tabs>
        <w:spacing w:before="1"/>
        <w:ind w:right="281" w:firstLine="709"/>
        <w:jc w:val="both"/>
        <w:rPr>
          <w:sz w:val="28"/>
        </w:rPr>
      </w:pPr>
      <w:r>
        <w:rPr>
          <w:sz w:val="28"/>
        </w:rPr>
        <w:t xml:space="preserve">Д.Р. Рахимова., </w:t>
      </w:r>
      <w:r>
        <w:rPr>
          <w:b/>
          <w:sz w:val="28"/>
        </w:rPr>
        <w:t>Ж. Дүйсенбекқызы</w:t>
      </w:r>
      <w:r>
        <w:rPr>
          <w:sz w:val="28"/>
        </w:rPr>
        <w:t>, О.А. Сағынтай, Ə. Турарбек, Ш. Төлеуғали. Балалардың сөйлеуін тану жүйелеріндегі шуды азайту алгоритмдерін</w:t>
      </w:r>
      <w:r>
        <w:rPr>
          <w:spacing w:val="-7"/>
          <w:sz w:val="28"/>
        </w:rPr>
        <w:t xml:space="preserve"> </w:t>
      </w:r>
      <w:r>
        <w:rPr>
          <w:sz w:val="28"/>
        </w:rPr>
        <w:t>талдау</w:t>
      </w:r>
      <w:r>
        <w:rPr>
          <w:spacing w:val="-7"/>
          <w:sz w:val="28"/>
        </w:rPr>
        <w:t xml:space="preserve"> </w:t>
      </w:r>
      <w:r>
        <w:rPr>
          <w:sz w:val="28"/>
        </w:rPr>
        <w:t>//</w:t>
      </w:r>
      <w:r>
        <w:rPr>
          <w:spacing w:val="-8"/>
          <w:sz w:val="28"/>
        </w:rPr>
        <w:t xml:space="preserve"> </w:t>
      </w:r>
      <w:r>
        <w:rPr>
          <w:sz w:val="28"/>
        </w:rPr>
        <w:t>ҚазҰПУ</w:t>
      </w:r>
      <w:r>
        <w:rPr>
          <w:spacing w:val="-7"/>
          <w:sz w:val="28"/>
        </w:rPr>
        <w:t xml:space="preserve"> </w:t>
      </w:r>
      <w:r>
        <w:rPr>
          <w:sz w:val="28"/>
        </w:rPr>
        <w:t>хабаршысы.</w:t>
      </w:r>
      <w:r>
        <w:rPr>
          <w:spacing w:val="-8"/>
          <w:sz w:val="28"/>
        </w:rPr>
        <w:t xml:space="preserve"> </w:t>
      </w:r>
      <w:r>
        <w:rPr>
          <w:sz w:val="28"/>
        </w:rPr>
        <w:t>–</w:t>
      </w:r>
      <w:r>
        <w:rPr>
          <w:spacing w:val="-8"/>
          <w:sz w:val="28"/>
        </w:rPr>
        <w:t xml:space="preserve"> </w:t>
      </w:r>
      <w:r>
        <w:rPr>
          <w:sz w:val="28"/>
        </w:rPr>
        <w:t>2025.</w:t>
      </w:r>
      <w:r>
        <w:rPr>
          <w:spacing w:val="-8"/>
          <w:sz w:val="28"/>
        </w:rPr>
        <w:t xml:space="preserve"> </w:t>
      </w:r>
      <w:r>
        <w:rPr>
          <w:sz w:val="28"/>
        </w:rPr>
        <w:t>–</w:t>
      </w:r>
      <w:r>
        <w:rPr>
          <w:spacing w:val="-8"/>
          <w:sz w:val="28"/>
        </w:rPr>
        <w:t xml:space="preserve"> </w:t>
      </w:r>
      <w:r>
        <w:rPr>
          <w:sz w:val="28"/>
        </w:rPr>
        <w:t>№91(3).</w:t>
      </w:r>
      <w:r>
        <w:rPr>
          <w:spacing w:val="-8"/>
          <w:sz w:val="28"/>
        </w:rPr>
        <w:t xml:space="preserve"> </w:t>
      </w:r>
      <w:r>
        <w:rPr>
          <w:sz w:val="28"/>
        </w:rPr>
        <w:t>–</w:t>
      </w:r>
      <w:r>
        <w:rPr>
          <w:spacing w:val="-8"/>
          <w:sz w:val="28"/>
        </w:rPr>
        <w:t xml:space="preserve"> </w:t>
      </w:r>
      <w:r>
        <w:rPr>
          <w:sz w:val="28"/>
        </w:rPr>
        <w:t>Б.</w:t>
      </w:r>
      <w:r>
        <w:rPr>
          <w:spacing w:val="-8"/>
          <w:sz w:val="28"/>
        </w:rPr>
        <w:t xml:space="preserve"> </w:t>
      </w:r>
      <w:r>
        <w:rPr>
          <w:sz w:val="28"/>
        </w:rPr>
        <w:t>230–242.</w:t>
      </w:r>
      <w:r>
        <w:rPr>
          <w:spacing w:val="-8"/>
          <w:sz w:val="28"/>
        </w:rPr>
        <w:t xml:space="preserve"> </w:t>
      </w:r>
      <w:r>
        <w:rPr>
          <w:sz w:val="28"/>
        </w:rPr>
        <w:t>1. DOI: https://doi.org/10.51889/2959-5894.2025.91.3.021</w:t>
      </w:r>
    </w:p>
    <w:p w14:paraId="1021E155" w14:textId="77777777" w:rsidR="00767091" w:rsidRDefault="00C9580E">
      <w:pPr>
        <w:pStyle w:val="a4"/>
        <w:numPr>
          <w:ilvl w:val="1"/>
          <w:numId w:val="27"/>
        </w:numPr>
        <w:tabs>
          <w:tab w:val="left" w:pos="1578"/>
        </w:tabs>
        <w:ind w:right="281" w:firstLine="709"/>
        <w:jc w:val="both"/>
        <w:rPr>
          <w:sz w:val="28"/>
        </w:rPr>
      </w:pPr>
      <w:r>
        <w:rPr>
          <w:sz w:val="28"/>
        </w:rPr>
        <w:t xml:space="preserve">Rakhimova D., </w:t>
      </w:r>
      <w:r>
        <w:rPr>
          <w:b/>
          <w:sz w:val="28"/>
        </w:rPr>
        <w:t>Duisenbekkyzy Zh.</w:t>
      </w:r>
      <w:r>
        <w:rPr>
          <w:sz w:val="28"/>
        </w:rPr>
        <w:t>, Adali E., Toleugali Sh. Research and Processing of the Kazakh Children's Acoustic Corpus // ҚР ҰИА Хабаршысы. – 2024. – №3(93).</w:t>
      </w:r>
    </w:p>
    <w:p w14:paraId="7ECE30A6" w14:textId="77777777" w:rsidR="00767091" w:rsidRDefault="00C9580E">
      <w:pPr>
        <w:pStyle w:val="a4"/>
        <w:numPr>
          <w:ilvl w:val="1"/>
          <w:numId w:val="27"/>
        </w:numPr>
        <w:tabs>
          <w:tab w:val="left" w:pos="1578"/>
        </w:tabs>
        <w:ind w:right="282" w:firstLine="709"/>
        <w:jc w:val="both"/>
        <w:rPr>
          <w:sz w:val="28"/>
        </w:rPr>
      </w:pPr>
      <w:r>
        <w:rPr>
          <w:sz w:val="28"/>
        </w:rPr>
        <w:t xml:space="preserve">Rakhimova D., </w:t>
      </w:r>
      <w:r>
        <w:rPr>
          <w:b/>
          <w:sz w:val="28"/>
        </w:rPr>
        <w:t xml:space="preserve">Duisenbekkyzy Zh., </w:t>
      </w:r>
      <w:r>
        <w:rPr>
          <w:sz w:val="28"/>
        </w:rPr>
        <w:t>Yessirkepova A., Adali E. Fine- Tuning Neural ASR Models for Low-Resource Kazakh Children's Speech // UBMK'2025. – Istanbul, 2025. – P. 428–432 (Scopus), процентиль 24.</w:t>
      </w:r>
    </w:p>
    <w:p w14:paraId="472D480A" w14:textId="77777777" w:rsidR="00767091" w:rsidRDefault="00C9580E">
      <w:pPr>
        <w:pStyle w:val="a4"/>
        <w:numPr>
          <w:ilvl w:val="1"/>
          <w:numId w:val="27"/>
        </w:numPr>
        <w:tabs>
          <w:tab w:val="left" w:pos="1578"/>
        </w:tabs>
        <w:spacing w:before="2"/>
        <w:ind w:right="282" w:firstLine="709"/>
        <w:jc w:val="both"/>
        <w:rPr>
          <w:sz w:val="28"/>
        </w:rPr>
      </w:pPr>
      <w:r>
        <w:rPr>
          <w:sz w:val="28"/>
        </w:rPr>
        <w:t xml:space="preserve">Rakhimova D., </w:t>
      </w:r>
      <w:r>
        <w:rPr>
          <w:b/>
          <w:sz w:val="28"/>
        </w:rPr>
        <w:t xml:space="preserve">Duisenbekkyzy Zh. </w:t>
      </w:r>
      <w:r>
        <w:rPr>
          <w:sz w:val="28"/>
        </w:rPr>
        <w:t xml:space="preserve">Research on the Impact of Social Networks on the Development of Bilingualism in Kazakhstan // Advances in Intelligent Systems and Computing. – 2024. – P. 123–134 (Springer), процентиль </w:t>
      </w:r>
      <w:r>
        <w:rPr>
          <w:spacing w:val="-4"/>
          <w:sz w:val="28"/>
        </w:rPr>
        <w:t>39.</w:t>
      </w:r>
    </w:p>
    <w:p w14:paraId="2F318BAA" w14:textId="77777777" w:rsidR="00767091" w:rsidRDefault="00C9580E">
      <w:pPr>
        <w:pStyle w:val="a4"/>
        <w:numPr>
          <w:ilvl w:val="1"/>
          <w:numId w:val="27"/>
        </w:numPr>
        <w:tabs>
          <w:tab w:val="left" w:pos="1578"/>
        </w:tabs>
        <w:ind w:right="283" w:firstLine="709"/>
        <w:jc w:val="both"/>
        <w:rPr>
          <w:sz w:val="28"/>
        </w:rPr>
      </w:pPr>
      <w:r>
        <w:rPr>
          <w:sz w:val="28"/>
        </w:rPr>
        <w:t xml:space="preserve">Рахимова Д.Р., </w:t>
      </w:r>
      <w:r>
        <w:rPr>
          <w:b/>
          <w:sz w:val="28"/>
        </w:rPr>
        <w:t>Дүйсенбекқызы Ж.</w:t>
      </w:r>
      <w:r>
        <w:rPr>
          <w:sz w:val="28"/>
        </w:rPr>
        <w:t>, Шадияр Т. Қазақ тіліндегі балалар корпусы үшін деректерді жинау жəне өңдеу // «ФАРАБИ ƏЛЕМІ». – Алматы, 2024.</w:t>
      </w:r>
    </w:p>
    <w:p w14:paraId="1AC7BF0B" w14:textId="77777777" w:rsidR="00767091" w:rsidRDefault="00767091">
      <w:pPr>
        <w:pStyle w:val="a4"/>
        <w:rPr>
          <w:sz w:val="28"/>
        </w:rPr>
        <w:sectPr w:rsidR="00767091">
          <w:pgSz w:w="11910" w:h="16840"/>
          <w:pgMar w:top="1180" w:right="283" w:bottom="980" w:left="1559" w:header="0" w:footer="787" w:gutter="0"/>
          <w:cols w:space="720"/>
        </w:sectPr>
      </w:pPr>
    </w:p>
    <w:p w14:paraId="7BF8CB01" w14:textId="77777777" w:rsidR="00767091" w:rsidRDefault="00C9580E">
      <w:pPr>
        <w:pStyle w:val="a4"/>
        <w:numPr>
          <w:ilvl w:val="1"/>
          <w:numId w:val="27"/>
        </w:numPr>
        <w:tabs>
          <w:tab w:val="left" w:pos="1578"/>
        </w:tabs>
        <w:spacing w:before="76"/>
        <w:ind w:right="282" w:firstLine="709"/>
        <w:jc w:val="both"/>
        <w:rPr>
          <w:sz w:val="28"/>
        </w:rPr>
      </w:pPr>
      <w:r>
        <w:rPr>
          <w:sz w:val="28"/>
        </w:rPr>
        <w:lastRenderedPageBreak/>
        <w:t>Рахимова</w:t>
      </w:r>
      <w:r>
        <w:rPr>
          <w:spacing w:val="-3"/>
          <w:sz w:val="28"/>
        </w:rPr>
        <w:t xml:space="preserve"> </w:t>
      </w:r>
      <w:r>
        <w:rPr>
          <w:sz w:val="28"/>
        </w:rPr>
        <w:t>Д.Р.,</w:t>
      </w:r>
      <w:r>
        <w:rPr>
          <w:spacing w:val="-4"/>
          <w:sz w:val="28"/>
        </w:rPr>
        <w:t xml:space="preserve"> </w:t>
      </w:r>
      <w:r>
        <w:rPr>
          <w:b/>
          <w:sz w:val="28"/>
        </w:rPr>
        <w:t>Дүйсенбекқызы</w:t>
      </w:r>
      <w:r>
        <w:rPr>
          <w:b/>
          <w:spacing w:val="-2"/>
          <w:sz w:val="28"/>
        </w:rPr>
        <w:t xml:space="preserve"> </w:t>
      </w:r>
      <w:r>
        <w:rPr>
          <w:b/>
          <w:sz w:val="28"/>
        </w:rPr>
        <w:t>Ж.</w:t>
      </w:r>
      <w:r>
        <w:rPr>
          <w:sz w:val="28"/>
        </w:rPr>
        <w:t>,</w:t>
      </w:r>
      <w:r>
        <w:rPr>
          <w:spacing w:val="-3"/>
          <w:sz w:val="28"/>
        </w:rPr>
        <w:t xml:space="preserve"> </w:t>
      </w:r>
      <w:r>
        <w:rPr>
          <w:sz w:val="28"/>
        </w:rPr>
        <w:t>Турганбаева</w:t>
      </w:r>
      <w:r>
        <w:rPr>
          <w:spacing w:val="-3"/>
          <w:sz w:val="28"/>
        </w:rPr>
        <w:t xml:space="preserve"> </w:t>
      </w:r>
      <w:r>
        <w:rPr>
          <w:sz w:val="28"/>
        </w:rPr>
        <w:t>М.Ж.,</w:t>
      </w:r>
      <w:r>
        <w:rPr>
          <w:spacing w:val="-3"/>
          <w:sz w:val="28"/>
        </w:rPr>
        <w:t xml:space="preserve"> </w:t>
      </w:r>
      <w:r>
        <w:rPr>
          <w:sz w:val="28"/>
        </w:rPr>
        <w:t>Арабов</w:t>
      </w:r>
      <w:r>
        <w:rPr>
          <w:spacing w:val="-3"/>
          <w:sz w:val="28"/>
        </w:rPr>
        <w:t xml:space="preserve"> </w:t>
      </w:r>
      <w:r>
        <w:rPr>
          <w:sz w:val="28"/>
        </w:rPr>
        <w:t>Б.Б. Балалар</w:t>
      </w:r>
      <w:r>
        <w:rPr>
          <w:spacing w:val="-10"/>
          <w:sz w:val="28"/>
        </w:rPr>
        <w:t xml:space="preserve"> </w:t>
      </w:r>
      <w:r>
        <w:rPr>
          <w:sz w:val="28"/>
        </w:rPr>
        <w:t>акустикалық</w:t>
      </w:r>
      <w:r>
        <w:rPr>
          <w:spacing w:val="-10"/>
          <w:sz w:val="28"/>
        </w:rPr>
        <w:t xml:space="preserve"> </w:t>
      </w:r>
      <w:r>
        <w:rPr>
          <w:sz w:val="28"/>
        </w:rPr>
        <w:t>корпусын</w:t>
      </w:r>
      <w:r>
        <w:rPr>
          <w:spacing w:val="-10"/>
          <w:sz w:val="28"/>
        </w:rPr>
        <w:t xml:space="preserve"> </w:t>
      </w:r>
      <w:r>
        <w:rPr>
          <w:sz w:val="28"/>
        </w:rPr>
        <w:t>қазақ</w:t>
      </w:r>
      <w:r>
        <w:rPr>
          <w:spacing w:val="-10"/>
          <w:sz w:val="28"/>
        </w:rPr>
        <w:t xml:space="preserve"> </w:t>
      </w:r>
      <w:r>
        <w:rPr>
          <w:sz w:val="28"/>
        </w:rPr>
        <w:t>тілінде</w:t>
      </w:r>
      <w:r>
        <w:rPr>
          <w:spacing w:val="-10"/>
          <w:sz w:val="28"/>
        </w:rPr>
        <w:t xml:space="preserve"> </w:t>
      </w:r>
      <w:r>
        <w:rPr>
          <w:sz w:val="28"/>
        </w:rPr>
        <w:t>жинау</w:t>
      </w:r>
      <w:r>
        <w:rPr>
          <w:spacing w:val="-10"/>
          <w:sz w:val="28"/>
        </w:rPr>
        <w:t xml:space="preserve"> </w:t>
      </w:r>
      <w:r>
        <w:rPr>
          <w:sz w:val="28"/>
        </w:rPr>
        <w:t>//</w:t>
      </w:r>
      <w:r>
        <w:rPr>
          <w:spacing w:val="-11"/>
          <w:sz w:val="28"/>
        </w:rPr>
        <w:t xml:space="preserve"> </w:t>
      </w:r>
      <w:r>
        <w:rPr>
          <w:sz w:val="28"/>
        </w:rPr>
        <w:t>«ǴYLYM</w:t>
      </w:r>
      <w:r>
        <w:rPr>
          <w:spacing w:val="-10"/>
          <w:sz w:val="28"/>
        </w:rPr>
        <w:t xml:space="preserve"> </w:t>
      </w:r>
      <w:r>
        <w:rPr>
          <w:sz w:val="28"/>
        </w:rPr>
        <w:t>JÁNE</w:t>
      </w:r>
      <w:r>
        <w:rPr>
          <w:spacing w:val="-10"/>
          <w:sz w:val="28"/>
        </w:rPr>
        <w:t xml:space="preserve"> </w:t>
      </w:r>
      <w:r>
        <w:rPr>
          <w:sz w:val="28"/>
        </w:rPr>
        <w:t>BILIM</w:t>
      </w:r>
      <w:r>
        <w:rPr>
          <w:spacing w:val="-9"/>
          <w:sz w:val="28"/>
        </w:rPr>
        <w:t xml:space="preserve"> </w:t>
      </w:r>
      <w:r>
        <w:rPr>
          <w:sz w:val="28"/>
        </w:rPr>
        <w:t>– 2024». – 2024.</w:t>
      </w:r>
    </w:p>
    <w:p w14:paraId="1290E68B" w14:textId="77777777" w:rsidR="00767091" w:rsidRDefault="00C9580E">
      <w:pPr>
        <w:pStyle w:val="a4"/>
        <w:numPr>
          <w:ilvl w:val="1"/>
          <w:numId w:val="27"/>
        </w:numPr>
        <w:tabs>
          <w:tab w:val="left" w:pos="1578"/>
        </w:tabs>
        <w:ind w:right="281" w:firstLine="709"/>
        <w:jc w:val="both"/>
        <w:rPr>
          <w:sz w:val="28"/>
        </w:rPr>
      </w:pPr>
      <w:r>
        <w:rPr>
          <w:b/>
          <w:sz w:val="28"/>
        </w:rPr>
        <w:t>Дүйсенбекқызы Ж.</w:t>
      </w:r>
      <w:r>
        <w:rPr>
          <w:sz w:val="28"/>
        </w:rPr>
        <w:t>, Рахимова Д.Р., Есиркепова А.П. Нейрондық ASR үлгілерін төмен ресурсты қазақ тілінде бейімдеу // «Информатика жəне қолданбалы</w:t>
      </w:r>
      <w:r>
        <w:rPr>
          <w:spacing w:val="-3"/>
          <w:sz w:val="28"/>
        </w:rPr>
        <w:t xml:space="preserve"> </w:t>
      </w:r>
      <w:r>
        <w:rPr>
          <w:sz w:val="28"/>
        </w:rPr>
        <w:t>математика»</w:t>
      </w:r>
      <w:r>
        <w:rPr>
          <w:spacing w:val="-3"/>
          <w:sz w:val="28"/>
        </w:rPr>
        <w:t xml:space="preserve"> </w:t>
      </w:r>
      <w:r>
        <w:rPr>
          <w:sz w:val="28"/>
        </w:rPr>
        <w:t>X</w:t>
      </w:r>
      <w:r>
        <w:rPr>
          <w:spacing w:val="-2"/>
          <w:sz w:val="28"/>
        </w:rPr>
        <w:t xml:space="preserve"> </w:t>
      </w:r>
      <w:r>
        <w:rPr>
          <w:sz w:val="28"/>
        </w:rPr>
        <w:t>конференциясы.</w:t>
      </w:r>
      <w:r>
        <w:rPr>
          <w:spacing w:val="-3"/>
          <w:sz w:val="28"/>
        </w:rPr>
        <w:t xml:space="preserve"> </w:t>
      </w:r>
      <w:r>
        <w:rPr>
          <w:sz w:val="28"/>
        </w:rPr>
        <w:t>–</w:t>
      </w:r>
      <w:r>
        <w:rPr>
          <w:spacing w:val="-3"/>
          <w:sz w:val="28"/>
        </w:rPr>
        <w:t xml:space="preserve"> </w:t>
      </w:r>
      <w:r>
        <w:rPr>
          <w:sz w:val="28"/>
        </w:rPr>
        <w:t>Алматы,</w:t>
      </w:r>
      <w:r>
        <w:rPr>
          <w:spacing w:val="-3"/>
          <w:sz w:val="28"/>
        </w:rPr>
        <w:t xml:space="preserve"> </w:t>
      </w:r>
      <w:r>
        <w:rPr>
          <w:sz w:val="28"/>
        </w:rPr>
        <w:t>8–11</w:t>
      </w:r>
      <w:r>
        <w:rPr>
          <w:spacing w:val="-3"/>
          <w:sz w:val="28"/>
        </w:rPr>
        <w:t xml:space="preserve"> </w:t>
      </w:r>
      <w:r>
        <w:rPr>
          <w:sz w:val="28"/>
        </w:rPr>
        <w:t>қазан</w:t>
      </w:r>
      <w:r>
        <w:rPr>
          <w:spacing w:val="-3"/>
          <w:sz w:val="28"/>
        </w:rPr>
        <w:t xml:space="preserve"> </w:t>
      </w:r>
      <w:r>
        <w:rPr>
          <w:sz w:val="28"/>
        </w:rPr>
        <w:t>2025</w:t>
      </w:r>
      <w:r>
        <w:rPr>
          <w:spacing w:val="-3"/>
          <w:sz w:val="28"/>
        </w:rPr>
        <w:t xml:space="preserve"> </w:t>
      </w:r>
      <w:r>
        <w:rPr>
          <w:sz w:val="28"/>
        </w:rPr>
        <w:t>ж.</w:t>
      </w:r>
      <w:r>
        <w:rPr>
          <w:spacing w:val="-3"/>
          <w:sz w:val="28"/>
        </w:rPr>
        <w:t xml:space="preserve"> </w:t>
      </w:r>
      <w:r>
        <w:rPr>
          <w:sz w:val="28"/>
        </w:rPr>
        <w:t>–</w:t>
      </w:r>
      <w:r>
        <w:rPr>
          <w:spacing w:val="-3"/>
          <w:sz w:val="28"/>
        </w:rPr>
        <w:t xml:space="preserve"> </w:t>
      </w:r>
      <w:r>
        <w:rPr>
          <w:sz w:val="28"/>
        </w:rPr>
        <w:t xml:space="preserve">Б. </w:t>
      </w:r>
      <w:r>
        <w:rPr>
          <w:spacing w:val="-2"/>
          <w:sz w:val="28"/>
        </w:rPr>
        <w:t>303–309.</w:t>
      </w:r>
    </w:p>
    <w:p w14:paraId="5BE91BAA" w14:textId="77777777" w:rsidR="00767091" w:rsidRDefault="00C9580E">
      <w:pPr>
        <w:pStyle w:val="a3"/>
        <w:ind w:right="283" w:firstLine="709"/>
      </w:pPr>
      <w:r>
        <w:rPr>
          <w:b/>
        </w:rPr>
        <w:t>Зерттеушінің жеке үлесі</w:t>
      </w:r>
      <w:r>
        <w:t>. Докторант диссертациялық жұмыстың қойылған міндеттерін өз бетінше орындап шешті. Қазақ тіліндегі балалар сөйлеуіне арналған аннотацияланған акустикалық датасет жинақтап, өңдеді. ASR модельдерін (Whisper, MMS, TurkicASR, ESPnet, DeepSpeech) fine-tuning арқылы бейімдеу тəжірибелерін жүргізді. Əзірленген модель мен əдістердің эксперименттік бағалауын орындады. LLM негізіндегі комплексті postеditing тəсілі мен бағдарламалық архитектурасын жасады.</w:t>
      </w:r>
    </w:p>
    <w:p w14:paraId="18D7394E" w14:textId="77777777" w:rsidR="00767091" w:rsidRDefault="00C9580E">
      <w:pPr>
        <w:spacing w:before="9"/>
        <w:ind w:left="140" w:right="286" w:firstLine="709"/>
        <w:jc w:val="both"/>
        <w:rPr>
          <w:sz w:val="28"/>
        </w:rPr>
      </w:pPr>
      <w:r>
        <w:rPr>
          <w:b/>
          <w:sz w:val="28"/>
        </w:rPr>
        <w:t>Диссертация тақырыбының ғылыми-зерттеу жұмыстарының жоспарларымен</w:t>
      </w:r>
      <w:r>
        <w:rPr>
          <w:b/>
          <w:spacing w:val="-13"/>
          <w:sz w:val="28"/>
        </w:rPr>
        <w:t xml:space="preserve"> </w:t>
      </w:r>
      <w:r>
        <w:rPr>
          <w:b/>
          <w:sz w:val="28"/>
        </w:rPr>
        <w:t>байланысы</w:t>
      </w:r>
      <w:r>
        <w:rPr>
          <w:sz w:val="28"/>
        </w:rPr>
        <w:t>.</w:t>
      </w:r>
      <w:r>
        <w:rPr>
          <w:spacing w:val="-14"/>
          <w:sz w:val="28"/>
        </w:rPr>
        <w:t xml:space="preserve"> </w:t>
      </w:r>
      <w:r>
        <w:rPr>
          <w:sz w:val="28"/>
        </w:rPr>
        <w:t>Диссертация</w:t>
      </w:r>
      <w:r>
        <w:rPr>
          <w:spacing w:val="-13"/>
          <w:sz w:val="28"/>
        </w:rPr>
        <w:t xml:space="preserve"> </w:t>
      </w:r>
      <w:r>
        <w:rPr>
          <w:sz w:val="28"/>
        </w:rPr>
        <w:t>Қазақстан</w:t>
      </w:r>
      <w:r>
        <w:rPr>
          <w:spacing w:val="-13"/>
          <w:sz w:val="28"/>
        </w:rPr>
        <w:t xml:space="preserve"> </w:t>
      </w:r>
      <w:r>
        <w:rPr>
          <w:sz w:val="28"/>
        </w:rPr>
        <w:t>Республикасы</w:t>
      </w:r>
      <w:r>
        <w:rPr>
          <w:spacing w:val="-13"/>
          <w:sz w:val="28"/>
        </w:rPr>
        <w:t xml:space="preserve"> </w:t>
      </w:r>
      <w:r>
        <w:rPr>
          <w:sz w:val="28"/>
        </w:rPr>
        <w:t>Білім</w:t>
      </w:r>
      <w:r>
        <w:rPr>
          <w:spacing w:val="-13"/>
          <w:sz w:val="28"/>
        </w:rPr>
        <w:t xml:space="preserve"> </w:t>
      </w:r>
      <w:r>
        <w:rPr>
          <w:sz w:val="28"/>
        </w:rPr>
        <w:t>жəне ғылым</w:t>
      </w:r>
      <w:r>
        <w:rPr>
          <w:spacing w:val="-10"/>
          <w:sz w:val="28"/>
        </w:rPr>
        <w:t xml:space="preserve"> </w:t>
      </w:r>
      <w:r>
        <w:rPr>
          <w:sz w:val="28"/>
        </w:rPr>
        <w:t>министрлігінің</w:t>
      </w:r>
      <w:r>
        <w:rPr>
          <w:spacing w:val="-10"/>
          <w:sz w:val="28"/>
        </w:rPr>
        <w:t xml:space="preserve"> </w:t>
      </w:r>
      <w:r>
        <w:rPr>
          <w:sz w:val="28"/>
        </w:rPr>
        <w:t>(қаржыландыру</w:t>
      </w:r>
      <w:r>
        <w:rPr>
          <w:spacing w:val="-10"/>
          <w:sz w:val="28"/>
        </w:rPr>
        <w:t xml:space="preserve"> </w:t>
      </w:r>
      <w:r>
        <w:rPr>
          <w:sz w:val="28"/>
        </w:rPr>
        <w:t>көзі:</w:t>
      </w:r>
      <w:r>
        <w:rPr>
          <w:spacing w:val="-10"/>
          <w:sz w:val="28"/>
        </w:rPr>
        <w:t xml:space="preserve"> </w:t>
      </w:r>
      <w:r>
        <w:rPr>
          <w:sz w:val="28"/>
        </w:rPr>
        <w:t>Қазақстан</w:t>
      </w:r>
      <w:r>
        <w:rPr>
          <w:spacing w:val="-10"/>
          <w:sz w:val="28"/>
        </w:rPr>
        <w:t xml:space="preserve"> </w:t>
      </w:r>
      <w:r>
        <w:rPr>
          <w:sz w:val="28"/>
        </w:rPr>
        <w:t>Республикасы</w:t>
      </w:r>
      <w:r>
        <w:rPr>
          <w:spacing w:val="-10"/>
          <w:sz w:val="28"/>
        </w:rPr>
        <w:t xml:space="preserve"> </w:t>
      </w:r>
      <w:r>
        <w:rPr>
          <w:sz w:val="28"/>
        </w:rPr>
        <w:t>Білім</w:t>
      </w:r>
      <w:r>
        <w:rPr>
          <w:spacing w:val="-10"/>
          <w:sz w:val="28"/>
        </w:rPr>
        <w:t xml:space="preserve"> </w:t>
      </w:r>
      <w:r>
        <w:rPr>
          <w:sz w:val="28"/>
        </w:rPr>
        <w:t>жəне ғылым министрлігінің Ғылым комитеті) ғылыми-зерттеу гранттық қаржыландыру AP 19577833 жобасы аясында орындалды.</w:t>
      </w:r>
    </w:p>
    <w:p w14:paraId="13BE1212" w14:textId="77777777" w:rsidR="00767091" w:rsidRDefault="00C9580E">
      <w:pPr>
        <w:spacing w:line="320" w:lineRule="exact"/>
        <w:ind w:left="849"/>
        <w:jc w:val="both"/>
        <w:rPr>
          <w:sz w:val="28"/>
        </w:rPr>
      </w:pPr>
      <w:r>
        <w:rPr>
          <w:b/>
          <w:sz w:val="28"/>
        </w:rPr>
        <w:t>Басым</w:t>
      </w:r>
      <w:r>
        <w:rPr>
          <w:b/>
          <w:spacing w:val="-9"/>
          <w:sz w:val="28"/>
        </w:rPr>
        <w:t xml:space="preserve"> </w:t>
      </w:r>
      <w:r>
        <w:rPr>
          <w:b/>
          <w:sz w:val="28"/>
        </w:rPr>
        <w:t>бағыт:</w:t>
      </w:r>
      <w:r>
        <w:rPr>
          <w:b/>
          <w:spacing w:val="54"/>
          <w:sz w:val="28"/>
        </w:rPr>
        <w:t xml:space="preserve"> </w:t>
      </w:r>
      <w:r>
        <w:rPr>
          <w:sz w:val="28"/>
        </w:rPr>
        <w:t>Ақпараттық</w:t>
      </w:r>
      <w:r>
        <w:rPr>
          <w:spacing w:val="-9"/>
          <w:sz w:val="28"/>
        </w:rPr>
        <w:t xml:space="preserve"> </w:t>
      </w:r>
      <w:r>
        <w:rPr>
          <w:sz w:val="28"/>
        </w:rPr>
        <w:t>технологиялар</w:t>
      </w:r>
      <w:r>
        <w:rPr>
          <w:spacing w:val="-8"/>
          <w:sz w:val="28"/>
        </w:rPr>
        <w:t xml:space="preserve"> </w:t>
      </w:r>
      <w:r>
        <w:rPr>
          <w:sz w:val="28"/>
        </w:rPr>
        <w:t>жəне</w:t>
      </w:r>
      <w:r>
        <w:rPr>
          <w:spacing w:val="-9"/>
          <w:sz w:val="28"/>
        </w:rPr>
        <w:t xml:space="preserve"> </w:t>
      </w:r>
      <w:r>
        <w:rPr>
          <w:sz w:val="28"/>
        </w:rPr>
        <w:t>жасанды</w:t>
      </w:r>
      <w:r>
        <w:rPr>
          <w:spacing w:val="-8"/>
          <w:sz w:val="28"/>
        </w:rPr>
        <w:t xml:space="preserve"> </w:t>
      </w:r>
      <w:r>
        <w:rPr>
          <w:spacing w:val="-2"/>
          <w:sz w:val="28"/>
        </w:rPr>
        <w:t>интеллект.</w:t>
      </w:r>
    </w:p>
    <w:p w14:paraId="7DC800DF" w14:textId="77777777" w:rsidR="00767091" w:rsidRDefault="00C9580E">
      <w:pPr>
        <w:spacing w:line="242" w:lineRule="auto"/>
        <w:ind w:left="140" w:right="286" w:firstLine="709"/>
        <w:jc w:val="both"/>
        <w:rPr>
          <w:sz w:val="28"/>
        </w:rPr>
      </w:pPr>
      <w:r>
        <w:rPr>
          <w:b/>
          <w:sz w:val="28"/>
        </w:rPr>
        <w:t xml:space="preserve">Мамандандырылған бағыт: </w:t>
      </w:r>
      <w:r>
        <w:rPr>
          <w:sz w:val="28"/>
        </w:rPr>
        <w:t xml:space="preserve">Табиғи тілді өңдеу жəне сөйлеу </w:t>
      </w:r>
      <w:r>
        <w:rPr>
          <w:spacing w:val="-2"/>
          <w:sz w:val="28"/>
        </w:rPr>
        <w:t>технологиялары.</w:t>
      </w:r>
    </w:p>
    <w:p w14:paraId="7CD65E06" w14:textId="77777777" w:rsidR="00767091" w:rsidRDefault="00C9580E">
      <w:pPr>
        <w:pStyle w:val="a3"/>
        <w:ind w:right="285" w:firstLine="709"/>
      </w:pPr>
      <w:r>
        <w:rPr>
          <w:b/>
        </w:rPr>
        <w:t>Нəтиженің жарияланымдары</w:t>
      </w:r>
      <w:r>
        <w:t>. Диссертация тақырыбы бойынша 2 авторлық</w:t>
      </w:r>
      <w:r>
        <w:rPr>
          <w:spacing w:val="-18"/>
        </w:rPr>
        <w:t xml:space="preserve"> </w:t>
      </w:r>
      <w:r>
        <w:t>куəлік</w:t>
      </w:r>
      <w:r>
        <w:rPr>
          <w:spacing w:val="-17"/>
        </w:rPr>
        <w:t xml:space="preserve"> </w:t>
      </w:r>
      <w:r>
        <w:t>алынды</w:t>
      </w:r>
      <w:r>
        <w:rPr>
          <w:spacing w:val="-18"/>
        </w:rPr>
        <w:t xml:space="preserve"> </w:t>
      </w:r>
      <w:r>
        <w:t>жəне</w:t>
      </w:r>
      <w:r>
        <w:rPr>
          <w:spacing w:val="-17"/>
        </w:rPr>
        <w:t xml:space="preserve"> </w:t>
      </w:r>
      <w:r>
        <w:t>9</w:t>
      </w:r>
      <w:r>
        <w:rPr>
          <w:spacing w:val="-18"/>
        </w:rPr>
        <w:t xml:space="preserve"> </w:t>
      </w:r>
      <w:r>
        <w:t>ғылыми</w:t>
      </w:r>
      <w:r>
        <w:rPr>
          <w:spacing w:val="-17"/>
        </w:rPr>
        <w:t xml:space="preserve"> </w:t>
      </w:r>
      <w:r>
        <w:t>жұмыс</w:t>
      </w:r>
      <w:r>
        <w:rPr>
          <w:spacing w:val="-18"/>
        </w:rPr>
        <w:t xml:space="preserve"> </w:t>
      </w:r>
      <w:r>
        <w:t>жарияланды,</w:t>
      </w:r>
      <w:r>
        <w:rPr>
          <w:spacing w:val="-17"/>
        </w:rPr>
        <w:t xml:space="preserve"> </w:t>
      </w:r>
      <w:r>
        <w:t>оның</w:t>
      </w:r>
      <w:r>
        <w:rPr>
          <w:spacing w:val="-18"/>
        </w:rPr>
        <w:t xml:space="preserve"> </w:t>
      </w:r>
      <w:r>
        <w:t>ішінде</w:t>
      </w:r>
      <w:r>
        <w:rPr>
          <w:spacing w:val="-17"/>
        </w:rPr>
        <w:t xml:space="preserve"> </w:t>
      </w:r>
      <w:r>
        <w:t>Scopus жəне Web of Science базаларына индексделетін импакт-факторы бар басылымдарда</w:t>
      </w:r>
      <w:r>
        <w:rPr>
          <w:spacing w:val="-18"/>
        </w:rPr>
        <w:t xml:space="preserve"> </w:t>
      </w:r>
      <w:r>
        <w:t>4</w:t>
      </w:r>
      <w:r>
        <w:rPr>
          <w:spacing w:val="-17"/>
        </w:rPr>
        <w:t xml:space="preserve"> </w:t>
      </w:r>
      <w:r>
        <w:t>мақала</w:t>
      </w:r>
      <w:r>
        <w:rPr>
          <w:spacing w:val="-18"/>
        </w:rPr>
        <w:t xml:space="preserve"> </w:t>
      </w:r>
      <w:r>
        <w:t>жарияланды,</w:t>
      </w:r>
      <w:r>
        <w:rPr>
          <w:spacing w:val="-17"/>
        </w:rPr>
        <w:t xml:space="preserve"> </w:t>
      </w:r>
      <w:r>
        <w:t>Қазақстан</w:t>
      </w:r>
      <w:r>
        <w:rPr>
          <w:spacing w:val="-18"/>
        </w:rPr>
        <w:t xml:space="preserve"> </w:t>
      </w:r>
      <w:r>
        <w:t>Республикасы</w:t>
      </w:r>
      <w:r>
        <w:rPr>
          <w:spacing w:val="-17"/>
        </w:rPr>
        <w:t xml:space="preserve"> </w:t>
      </w:r>
      <w:r>
        <w:t>Білім</w:t>
      </w:r>
      <w:r>
        <w:rPr>
          <w:spacing w:val="-18"/>
        </w:rPr>
        <w:t xml:space="preserve"> </w:t>
      </w:r>
      <w:r>
        <w:t>жəне</w:t>
      </w:r>
      <w:r>
        <w:rPr>
          <w:spacing w:val="-17"/>
        </w:rPr>
        <w:t xml:space="preserve"> </w:t>
      </w:r>
      <w:r>
        <w:t>ғылым министрлігі Білім жəне ғылым саласындағы бақылау комитеті ұсынатын журналдарда 2 мақала жарияланды:</w:t>
      </w:r>
    </w:p>
    <w:p w14:paraId="46E2057D" w14:textId="77777777" w:rsidR="00767091" w:rsidRDefault="00C9580E">
      <w:pPr>
        <w:pStyle w:val="a4"/>
        <w:numPr>
          <w:ilvl w:val="0"/>
          <w:numId w:val="26"/>
        </w:numPr>
        <w:tabs>
          <w:tab w:val="left" w:pos="1578"/>
        </w:tabs>
        <w:spacing w:before="322"/>
        <w:ind w:right="282" w:firstLine="709"/>
        <w:jc w:val="both"/>
        <w:rPr>
          <w:sz w:val="28"/>
        </w:rPr>
      </w:pPr>
      <w:r>
        <w:rPr>
          <w:sz w:val="28"/>
        </w:rPr>
        <w:t xml:space="preserve">Rakhimova D., </w:t>
      </w:r>
      <w:r>
        <w:rPr>
          <w:b/>
          <w:sz w:val="28"/>
        </w:rPr>
        <w:t>Duisenbekkyzy Zh.</w:t>
      </w:r>
      <w:r>
        <w:rPr>
          <w:sz w:val="28"/>
        </w:rPr>
        <w:t>, Adali E. Investigation of ASR Models</w:t>
      </w:r>
      <w:r>
        <w:rPr>
          <w:spacing w:val="-3"/>
          <w:sz w:val="28"/>
        </w:rPr>
        <w:t xml:space="preserve"> </w:t>
      </w:r>
      <w:r>
        <w:rPr>
          <w:sz w:val="28"/>
        </w:rPr>
        <w:t>for</w:t>
      </w:r>
      <w:r>
        <w:rPr>
          <w:spacing w:val="-3"/>
          <w:sz w:val="28"/>
        </w:rPr>
        <w:t xml:space="preserve"> </w:t>
      </w:r>
      <w:r>
        <w:rPr>
          <w:sz w:val="28"/>
        </w:rPr>
        <w:t>Low-Resource</w:t>
      </w:r>
      <w:r>
        <w:rPr>
          <w:spacing w:val="-3"/>
          <w:sz w:val="28"/>
        </w:rPr>
        <w:t xml:space="preserve"> </w:t>
      </w:r>
      <w:r>
        <w:rPr>
          <w:sz w:val="28"/>
        </w:rPr>
        <w:t>Kazakh</w:t>
      </w:r>
      <w:r>
        <w:rPr>
          <w:spacing w:val="-3"/>
          <w:sz w:val="28"/>
        </w:rPr>
        <w:t xml:space="preserve"> </w:t>
      </w:r>
      <w:r>
        <w:rPr>
          <w:sz w:val="28"/>
        </w:rPr>
        <w:t>Child</w:t>
      </w:r>
      <w:r>
        <w:rPr>
          <w:spacing w:val="-3"/>
          <w:sz w:val="28"/>
        </w:rPr>
        <w:t xml:space="preserve"> </w:t>
      </w:r>
      <w:r>
        <w:rPr>
          <w:sz w:val="28"/>
        </w:rPr>
        <w:t>Speech</w:t>
      </w:r>
      <w:r>
        <w:rPr>
          <w:spacing w:val="-3"/>
          <w:sz w:val="28"/>
        </w:rPr>
        <w:t xml:space="preserve"> </w:t>
      </w:r>
      <w:r>
        <w:rPr>
          <w:sz w:val="28"/>
        </w:rPr>
        <w:t>//</w:t>
      </w:r>
      <w:r>
        <w:rPr>
          <w:spacing w:val="-3"/>
          <w:sz w:val="28"/>
        </w:rPr>
        <w:t xml:space="preserve"> </w:t>
      </w:r>
      <w:r>
        <w:rPr>
          <w:sz w:val="28"/>
        </w:rPr>
        <w:t>Applied</w:t>
      </w:r>
      <w:r>
        <w:rPr>
          <w:spacing w:val="-3"/>
          <w:sz w:val="28"/>
        </w:rPr>
        <w:t xml:space="preserve"> </w:t>
      </w:r>
      <w:r>
        <w:rPr>
          <w:sz w:val="28"/>
        </w:rPr>
        <w:t>Sciences.</w:t>
      </w:r>
      <w:r>
        <w:rPr>
          <w:spacing w:val="-5"/>
          <w:sz w:val="28"/>
        </w:rPr>
        <w:t xml:space="preserve"> </w:t>
      </w:r>
      <w:r>
        <w:rPr>
          <w:sz w:val="28"/>
        </w:rPr>
        <w:t>–</w:t>
      </w:r>
      <w:r>
        <w:rPr>
          <w:spacing w:val="-3"/>
          <w:sz w:val="28"/>
        </w:rPr>
        <w:t xml:space="preserve"> </w:t>
      </w:r>
      <w:r>
        <w:rPr>
          <w:sz w:val="28"/>
        </w:rPr>
        <w:t>2025.</w:t>
      </w:r>
      <w:r>
        <w:rPr>
          <w:spacing w:val="-3"/>
          <w:sz w:val="28"/>
        </w:rPr>
        <w:t xml:space="preserve"> </w:t>
      </w:r>
      <w:r>
        <w:rPr>
          <w:sz w:val="28"/>
        </w:rPr>
        <w:t>–</w:t>
      </w:r>
      <w:r>
        <w:rPr>
          <w:spacing w:val="-3"/>
          <w:sz w:val="28"/>
        </w:rPr>
        <w:t xml:space="preserve"> </w:t>
      </w:r>
      <w:r>
        <w:rPr>
          <w:sz w:val="28"/>
        </w:rPr>
        <w:t>Vol. 15,</w:t>
      </w:r>
      <w:r>
        <w:rPr>
          <w:spacing w:val="71"/>
          <w:sz w:val="28"/>
        </w:rPr>
        <w:t xml:space="preserve"> </w:t>
      </w:r>
      <w:r>
        <w:rPr>
          <w:sz w:val="28"/>
        </w:rPr>
        <w:t>Issue</w:t>
      </w:r>
      <w:r>
        <w:rPr>
          <w:spacing w:val="71"/>
          <w:sz w:val="28"/>
        </w:rPr>
        <w:t xml:space="preserve"> </w:t>
      </w:r>
      <w:r>
        <w:rPr>
          <w:sz w:val="28"/>
        </w:rPr>
        <w:t>16,</w:t>
      </w:r>
      <w:r>
        <w:rPr>
          <w:spacing w:val="71"/>
          <w:sz w:val="28"/>
        </w:rPr>
        <w:t xml:space="preserve"> </w:t>
      </w:r>
      <w:r>
        <w:rPr>
          <w:sz w:val="28"/>
        </w:rPr>
        <w:t>Article</w:t>
      </w:r>
      <w:r>
        <w:rPr>
          <w:spacing w:val="71"/>
          <w:sz w:val="28"/>
        </w:rPr>
        <w:t xml:space="preserve"> </w:t>
      </w:r>
      <w:r>
        <w:rPr>
          <w:sz w:val="28"/>
        </w:rPr>
        <w:t>8989.</w:t>
      </w:r>
      <w:r>
        <w:rPr>
          <w:spacing w:val="71"/>
          <w:sz w:val="28"/>
        </w:rPr>
        <w:t xml:space="preserve"> </w:t>
      </w:r>
      <w:r>
        <w:rPr>
          <w:sz w:val="28"/>
        </w:rPr>
        <w:t>DOI:</w:t>
      </w:r>
      <w:r>
        <w:rPr>
          <w:spacing w:val="71"/>
          <w:sz w:val="28"/>
        </w:rPr>
        <w:t xml:space="preserve"> </w:t>
      </w:r>
      <w:r>
        <w:rPr>
          <w:sz w:val="28"/>
        </w:rPr>
        <w:t>10.3390/15168989</w:t>
      </w:r>
      <w:r>
        <w:rPr>
          <w:spacing w:val="71"/>
          <w:sz w:val="28"/>
        </w:rPr>
        <w:t xml:space="preserve"> </w:t>
      </w:r>
      <w:r>
        <w:rPr>
          <w:sz w:val="28"/>
        </w:rPr>
        <w:t>(WoS</w:t>
      </w:r>
      <w:r>
        <w:rPr>
          <w:spacing w:val="71"/>
          <w:sz w:val="28"/>
        </w:rPr>
        <w:t xml:space="preserve"> </w:t>
      </w:r>
      <w:r>
        <w:rPr>
          <w:sz w:val="28"/>
        </w:rPr>
        <w:t>SCIE,</w:t>
      </w:r>
      <w:r>
        <w:rPr>
          <w:spacing w:val="71"/>
          <w:sz w:val="28"/>
        </w:rPr>
        <w:t xml:space="preserve"> </w:t>
      </w:r>
      <w:r>
        <w:rPr>
          <w:sz w:val="28"/>
        </w:rPr>
        <w:t>Q2,</w:t>
      </w:r>
      <w:r>
        <w:rPr>
          <w:spacing w:val="71"/>
          <w:sz w:val="28"/>
        </w:rPr>
        <w:t xml:space="preserve"> </w:t>
      </w:r>
      <w:r>
        <w:rPr>
          <w:sz w:val="28"/>
        </w:rPr>
        <w:t>IF:</w:t>
      </w:r>
      <w:r>
        <w:rPr>
          <w:spacing w:val="71"/>
          <w:sz w:val="28"/>
        </w:rPr>
        <w:t xml:space="preserve"> </w:t>
      </w:r>
      <w:r>
        <w:rPr>
          <w:sz w:val="28"/>
        </w:rPr>
        <w:t>2,7,</w:t>
      </w:r>
    </w:p>
    <w:p w14:paraId="67F9693F" w14:textId="77777777" w:rsidR="00767091" w:rsidRDefault="00C9580E">
      <w:pPr>
        <w:pStyle w:val="a3"/>
        <w:spacing w:line="321" w:lineRule="exact"/>
        <w:ind w:left="332"/>
      </w:pPr>
      <w:r>
        <w:t>процентиль</w:t>
      </w:r>
      <w:r>
        <w:rPr>
          <w:spacing w:val="-14"/>
        </w:rPr>
        <w:t xml:space="preserve"> </w:t>
      </w:r>
      <w:r>
        <w:rPr>
          <w:spacing w:val="-4"/>
        </w:rPr>
        <w:t>79).</w:t>
      </w:r>
    </w:p>
    <w:p w14:paraId="664771BF" w14:textId="77777777" w:rsidR="00767091" w:rsidRDefault="00C9580E">
      <w:pPr>
        <w:pStyle w:val="a4"/>
        <w:numPr>
          <w:ilvl w:val="0"/>
          <w:numId w:val="26"/>
        </w:numPr>
        <w:tabs>
          <w:tab w:val="left" w:pos="1578"/>
        </w:tabs>
        <w:ind w:right="279" w:firstLine="709"/>
        <w:jc w:val="both"/>
        <w:rPr>
          <w:sz w:val="28"/>
        </w:rPr>
      </w:pPr>
      <w:r>
        <w:rPr>
          <w:sz w:val="28"/>
        </w:rPr>
        <w:t xml:space="preserve">Rakhimova D., Karibayeva A., Turarbek A., Karyukin V.I., </w:t>
      </w:r>
      <w:r>
        <w:rPr>
          <w:b/>
          <w:sz w:val="28"/>
        </w:rPr>
        <w:t xml:space="preserve">Duisenbekkyzy Zh. </w:t>
      </w:r>
      <w:r>
        <w:rPr>
          <w:sz w:val="28"/>
        </w:rPr>
        <w:t>and Aliyev R. Development of a Children's Educational Dictionary for a Low-Resource Language Using AI Tools // Computers. – 2024. – Vol. 13, No. 10, Article 253. DOI: 10.3390/computers13100253 (WoS ESCI, Q1, CiteScore: 7,5, процентиль 84).</w:t>
      </w:r>
    </w:p>
    <w:p w14:paraId="5DE3A0C0" w14:textId="77777777" w:rsidR="00767091" w:rsidRDefault="00C9580E">
      <w:pPr>
        <w:pStyle w:val="a4"/>
        <w:numPr>
          <w:ilvl w:val="0"/>
          <w:numId w:val="26"/>
        </w:numPr>
        <w:tabs>
          <w:tab w:val="left" w:pos="1578"/>
        </w:tabs>
        <w:ind w:right="281" w:firstLine="709"/>
        <w:jc w:val="both"/>
        <w:rPr>
          <w:sz w:val="28"/>
        </w:rPr>
      </w:pPr>
      <w:r>
        <w:rPr>
          <w:sz w:val="28"/>
        </w:rPr>
        <w:t xml:space="preserve">Д.Р. Рахимова., </w:t>
      </w:r>
      <w:r>
        <w:rPr>
          <w:b/>
          <w:sz w:val="28"/>
        </w:rPr>
        <w:t>Ж. Дүйсенбекқызы</w:t>
      </w:r>
      <w:r>
        <w:rPr>
          <w:sz w:val="28"/>
        </w:rPr>
        <w:t>, О.А. Сағынтай, Ə. Турарбек, Ш. Төлеуғали. Балалардың сөйлеуін тану жүйелеріндегі шуды азайту алгоритмдерін</w:t>
      </w:r>
      <w:r>
        <w:rPr>
          <w:spacing w:val="-7"/>
          <w:sz w:val="28"/>
        </w:rPr>
        <w:t xml:space="preserve"> </w:t>
      </w:r>
      <w:r>
        <w:rPr>
          <w:sz w:val="28"/>
        </w:rPr>
        <w:t>талдау</w:t>
      </w:r>
      <w:r>
        <w:rPr>
          <w:spacing w:val="-7"/>
          <w:sz w:val="28"/>
        </w:rPr>
        <w:t xml:space="preserve"> </w:t>
      </w:r>
      <w:r>
        <w:rPr>
          <w:sz w:val="28"/>
        </w:rPr>
        <w:t>//</w:t>
      </w:r>
      <w:r>
        <w:rPr>
          <w:spacing w:val="-8"/>
          <w:sz w:val="28"/>
        </w:rPr>
        <w:t xml:space="preserve"> </w:t>
      </w:r>
      <w:r>
        <w:rPr>
          <w:sz w:val="28"/>
        </w:rPr>
        <w:t>ҚазҰПУ</w:t>
      </w:r>
      <w:r>
        <w:rPr>
          <w:spacing w:val="-7"/>
          <w:sz w:val="28"/>
        </w:rPr>
        <w:t xml:space="preserve"> </w:t>
      </w:r>
      <w:r>
        <w:rPr>
          <w:sz w:val="28"/>
        </w:rPr>
        <w:t>хабаршысы.</w:t>
      </w:r>
      <w:r>
        <w:rPr>
          <w:spacing w:val="-8"/>
          <w:sz w:val="28"/>
        </w:rPr>
        <w:t xml:space="preserve"> </w:t>
      </w:r>
      <w:r>
        <w:rPr>
          <w:sz w:val="28"/>
        </w:rPr>
        <w:t>–</w:t>
      </w:r>
      <w:r>
        <w:rPr>
          <w:spacing w:val="-8"/>
          <w:sz w:val="28"/>
        </w:rPr>
        <w:t xml:space="preserve"> </w:t>
      </w:r>
      <w:r>
        <w:rPr>
          <w:sz w:val="28"/>
        </w:rPr>
        <w:t>2025.</w:t>
      </w:r>
      <w:r>
        <w:rPr>
          <w:spacing w:val="-8"/>
          <w:sz w:val="28"/>
        </w:rPr>
        <w:t xml:space="preserve"> </w:t>
      </w:r>
      <w:r>
        <w:rPr>
          <w:sz w:val="28"/>
        </w:rPr>
        <w:t>–</w:t>
      </w:r>
      <w:r>
        <w:rPr>
          <w:spacing w:val="-8"/>
          <w:sz w:val="28"/>
        </w:rPr>
        <w:t xml:space="preserve"> </w:t>
      </w:r>
      <w:r>
        <w:rPr>
          <w:sz w:val="28"/>
        </w:rPr>
        <w:t>№91(3).</w:t>
      </w:r>
      <w:r>
        <w:rPr>
          <w:spacing w:val="-8"/>
          <w:sz w:val="28"/>
        </w:rPr>
        <w:t xml:space="preserve"> </w:t>
      </w:r>
      <w:r>
        <w:rPr>
          <w:sz w:val="28"/>
        </w:rPr>
        <w:t>–</w:t>
      </w:r>
      <w:r>
        <w:rPr>
          <w:spacing w:val="-8"/>
          <w:sz w:val="28"/>
        </w:rPr>
        <w:t xml:space="preserve"> </w:t>
      </w:r>
      <w:r>
        <w:rPr>
          <w:sz w:val="28"/>
        </w:rPr>
        <w:t>Б.</w:t>
      </w:r>
      <w:r>
        <w:rPr>
          <w:spacing w:val="-8"/>
          <w:sz w:val="28"/>
        </w:rPr>
        <w:t xml:space="preserve"> </w:t>
      </w:r>
      <w:r>
        <w:rPr>
          <w:sz w:val="28"/>
        </w:rPr>
        <w:t>230–242.</w:t>
      </w:r>
      <w:r>
        <w:rPr>
          <w:spacing w:val="-8"/>
          <w:sz w:val="28"/>
        </w:rPr>
        <w:t xml:space="preserve"> </w:t>
      </w:r>
      <w:r>
        <w:rPr>
          <w:sz w:val="28"/>
        </w:rPr>
        <w:t>1. DOI: https://doi.org/10.51889/2959-5894.2025.91.3.021</w:t>
      </w:r>
    </w:p>
    <w:p w14:paraId="009AC2F7" w14:textId="77777777" w:rsidR="00767091" w:rsidRDefault="00767091">
      <w:pPr>
        <w:pStyle w:val="a4"/>
        <w:rPr>
          <w:sz w:val="28"/>
        </w:rPr>
        <w:sectPr w:rsidR="00767091">
          <w:pgSz w:w="11910" w:h="16840"/>
          <w:pgMar w:top="1180" w:right="283" w:bottom="980" w:left="1559" w:header="0" w:footer="787" w:gutter="0"/>
          <w:cols w:space="720"/>
        </w:sectPr>
      </w:pPr>
    </w:p>
    <w:p w14:paraId="4C362FB5" w14:textId="77777777" w:rsidR="00767091" w:rsidRDefault="00C9580E">
      <w:pPr>
        <w:pStyle w:val="a4"/>
        <w:numPr>
          <w:ilvl w:val="0"/>
          <w:numId w:val="26"/>
        </w:numPr>
        <w:tabs>
          <w:tab w:val="left" w:pos="1578"/>
        </w:tabs>
        <w:spacing w:before="76"/>
        <w:ind w:right="284" w:firstLine="709"/>
        <w:jc w:val="both"/>
        <w:rPr>
          <w:sz w:val="28"/>
        </w:rPr>
      </w:pPr>
      <w:r>
        <w:rPr>
          <w:sz w:val="28"/>
        </w:rPr>
        <w:lastRenderedPageBreak/>
        <w:t xml:space="preserve">Rakhimova D., </w:t>
      </w:r>
      <w:r>
        <w:rPr>
          <w:b/>
          <w:sz w:val="28"/>
        </w:rPr>
        <w:t>Duisenbekkyzy Zh.</w:t>
      </w:r>
      <w:r>
        <w:rPr>
          <w:sz w:val="28"/>
        </w:rPr>
        <w:t>, Adali E., Toleugali Sh. Research and Processing of the Kazakh Children's Acoustic Corpus // ҚР ҰИА Хабаршысы. – 2024. – №3(93).</w:t>
      </w:r>
    </w:p>
    <w:p w14:paraId="55D11283" w14:textId="77777777" w:rsidR="00767091" w:rsidRDefault="00C9580E">
      <w:pPr>
        <w:pStyle w:val="a4"/>
        <w:numPr>
          <w:ilvl w:val="0"/>
          <w:numId w:val="26"/>
        </w:numPr>
        <w:tabs>
          <w:tab w:val="left" w:pos="1578"/>
        </w:tabs>
        <w:ind w:right="284" w:firstLine="709"/>
        <w:jc w:val="both"/>
        <w:rPr>
          <w:sz w:val="28"/>
        </w:rPr>
      </w:pPr>
      <w:r>
        <w:rPr>
          <w:sz w:val="28"/>
        </w:rPr>
        <w:t xml:space="preserve">Rakhimova D., </w:t>
      </w:r>
      <w:r>
        <w:rPr>
          <w:b/>
          <w:sz w:val="28"/>
        </w:rPr>
        <w:t xml:space="preserve">Duisenbekkyzy Zh., </w:t>
      </w:r>
      <w:r>
        <w:rPr>
          <w:sz w:val="28"/>
        </w:rPr>
        <w:t>Yessirkepova A., Adali E. Fine- Tuning Neural ASR Models for Low-Resource Kazakh Children's Speech // UBMK'2025. – Istanbul, 2025. – P. 428–432 (Scopus) , процентиль 24.</w:t>
      </w:r>
    </w:p>
    <w:p w14:paraId="50C01623" w14:textId="77777777" w:rsidR="00767091" w:rsidRDefault="00C9580E">
      <w:pPr>
        <w:pStyle w:val="a4"/>
        <w:numPr>
          <w:ilvl w:val="0"/>
          <w:numId w:val="26"/>
        </w:numPr>
        <w:tabs>
          <w:tab w:val="left" w:pos="1578"/>
        </w:tabs>
        <w:ind w:right="284" w:firstLine="709"/>
        <w:jc w:val="both"/>
        <w:rPr>
          <w:sz w:val="28"/>
        </w:rPr>
      </w:pPr>
      <w:r>
        <w:rPr>
          <w:sz w:val="28"/>
        </w:rPr>
        <w:t xml:space="preserve">Rakhimova D., </w:t>
      </w:r>
      <w:r>
        <w:rPr>
          <w:b/>
          <w:sz w:val="28"/>
        </w:rPr>
        <w:t xml:space="preserve">Duisenbekkyzy Zh. </w:t>
      </w:r>
      <w:r>
        <w:rPr>
          <w:sz w:val="28"/>
        </w:rPr>
        <w:t xml:space="preserve">Research on the Impact of Social Networks on the Development of Bilingualism in Kazakhstan // Advances in Intelligent Systems and Computing. – 2024. – P. 123–134 (Springer) , процентиль </w:t>
      </w:r>
      <w:r>
        <w:rPr>
          <w:spacing w:val="-4"/>
          <w:sz w:val="28"/>
        </w:rPr>
        <w:t>39.</w:t>
      </w:r>
    </w:p>
    <w:p w14:paraId="741E21CA" w14:textId="77777777" w:rsidR="00767091" w:rsidRDefault="00C9580E">
      <w:pPr>
        <w:pStyle w:val="a4"/>
        <w:numPr>
          <w:ilvl w:val="0"/>
          <w:numId w:val="26"/>
        </w:numPr>
        <w:tabs>
          <w:tab w:val="left" w:pos="1578"/>
        </w:tabs>
        <w:spacing w:before="1"/>
        <w:ind w:right="286" w:firstLine="709"/>
        <w:jc w:val="both"/>
        <w:rPr>
          <w:sz w:val="28"/>
        </w:rPr>
      </w:pPr>
      <w:r>
        <w:rPr>
          <w:sz w:val="28"/>
        </w:rPr>
        <w:t xml:space="preserve">Рахимова Д.Р., </w:t>
      </w:r>
      <w:r>
        <w:rPr>
          <w:b/>
          <w:sz w:val="28"/>
        </w:rPr>
        <w:t>Дүйсенбекқызы Ж.</w:t>
      </w:r>
      <w:r>
        <w:rPr>
          <w:sz w:val="28"/>
        </w:rPr>
        <w:t>, Шадияр Т. Қазақ тіліндегі балалар корпусы үшін деректерді жинау жəне өңдеу // «ФАРАБИ ƏЛЕМІ». – Алматы, 2024.</w:t>
      </w:r>
    </w:p>
    <w:p w14:paraId="430343DC" w14:textId="77777777" w:rsidR="00767091" w:rsidRDefault="00C9580E">
      <w:pPr>
        <w:pStyle w:val="a4"/>
        <w:numPr>
          <w:ilvl w:val="0"/>
          <w:numId w:val="26"/>
        </w:numPr>
        <w:tabs>
          <w:tab w:val="left" w:pos="1578"/>
        </w:tabs>
        <w:ind w:right="285" w:firstLine="709"/>
        <w:jc w:val="both"/>
        <w:rPr>
          <w:sz w:val="28"/>
        </w:rPr>
      </w:pPr>
      <w:r>
        <w:rPr>
          <w:sz w:val="28"/>
        </w:rPr>
        <w:t>Рахимова</w:t>
      </w:r>
      <w:r>
        <w:rPr>
          <w:spacing w:val="-4"/>
          <w:sz w:val="28"/>
        </w:rPr>
        <w:t xml:space="preserve"> </w:t>
      </w:r>
      <w:r>
        <w:rPr>
          <w:sz w:val="28"/>
        </w:rPr>
        <w:t>Д.Р.,</w:t>
      </w:r>
      <w:r>
        <w:rPr>
          <w:spacing w:val="-5"/>
          <w:sz w:val="28"/>
        </w:rPr>
        <w:t xml:space="preserve"> </w:t>
      </w:r>
      <w:r>
        <w:rPr>
          <w:b/>
          <w:sz w:val="28"/>
        </w:rPr>
        <w:t>Дүйсенбекқызы</w:t>
      </w:r>
      <w:r>
        <w:rPr>
          <w:b/>
          <w:spacing w:val="-4"/>
          <w:sz w:val="28"/>
        </w:rPr>
        <w:t xml:space="preserve"> </w:t>
      </w:r>
      <w:r>
        <w:rPr>
          <w:b/>
          <w:sz w:val="28"/>
        </w:rPr>
        <w:t>Ж.</w:t>
      </w:r>
      <w:r>
        <w:rPr>
          <w:sz w:val="28"/>
        </w:rPr>
        <w:t>,</w:t>
      </w:r>
      <w:r>
        <w:rPr>
          <w:spacing w:val="-4"/>
          <w:sz w:val="28"/>
        </w:rPr>
        <w:t xml:space="preserve"> </w:t>
      </w:r>
      <w:r>
        <w:rPr>
          <w:sz w:val="28"/>
        </w:rPr>
        <w:t>Турганбаева</w:t>
      </w:r>
      <w:r>
        <w:rPr>
          <w:spacing w:val="-4"/>
          <w:sz w:val="28"/>
        </w:rPr>
        <w:t xml:space="preserve"> </w:t>
      </w:r>
      <w:r>
        <w:rPr>
          <w:sz w:val="28"/>
        </w:rPr>
        <w:t>М.Ж.,</w:t>
      </w:r>
      <w:r>
        <w:rPr>
          <w:spacing w:val="-4"/>
          <w:sz w:val="28"/>
        </w:rPr>
        <w:t xml:space="preserve"> </w:t>
      </w:r>
      <w:r>
        <w:rPr>
          <w:sz w:val="28"/>
        </w:rPr>
        <w:t>Арабов</w:t>
      </w:r>
      <w:r>
        <w:rPr>
          <w:spacing w:val="-4"/>
          <w:sz w:val="28"/>
        </w:rPr>
        <w:t xml:space="preserve"> </w:t>
      </w:r>
      <w:r>
        <w:rPr>
          <w:sz w:val="28"/>
        </w:rPr>
        <w:t>Б.Б. Балалар</w:t>
      </w:r>
      <w:r>
        <w:rPr>
          <w:spacing w:val="-10"/>
          <w:sz w:val="28"/>
        </w:rPr>
        <w:t xml:space="preserve"> </w:t>
      </w:r>
      <w:r>
        <w:rPr>
          <w:sz w:val="28"/>
        </w:rPr>
        <w:t>акустикалық</w:t>
      </w:r>
      <w:r>
        <w:rPr>
          <w:spacing w:val="-10"/>
          <w:sz w:val="28"/>
        </w:rPr>
        <w:t xml:space="preserve"> </w:t>
      </w:r>
      <w:r>
        <w:rPr>
          <w:sz w:val="28"/>
        </w:rPr>
        <w:t>корпусын</w:t>
      </w:r>
      <w:r>
        <w:rPr>
          <w:spacing w:val="-9"/>
          <w:sz w:val="28"/>
        </w:rPr>
        <w:t xml:space="preserve"> </w:t>
      </w:r>
      <w:r>
        <w:rPr>
          <w:sz w:val="28"/>
        </w:rPr>
        <w:t>қазақ</w:t>
      </w:r>
      <w:r>
        <w:rPr>
          <w:spacing w:val="-10"/>
          <w:sz w:val="28"/>
        </w:rPr>
        <w:t xml:space="preserve"> </w:t>
      </w:r>
      <w:r>
        <w:rPr>
          <w:sz w:val="28"/>
        </w:rPr>
        <w:t>тілінде</w:t>
      </w:r>
      <w:r>
        <w:rPr>
          <w:spacing w:val="-10"/>
          <w:sz w:val="28"/>
        </w:rPr>
        <w:t xml:space="preserve"> </w:t>
      </w:r>
      <w:r>
        <w:rPr>
          <w:sz w:val="28"/>
        </w:rPr>
        <w:t>жинау</w:t>
      </w:r>
      <w:r>
        <w:rPr>
          <w:spacing w:val="-10"/>
          <w:sz w:val="28"/>
        </w:rPr>
        <w:t xml:space="preserve"> </w:t>
      </w:r>
      <w:r>
        <w:rPr>
          <w:sz w:val="28"/>
        </w:rPr>
        <w:t>//</w:t>
      </w:r>
      <w:r>
        <w:rPr>
          <w:spacing w:val="-10"/>
          <w:sz w:val="28"/>
        </w:rPr>
        <w:t xml:space="preserve"> </w:t>
      </w:r>
      <w:r>
        <w:rPr>
          <w:sz w:val="28"/>
        </w:rPr>
        <w:t>«ǴYLYM</w:t>
      </w:r>
      <w:r>
        <w:rPr>
          <w:spacing w:val="-9"/>
          <w:sz w:val="28"/>
        </w:rPr>
        <w:t xml:space="preserve"> </w:t>
      </w:r>
      <w:r>
        <w:rPr>
          <w:sz w:val="28"/>
        </w:rPr>
        <w:t>JÁNE</w:t>
      </w:r>
      <w:r>
        <w:rPr>
          <w:spacing w:val="-9"/>
          <w:sz w:val="28"/>
        </w:rPr>
        <w:t xml:space="preserve"> </w:t>
      </w:r>
      <w:r>
        <w:rPr>
          <w:sz w:val="28"/>
        </w:rPr>
        <w:t>BILIM</w:t>
      </w:r>
      <w:r>
        <w:rPr>
          <w:spacing w:val="-8"/>
          <w:sz w:val="28"/>
        </w:rPr>
        <w:t xml:space="preserve"> </w:t>
      </w:r>
      <w:r>
        <w:rPr>
          <w:sz w:val="28"/>
        </w:rPr>
        <w:t>– 2024». – 2024.</w:t>
      </w:r>
    </w:p>
    <w:p w14:paraId="6F4F23F7" w14:textId="77777777" w:rsidR="00767091" w:rsidRDefault="00C9580E">
      <w:pPr>
        <w:pStyle w:val="a4"/>
        <w:numPr>
          <w:ilvl w:val="0"/>
          <w:numId w:val="26"/>
        </w:numPr>
        <w:tabs>
          <w:tab w:val="left" w:pos="1578"/>
        </w:tabs>
        <w:ind w:right="284" w:firstLine="709"/>
        <w:jc w:val="both"/>
        <w:rPr>
          <w:sz w:val="28"/>
        </w:rPr>
      </w:pPr>
      <w:r>
        <w:rPr>
          <w:b/>
          <w:sz w:val="28"/>
        </w:rPr>
        <w:t>Дүйсенбекқызы Ж.</w:t>
      </w:r>
      <w:r>
        <w:rPr>
          <w:sz w:val="28"/>
        </w:rPr>
        <w:t>, Рахимова Д.Р., Есиркепова А.П. Нейрондық ASR үлгілерін төмен ресурсты қазақ тілінде бейімдеу // «Информатика жəне қолданбалы</w:t>
      </w:r>
      <w:r>
        <w:rPr>
          <w:spacing w:val="-3"/>
          <w:sz w:val="28"/>
        </w:rPr>
        <w:t xml:space="preserve"> </w:t>
      </w:r>
      <w:r>
        <w:rPr>
          <w:sz w:val="28"/>
        </w:rPr>
        <w:t>математика»</w:t>
      </w:r>
      <w:r>
        <w:rPr>
          <w:spacing w:val="-3"/>
          <w:sz w:val="28"/>
        </w:rPr>
        <w:t xml:space="preserve"> </w:t>
      </w:r>
      <w:r>
        <w:rPr>
          <w:sz w:val="28"/>
        </w:rPr>
        <w:t>X</w:t>
      </w:r>
      <w:r>
        <w:rPr>
          <w:spacing w:val="-3"/>
          <w:sz w:val="28"/>
        </w:rPr>
        <w:t xml:space="preserve"> </w:t>
      </w:r>
      <w:r>
        <w:rPr>
          <w:sz w:val="28"/>
        </w:rPr>
        <w:t>конференциясы.</w:t>
      </w:r>
      <w:r>
        <w:rPr>
          <w:spacing w:val="-4"/>
          <w:sz w:val="28"/>
        </w:rPr>
        <w:t xml:space="preserve"> </w:t>
      </w:r>
      <w:r>
        <w:rPr>
          <w:sz w:val="28"/>
        </w:rPr>
        <w:t>–</w:t>
      </w:r>
      <w:r>
        <w:rPr>
          <w:spacing w:val="-3"/>
          <w:sz w:val="28"/>
        </w:rPr>
        <w:t xml:space="preserve"> </w:t>
      </w:r>
      <w:r>
        <w:rPr>
          <w:sz w:val="28"/>
        </w:rPr>
        <w:t>Алматы,</w:t>
      </w:r>
      <w:r>
        <w:rPr>
          <w:spacing w:val="-4"/>
          <w:sz w:val="28"/>
        </w:rPr>
        <w:t xml:space="preserve"> </w:t>
      </w:r>
      <w:r>
        <w:rPr>
          <w:sz w:val="28"/>
        </w:rPr>
        <w:t>8–11</w:t>
      </w:r>
      <w:r>
        <w:rPr>
          <w:spacing w:val="-3"/>
          <w:sz w:val="28"/>
        </w:rPr>
        <w:t xml:space="preserve"> </w:t>
      </w:r>
      <w:r>
        <w:rPr>
          <w:sz w:val="28"/>
        </w:rPr>
        <w:t>қазан</w:t>
      </w:r>
      <w:r>
        <w:rPr>
          <w:spacing w:val="-3"/>
          <w:sz w:val="28"/>
        </w:rPr>
        <w:t xml:space="preserve"> </w:t>
      </w:r>
      <w:r>
        <w:rPr>
          <w:sz w:val="28"/>
        </w:rPr>
        <w:t>2025</w:t>
      </w:r>
      <w:r>
        <w:rPr>
          <w:spacing w:val="-3"/>
          <w:sz w:val="28"/>
        </w:rPr>
        <w:t xml:space="preserve"> </w:t>
      </w:r>
      <w:r>
        <w:rPr>
          <w:sz w:val="28"/>
        </w:rPr>
        <w:t>ж.</w:t>
      </w:r>
      <w:r>
        <w:rPr>
          <w:spacing w:val="-4"/>
          <w:sz w:val="28"/>
        </w:rPr>
        <w:t xml:space="preserve"> </w:t>
      </w:r>
      <w:r>
        <w:rPr>
          <w:sz w:val="28"/>
        </w:rPr>
        <w:t>–</w:t>
      </w:r>
      <w:r>
        <w:rPr>
          <w:spacing w:val="-3"/>
          <w:sz w:val="28"/>
        </w:rPr>
        <w:t xml:space="preserve"> </w:t>
      </w:r>
      <w:r>
        <w:rPr>
          <w:sz w:val="28"/>
        </w:rPr>
        <w:t xml:space="preserve">Б. </w:t>
      </w:r>
      <w:r>
        <w:rPr>
          <w:spacing w:val="-2"/>
          <w:sz w:val="28"/>
        </w:rPr>
        <w:t>303–309.</w:t>
      </w:r>
    </w:p>
    <w:p w14:paraId="4A239ACA" w14:textId="77777777" w:rsidR="00767091" w:rsidRDefault="00C9580E">
      <w:pPr>
        <w:pStyle w:val="a4"/>
        <w:numPr>
          <w:ilvl w:val="0"/>
          <w:numId w:val="26"/>
        </w:numPr>
        <w:tabs>
          <w:tab w:val="left" w:pos="1578"/>
        </w:tabs>
        <w:ind w:right="282" w:firstLine="709"/>
        <w:jc w:val="both"/>
        <w:rPr>
          <w:sz w:val="28"/>
        </w:rPr>
      </w:pPr>
      <w:r>
        <w:rPr>
          <w:sz w:val="28"/>
        </w:rPr>
        <w:t>Авторлық</w:t>
      </w:r>
      <w:r>
        <w:rPr>
          <w:spacing w:val="-18"/>
          <w:sz w:val="28"/>
        </w:rPr>
        <w:t xml:space="preserve"> </w:t>
      </w:r>
      <w:r>
        <w:rPr>
          <w:sz w:val="28"/>
        </w:rPr>
        <w:t>куəлік</w:t>
      </w:r>
      <w:r>
        <w:rPr>
          <w:spacing w:val="-17"/>
          <w:sz w:val="28"/>
        </w:rPr>
        <w:t xml:space="preserve"> </w:t>
      </w:r>
      <w:r>
        <w:rPr>
          <w:sz w:val="28"/>
        </w:rPr>
        <w:t>«Dataset</w:t>
      </w:r>
      <w:r>
        <w:rPr>
          <w:spacing w:val="-18"/>
          <w:sz w:val="28"/>
        </w:rPr>
        <w:t xml:space="preserve"> </w:t>
      </w:r>
      <w:r>
        <w:rPr>
          <w:sz w:val="28"/>
        </w:rPr>
        <w:t>Loader</w:t>
      </w:r>
      <w:r>
        <w:rPr>
          <w:spacing w:val="-17"/>
          <w:sz w:val="28"/>
        </w:rPr>
        <w:t xml:space="preserve"> </w:t>
      </w:r>
      <w:r>
        <w:rPr>
          <w:sz w:val="28"/>
        </w:rPr>
        <w:t>Bot»</w:t>
      </w:r>
      <w:r>
        <w:rPr>
          <w:spacing w:val="-18"/>
          <w:sz w:val="28"/>
        </w:rPr>
        <w:t xml:space="preserve"> </w:t>
      </w:r>
      <w:r>
        <w:rPr>
          <w:sz w:val="28"/>
        </w:rPr>
        <w:t>—</w:t>
      </w:r>
      <w:r>
        <w:rPr>
          <w:spacing w:val="-17"/>
          <w:sz w:val="28"/>
        </w:rPr>
        <w:t xml:space="preserve"> </w:t>
      </w:r>
      <w:r>
        <w:rPr>
          <w:sz w:val="28"/>
        </w:rPr>
        <w:t>балалардың</w:t>
      </w:r>
      <w:r>
        <w:rPr>
          <w:spacing w:val="-18"/>
          <w:sz w:val="28"/>
        </w:rPr>
        <w:t xml:space="preserve"> </w:t>
      </w:r>
      <w:r>
        <w:rPr>
          <w:sz w:val="28"/>
        </w:rPr>
        <w:t>қазақша</w:t>
      </w:r>
      <w:r>
        <w:rPr>
          <w:spacing w:val="-17"/>
          <w:sz w:val="28"/>
        </w:rPr>
        <w:t xml:space="preserve"> </w:t>
      </w:r>
      <w:r>
        <w:rPr>
          <w:sz w:val="28"/>
        </w:rPr>
        <w:t>сөйлеу деректерін</w:t>
      </w:r>
      <w:r>
        <w:rPr>
          <w:spacing w:val="77"/>
          <w:sz w:val="28"/>
        </w:rPr>
        <w:t xml:space="preserve"> </w:t>
      </w:r>
      <w:r>
        <w:rPr>
          <w:sz w:val="28"/>
        </w:rPr>
        <w:t>жартылай</w:t>
      </w:r>
      <w:r>
        <w:rPr>
          <w:spacing w:val="77"/>
          <w:sz w:val="28"/>
        </w:rPr>
        <w:t xml:space="preserve"> </w:t>
      </w:r>
      <w:r>
        <w:rPr>
          <w:sz w:val="28"/>
        </w:rPr>
        <w:t>автоматты</w:t>
      </w:r>
      <w:r>
        <w:rPr>
          <w:spacing w:val="77"/>
          <w:sz w:val="28"/>
        </w:rPr>
        <w:t xml:space="preserve"> </w:t>
      </w:r>
      <w:r>
        <w:rPr>
          <w:sz w:val="28"/>
        </w:rPr>
        <w:t>жинау</w:t>
      </w:r>
      <w:r>
        <w:rPr>
          <w:spacing w:val="77"/>
          <w:sz w:val="28"/>
        </w:rPr>
        <w:t xml:space="preserve"> </w:t>
      </w:r>
      <w:r>
        <w:rPr>
          <w:sz w:val="28"/>
        </w:rPr>
        <w:t>жүйесі.</w:t>
      </w:r>
      <w:r>
        <w:rPr>
          <w:spacing w:val="76"/>
          <w:sz w:val="28"/>
        </w:rPr>
        <w:t xml:space="preserve"> </w:t>
      </w:r>
      <w:r>
        <w:rPr>
          <w:sz w:val="28"/>
        </w:rPr>
        <w:t>Авторлық</w:t>
      </w:r>
      <w:r>
        <w:rPr>
          <w:spacing w:val="77"/>
          <w:sz w:val="28"/>
        </w:rPr>
        <w:t xml:space="preserve"> </w:t>
      </w:r>
      <w:r>
        <w:rPr>
          <w:sz w:val="28"/>
        </w:rPr>
        <w:t>құқық</w:t>
      </w:r>
      <w:r>
        <w:rPr>
          <w:spacing w:val="77"/>
          <w:sz w:val="28"/>
        </w:rPr>
        <w:t xml:space="preserve"> </w:t>
      </w:r>
      <w:r>
        <w:rPr>
          <w:sz w:val="28"/>
        </w:rPr>
        <w:t>объектісі</w:t>
      </w:r>
    </w:p>
    <w:p w14:paraId="52F60C20" w14:textId="77777777" w:rsidR="00767091" w:rsidRDefault="00C9580E">
      <w:pPr>
        <w:pStyle w:val="a3"/>
        <w:spacing w:line="322" w:lineRule="exact"/>
        <w:ind w:left="332"/>
      </w:pPr>
      <w:r>
        <w:t>№56775,</w:t>
      </w:r>
      <w:r>
        <w:rPr>
          <w:spacing w:val="53"/>
        </w:rPr>
        <w:t xml:space="preserve">  </w:t>
      </w:r>
      <w:r>
        <w:t>тіркелген</w:t>
      </w:r>
      <w:r>
        <w:rPr>
          <w:spacing w:val="55"/>
        </w:rPr>
        <w:t xml:space="preserve">  </w:t>
      </w:r>
      <w:r>
        <w:t>күні:</w:t>
      </w:r>
      <w:r>
        <w:rPr>
          <w:spacing w:val="54"/>
        </w:rPr>
        <w:t xml:space="preserve">  </w:t>
      </w:r>
      <w:r>
        <w:t>15</w:t>
      </w:r>
      <w:r>
        <w:rPr>
          <w:spacing w:val="54"/>
        </w:rPr>
        <w:t xml:space="preserve">  </w:t>
      </w:r>
      <w:r>
        <w:t>сəуір</w:t>
      </w:r>
      <w:r>
        <w:rPr>
          <w:spacing w:val="54"/>
        </w:rPr>
        <w:t xml:space="preserve">  </w:t>
      </w:r>
      <w:r>
        <w:t>2025</w:t>
      </w:r>
      <w:r>
        <w:rPr>
          <w:spacing w:val="54"/>
        </w:rPr>
        <w:t xml:space="preserve">  </w:t>
      </w:r>
      <w:r>
        <w:t>ж.</w:t>
      </w:r>
      <w:r>
        <w:rPr>
          <w:spacing w:val="54"/>
        </w:rPr>
        <w:t xml:space="preserve">  </w:t>
      </w:r>
      <w:r>
        <w:t>Авторлар:</w:t>
      </w:r>
      <w:r>
        <w:rPr>
          <w:spacing w:val="53"/>
        </w:rPr>
        <w:t xml:space="preserve">  </w:t>
      </w:r>
      <w:r>
        <w:t>Рахимова</w:t>
      </w:r>
      <w:r>
        <w:rPr>
          <w:spacing w:val="54"/>
        </w:rPr>
        <w:t xml:space="preserve">  </w:t>
      </w:r>
      <w:r>
        <w:rPr>
          <w:spacing w:val="-5"/>
        </w:rPr>
        <w:t>Д.,</w:t>
      </w:r>
    </w:p>
    <w:p w14:paraId="443C122C" w14:textId="77777777" w:rsidR="00767091" w:rsidRDefault="00C9580E">
      <w:pPr>
        <w:spacing w:line="322" w:lineRule="exact"/>
        <w:ind w:left="332"/>
        <w:jc w:val="both"/>
        <w:rPr>
          <w:sz w:val="28"/>
        </w:rPr>
      </w:pPr>
      <w:r>
        <w:rPr>
          <w:b/>
          <w:sz w:val="28"/>
        </w:rPr>
        <w:t>Дүйсенбекқызы</w:t>
      </w:r>
      <w:r>
        <w:rPr>
          <w:b/>
          <w:spacing w:val="-8"/>
          <w:sz w:val="28"/>
        </w:rPr>
        <w:t xml:space="preserve"> </w:t>
      </w:r>
      <w:r>
        <w:rPr>
          <w:b/>
          <w:sz w:val="28"/>
        </w:rPr>
        <w:t>Ж.</w:t>
      </w:r>
      <w:r>
        <w:rPr>
          <w:sz w:val="28"/>
        </w:rPr>
        <w:t>,</w:t>
      </w:r>
      <w:r>
        <w:rPr>
          <w:spacing w:val="-8"/>
          <w:sz w:val="28"/>
        </w:rPr>
        <w:t xml:space="preserve"> </w:t>
      </w:r>
      <w:r>
        <w:rPr>
          <w:sz w:val="28"/>
        </w:rPr>
        <w:t>Алиев</w:t>
      </w:r>
      <w:r>
        <w:rPr>
          <w:spacing w:val="-8"/>
          <w:sz w:val="28"/>
        </w:rPr>
        <w:t xml:space="preserve"> </w:t>
      </w:r>
      <w:r>
        <w:rPr>
          <w:spacing w:val="-5"/>
          <w:sz w:val="28"/>
        </w:rPr>
        <w:t>Р.</w:t>
      </w:r>
    </w:p>
    <w:p w14:paraId="4F920710" w14:textId="77777777" w:rsidR="00767091" w:rsidRDefault="00C9580E">
      <w:pPr>
        <w:pStyle w:val="a4"/>
        <w:numPr>
          <w:ilvl w:val="0"/>
          <w:numId w:val="26"/>
        </w:numPr>
        <w:tabs>
          <w:tab w:val="left" w:pos="1578"/>
        </w:tabs>
        <w:ind w:right="285" w:firstLine="709"/>
        <w:jc w:val="both"/>
        <w:rPr>
          <w:sz w:val="28"/>
        </w:rPr>
      </w:pPr>
      <w:r>
        <w:rPr>
          <w:sz w:val="28"/>
        </w:rPr>
        <w:t xml:space="preserve">Авторлық куəлік «Қазақ тіліндегі 2–9 жас аралығындағы балалар сөйлеу аудиожазбаларының таңбаланған акустикалық деректер базасы». Авторлық құқық объектісі № 70955, тіркелген күні: 2026 жылғы «27» сəуір. Авторлар: </w:t>
      </w:r>
      <w:r>
        <w:rPr>
          <w:b/>
          <w:sz w:val="28"/>
        </w:rPr>
        <w:t>Дүйсенбекқызы Ж.,</w:t>
      </w:r>
      <w:r>
        <w:rPr>
          <w:sz w:val="28"/>
        </w:rPr>
        <w:t>Рахимова, Д.</w:t>
      </w:r>
    </w:p>
    <w:p w14:paraId="3025CBED" w14:textId="77777777" w:rsidR="00767091" w:rsidRDefault="00C9580E">
      <w:pPr>
        <w:pStyle w:val="a3"/>
        <w:ind w:right="284" w:firstLine="709"/>
      </w:pPr>
      <w:r>
        <w:rPr>
          <w:b/>
        </w:rPr>
        <w:t>Диссертация құрылымы жəне көлемі</w:t>
      </w:r>
      <w:r>
        <w:t>. Диссертациялық жұмыс кіріспеден, 4 бөлімнен, қорытынды, əдебиеттер тізімі жəне қосымшалардан тұрады. Диссертацияның толық көлемі: 125 бет машиналық мəтіні, оның ішіне 30 сурет, 44 кесте, 117 пайдаланылған əдебиеттер тізімі жəне 4 қосымша кіреді.</w:t>
      </w:r>
    </w:p>
    <w:p w14:paraId="350D1824" w14:textId="77777777" w:rsidR="00767091" w:rsidRDefault="00767091">
      <w:pPr>
        <w:pStyle w:val="a3"/>
        <w:sectPr w:rsidR="00767091">
          <w:pgSz w:w="11910" w:h="16840"/>
          <w:pgMar w:top="1180" w:right="283" w:bottom="980" w:left="1559" w:header="0" w:footer="787" w:gutter="0"/>
          <w:cols w:space="720"/>
        </w:sectPr>
      </w:pPr>
    </w:p>
    <w:p w14:paraId="5263FD23" w14:textId="77777777" w:rsidR="00767091" w:rsidRDefault="00C9580E">
      <w:pPr>
        <w:pStyle w:val="a4"/>
        <w:numPr>
          <w:ilvl w:val="0"/>
          <w:numId w:val="25"/>
        </w:numPr>
        <w:tabs>
          <w:tab w:val="left" w:pos="440"/>
        </w:tabs>
        <w:spacing w:before="76"/>
        <w:ind w:right="285" w:firstLine="0"/>
        <w:rPr>
          <w:sz w:val="28"/>
        </w:rPr>
      </w:pPr>
      <w:bookmarkStart w:id="3" w:name="_bookmark3"/>
      <w:bookmarkEnd w:id="3"/>
      <w:r>
        <w:rPr>
          <w:sz w:val="28"/>
        </w:rPr>
        <w:lastRenderedPageBreak/>
        <w:t>СӨЙЛЕУДІ</w:t>
      </w:r>
      <w:r>
        <w:rPr>
          <w:spacing w:val="40"/>
          <w:sz w:val="28"/>
        </w:rPr>
        <w:t xml:space="preserve"> </w:t>
      </w:r>
      <w:r>
        <w:rPr>
          <w:sz w:val="28"/>
        </w:rPr>
        <w:t>ТАНУ</w:t>
      </w:r>
      <w:r>
        <w:rPr>
          <w:spacing w:val="40"/>
          <w:sz w:val="28"/>
        </w:rPr>
        <w:t xml:space="preserve"> </w:t>
      </w:r>
      <w:r>
        <w:rPr>
          <w:sz w:val="28"/>
        </w:rPr>
        <w:t>ЖƏНЕ</w:t>
      </w:r>
      <w:r>
        <w:rPr>
          <w:spacing w:val="40"/>
          <w:sz w:val="28"/>
        </w:rPr>
        <w:t xml:space="preserve"> </w:t>
      </w:r>
      <w:r>
        <w:rPr>
          <w:sz w:val="28"/>
        </w:rPr>
        <w:t>СӨЙЛЕУ</w:t>
      </w:r>
      <w:r>
        <w:rPr>
          <w:spacing w:val="40"/>
          <w:sz w:val="28"/>
        </w:rPr>
        <w:t xml:space="preserve"> </w:t>
      </w:r>
      <w:r>
        <w:rPr>
          <w:sz w:val="28"/>
        </w:rPr>
        <w:t>БҰЗЫЛЫСТАРЫ</w:t>
      </w:r>
      <w:r>
        <w:rPr>
          <w:spacing w:val="40"/>
          <w:sz w:val="28"/>
        </w:rPr>
        <w:t xml:space="preserve"> </w:t>
      </w:r>
      <w:r>
        <w:rPr>
          <w:sz w:val="28"/>
        </w:rPr>
        <w:t>САЛАСЫНДАҒЫ</w:t>
      </w:r>
      <w:r>
        <w:rPr>
          <w:spacing w:val="40"/>
          <w:sz w:val="28"/>
        </w:rPr>
        <w:t xml:space="preserve"> </w:t>
      </w:r>
      <w:r>
        <w:rPr>
          <w:sz w:val="28"/>
        </w:rPr>
        <w:t>ЗЕРТТЕУЛЕРДІ ТАЛДАУ</w:t>
      </w:r>
    </w:p>
    <w:p w14:paraId="60F2FC4F" w14:textId="77777777" w:rsidR="00767091" w:rsidRDefault="00C9580E">
      <w:pPr>
        <w:pStyle w:val="a3"/>
        <w:spacing w:before="321"/>
        <w:ind w:right="282" w:firstLine="567"/>
      </w:pPr>
      <w:r>
        <w:t>Балалар сөйлеуін автоматты тану (ASR) саласындағы зерттеулердің өзектілігі қазіргі цифрлық білім беру, медициналық диагностика жəне инклюзивті технологиялар дамуымен тығыз байланысты. Бұл салада негізгі қиындықтар:1) балалар мен ересектер сөйлеуінің акустикалық-физиологиялық айырмашылықтары; 2) сөйлеу қабілеті бұзылыстарының күрделі акустикалық үлгілері; 3) қазақ тілі сияқты аз ресурсты тілдердегі дерек тапшылығы.</w:t>
      </w:r>
    </w:p>
    <w:p w14:paraId="64C63F4F" w14:textId="77777777" w:rsidR="00767091" w:rsidRDefault="00C9580E">
      <w:pPr>
        <w:pStyle w:val="a3"/>
        <w:spacing w:before="2"/>
        <w:ind w:right="282" w:firstLine="567"/>
      </w:pPr>
      <w:r>
        <w:t>Бұл тарауда ASR жүйелерінің даму тарихы, балалар сөйлеуінің акустикалық-фонетикалық ерекшеліктері, сөйлеу бұзылыстарының жіктелуі жəне аз ресурсты тілдердегі халықаралық тəжірибе жүйелі түрде талданады.</w:t>
      </w:r>
    </w:p>
    <w:p w14:paraId="2477A706" w14:textId="77777777" w:rsidR="00767091" w:rsidRDefault="00C9580E">
      <w:pPr>
        <w:pStyle w:val="a4"/>
        <w:numPr>
          <w:ilvl w:val="1"/>
          <w:numId w:val="25"/>
        </w:numPr>
        <w:tabs>
          <w:tab w:val="left" w:pos="1832"/>
        </w:tabs>
        <w:spacing w:before="51" w:line="562" w:lineRule="exact"/>
        <w:ind w:right="284" w:firstLine="707"/>
        <w:jc w:val="both"/>
        <w:rPr>
          <w:sz w:val="28"/>
        </w:rPr>
      </w:pPr>
      <w:bookmarkStart w:id="4" w:name="_bookmark4"/>
      <w:bookmarkEnd w:id="4"/>
      <w:r>
        <w:rPr>
          <w:sz w:val="28"/>
        </w:rPr>
        <w:t>Сөйлеуді автоматты тану жүйелерінің (ASR) даму эволюциясы ASR</w:t>
      </w:r>
      <w:r>
        <w:rPr>
          <w:spacing w:val="80"/>
          <w:sz w:val="28"/>
        </w:rPr>
        <w:t xml:space="preserve"> </w:t>
      </w:r>
      <w:r>
        <w:rPr>
          <w:sz w:val="28"/>
        </w:rPr>
        <w:t>жүйелерінің</w:t>
      </w:r>
      <w:r>
        <w:rPr>
          <w:spacing w:val="80"/>
          <w:sz w:val="28"/>
        </w:rPr>
        <w:t xml:space="preserve"> </w:t>
      </w:r>
      <w:r>
        <w:rPr>
          <w:sz w:val="28"/>
        </w:rPr>
        <w:t>дамуы</w:t>
      </w:r>
      <w:r>
        <w:rPr>
          <w:spacing w:val="80"/>
          <w:sz w:val="28"/>
        </w:rPr>
        <w:t xml:space="preserve"> </w:t>
      </w:r>
      <w:r>
        <w:rPr>
          <w:sz w:val="28"/>
        </w:rPr>
        <w:t>1950-жылдардан</w:t>
      </w:r>
      <w:r>
        <w:rPr>
          <w:spacing w:val="80"/>
          <w:sz w:val="28"/>
        </w:rPr>
        <w:t xml:space="preserve"> </w:t>
      </w:r>
      <w:r>
        <w:rPr>
          <w:sz w:val="28"/>
        </w:rPr>
        <w:t>басталып,</w:t>
      </w:r>
      <w:r>
        <w:rPr>
          <w:spacing w:val="80"/>
          <w:sz w:val="28"/>
        </w:rPr>
        <w:t xml:space="preserve"> </w:t>
      </w:r>
      <w:r>
        <w:rPr>
          <w:sz w:val="28"/>
        </w:rPr>
        <w:t>бірнеше</w:t>
      </w:r>
      <w:r>
        <w:rPr>
          <w:spacing w:val="80"/>
          <w:sz w:val="28"/>
        </w:rPr>
        <w:t xml:space="preserve"> </w:t>
      </w:r>
      <w:r>
        <w:rPr>
          <w:sz w:val="28"/>
        </w:rPr>
        <w:t>кезеңнен</w:t>
      </w:r>
    </w:p>
    <w:p w14:paraId="1D4F452F" w14:textId="77777777" w:rsidR="00767091" w:rsidRDefault="00C9580E">
      <w:pPr>
        <w:pStyle w:val="a3"/>
        <w:spacing w:line="269" w:lineRule="exact"/>
      </w:pPr>
      <w:r>
        <w:t>өткен:</w:t>
      </w:r>
      <w:r>
        <w:rPr>
          <w:spacing w:val="-5"/>
        </w:rPr>
        <w:t xml:space="preserve"> </w:t>
      </w:r>
      <w:r>
        <w:t>акустикалық-фонетикалық</w:t>
      </w:r>
      <w:r>
        <w:rPr>
          <w:spacing w:val="-4"/>
        </w:rPr>
        <w:t xml:space="preserve"> </w:t>
      </w:r>
      <w:r>
        <w:t>модельдерден</w:t>
      </w:r>
      <w:r>
        <w:rPr>
          <w:spacing w:val="-4"/>
        </w:rPr>
        <w:t xml:space="preserve"> </w:t>
      </w:r>
      <w:r>
        <w:t>гибридті</w:t>
      </w:r>
      <w:r>
        <w:rPr>
          <w:spacing w:val="-5"/>
        </w:rPr>
        <w:t xml:space="preserve"> </w:t>
      </w:r>
      <w:r>
        <w:t>нейрондық</w:t>
      </w:r>
      <w:r>
        <w:rPr>
          <w:spacing w:val="-4"/>
        </w:rPr>
        <w:t xml:space="preserve"> </w:t>
      </w:r>
      <w:r>
        <w:rPr>
          <w:spacing w:val="-2"/>
        </w:rPr>
        <w:t>желілерге,</w:t>
      </w:r>
    </w:p>
    <w:p w14:paraId="051DD1CD" w14:textId="77777777" w:rsidR="00767091" w:rsidRDefault="00C9580E">
      <w:pPr>
        <w:pStyle w:val="a3"/>
        <w:spacing w:line="322" w:lineRule="exact"/>
      </w:pPr>
      <w:r>
        <w:t>одан</w:t>
      </w:r>
      <w:r>
        <w:rPr>
          <w:spacing w:val="-11"/>
        </w:rPr>
        <w:t xml:space="preserve"> </w:t>
      </w:r>
      <w:r>
        <w:t>соң</w:t>
      </w:r>
      <w:r>
        <w:rPr>
          <w:spacing w:val="-10"/>
        </w:rPr>
        <w:t xml:space="preserve"> </w:t>
      </w:r>
      <w:r>
        <w:t>заманауи</w:t>
      </w:r>
      <w:r>
        <w:rPr>
          <w:spacing w:val="-11"/>
        </w:rPr>
        <w:t xml:space="preserve"> </w:t>
      </w:r>
      <w:r>
        <w:t>интегралды</w:t>
      </w:r>
      <w:r>
        <w:rPr>
          <w:spacing w:val="-10"/>
        </w:rPr>
        <w:t xml:space="preserve"> </w:t>
      </w:r>
      <w:r>
        <w:t>(end-to-end)</w:t>
      </w:r>
      <w:r>
        <w:rPr>
          <w:spacing w:val="-11"/>
        </w:rPr>
        <w:t xml:space="preserve"> </w:t>
      </w:r>
      <w:r>
        <w:t>архитектураларға</w:t>
      </w:r>
      <w:r>
        <w:rPr>
          <w:spacing w:val="-10"/>
        </w:rPr>
        <w:t xml:space="preserve"> </w:t>
      </w:r>
      <w:r>
        <w:t>дейін</w:t>
      </w:r>
      <w:r>
        <w:rPr>
          <w:spacing w:val="-11"/>
        </w:rPr>
        <w:t xml:space="preserve"> </w:t>
      </w:r>
      <w:r>
        <w:rPr>
          <w:spacing w:val="-2"/>
        </w:rPr>
        <w:t>жетті.</w:t>
      </w:r>
    </w:p>
    <w:p w14:paraId="64066203" w14:textId="77777777" w:rsidR="00767091" w:rsidRDefault="00C9580E">
      <w:pPr>
        <w:pStyle w:val="a3"/>
        <w:ind w:right="280" w:firstLine="567"/>
      </w:pPr>
      <w:r>
        <w:t>Дəстүрлі ASR жүйелері негізінен үш тəуелсіз компоненттен тұрады: акустикалық модель (AM), тілдік модель (LM) жəне лексикон. Акустикалық модель аудио сигналдан фонемалық ерекшеліктерді шығарады; тілдік модель сөздер тізбегінің ықтималдығын бағалайды; лексикон фонемалар мен сөздер арасындағы байланысты қамтамасыз етеді. Ұзақ уақыт бойы жасырын Марков модельдері (Hidden Markov Models, HMM) [5] мен Гаусс қоспалары (Gaussian Mixture Models, GMM) [6] классикалық акустикалық модельдеу негізі болды.Автоматты сөйлеу</w:t>
      </w:r>
      <w:r>
        <w:t>ді тану жүйелерінің даму тарихын бірнеше кезеңге бөлуге болады. Бірінші кезеңде жүйелер ережеге негізделген жəне шағын сөздікпен шектелген. Мұндай жүйелер нақты бұйрықтар мен шектеулі сөз тіркестерін</w:t>
      </w:r>
      <w:r>
        <w:rPr>
          <w:spacing w:val="-10"/>
        </w:rPr>
        <w:t xml:space="preserve"> </w:t>
      </w:r>
      <w:r>
        <w:t>тануға</w:t>
      </w:r>
      <w:r>
        <w:rPr>
          <w:spacing w:val="-10"/>
        </w:rPr>
        <w:t xml:space="preserve"> </w:t>
      </w:r>
      <w:r>
        <w:t>ғана</w:t>
      </w:r>
      <w:r>
        <w:rPr>
          <w:spacing w:val="-10"/>
        </w:rPr>
        <w:t xml:space="preserve"> </w:t>
      </w:r>
      <w:r>
        <w:t>жарамды</w:t>
      </w:r>
      <w:r>
        <w:rPr>
          <w:spacing w:val="-9"/>
        </w:rPr>
        <w:t xml:space="preserve"> </w:t>
      </w:r>
      <w:r>
        <w:t>болды.</w:t>
      </w:r>
      <w:r>
        <w:rPr>
          <w:spacing w:val="-10"/>
        </w:rPr>
        <w:t xml:space="preserve"> </w:t>
      </w:r>
      <w:r>
        <w:t>Кейіннен</w:t>
      </w:r>
      <w:r>
        <w:rPr>
          <w:spacing w:val="-10"/>
        </w:rPr>
        <w:t xml:space="preserve"> </w:t>
      </w:r>
      <w:r>
        <w:t>динамикалық</w:t>
      </w:r>
      <w:r>
        <w:rPr>
          <w:spacing w:val="-10"/>
        </w:rPr>
        <w:t xml:space="preserve"> </w:t>
      </w:r>
      <w:r>
        <w:t>уақытты</w:t>
      </w:r>
      <w:r>
        <w:rPr>
          <w:spacing w:val="-8"/>
        </w:rPr>
        <w:t xml:space="preserve"> </w:t>
      </w:r>
      <w:r>
        <w:t>түзету, яғни Dynamic Time Warping сияқты əдістер қолданылды. Бұл тəсілдер сөйлеу жылдамдығының өзгерісін белгілі бір деңгейде ескеруге мүмкіндік берді.</w:t>
      </w:r>
    </w:p>
    <w:p w14:paraId="63EB044D" w14:textId="77777777" w:rsidR="00767091" w:rsidRDefault="00C9580E">
      <w:pPr>
        <w:pStyle w:val="a3"/>
        <w:ind w:right="279" w:firstLine="567"/>
      </w:pPr>
      <w:r>
        <w:t>Екінші кезеңде статистикалық сөйлеуді тану жүйелері қалыптасты. Бұл кезеңнің негізін Hidden Markov Model жəне Gaussian Mixture Model əдістері құрады. Мұнда сөйлеу сигналы уақыт бойынша жасырын күй тізбегі ретінде қарастырылды. Мұндай модельдер көп жылдар бойы стандарт болып келді, өйткені олар акустикалық сигналдың уақыттық құрылымын салыстырмалы түрде жақсы сипаттады.</w:t>
      </w:r>
    </w:p>
    <w:p w14:paraId="4A10D770" w14:textId="77777777" w:rsidR="00767091" w:rsidRDefault="00C9580E">
      <w:pPr>
        <w:pStyle w:val="a3"/>
        <w:spacing w:before="2"/>
        <w:ind w:right="281" w:firstLine="567"/>
      </w:pPr>
      <w:r>
        <w:t>Үшінші кезеңде нейрондық желілердің дамуы ASR сапасын айтарлықтай жақсартты. DNN, CNN, RNN жəне LSTM [7-8] модельдері акустикалық ерекшеліктерді</w:t>
      </w:r>
      <w:r>
        <w:rPr>
          <w:spacing w:val="-2"/>
        </w:rPr>
        <w:t xml:space="preserve"> </w:t>
      </w:r>
      <w:r>
        <w:t>дəлірек</w:t>
      </w:r>
      <w:r>
        <w:rPr>
          <w:spacing w:val="-2"/>
        </w:rPr>
        <w:t xml:space="preserve"> </w:t>
      </w:r>
      <w:r>
        <w:t>үйренуге</w:t>
      </w:r>
      <w:r>
        <w:rPr>
          <w:spacing w:val="-2"/>
        </w:rPr>
        <w:t xml:space="preserve"> </w:t>
      </w:r>
      <w:r>
        <w:t>мүмкіндік</w:t>
      </w:r>
      <w:r>
        <w:rPr>
          <w:spacing w:val="-2"/>
        </w:rPr>
        <w:t xml:space="preserve"> </w:t>
      </w:r>
      <w:r>
        <w:t>берді.</w:t>
      </w:r>
      <w:r>
        <w:rPr>
          <w:spacing w:val="-2"/>
        </w:rPr>
        <w:t xml:space="preserve"> </w:t>
      </w:r>
      <w:r>
        <w:t>Кейінірек</w:t>
      </w:r>
      <w:r>
        <w:rPr>
          <w:spacing w:val="-2"/>
        </w:rPr>
        <w:t xml:space="preserve"> </w:t>
      </w:r>
      <w:r>
        <w:t>CTC,</w:t>
      </w:r>
      <w:r>
        <w:rPr>
          <w:spacing w:val="-2"/>
        </w:rPr>
        <w:t xml:space="preserve"> </w:t>
      </w:r>
      <w:r>
        <w:t>attention</w:t>
      </w:r>
      <w:r>
        <w:rPr>
          <w:spacing w:val="-1"/>
        </w:rPr>
        <w:t xml:space="preserve"> </w:t>
      </w:r>
      <w:r>
        <w:t>жəне Transformer негізіндегі end-to-end жүйелер пайда болды. Бұл жүйелерде акустикалық модель мен тілдік модельдің классикалық бөлінуі азайып, кіріс сигналдан тікелей мəтінге бейнелеу жүзеге асырылады. Осы талдау нəтижелері 1-кестеде көрсетілген.</w:t>
      </w:r>
    </w:p>
    <w:p w14:paraId="0325B8E3" w14:textId="77777777" w:rsidR="00767091" w:rsidRDefault="00767091">
      <w:pPr>
        <w:pStyle w:val="a3"/>
        <w:sectPr w:rsidR="00767091">
          <w:pgSz w:w="11910" w:h="16840"/>
          <w:pgMar w:top="1180" w:right="283" w:bottom="980" w:left="1559" w:header="0" w:footer="787" w:gutter="0"/>
          <w:cols w:space="720"/>
        </w:sectPr>
      </w:pPr>
    </w:p>
    <w:p w14:paraId="59327DBB" w14:textId="77777777" w:rsidR="00767091" w:rsidRDefault="00C9580E">
      <w:pPr>
        <w:pStyle w:val="a3"/>
        <w:spacing w:before="57"/>
        <w:ind w:left="707"/>
        <w:jc w:val="left"/>
      </w:pPr>
      <w:r>
        <w:lastRenderedPageBreak/>
        <w:t>Кесте</w:t>
      </w:r>
      <w:r>
        <w:rPr>
          <w:spacing w:val="-6"/>
        </w:rPr>
        <w:t xml:space="preserve"> </w:t>
      </w:r>
      <w:r>
        <w:t>1.1</w:t>
      </w:r>
      <w:r>
        <w:rPr>
          <w:spacing w:val="-6"/>
        </w:rPr>
        <w:t xml:space="preserve"> </w:t>
      </w:r>
      <w:r>
        <w:t>—</w:t>
      </w:r>
      <w:r>
        <w:rPr>
          <w:spacing w:val="-6"/>
        </w:rPr>
        <w:t xml:space="preserve"> </w:t>
      </w:r>
      <w:r>
        <w:t>ASR</w:t>
      </w:r>
      <w:r>
        <w:rPr>
          <w:spacing w:val="-6"/>
        </w:rPr>
        <w:t xml:space="preserve"> </w:t>
      </w:r>
      <w:r>
        <w:t>жүйелерінің</w:t>
      </w:r>
      <w:r>
        <w:rPr>
          <w:spacing w:val="-6"/>
        </w:rPr>
        <w:t xml:space="preserve"> </w:t>
      </w:r>
      <w:r>
        <w:t>даму</w:t>
      </w:r>
      <w:r>
        <w:rPr>
          <w:spacing w:val="-6"/>
        </w:rPr>
        <w:t xml:space="preserve"> </w:t>
      </w:r>
      <w:r>
        <w:rPr>
          <w:spacing w:val="-2"/>
        </w:rPr>
        <w:t>кезеңдері</w:t>
      </w:r>
    </w:p>
    <w:p w14:paraId="010E61A8" w14:textId="77777777" w:rsidR="00767091" w:rsidRDefault="00767091">
      <w:pPr>
        <w:pStyle w:val="a3"/>
        <w:spacing w:before="12"/>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123"/>
        <w:gridCol w:w="1421"/>
        <w:gridCol w:w="3543"/>
        <w:gridCol w:w="3543"/>
      </w:tblGrid>
      <w:tr w:rsidR="00767091" w14:paraId="0855B5AF" w14:textId="77777777">
        <w:trPr>
          <w:trHeight w:val="570"/>
        </w:trPr>
        <w:tc>
          <w:tcPr>
            <w:tcW w:w="1123" w:type="dxa"/>
          </w:tcPr>
          <w:p w14:paraId="1FC511AC" w14:textId="77777777" w:rsidR="00767091" w:rsidRDefault="00C9580E">
            <w:pPr>
              <w:pStyle w:val="TableParagraph"/>
              <w:spacing w:before="98"/>
              <w:ind w:left="60"/>
              <w:jc w:val="center"/>
              <w:rPr>
                <w:b/>
                <w:sz w:val="28"/>
              </w:rPr>
            </w:pPr>
            <w:r>
              <w:rPr>
                <w:b/>
                <w:spacing w:val="-2"/>
                <w:sz w:val="28"/>
              </w:rPr>
              <w:t>Кезең</w:t>
            </w:r>
          </w:p>
        </w:tc>
        <w:tc>
          <w:tcPr>
            <w:tcW w:w="1421" w:type="dxa"/>
          </w:tcPr>
          <w:p w14:paraId="6643AA55" w14:textId="77777777" w:rsidR="00767091" w:rsidRDefault="00C9580E">
            <w:pPr>
              <w:pStyle w:val="TableParagraph"/>
              <w:spacing w:before="98"/>
              <w:ind w:left="184"/>
              <w:rPr>
                <w:b/>
                <w:sz w:val="28"/>
              </w:rPr>
            </w:pPr>
            <w:r>
              <w:rPr>
                <w:b/>
                <w:spacing w:val="-2"/>
                <w:sz w:val="28"/>
              </w:rPr>
              <w:t>Жылдар</w:t>
            </w:r>
          </w:p>
        </w:tc>
        <w:tc>
          <w:tcPr>
            <w:tcW w:w="3543" w:type="dxa"/>
          </w:tcPr>
          <w:p w14:paraId="4CEA62B8" w14:textId="77777777" w:rsidR="00767091" w:rsidRDefault="00C9580E">
            <w:pPr>
              <w:pStyle w:val="TableParagraph"/>
              <w:spacing w:before="98"/>
              <w:ind w:left="605"/>
              <w:rPr>
                <w:b/>
                <w:sz w:val="28"/>
              </w:rPr>
            </w:pPr>
            <w:r>
              <w:rPr>
                <w:b/>
                <w:sz w:val="28"/>
              </w:rPr>
              <w:t>Негізгі</w:t>
            </w:r>
            <w:r>
              <w:rPr>
                <w:b/>
                <w:spacing w:val="-8"/>
                <w:sz w:val="28"/>
              </w:rPr>
              <w:t xml:space="preserve"> </w:t>
            </w:r>
            <w:r>
              <w:rPr>
                <w:b/>
                <w:spacing w:val="-2"/>
                <w:sz w:val="28"/>
              </w:rPr>
              <w:t>технология</w:t>
            </w:r>
          </w:p>
        </w:tc>
        <w:tc>
          <w:tcPr>
            <w:tcW w:w="3543" w:type="dxa"/>
          </w:tcPr>
          <w:p w14:paraId="56DA1B49" w14:textId="77777777" w:rsidR="00767091" w:rsidRDefault="00C9580E">
            <w:pPr>
              <w:pStyle w:val="TableParagraph"/>
              <w:spacing w:before="98"/>
              <w:ind w:left="671"/>
              <w:rPr>
                <w:b/>
                <w:sz w:val="28"/>
              </w:rPr>
            </w:pPr>
            <w:r>
              <w:rPr>
                <w:b/>
                <w:sz w:val="28"/>
              </w:rPr>
              <w:t>Маңызды</w:t>
            </w:r>
            <w:r>
              <w:rPr>
                <w:b/>
                <w:spacing w:val="-10"/>
                <w:sz w:val="28"/>
              </w:rPr>
              <w:t xml:space="preserve"> </w:t>
            </w:r>
            <w:r>
              <w:rPr>
                <w:b/>
                <w:spacing w:val="-2"/>
                <w:sz w:val="28"/>
              </w:rPr>
              <w:t>нəтиже</w:t>
            </w:r>
          </w:p>
        </w:tc>
      </w:tr>
      <w:tr w:rsidR="00767091" w14:paraId="423C5C7C" w14:textId="77777777">
        <w:trPr>
          <w:trHeight w:val="920"/>
        </w:trPr>
        <w:tc>
          <w:tcPr>
            <w:tcW w:w="1123" w:type="dxa"/>
          </w:tcPr>
          <w:p w14:paraId="5B27BF35" w14:textId="77777777" w:rsidR="00767091" w:rsidRDefault="00C9580E">
            <w:pPr>
              <w:pStyle w:val="TableParagraph"/>
              <w:spacing w:before="131"/>
              <w:ind w:left="60" w:right="5"/>
              <w:jc w:val="center"/>
              <w:rPr>
                <w:sz w:val="28"/>
              </w:rPr>
            </w:pPr>
            <w:r>
              <w:rPr>
                <w:spacing w:val="-2"/>
                <w:sz w:val="28"/>
              </w:rPr>
              <w:t>1-кезең</w:t>
            </w:r>
          </w:p>
        </w:tc>
        <w:tc>
          <w:tcPr>
            <w:tcW w:w="1421" w:type="dxa"/>
          </w:tcPr>
          <w:p w14:paraId="1EDF3CC8" w14:textId="77777777" w:rsidR="00767091" w:rsidRDefault="00C9580E">
            <w:pPr>
              <w:pStyle w:val="TableParagraph"/>
              <w:spacing w:before="131" w:line="322" w:lineRule="exact"/>
              <w:ind w:left="140"/>
              <w:rPr>
                <w:sz w:val="28"/>
              </w:rPr>
            </w:pPr>
            <w:r>
              <w:rPr>
                <w:spacing w:val="-2"/>
                <w:sz w:val="28"/>
              </w:rPr>
              <w:t>1950–</w:t>
            </w:r>
          </w:p>
          <w:p w14:paraId="752B870A" w14:textId="77777777" w:rsidR="00767091" w:rsidRDefault="00C9580E">
            <w:pPr>
              <w:pStyle w:val="TableParagraph"/>
              <w:ind w:left="100"/>
              <w:rPr>
                <w:sz w:val="28"/>
              </w:rPr>
            </w:pPr>
            <w:r>
              <w:rPr>
                <w:spacing w:val="-4"/>
                <w:sz w:val="28"/>
              </w:rPr>
              <w:t>1980</w:t>
            </w:r>
          </w:p>
        </w:tc>
        <w:tc>
          <w:tcPr>
            <w:tcW w:w="3543" w:type="dxa"/>
          </w:tcPr>
          <w:p w14:paraId="21E8884A" w14:textId="77777777" w:rsidR="00767091" w:rsidRDefault="00C9580E">
            <w:pPr>
              <w:pStyle w:val="TableParagraph"/>
              <w:spacing w:before="131"/>
              <w:ind w:left="100" w:firstLine="40"/>
              <w:rPr>
                <w:sz w:val="28"/>
              </w:rPr>
            </w:pPr>
            <w:r>
              <w:rPr>
                <w:spacing w:val="-2"/>
                <w:sz w:val="28"/>
              </w:rPr>
              <w:t>Акустикалық-фонетикалық модельдер</w:t>
            </w:r>
          </w:p>
        </w:tc>
        <w:tc>
          <w:tcPr>
            <w:tcW w:w="3543" w:type="dxa"/>
          </w:tcPr>
          <w:p w14:paraId="70C149E2" w14:textId="77777777" w:rsidR="00767091" w:rsidRDefault="00C9580E">
            <w:pPr>
              <w:pStyle w:val="TableParagraph"/>
              <w:spacing w:before="131"/>
              <w:ind w:left="99" w:right="103" w:firstLine="40"/>
              <w:rPr>
                <w:sz w:val="28"/>
              </w:rPr>
            </w:pPr>
            <w:r>
              <w:rPr>
                <w:sz w:val="28"/>
              </w:rPr>
              <w:t>Жеке сандар мен қарапайым</w:t>
            </w:r>
            <w:r>
              <w:rPr>
                <w:spacing w:val="-18"/>
                <w:sz w:val="28"/>
              </w:rPr>
              <w:t xml:space="preserve"> </w:t>
            </w:r>
            <w:r>
              <w:rPr>
                <w:sz w:val="28"/>
              </w:rPr>
              <w:t>сөздерді</w:t>
            </w:r>
            <w:r>
              <w:rPr>
                <w:spacing w:val="-17"/>
                <w:sz w:val="28"/>
              </w:rPr>
              <w:t xml:space="preserve"> </w:t>
            </w:r>
            <w:r>
              <w:rPr>
                <w:sz w:val="28"/>
              </w:rPr>
              <w:t>тану</w:t>
            </w:r>
          </w:p>
        </w:tc>
      </w:tr>
      <w:tr w:rsidR="00767091" w14:paraId="58E758E0" w14:textId="77777777">
        <w:trPr>
          <w:trHeight w:val="1559"/>
        </w:trPr>
        <w:tc>
          <w:tcPr>
            <w:tcW w:w="1123" w:type="dxa"/>
          </w:tcPr>
          <w:p w14:paraId="20B4E4C7" w14:textId="77777777" w:rsidR="00767091" w:rsidRDefault="00C9580E">
            <w:pPr>
              <w:pStyle w:val="TableParagraph"/>
              <w:spacing w:before="131"/>
              <w:ind w:left="60" w:right="5"/>
              <w:jc w:val="center"/>
              <w:rPr>
                <w:sz w:val="28"/>
              </w:rPr>
            </w:pPr>
            <w:r>
              <w:rPr>
                <w:spacing w:val="-2"/>
                <w:sz w:val="28"/>
              </w:rPr>
              <w:t>2-кезең</w:t>
            </w:r>
          </w:p>
        </w:tc>
        <w:tc>
          <w:tcPr>
            <w:tcW w:w="1421" w:type="dxa"/>
          </w:tcPr>
          <w:p w14:paraId="56B97711" w14:textId="77777777" w:rsidR="00767091" w:rsidRDefault="00C9580E">
            <w:pPr>
              <w:pStyle w:val="TableParagraph"/>
              <w:spacing w:before="131" w:line="322" w:lineRule="exact"/>
              <w:ind w:left="140"/>
              <w:rPr>
                <w:sz w:val="28"/>
              </w:rPr>
            </w:pPr>
            <w:r>
              <w:rPr>
                <w:spacing w:val="-2"/>
                <w:sz w:val="28"/>
              </w:rPr>
              <w:t>1980–</w:t>
            </w:r>
          </w:p>
          <w:p w14:paraId="241999AD" w14:textId="77777777" w:rsidR="00767091" w:rsidRDefault="00C9580E">
            <w:pPr>
              <w:pStyle w:val="TableParagraph"/>
              <w:ind w:left="100"/>
              <w:rPr>
                <w:sz w:val="28"/>
              </w:rPr>
            </w:pPr>
            <w:r>
              <w:rPr>
                <w:spacing w:val="-4"/>
                <w:sz w:val="28"/>
              </w:rPr>
              <w:t>2015</w:t>
            </w:r>
          </w:p>
        </w:tc>
        <w:tc>
          <w:tcPr>
            <w:tcW w:w="3543" w:type="dxa"/>
          </w:tcPr>
          <w:p w14:paraId="052934CE" w14:textId="77777777" w:rsidR="00767091" w:rsidRDefault="00C9580E">
            <w:pPr>
              <w:pStyle w:val="TableParagraph"/>
              <w:spacing w:before="131" w:line="322" w:lineRule="exact"/>
              <w:ind w:left="140"/>
              <w:rPr>
                <w:sz w:val="28"/>
              </w:rPr>
            </w:pPr>
            <w:r>
              <w:rPr>
                <w:spacing w:val="-2"/>
                <w:sz w:val="28"/>
              </w:rPr>
              <w:t>HMM-</w:t>
            </w:r>
            <w:r>
              <w:rPr>
                <w:spacing w:val="-5"/>
                <w:sz w:val="28"/>
              </w:rPr>
              <w:t>GMM</w:t>
            </w:r>
          </w:p>
          <w:p w14:paraId="18DB63BB" w14:textId="77777777" w:rsidR="00767091" w:rsidRDefault="00C9580E">
            <w:pPr>
              <w:pStyle w:val="TableParagraph"/>
              <w:spacing w:line="322" w:lineRule="exact"/>
              <w:ind w:left="100"/>
              <w:rPr>
                <w:sz w:val="28"/>
              </w:rPr>
            </w:pPr>
            <w:r>
              <w:rPr>
                <w:spacing w:val="-2"/>
                <w:sz w:val="28"/>
              </w:rPr>
              <w:t>архитектурасы</w:t>
            </w:r>
          </w:p>
          <w:p w14:paraId="338DCCCF" w14:textId="77777777" w:rsidR="00767091" w:rsidRDefault="00C9580E">
            <w:pPr>
              <w:pStyle w:val="TableParagraph"/>
              <w:ind w:left="100" w:firstLine="40"/>
              <w:rPr>
                <w:sz w:val="28"/>
              </w:rPr>
            </w:pPr>
            <w:r>
              <w:rPr>
                <w:sz w:val="28"/>
              </w:rPr>
              <w:t>жəне</w:t>
            </w:r>
            <w:r>
              <w:rPr>
                <w:spacing w:val="-18"/>
                <w:sz w:val="28"/>
              </w:rPr>
              <w:t xml:space="preserve"> </w:t>
            </w:r>
            <w:r>
              <w:rPr>
                <w:sz w:val="28"/>
              </w:rPr>
              <w:t>HMM-DNN</w:t>
            </w:r>
            <w:r>
              <w:rPr>
                <w:spacing w:val="-17"/>
                <w:sz w:val="28"/>
              </w:rPr>
              <w:t xml:space="preserve"> </w:t>
            </w:r>
            <w:r>
              <w:rPr>
                <w:sz w:val="28"/>
              </w:rPr>
              <w:t xml:space="preserve">гибридті </w:t>
            </w:r>
            <w:r>
              <w:rPr>
                <w:spacing w:val="-2"/>
                <w:sz w:val="28"/>
              </w:rPr>
              <w:t>модельдер</w:t>
            </w:r>
          </w:p>
        </w:tc>
        <w:tc>
          <w:tcPr>
            <w:tcW w:w="3543" w:type="dxa"/>
          </w:tcPr>
          <w:p w14:paraId="61F6ECCD" w14:textId="77777777" w:rsidR="00767091" w:rsidRDefault="00C9580E">
            <w:pPr>
              <w:pStyle w:val="TableParagraph"/>
              <w:spacing w:before="131"/>
              <w:ind w:left="99" w:firstLine="40"/>
              <w:rPr>
                <w:sz w:val="28"/>
              </w:rPr>
            </w:pPr>
            <w:r>
              <w:rPr>
                <w:sz w:val="28"/>
              </w:rPr>
              <w:t>Үздіксіз</w:t>
            </w:r>
            <w:r>
              <w:rPr>
                <w:spacing w:val="-18"/>
                <w:sz w:val="28"/>
              </w:rPr>
              <w:t xml:space="preserve"> </w:t>
            </w:r>
            <w:r>
              <w:rPr>
                <w:sz w:val="28"/>
              </w:rPr>
              <w:t>сөйлеуді</w:t>
            </w:r>
            <w:r>
              <w:rPr>
                <w:spacing w:val="-17"/>
                <w:sz w:val="28"/>
              </w:rPr>
              <w:t xml:space="preserve"> </w:t>
            </w:r>
            <w:r>
              <w:rPr>
                <w:sz w:val="28"/>
              </w:rPr>
              <w:t>тану, сөздік кеңейту</w:t>
            </w:r>
          </w:p>
        </w:tc>
      </w:tr>
      <w:tr w:rsidR="00767091" w14:paraId="040883D7" w14:textId="77777777">
        <w:trPr>
          <w:trHeight w:val="1564"/>
        </w:trPr>
        <w:tc>
          <w:tcPr>
            <w:tcW w:w="1123" w:type="dxa"/>
          </w:tcPr>
          <w:p w14:paraId="3E497280" w14:textId="77777777" w:rsidR="00767091" w:rsidRDefault="00C9580E">
            <w:pPr>
              <w:pStyle w:val="TableParagraph"/>
              <w:spacing w:before="136"/>
              <w:ind w:left="60" w:right="5"/>
              <w:jc w:val="center"/>
              <w:rPr>
                <w:sz w:val="28"/>
              </w:rPr>
            </w:pPr>
            <w:r>
              <w:rPr>
                <w:spacing w:val="-2"/>
                <w:sz w:val="28"/>
              </w:rPr>
              <w:t>3-кезең</w:t>
            </w:r>
          </w:p>
        </w:tc>
        <w:tc>
          <w:tcPr>
            <w:tcW w:w="1421" w:type="dxa"/>
          </w:tcPr>
          <w:p w14:paraId="22BA6C46" w14:textId="77777777" w:rsidR="00767091" w:rsidRDefault="00C9580E">
            <w:pPr>
              <w:pStyle w:val="TableParagraph"/>
              <w:spacing w:before="136" w:line="322" w:lineRule="exact"/>
              <w:ind w:left="140"/>
              <w:rPr>
                <w:sz w:val="28"/>
              </w:rPr>
            </w:pPr>
            <w:r>
              <w:rPr>
                <w:spacing w:val="-2"/>
                <w:sz w:val="28"/>
              </w:rPr>
              <w:t>2015–</w:t>
            </w:r>
          </w:p>
          <w:p w14:paraId="64D86FC0" w14:textId="77777777" w:rsidR="00767091" w:rsidRDefault="00C9580E">
            <w:pPr>
              <w:pStyle w:val="TableParagraph"/>
              <w:ind w:left="100"/>
              <w:rPr>
                <w:sz w:val="28"/>
              </w:rPr>
            </w:pPr>
            <w:r>
              <w:rPr>
                <w:spacing w:val="-4"/>
                <w:sz w:val="28"/>
              </w:rPr>
              <w:t>2026</w:t>
            </w:r>
          </w:p>
        </w:tc>
        <w:tc>
          <w:tcPr>
            <w:tcW w:w="3543" w:type="dxa"/>
          </w:tcPr>
          <w:p w14:paraId="5E440D0A" w14:textId="77777777" w:rsidR="00767091" w:rsidRDefault="00C9580E">
            <w:pPr>
              <w:pStyle w:val="TableParagraph"/>
              <w:spacing w:before="136"/>
              <w:ind w:left="100" w:right="103" w:firstLine="40"/>
              <w:rPr>
                <w:sz w:val="28"/>
              </w:rPr>
            </w:pPr>
            <w:r>
              <w:rPr>
                <w:sz w:val="28"/>
              </w:rPr>
              <w:t>CTC,</w:t>
            </w:r>
            <w:r>
              <w:rPr>
                <w:spacing w:val="-18"/>
                <w:sz w:val="28"/>
              </w:rPr>
              <w:t xml:space="preserve"> </w:t>
            </w:r>
            <w:r>
              <w:rPr>
                <w:sz w:val="28"/>
              </w:rPr>
              <w:t>Attention,</w:t>
            </w:r>
            <w:r>
              <w:rPr>
                <w:spacing w:val="-17"/>
                <w:sz w:val="28"/>
              </w:rPr>
              <w:t xml:space="preserve"> </w:t>
            </w:r>
            <w:r>
              <w:rPr>
                <w:sz w:val="28"/>
              </w:rPr>
              <w:t xml:space="preserve">Encoder- Decoder, Transformer, Whisper, wav2vec2, </w:t>
            </w:r>
            <w:r>
              <w:rPr>
                <w:spacing w:val="-2"/>
                <w:sz w:val="28"/>
              </w:rPr>
              <w:t>HuBERT</w:t>
            </w:r>
          </w:p>
        </w:tc>
        <w:tc>
          <w:tcPr>
            <w:tcW w:w="3543" w:type="dxa"/>
          </w:tcPr>
          <w:p w14:paraId="73B50EDF" w14:textId="77777777" w:rsidR="00767091" w:rsidRDefault="00C9580E">
            <w:pPr>
              <w:pStyle w:val="TableParagraph"/>
              <w:spacing w:before="136"/>
              <w:ind w:left="99" w:right="103" w:firstLine="40"/>
              <w:rPr>
                <w:sz w:val="28"/>
              </w:rPr>
            </w:pPr>
            <w:r>
              <w:rPr>
                <w:sz w:val="28"/>
              </w:rPr>
              <w:t>Интегралды модельдер тілдік модельсіз жұмыс істейді. Аз ресурсты тілдерге</w:t>
            </w:r>
            <w:r>
              <w:rPr>
                <w:spacing w:val="-18"/>
                <w:sz w:val="28"/>
              </w:rPr>
              <w:t xml:space="preserve"> </w:t>
            </w:r>
            <w:r>
              <w:rPr>
                <w:sz w:val="28"/>
              </w:rPr>
              <w:t>transfer</w:t>
            </w:r>
            <w:r>
              <w:rPr>
                <w:spacing w:val="-17"/>
                <w:sz w:val="28"/>
              </w:rPr>
              <w:t xml:space="preserve"> </w:t>
            </w:r>
            <w:r>
              <w:rPr>
                <w:sz w:val="28"/>
              </w:rPr>
              <w:t>learning</w:t>
            </w:r>
          </w:p>
        </w:tc>
      </w:tr>
    </w:tbl>
    <w:p w14:paraId="55B68846" w14:textId="77777777" w:rsidR="00767091" w:rsidRDefault="00C9580E">
      <w:pPr>
        <w:pStyle w:val="a3"/>
        <w:spacing w:before="276"/>
        <w:ind w:right="281" w:firstLine="567"/>
      </w:pPr>
      <w:r>
        <w:t>1.1-кестеде ASR жүйелерінің тарихи даму кезеңдері жəне əр кезеңдегі негізгі технологиялар көрсетілген. Кестеден байқауға болатындай, бастапқы кезеңде қарапайым акустикалық модельдер қолданылса, кейінгі кезеңдерде статистикалық əдістер, ал соңғы уақытта терең нейрондық желілер мен end-to- end архитектуралар кеңінен таралған. Бұл өзгерістер сөйлеуді тану дəлдігінің артуымен жəне модельдердің күрделенуімен сипатталады.</w:t>
      </w:r>
    </w:p>
    <w:p w14:paraId="5696D5F9" w14:textId="77777777" w:rsidR="00767091" w:rsidRDefault="00C9580E">
      <w:pPr>
        <w:pStyle w:val="a3"/>
        <w:spacing w:before="32"/>
        <w:ind w:left="0"/>
        <w:jc w:val="left"/>
        <w:rPr>
          <w:sz w:val="20"/>
        </w:rPr>
      </w:pPr>
      <w:r>
        <w:rPr>
          <w:noProof/>
          <w:sz w:val="20"/>
        </w:rPr>
        <w:drawing>
          <wp:anchor distT="0" distB="0" distL="0" distR="0" simplePos="0" relativeHeight="487587840" behindDoc="1" locked="0" layoutInCell="1" allowOverlap="1" wp14:anchorId="7CBB336D" wp14:editId="34B0C799">
            <wp:simplePos x="0" y="0"/>
            <wp:positionH relativeFrom="page">
              <wp:posOffset>1504037</wp:posOffset>
            </wp:positionH>
            <wp:positionV relativeFrom="paragraph">
              <wp:posOffset>182038</wp:posOffset>
            </wp:positionV>
            <wp:extent cx="5641310" cy="2207609"/>
            <wp:effectExtent l="0" t="0" r="0"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641310" cy="2207609"/>
                    </a:xfrm>
                    <a:prstGeom prst="rect">
                      <a:avLst/>
                    </a:prstGeom>
                  </pic:spPr>
                </pic:pic>
              </a:graphicData>
            </a:graphic>
          </wp:anchor>
        </w:drawing>
      </w:r>
    </w:p>
    <w:p w14:paraId="739B848D" w14:textId="77777777" w:rsidR="00767091" w:rsidRDefault="00767091">
      <w:pPr>
        <w:pStyle w:val="a3"/>
        <w:spacing w:before="2"/>
        <w:ind w:left="0"/>
        <w:jc w:val="left"/>
      </w:pPr>
    </w:p>
    <w:p w14:paraId="3038FFEC" w14:textId="77777777" w:rsidR="00767091" w:rsidRDefault="00C9580E">
      <w:pPr>
        <w:pStyle w:val="a3"/>
        <w:spacing w:before="1"/>
        <w:ind w:left="421"/>
        <w:jc w:val="center"/>
      </w:pPr>
      <w:r>
        <w:t>Сурет</w:t>
      </w:r>
      <w:r>
        <w:rPr>
          <w:spacing w:val="-6"/>
        </w:rPr>
        <w:t xml:space="preserve"> </w:t>
      </w:r>
      <w:r>
        <w:t>1.1</w:t>
      </w:r>
      <w:r>
        <w:rPr>
          <w:spacing w:val="-6"/>
        </w:rPr>
        <w:t xml:space="preserve"> </w:t>
      </w:r>
      <w:r>
        <w:t>-</w:t>
      </w:r>
      <w:r>
        <w:rPr>
          <w:spacing w:val="-6"/>
        </w:rPr>
        <w:t xml:space="preserve"> </w:t>
      </w:r>
      <w:r>
        <w:t>ASR</w:t>
      </w:r>
      <w:r>
        <w:rPr>
          <w:spacing w:val="-6"/>
        </w:rPr>
        <w:t xml:space="preserve"> </w:t>
      </w:r>
      <w:r>
        <w:t>жүйелерінің</w:t>
      </w:r>
      <w:r>
        <w:rPr>
          <w:spacing w:val="-5"/>
        </w:rPr>
        <w:t xml:space="preserve"> </w:t>
      </w:r>
      <w:r>
        <w:t>даму</w:t>
      </w:r>
      <w:r>
        <w:rPr>
          <w:spacing w:val="-6"/>
        </w:rPr>
        <w:t xml:space="preserve"> </w:t>
      </w:r>
      <w:r>
        <w:rPr>
          <w:spacing w:val="-2"/>
        </w:rPr>
        <w:t>эволюциясы</w:t>
      </w:r>
    </w:p>
    <w:p w14:paraId="15BECD64" w14:textId="77777777" w:rsidR="00767091" w:rsidRDefault="00C9580E">
      <w:pPr>
        <w:pStyle w:val="a3"/>
        <w:spacing w:before="321"/>
        <w:ind w:right="280" w:firstLine="567"/>
      </w:pPr>
      <w:r>
        <w:t>Сурет 1.1-де ASR жүйелерінің эволюциялық даму траекториясы көрсетілген. Əрбір келесі кезең алдыңғы əдістердің шектеулерін жоюға бағытталған. Атап айтқанда, нейрондық желілер мен Transformer негізіндегі модельдер сөйлеудің күрделі акустикалық жəне тілдік ерекшеліктерін тиімді модельдеуге мүмкіндік береді [9].</w:t>
      </w:r>
    </w:p>
    <w:p w14:paraId="53DA21D6" w14:textId="77777777" w:rsidR="00767091" w:rsidRDefault="00767091">
      <w:pPr>
        <w:pStyle w:val="a3"/>
        <w:sectPr w:rsidR="00767091">
          <w:pgSz w:w="11910" w:h="16840"/>
          <w:pgMar w:top="1520" w:right="283" w:bottom="980" w:left="1559" w:header="0" w:footer="787" w:gutter="0"/>
          <w:cols w:space="720"/>
        </w:sectPr>
      </w:pPr>
    </w:p>
    <w:p w14:paraId="7250E488" w14:textId="77777777" w:rsidR="00767091" w:rsidRDefault="00C9580E">
      <w:pPr>
        <w:pStyle w:val="a3"/>
        <w:spacing w:before="76"/>
        <w:ind w:right="281" w:firstLine="567"/>
      </w:pPr>
      <w:r>
        <w:lastRenderedPageBreak/>
        <w:t>ASR</w:t>
      </w:r>
      <w:r>
        <w:rPr>
          <w:spacing w:val="-3"/>
        </w:rPr>
        <w:t xml:space="preserve"> </w:t>
      </w:r>
      <w:r>
        <w:t>жүйелерін</w:t>
      </w:r>
      <w:r>
        <w:rPr>
          <w:spacing w:val="-3"/>
        </w:rPr>
        <w:t xml:space="preserve"> </w:t>
      </w:r>
      <w:r>
        <w:t>бірнеше</w:t>
      </w:r>
      <w:r>
        <w:rPr>
          <w:spacing w:val="-3"/>
        </w:rPr>
        <w:t xml:space="preserve"> </w:t>
      </w:r>
      <w:r>
        <w:t>ғылыми</w:t>
      </w:r>
      <w:r>
        <w:rPr>
          <w:spacing w:val="-3"/>
        </w:rPr>
        <w:t xml:space="preserve"> </w:t>
      </w:r>
      <w:r>
        <w:t>өлшем</w:t>
      </w:r>
      <w:r>
        <w:rPr>
          <w:spacing w:val="-3"/>
        </w:rPr>
        <w:t xml:space="preserve"> </w:t>
      </w:r>
      <w:r>
        <w:t>бойынша</w:t>
      </w:r>
      <w:r>
        <w:rPr>
          <w:spacing w:val="-3"/>
        </w:rPr>
        <w:t xml:space="preserve"> </w:t>
      </w:r>
      <w:r>
        <w:t>жіктеуге</w:t>
      </w:r>
      <w:r>
        <w:rPr>
          <w:spacing w:val="-3"/>
        </w:rPr>
        <w:t xml:space="preserve"> </w:t>
      </w:r>
      <w:r>
        <w:t>болады.</w:t>
      </w:r>
      <w:r>
        <w:rPr>
          <w:spacing w:val="-3"/>
        </w:rPr>
        <w:t xml:space="preserve"> </w:t>
      </w:r>
      <w:r>
        <w:t>Бірінші өлшем — архитектуралық құрылымы. Осыған сəйкес жүйелерді дəстүрлі, гибридті жəне интегралды жүйелерге бөледі. Дəстүрлі жүйелерде акустикалық модель, лексикон жəне тілдік модель бөлек жұмыс істейді. Гибридті жүйелерде DNN-HMM комбинациясы қолданылады. Интегралды жүйелерде бүкіл тану процесі бір нейрондық архитектура арқылы орындалады.</w:t>
      </w:r>
    </w:p>
    <w:p w14:paraId="245C34C9" w14:textId="77777777" w:rsidR="00767091" w:rsidRDefault="00C9580E">
      <w:pPr>
        <w:pStyle w:val="a3"/>
        <w:ind w:right="280" w:firstLine="567"/>
      </w:pPr>
      <w:r>
        <w:t>Екінші</w:t>
      </w:r>
      <w:r>
        <w:rPr>
          <w:spacing w:val="-14"/>
        </w:rPr>
        <w:t xml:space="preserve"> </w:t>
      </w:r>
      <w:r>
        <w:t>өлшем</w:t>
      </w:r>
      <w:r>
        <w:rPr>
          <w:spacing w:val="-13"/>
        </w:rPr>
        <w:t xml:space="preserve"> </w:t>
      </w:r>
      <w:r>
        <w:t>—</w:t>
      </w:r>
      <w:r>
        <w:rPr>
          <w:spacing w:val="-12"/>
        </w:rPr>
        <w:t xml:space="preserve"> </w:t>
      </w:r>
      <w:r>
        <w:t>дерек</w:t>
      </w:r>
      <w:r>
        <w:rPr>
          <w:spacing w:val="-13"/>
        </w:rPr>
        <w:t xml:space="preserve"> </w:t>
      </w:r>
      <w:r>
        <w:t>көлемі</w:t>
      </w:r>
      <w:r>
        <w:rPr>
          <w:spacing w:val="-14"/>
        </w:rPr>
        <w:t xml:space="preserve"> </w:t>
      </w:r>
      <w:r>
        <w:t>бойынша</w:t>
      </w:r>
      <w:r>
        <w:rPr>
          <w:spacing w:val="-13"/>
        </w:rPr>
        <w:t xml:space="preserve"> </w:t>
      </w:r>
      <w:r>
        <w:t>жіктеу.</w:t>
      </w:r>
      <w:r>
        <w:rPr>
          <w:spacing w:val="-14"/>
        </w:rPr>
        <w:t xml:space="preserve"> </w:t>
      </w:r>
      <w:r>
        <w:t>Мұнда</w:t>
      </w:r>
      <w:r>
        <w:rPr>
          <w:spacing w:val="-13"/>
        </w:rPr>
        <w:t xml:space="preserve"> </w:t>
      </w:r>
      <w:r>
        <w:t>ASR</w:t>
      </w:r>
      <w:r>
        <w:rPr>
          <w:spacing w:val="-13"/>
        </w:rPr>
        <w:t xml:space="preserve"> </w:t>
      </w:r>
      <w:r>
        <w:t>жүйелері</w:t>
      </w:r>
      <w:r>
        <w:rPr>
          <w:spacing w:val="-14"/>
        </w:rPr>
        <w:t xml:space="preserve"> </w:t>
      </w:r>
      <w:r>
        <w:t>үлкен ресурсты жəне аз ресурсты тілдерге арналған болып бөлінеді. Үлкен ресурсты тілдерде</w:t>
      </w:r>
      <w:r>
        <w:rPr>
          <w:spacing w:val="-18"/>
        </w:rPr>
        <w:t xml:space="preserve"> </w:t>
      </w:r>
      <w:r>
        <w:t>транскрипцияланған</w:t>
      </w:r>
      <w:r>
        <w:rPr>
          <w:spacing w:val="-17"/>
        </w:rPr>
        <w:t xml:space="preserve"> </w:t>
      </w:r>
      <w:r>
        <w:t>дерек</w:t>
      </w:r>
      <w:r>
        <w:rPr>
          <w:spacing w:val="-18"/>
        </w:rPr>
        <w:t xml:space="preserve"> </w:t>
      </w:r>
      <w:r>
        <w:t>көп</w:t>
      </w:r>
      <w:r>
        <w:rPr>
          <w:spacing w:val="-17"/>
        </w:rPr>
        <w:t xml:space="preserve"> </w:t>
      </w:r>
      <w:r>
        <w:t>болғандықтан,</w:t>
      </w:r>
      <w:r>
        <w:rPr>
          <w:spacing w:val="-18"/>
        </w:rPr>
        <w:t xml:space="preserve"> </w:t>
      </w:r>
      <w:r>
        <w:t>модельді</w:t>
      </w:r>
      <w:r>
        <w:rPr>
          <w:spacing w:val="-17"/>
        </w:rPr>
        <w:t xml:space="preserve"> </w:t>
      </w:r>
      <w:r>
        <w:t>оқыту</w:t>
      </w:r>
      <w:r>
        <w:rPr>
          <w:spacing w:val="-18"/>
        </w:rPr>
        <w:t xml:space="preserve"> </w:t>
      </w:r>
      <w:r>
        <w:t>жеңіл.</w:t>
      </w:r>
      <w:r>
        <w:rPr>
          <w:spacing w:val="-17"/>
        </w:rPr>
        <w:t xml:space="preserve"> </w:t>
      </w:r>
      <w:r>
        <w:t xml:space="preserve">Ал қазақ тілі сияқты аз ресурсты тілдерде корпус көлемі шектеулі болғандықтан, transfer learning, multilingual learning жəне data augmentation тəсілдері кең </w:t>
      </w:r>
      <w:r>
        <w:rPr>
          <w:spacing w:val="-2"/>
        </w:rPr>
        <w:t>қолданылады.</w:t>
      </w:r>
    </w:p>
    <w:p w14:paraId="0061D4C5" w14:textId="77777777" w:rsidR="00767091" w:rsidRDefault="00C9580E">
      <w:pPr>
        <w:pStyle w:val="a3"/>
        <w:ind w:right="281" w:firstLine="567"/>
      </w:pPr>
      <w:r>
        <w:t>Үшінші өлшем — сөйлеушіге тəуелділік. Speaker-dependent жүйелер нақты бір</w:t>
      </w:r>
      <w:r>
        <w:rPr>
          <w:spacing w:val="-16"/>
        </w:rPr>
        <w:t xml:space="preserve"> </w:t>
      </w:r>
      <w:r>
        <w:t>адамға</w:t>
      </w:r>
      <w:r>
        <w:rPr>
          <w:spacing w:val="-15"/>
        </w:rPr>
        <w:t xml:space="preserve"> </w:t>
      </w:r>
      <w:r>
        <w:t>бейімделсе,</w:t>
      </w:r>
      <w:r>
        <w:rPr>
          <w:spacing w:val="-16"/>
        </w:rPr>
        <w:t xml:space="preserve"> </w:t>
      </w:r>
      <w:r>
        <w:t>speaker-independent</w:t>
      </w:r>
      <w:r>
        <w:rPr>
          <w:spacing w:val="-16"/>
        </w:rPr>
        <w:t xml:space="preserve"> </w:t>
      </w:r>
      <w:r>
        <w:t>жүйелер</w:t>
      </w:r>
      <w:r>
        <w:rPr>
          <w:spacing w:val="-15"/>
        </w:rPr>
        <w:t xml:space="preserve"> </w:t>
      </w:r>
      <w:r>
        <w:t>кез</w:t>
      </w:r>
      <w:r>
        <w:rPr>
          <w:spacing w:val="-15"/>
        </w:rPr>
        <w:t xml:space="preserve"> </w:t>
      </w:r>
      <w:r>
        <w:t>келген</w:t>
      </w:r>
      <w:r>
        <w:rPr>
          <w:spacing w:val="-15"/>
        </w:rPr>
        <w:t xml:space="preserve"> </w:t>
      </w:r>
      <w:r>
        <w:t>сөйлеушіні</w:t>
      </w:r>
      <w:r>
        <w:rPr>
          <w:spacing w:val="-16"/>
        </w:rPr>
        <w:t xml:space="preserve"> </w:t>
      </w:r>
      <w:r>
        <w:t>тануға бағытталады. Балалар сөйлеуін тануда speaker-independent жүйелер жиі қолданылады, бірақ олардың дəлдігін көтеру үшін қосымша бейімдеу қажет.</w:t>
      </w:r>
    </w:p>
    <w:p w14:paraId="442C4390" w14:textId="77777777" w:rsidR="00767091" w:rsidRDefault="00C9580E">
      <w:pPr>
        <w:pStyle w:val="a3"/>
        <w:spacing w:before="320"/>
        <w:ind w:left="707"/>
        <w:jc w:val="left"/>
      </w:pPr>
      <w:r>
        <w:t>Кесте</w:t>
      </w:r>
      <w:r>
        <w:rPr>
          <w:spacing w:val="-6"/>
        </w:rPr>
        <w:t xml:space="preserve"> </w:t>
      </w:r>
      <w:r>
        <w:t>1.2</w:t>
      </w:r>
      <w:r>
        <w:rPr>
          <w:spacing w:val="-6"/>
        </w:rPr>
        <w:t xml:space="preserve"> </w:t>
      </w:r>
      <w:r>
        <w:t>-</w:t>
      </w:r>
      <w:r>
        <w:rPr>
          <w:spacing w:val="-6"/>
        </w:rPr>
        <w:t xml:space="preserve"> </w:t>
      </w:r>
      <w:r>
        <w:t>ASR</w:t>
      </w:r>
      <w:r>
        <w:rPr>
          <w:spacing w:val="-5"/>
        </w:rPr>
        <w:t xml:space="preserve"> </w:t>
      </w:r>
      <w:r>
        <w:t>жүйелерінің</w:t>
      </w:r>
      <w:r>
        <w:rPr>
          <w:spacing w:val="-6"/>
        </w:rPr>
        <w:t xml:space="preserve"> </w:t>
      </w:r>
      <w:r>
        <w:rPr>
          <w:spacing w:val="-2"/>
        </w:rPr>
        <w:t>жіктелуі</w:t>
      </w:r>
    </w:p>
    <w:p w14:paraId="7128B56A" w14:textId="77777777" w:rsidR="00767091" w:rsidRDefault="00767091">
      <w:pPr>
        <w:pStyle w:val="a3"/>
        <w:spacing w:before="12"/>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97"/>
        <w:gridCol w:w="2775"/>
        <w:gridCol w:w="4258"/>
      </w:tblGrid>
      <w:tr w:rsidR="00767091" w14:paraId="539B6FFB" w14:textId="77777777">
        <w:trPr>
          <w:trHeight w:val="522"/>
        </w:trPr>
        <w:tc>
          <w:tcPr>
            <w:tcW w:w="2597" w:type="dxa"/>
          </w:tcPr>
          <w:p w14:paraId="41C4A462" w14:textId="77777777" w:rsidR="00767091" w:rsidRDefault="00C9580E">
            <w:pPr>
              <w:pStyle w:val="TableParagraph"/>
              <w:spacing w:before="98"/>
              <w:ind w:left="340"/>
              <w:rPr>
                <w:b/>
                <w:sz w:val="28"/>
              </w:rPr>
            </w:pPr>
            <w:r>
              <w:rPr>
                <w:b/>
                <w:sz w:val="28"/>
              </w:rPr>
              <w:t>Жіктеу</w:t>
            </w:r>
            <w:r>
              <w:rPr>
                <w:b/>
                <w:spacing w:val="-9"/>
                <w:sz w:val="28"/>
              </w:rPr>
              <w:t xml:space="preserve"> </w:t>
            </w:r>
            <w:r>
              <w:rPr>
                <w:b/>
                <w:spacing w:val="-2"/>
                <w:sz w:val="28"/>
              </w:rPr>
              <w:t>өлшемі</w:t>
            </w:r>
          </w:p>
        </w:tc>
        <w:tc>
          <w:tcPr>
            <w:tcW w:w="2775" w:type="dxa"/>
          </w:tcPr>
          <w:p w14:paraId="2FE32DA0" w14:textId="77777777" w:rsidR="00767091" w:rsidRDefault="00C9580E">
            <w:pPr>
              <w:pStyle w:val="TableParagraph"/>
              <w:spacing w:before="98"/>
              <w:ind w:left="889"/>
              <w:rPr>
                <w:b/>
                <w:sz w:val="28"/>
              </w:rPr>
            </w:pPr>
            <w:r>
              <w:rPr>
                <w:b/>
                <w:spacing w:val="-2"/>
                <w:sz w:val="28"/>
              </w:rPr>
              <w:t>Түрлері</w:t>
            </w:r>
          </w:p>
        </w:tc>
        <w:tc>
          <w:tcPr>
            <w:tcW w:w="4258" w:type="dxa"/>
          </w:tcPr>
          <w:p w14:paraId="395A2DCA" w14:textId="77777777" w:rsidR="00767091" w:rsidRDefault="00C9580E">
            <w:pPr>
              <w:pStyle w:val="TableParagraph"/>
              <w:spacing w:before="98"/>
              <w:ind w:left="1252"/>
              <w:rPr>
                <w:b/>
                <w:sz w:val="28"/>
              </w:rPr>
            </w:pPr>
            <w:r>
              <w:rPr>
                <w:b/>
                <w:spacing w:val="-2"/>
                <w:sz w:val="28"/>
              </w:rPr>
              <w:t>Сипаттамасы</w:t>
            </w:r>
          </w:p>
        </w:tc>
      </w:tr>
      <w:tr w:rsidR="00767091" w14:paraId="1223D9A6" w14:textId="77777777">
        <w:trPr>
          <w:trHeight w:val="805"/>
        </w:trPr>
        <w:tc>
          <w:tcPr>
            <w:tcW w:w="2597" w:type="dxa"/>
          </w:tcPr>
          <w:p w14:paraId="0D23C29C" w14:textId="77777777" w:rsidR="00767091" w:rsidRDefault="00C9580E">
            <w:pPr>
              <w:pStyle w:val="TableParagraph"/>
              <w:ind w:left="23"/>
              <w:rPr>
                <w:sz w:val="28"/>
              </w:rPr>
            </w:pPr>
            <w:r>
              <w:rPr>
                <w:spacing w:val="-2"/>
                <w:sz w:val="28"/>
              </w:rPr>
              <w:t>Архитектурасы бойынша</w:t>
            </w:r>
          </w:p>
        </w:tc>
        <w:tc>
          <w:tcPr>
            <w:tcW w:w="2775" w:type="dxa"/>
          </w:tcPr>
          <w:p w14:paraId="2FED86A8" w14:textId="77777777" w:rsidR="00767091" w:rsidRDefault="00C9580E">
            <w:pPr>
              <w:pStyle w:val="TableParagraph"/>
              <w:ind w:left="18" w:right="426"/>
              <w:rPr>
                <w:sz w:val="28"/>
              </w:rPr>
            </w:pPr>
            <w:r>
              <w:rPr>
                <w:sz w:val="28"/>
              </w:rPr>
              <w:t>Дəстүрлі,</w:t>
            </w:r>
            <w:r>
              <w:rPr>
                <w:spacing w:val="-18"/>
                <w:sz w:val="28"/>
              </w:rPr>
              <w:t xml:space="preserve"> </w:t>
            </w:r>
            <w:r>
              <w:rPr>
                <w:sz w:val="28"/>
              </w:rPr>
              <w:t xml:space="preserve">гибридті, </w:t>
            </w:r>
            <w:r>
              <w:rPr>
                <w:spacing w:val="-2"/>
                <w:sz w:val="28"/>
              </w:rPr>
              <w:t>end-to-end</w:t>
            </w:r>
          </w:p>
        </w:tc>
        <w:tc>
          <w:tcPr>
            <w:tcW w:w="4258" w:type="dxa"/>
          </w:tcPr>
          <w:p w14:paraId="4653A669" w14:textId="77777777" w:rsidR="00767091" w:rsidRDefault="00C9580E">
            <w:pPr>
              <w:pStyle w:val="TableParagraph"/>
              <w:ind w:left="18"/>
              <w:rPr>
                <w:sz w:val="28"/>
              </w:rPr>
            </w:pPr>
            <w:r>
              <w:rPr>
                <w:sz w:val="28"/>
              </w:rPr>
              <w:t>Модельдің</w:t>
            </w:r>
            <w:r>
              <w:rPr>
                <w:spacing w:val="-18"/>
                <w:sz w:val="28"/>
              </w:rPr>
              <w:t xml:space="preserve"> </w:t>
            </w:r>
            <w:r>
              <w:rPr>
                <w:sz w:val="28"/>
              </w:rPr>
              <w:t>ішкі</w:t>
            </w:r>
            <w:r>
              <w:rPr>
                <w:spacing w:val="-17"/>
                <w:sz w:val="28"/>
              </w:rPr>
              <w:t xml:space="preserve"> </w:t>
            </w:r>
            <w:r>
              <w:rPr>
                <w:sz w:val="28"/>
              </w:rPr>
              <w:t>құрылымына негізделген жіктеу</w:t>
            </w:r>
          </w:p>
        </w:tc>
      </w:tr>
      <w:tr w:rsidR="00767091" w14:paraId="6B27BA82" w14:textId="77777777">
        <w:trPr>
          <w:trHeight w:val="824"/>
        </w:trPr>
        <w:tc>
          <w:tcPr>
            <w:tcW w:w="2597" w:type="dxa"/>
          </w:tcPr>
          <w:p w14:paraId="04615E12" w14:textId="77777777" w:rsidR="00767091" w:rsidRDefault="00C9580E">
            <w:pPr>
              <w:pStyle w:val="TableParagraph"/>
              <w:ind w:left="23"/>
              <w:rPr>
                <w:sz w:val="28"/>
              </w:rPr>
            </w:pPr>
            <w:r>
              <w:rPr>
                <w:sz w:val="28"/>
              </w:rPr>
              <w:t>Дерек</w:t>
            </w:r>
            <w:r>
              <w:rPr>
                <w:spacing w:val="-18"/>
                <w:sz w:val="28"/>
              </w:rPr>
              <w:t xml:space="preserve"> </w:t>
            </w:r>
            <w:r>
              <w:rPr>
                <w:sz w:val="28"/>
              </w:rPr>
              <w:t xml:space="preserve">көлемі </w:t>
            </w:r>
            <w:r>
              <w:rPr>
                <w:spacing w:val="-2"/>
                <w:sz w:val="28"/>
              </w:rPr>
              <w:t>бойынша</w:t>
            </w:r>
          </w:p>
        </w:tc>
        <w:tc>
          <w:tcPr>
            <w:tcW w:w="2775" w:type="dxa"/>
          </w:tcPr>
          <w:p w14:paraId="266284D3" w14:textId="77777777" w:rsidR="00767091" w:rsidRDefault="00C9580E">
            <w:pPr>
              <w:pStyle w:val="TableParagraph"/>
              <w:ind w:left="18"/>
              <w:rPr>
                <w:sz w:val="28"/>
              </w:rPr>
            </w:pPr>
            <w:r>
              <w:rPr>
                <w:sz w:val="28"/>
              </w:rPr>
              <w:t>Үлкен</w:t>
            </w:r>
            <w:r>
              <w:rPr>
                <w:spacing w:val="-18"/>
                <w:sz w:val="28"/>
              </w:rPr>
              <w:t xml:space="preserve"> </w:t>
            </w:r>
            <w:r>
              <w:rPr>
                <w:sz w:val="28"/>
              </w:rPr>
              <w:t>ресурсты,</w:t>
            </w:r>
            <w:r>
              <w:rPr>
                <w:spacing w:val="-17"/>
                <w:sz w:val="28"/>
              </w:rPr>
              <w:t xml:space="preserve"> </w:t>
            </w:r>
            <w:r>
              <w:rPr>
                <w:sz w:val="28"/>
              </w:rPr>
              <w:t xml:space="preserve">аз </w:t>
            </w:r>
            <w:r>
              <w:rPr>
                <w:spacing w:val="-2"/>
                <w:sz w:val="28"/>
              </w:rPr>
              <w:t>ресурсты</w:t>
            </w:r>
          </w:p>
        </w:tc>
        <w:tc>
          <w:tcPr>
            <w:tcW w:w="4258" w:type="dxa"/>
          </w:tcPr>
          <w:p w14:paraId="2C8E538B" w14:textId="77777777" w:rsidR="00767091" w:rsidRDefault="00C9580E">
            <w:pPr>
              <w:pStyle w:val="TableParagraph"/>
              <w:ind w:left="18"/>
              <w:rPr>
                <w:sz w:val="28"/>
              </w:rPr>
            </w:pPr>
            <w:r>
              <w:rPr>
                <w:sz w:val="28"/>
              </w:rPr>
              <w:t>Қолданылатын</w:t>
            </w:r>
            <w:r>
              <w:rPr>
                <w:spacing w:val="-18"/>
                <w:sz w:val="28"/>
              </w:rPr>
              <w:t xml:space="preserve"> </w:t>
            </w:r>
            <w:r>
              <w:rPr>
                <w:sz w:val="28"/>
              </w:rPr>
              <w:t>корпус</w:t>
            </w:r>
            <w:r>
              <w:rPr>
                <w:spacing w:val="-17"/>
                <w:sz w:val="28"/>
              </w:rPr>
              <w:t xml:space="preserve"> </w:t>
            </w:r>
            <w:r>
              <w:rPr>
                <w:sz w:val="28"/>
              </w:rPr>
              <w:t xml:space="preserve">көлеміне </w:t>
            </w:r>
            <w:r>
              <w:rPr>
                <w:spacing w:val="-2"/>
                <w:sz w:val="28"/>
              </w:rPr>
              <w:t>байланысты</w:t>
            </w:r>
          </w:p>
        </w:tc>
      </w:tr>
      <w:tr w:rsidR="00767091" w14:paraId="57A08E02" w14:textId="77777777">
        <w:trPr>
          <w:trHeight w:val="987"/>
        </w:trPr>
        <w:tc>
          <w:tcPr>
            <w:tcW w:w="2597" w:type="dxa"/>
          </w:tcPr>
          <w:p w14:paraId="6E2B0436" w14:textId="77777777" w:rsidR="00767091" w:rsidRDefault="00C9580E">
            <w:pPr>
              <w:pStyle w:val="TableParagraph"/>
              <w:spacing w:line="319" w:lineRule="exact"/>
              <w:ind w:left="23"/>
              <w:rPr>
                <w:sz w:val="28"/>
              </w:rPr>
            </w:pPr>
            <w:r>
              <w:rPr>
                <w:spacing w:val="-2"/>
                <w:sz w:val="28"/>
              </w:rPr>
              <w:t>Сөйлеушіге</w:t>
            </w:r>
          </w:p>
          <w:p w14:paraId="034D768B" w14:textId="77777777" w:rsidR="00767091" w:rsidRDefault="00C9580E">
            <w:pPr>
              <w:pStyle w:val="TableParagraph"/>
              <w:spacing w:before="4"/>
              <w:ind w:left="23"/>
              <w:rPr>
                <w:sz w:val="28"/>
              </w:rPr>
            </w:pPr>
            <w:r>
              <w:rPr>
                <w:spacing w:val="-2"/>
                <w:sz w:val="28"/>
              </w:rPr>
              <w:t>қатыстылығы бойынша</w:t>
            </w:r>
          </w:p>
        </w:tc>
        <w:tc>
          <w:tcPr>
            <w:tcW w:w="2775" w:type="dxa"/>
          </w:tcPr>
          <w:p w14:paraId="4DC96DC4" w14:textId="77777777" w:rsidR="00767091" w:rsidRDefault="00C9580E">
            <w:pPr>
              <w:pStyle w:val="TableParagraph"/>
              <w:spacing w:line="242" w:lineRule="auto"/>
              <w:ind w:left="18" w:right="417"/>
              <w:rPr>
                <w:sz w:val="28"/>
              </w:rPr>
            </w:pPr>
            <w:r>
              <w:rPr>
                <w:spacing w:val="-2"/>
                <w:sz w:val="28"/>
              </w:rPr>
              <w:t>Speaker-dependent, speaker-independent</w:t>
            </w:r>
          </w:p>
        </w:tc>
        <w:tc>
          <w:tcPr>
            <w:tcW w:w="4258" w:type="dxa"/>
          </w:tcPr>
          <w:p w14:paraId="4384C5AE" w14:textId="77777777" w:rsidR="00767091" w:rsidRDefault="00C9580E">
            <w:pPr>
              <w:pStyle w:val="TableParagraph"/>
              <w:spacing w:line="242" w:lineRule="auto"/>
              <w:ind w:left="18"/>
              <w:rPr>
                <w:sz w:val="28"/>
              </w:rPr>
            </w:pPr>
            <w:r>
              <w:rPr>
                <w:sz w:val="28"/>
              </w:rPr>
              <w:t>Белгілі</w:t>
            </w:r>
            <w:r>
              <w:rPr>
                <w:spacing w:val="-13"/>
                <w:sz w:val="28"/>
              </w:rPr>
              <w:t xml:space="preserve"> </w:t>
            </w:r>
            <w:r>
              <w:rPr>
                <w:sz w:val="28"/>
              </w:rPr>
              <w:t>бір</w:t>
            </w:r>
            <w:r>
              <w:rPr>
                <w:spacing w:val="-13"/>
                <w:sz w:val="28"/>
              </w:rPr>
              <w:t xml:space="preserve"> </w:t>
            </w:r>
            <w:r>
              <w:rPr>
                <w:sz w:val="28"/>
              </w:rPr>
              <w:t>адамға</w:t>
            </w:r>
            <w:r>
              <w:rPr>
                <w:spacing w:val="-13"/>
                <w:sz w:val="28"/>
              </w:rPr>
              <w:t xml:space="preserve"> </w:t>
            </w:r>
            <w:r>
              <w:rPr>
                <w:sz w:val="28"/>
              </w:rPr>
              <w:t>бейімделуі немесе əмбебаптығы</w:t>
            </w:r>
          </w:p>
        </w:tc>
      </w:tr>
      <w:tr w:rsidR="00767091" w14:paraId="4105A3E8" w14:textId="77777777">
        <w:trPr>
          <w:trHeight w:val="800"/>
        </w:trPr>
        <w:tc>
          <w:tcPr>
            <w:tcW w:w="2597" w:type="dxa"/>
          </w:tcPr>
          <w:p w14:paraId="4574CED9" w14:textId="77777777" w:rsidR="00767091" w:rsidRDefault="00C9580E">
            <w:pPr>
              <w:pStyle w:val="TableParagraph"/>
              <w:ind w:left="23"/>
              <w:rPr>
                <w:sz w:val="28"/>
              </w:rPr>
            </w:pPr>
            <w:r>
              <w:rPr>
                <w:sz w:val="28"/>
              </w:rPr>
              <w:t>Қолданылу</w:t>
            </w:r>
            <w:r>
              <w:rPr>
                <w:spacing w:val="-18"/>
                <w:sz w:val="28"/>
              </w:rPr>
              <w:t xml:space="preserve"> </w:t>
            </w:r>
            <w:r>
              <w:rPr>
                <w:sz w:val="28"/>
              </w:rPr>
              <w:t xml:space="preserve">саласы </w:t>
            </w:r>
            <w:r>
              <w:rPr>
                <w:spacing w:val="-2"/>
                <w:sz w:val="28"/>
              </w:rPr>
              <w:t>бойынша</w:t>
            </w:r>
          </w:p>
        </w:tc>
        <w:tc>
          <w:tcPr>
            <w:tcW w:w="2775" w:type="dxa"/>
          </w:tcPr>
          <w:p w14:paraId="2D3038CB" w14:textId="77777777" w:rsidR="00767091" w:rsidRDefault="00C9580E">
            <w:pPr>
              <w:pStyle w:val="TableParagraph"/>
              <w:ind w:left="18"/>
              <w:rPr>
                <w:sz w:val="28"/>
              </w:rPr>
            </w:pPr>
            <w:r>
              <w:rPr>
                <w:sz w:val="28"/>
              </w:rPr>
              <w:t>Жалпы</w:t>
            </w:r>
            <w:r>
              <w:rPr>
                <w:spacing w:val="-18"/>
                <w:sz w:val="28"/>
              </w:rPr>
              <w:t xml:space="preserve"> </w:t>
            </w:r>
            <w:r>
              <w:rPr>
                <w:sz w:val="28"/>
              </w:rPr>
              <w:t xml:space="preserve">мақсаттағы, </w:t>
            </w:r>
            <w:r>
              <w:rPr>
                <w:spacing w:val="-2"/>
                <w:sz w:val="28"/>
              </w:rPr>
              <w:t>домендік</w:t>
            </w:r>
          </w:p>
        </w:tc>
        <w:tc>
          <w:tcPr>
            <w:tcW w:w="4258" w:type="dxa"/>
          </w:tcPr>
          <w:p w14:paraId="2DFF950B" w14:textId="77777777" w:rsidR="00767091" w:rsidRDefault="00C9580E">
            <w:pPr>
              <w:pStyle w:val="TableParagraph"/>
              <w:ind w:left="18"/>
              <w:rPr>
                <w:sz w:val="28"/>
              </w:rPr>
            </w:pPr>
            <w:r>
              <w:rPr>
                <w:sz w:val="28"/>
              </w:rPr>
              <w:t>Еркін</w:t>
            </w:r>
            <w:r>
              <w:rPr>
                <w:spacing w:val="-10"/>
                <w:sz w:val="28"/>
              </w:rPr>
              <w:t xml:space="preserve"> </w:t>
            </w:r>
            <w:r>
              <w:rPr>
                <w:sz w:val="28"/>
              </w:rPr>
              <w:t>сөйлеу</w:t>
            </w:r>
            <w:r>
              <w:rPr>
                <w:spacing w:val="-10"/>
                <w:sz w:val="28"/>
              </w:rPr>
              <w:t xml:space="preserve"> </w:t>
            </w:r>
            <w:r>
              <w:rPr>
                <w:sz w:val="28"/>
              </w:rPr>
              <w:t>немесе</w:t>
            </w:r>
            <w:r>
              <w:rPr>
                <w:spacing w:val="-10"/>
                <w:sz w:val="28"/>
              </w:rPr>
              <w:t xml:space="preserve"> </w:t>
            </w:r>
            <w:r>
              <w:rPr>
                <w:sz w:val="28"/>
              </w:rPr>
              <w:t>арнайы</w:t>
            </w:r>
            <w:r>
              <w:rPr>
                <w:spacing w:val="-10"/>
                <w:sz w:val="28"/>
              </w:rPr>
              <w:t xml:space="preserve"> </w:t>
            </w:r>
            <w:r>
              <w:rPr>
                <w:sz w:val="28"/>
              </w:rPr>
              <w:t>орта үшін арналған жүйелер</w:t>
            </w:r>
          </w:p>
        </w:tc>
      </w:tr>
    </w:tbl>
    <w:p w14:paraId="106DDE1D" w14:textId="77777777" w:rsidR="00767091" w:rsidRDefault="00C9580E">
      <w:pPr>
        <w:pStyle w:val="a3"/>
        <w:spacing w:before="279"/>
        <w:ind w:right="282" w:firstLine="567"/>
      </w:pPr>
      <w:r>
        <w:t>Жіктеу ASR жүйелерін төрт негізгі өлшем бойынша жүйелеуді ұсынады. Бұл жіктеу, əсіресе, аз ресурсты тілдерге арналған ASR əзірлемелерінде архитектураны, дерек стратегиясын жəне сөйлеушіге бейімделу тəсілін дұрыс таңдауға бағыт береді.</w:t>
      </w:r>
    </w:p>
    <w:p w14:paraId="61EEC86A" w14:textId="77777777" w:rsidR="00767091" w:rsidRDefault="00C9580E">
      <w:pPr>
        <w:pStyle w:val="a4"/>
        <w:numPr>
          <w:ilvl w:val="1"/>
          <w:numId w:val="25"/>
        </w:numPr>
        <w:tabs>
          <w:tab w:val="left" w:pos="1265"/>
        </w:tabs>
        <w:spacing w:before="238"/>
        <w:ind w:left="1265" w:hanging="418"/>
        <w:jc w:val="left"/>
        <w:rPr>
          <w:sz w:val="28"/>
        </w:rPr>
      </w:pPr>
      <w:bookmarkStart w:id="5" w:name="_bookmark5"/>
      <w:bookmarkEnd w:id="5"/>
      <w:r>
        <w:rPr>
          <w:sz w:val="28"/>
        </w:rPr>
        <w:t>Қазіргі</w:t>
      </w:r>
      <w:r>
        <w:rPr>
          <w:spacing w:val="-8"/>
          <w:sz w:val="28"/>
        </w:rPr>
        <w:t xml:space="preserve"> </w:t>
      </w:r>
      <w:r>
        <w:rPr>
          <w:sz w:val="28"/>
        </w:rPr>
        <w:t>ASR</w:t>
      </w:r>
      <w:r>
        <w:rPr>
          <w:spacing w:val="-8"/>
          <w:sz w:val="28"/>
        </w:rPr>
        <w:t xml:space="preserve"> </w:t>
      </w:r>
      <w:r>
        <w:rPr>
          <w:sz w:val="28"/>
        </w:rPr>
        <w:t>модельдері</w:t>
      </w:r>
      <w:r>
        <w:rPr>
          <w:spacing w:val="-7"/>
          <w:sz w:val="28"/>
        </w:rPr>
        <w:t xml:space="preserve"> </w:t>
      </w:r>
      <w:r>
        <w:rPr>
          <w:sz w:val="28"/>
        </w:rPr>
        <w:t>жəне</w:t>
      </w:r>
      <w:r>
        <w:rPr>
          <w:spacing w:val="-8"/>
          <w:sz w:val="28"/>
        </w:rPr>
        <w:t xml:space="preserve"> </w:t>
      </w:r>
      <w:r>
        <w:rPr>
          <w:sz w:val="28"/>
        </w:rPr>
        <w:t>олардың</w:t>
      </w:r>
      <w:r>
        <w:rPr>
          <w:spacing w:val="-8"/>
          <w:sz w:val="28"/>
        </w:rPr>
        <w:t xml:space="preserve"> </w:t>
      </w:r>
      <w:r>
        <w:rPr>
          <w:spacing w:val="-2"/>
          <w:sz w:val="28"/>
        </w:rPr>
        <w:t>ерекшеліктері</w:t>
      </w:r>
    </w:p>
    <w:p w14:paraId="208B6818" w14:textId="77777777" w:rsidR="00767091" w:rsidRDefault="00C9580E">
      <w:pPr>
        <w:pStyle w:val="a3"/>
        <w:spacing w:before="240"/>
        <w:ind w:right="280" w:firstLine="567"/>
      </w:pPr>
      <w:r>
        <w:t>Автоматты сөйлеуді тану (Automatic Speech Recognition, ASR) жүйелері адам сөйлеуін мəтіндік формаға түрлендіруге арналған күрделі есептеуіш технологиялар қатарына жатады. Бұл сала бастапқы кезеңде шағын сөздікпен жұмыс істейтін ережеге негізделген қарапайым жүйелерден басталып, кейіннен динамикалық уақытты туралау, статистикалық модельдер, ал соңғы кезеңде терең</w:t>
      </w:r>
      <w:r>
        <w:rPr>
          <w:spacing w:val="80"/>
        </w:rPr>
        <w:t xml:space="preserve"> </w:t>
      </w:r>
      <w:r>
        <w:t>нейрондық</w:t>
      </w:r>
      <w:r>
        <w:rPr>
          <w:spacing w:val="80"/>
        </w:rPr>
        <w:t xml:space="preserve"> </w:t>
      </w:r>
      <w:r>
        <w:t>желілерге</w:t>
      </w:r>
      <w:r>
        <w:rPr>
          <w:spacing w:val="80"/>
        </w:rPr>
        <w:t xml:space="preserve"> </w:t>
      </w:r>
      <w:r>
        <w:t>негізделген</w:t>
      </w:r>
      <w:r>
        <w:rPr>
          <w:spacing w:val="80"/>
        </w:rPr>
        <w:t xml:space="preserve"> </w:t>
      </w:r>
      <w:r>
        <w:t>end-to-end</w:t>
      </w:r>
      <w:r>
        <w:rPr>
          <w:spacing w:val="80"/>
        </w:rPr>
        <w:t xml:space="preserve"> </w:t>
      </w:r>
      <w:r>
        <w:t>архитектуралар</w:t>
      </w:r>
      <w:r>
        <w:rPr>
          <w:spacing w:val="80"/>
        </w:rPr>
        <w:t xml:space="preserve"> </w:t>
      </w:r>
      <w:r>
        <w:t>арқылы</w:t>
      </w:r>
    </w:p>
    <w:p w14:paraId="1F25358A" w14:textId="77777777" w:rsidR="00767091" w:rsidRDefault="00767091">
      <w:pPr>
        <w:pStyle w:val="a3"/>
        <w:sectPr w:rsidR="00767091">
          <w:pgSz w:w="11910" w:h="16840"/>
          <w:pgMar w:top="1180" w:right="283" w:bottom="980" w:left="1559" w:header="0" w:footer="787" w:gutter="0"/>
          <w:cols w:space="720"/>
        </w:sectPr>
      </w:pPr>
    </w:p>
    <w:p w14:paraId="7183BA48" w14:textId="77777777" w:rsidR="00767091" w:rsidRDefault="00C9580E">
      <w:pPr>
        <w:pStyle w:val="a3"/>
        <w:spacing w:before="76"/>
        <w:ind w:right="281"/>
      </w:pPr>
      <w:r>
        <w:lastRenderedPageBreak/>
        <w:t>қарқынды дамыды. ASR технологиясының эволюциясы есептеу қуатының артуымен, көлемді сөйлеу корпустарының жиналуымен жəне машиналық оқытудың жетілуімен тікелей байланысты.</w:t>
      </w:r>
    </w:p>
    <w:p w14:paraId="658E637A" w14:textId="77777777" w:rsidR="00767091" w:rsidRDefault="00C9580E">
      <w:pPr>
        <w:pStyle w:val="a3"/>
        <w:ind w:right="281" w:firstLine="567"/>
      </w:pPr>
      <w:r>
        <w:t>ASR жүйесінің негізгі міндеті — берілген акустикалық сигналды ең ықтимал мəтіндік гипотезаға түрлендіру. Классикалық түрде бұл міндет ықтималдықтық модель арқылы келесідей өрнектеледі:</w:t>
      </w:r>
    </w:p>
    <w:p w14:paraId="228B1AF6" w14:textId="77777777" w:rsidR="00767091" w:rsidRDefault="00C9580E">
      <w:pPr>
        <w:pStyle w:val="a3"/>
        <w:tabs>
          <w:tab w:val="left" w:pos="9211"/>
        </w:tabs>
        <w:spacing w:before="289" w:line="297" w:lineRule="exact"/>
        <w:ind w:left="1450"/>
        <w:jc w:val="left"/>
      </w:pPr>
      <w:r>
        <w:rPr>
          <w:rFonts w:ascii="Cambria Math" w:eastAsia="Cambria Math" w:hAnsi="Cambria Math"/>
          <w:spacing w:val="-198"/>
          <w:w w:val="79"/>
        </w:rPr>
        <w:t>𝑊</w:t>
      </w:r>
      <w:r>
        <w:rPr>
          <w:rFonts w:ascii="Cambria Math" w:eastAsia="Cambria Math" w:hAnsi="Cambria Math"/>
          <w:w w:val="120"/>
          <w:position w:val="5"/>
        </w:rPr>
        <w:t>"</w:t>
      </w:r>
      <w:r>
        <w:rPr>
          <w:rFonts w:ascii="Cambria Math" w:eastAsia="Cambria Math" w:hAnsi="Cambria Math"/>
          <w:spacing w:val="54"/>
          <w:w w:val="150"/>
          <w:position w:val="5"/>
        </w:rPr>
        <w:t xml:space="preserve"> </w:t>
      </w:r>
      <w:r>
        <w:rPr>
          <w:rFonts w:ascii="Cambria Math" w:eastAsia="Cambria Math" w:hAnsi="Cambria Math"/>
        </w:rPr>
        <w:t>=</w:t>
      </w:r>
      <w:r>
        <w:rPr>
          <w:rFonts w:ascii="Cambria Math" w:eastAsia="Cambria Math" w:hAnsi="Cambria Math"/>
          <w:spacing w:val="26"/>
        </w:rPr>
        <w:t xml:space="preserve"> </w:t>
      </w:r>
      <w:r>
        <w:rPr>
          <w:rFonts w:ascii="Cambria Math" w:eastAsia="Cambria Math" w:hAnsi="Cambria Math"/>
        </w:rPr>
        <w:t>arg</w:t>
      </w:r>
      <w:r>
        <w:rPr>
          <w:rFonts w:ascii="Cambria Math" w:eastAsia="Cambria Math" w:hAnsi="Cambria Math"/>
          <w:spacing w:val="-9"/>
        </w:rPr>
        <w:t xml:space="preserve"> </w:t>
      </w:r>
      <w:r>
        <w:rPr>
          <w:rFonts w:ascii="Cambria Math" w:eastAsia="Cambria Math" w:hAnsi="Cambria Math"/>
        </w:rPr>
        <w:t>max</w:t>
      </w:r>
      <w:r>
        <w:rPr>
          <w:rFonts w:ascii="Cambria Math" w:eastAsia="Cambria Math" w:hAnsi="Cambria Math"/>
          <w:position w:val="1"/>
        </w:rPr>
        <w:t>(</w: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𝑊</w:t>
      </w:r>
      <w:r>
        <w:rPr>
          <w:rFonts w:ascii="Cambria Math" w:eastAsia="Cambria Math" w:hAnsi="Cambria Math"/>
          <w:position w:val="1"/>
        </w:rPr>
        <w:t>)</w:t>
      </w:r>
      <w:r>
        <w:rPr>
          <w:rFonts w:ascii="Cambria Math" w:eastAsia="Cambria Math" w:hAnsi="Cambria Math"/>
          <w:spacing w:val="25"/>
          <w:position w:val="1"/>
        </w:rPr>
        <w:t xml:space="preserve"> </w:t>
      </w:r>
      <w:r>
        <w:rPr>
          <w:rFonts w:ascii="Cambria Math" w:eastAsia="Cambria Math" w:hAnsi="Cambria Math"/>
        </w:rPr>
        <w:t>=</w:t>
      </w:r>
      <w:r>
        <w:rPr>
          <w:rFonts w:ascii="Cambria Math" w:eastAsia="Cambria Math" w:hAnsi="Cambria Math"/>
          <w:spacing w:val="63"/>
          <w:w w:val="150"/>
        </w:rPr>
        <w:t xml:space="preserve"> </w:t>
      </w:r>
      <w:r>
        <w:rPr>
          <w:rFonts w:ascii="Cambria Math" w:eastAsia="Cambria Math" w:hAnsi="Cambria Math"/>
        </w:rPr>
        <w:t>arg</w:t>
      </w:r>
      <w:r>
        <w:rPr>
          <w:rFonts w:ascii="Cambria Math" w:eastAsia="Cambria Math" w:hAnsi="Cambria Math"/>
          <w:spacing w:val="-9"/>
        </w:rPr>
        <w:t xml:space="preserve"> </w:t>
      </w:r>
      <w:r>
        <w:rPr>
          <w:rFonts w:ascii="Cambria Math" w:eastAsia="Cambria Math" w:hAnsi="Cambria Math"/>
        </w:rPr>
        <w:t>max</w:t>
      </w:r>
      <w:r>
        <w:rPr>
          <w:rFonts w:ascii="Cambria Math" w:eastAsia="Cambria Math" w:hAnsi="Cambria Math"/>
          <w:position w:val="1"/>
        </w:rPr>
        <w:t>(</w: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𝑊</w:t>
      </w:r>
      <w:r>
        <w:rPr>
          <w:rFonts w:ascii="Cambria Math" w:eastAsia="Cambria Math" w:hAnsi="Cambria Math"/>
          <w:position w:val="1"/>
        </w:rPr>
        <w:t>)</w:t>
      </w:r>
      <w:r>
        <w:rPr>
          <w:rFonts w:ascii="Cambria Math" w:eastAsia="Cambria Math" w:hAnsi="Cambria Math"/>
          <w:spacing w:val="9"/>
          <w:position w:val="1"/>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spacing w:val="-4"/>
        </w:rPr>
        <w:t>𝑃</w:t>
      </w:r>
      <w:r>
        <w:rPr>
          <w:rFonts w:ascii="Cambria Math" w:eastAsia="Cambria Math" w:hAnsi="Cambria Math"/>
          <w:spacing w:val="-4"/>
        </w:rPr>
        <w:t>(</w:t>
      </w:r>
      <w:r>
        <w:rPr>
          <w:rFonts w:ascii="Cambria Math" w:eastAsia="Cambria Math" w:hAnsi="Cambria Math"/>
          <w:spacing w:val="-4"/>
        </w:rPr>
        <w:t>𝑊</w:t>
      </w:r>
      <w:r>
        <w:rPr>
          <w:rFonts w:ascii="Cambria Math" w:eastAsia="Cambria Math" w:hAnsi="Cambria Math"/>
          <w:spacing w:val="-4"/>
        </w:rPr>
        <w:t>)</w:t>
      </w:r>
      <w:r>
        <w:rPr>
          <w:rFonts w:ascii="Cambria Math" w:eastAsia="Cambria Math" w:hAnsi="Cambria Math"/>
        </w:rPr>
        <w:tab/>
      </w:r>
      <w:r>
        <w:rPr>
          <w:spacing w:val="-2"/>
        </w:rPr>
        <w:t>(1.1)</w:t>
      </w:r>
    </w:p>
    <w:p w14:paraId="4D960876" w14:textId="77777777" w:rsidR="00767091" w:rsidRDefault="00C9580E">
      <w:pPr>
        <w:tabs>
          <w:tab w:val="left" w:pos="4829"/>
        </w:tabs>
        <w:spacing w:before="1" w:line="211" w:lineRule="exact"/>
        <w:ind w:left="2682"/>
        <w:rPr>
          <w:rFonts w:ascii="Cambria Math" w:eastAsia="Cambria Math"/>
          <w:sz w:val="20"/>
        </w:rPr>
      </w:pPr>
      <w:r>
        <w:rPr>
          <w:rFonts w:ascii="Cambria Math" w:eastAsia="Cambria Math"/>
          <w:spacing w:val="-10"/>
          <w:w w:val="105"/>
          <w:sz w:val="20"/>
        </w:rPr>
        <w:t>𝖶</w:t>
      </w:r>
      <w:r>
        <w:rPr>
          <w:rFonts w:ascii="Cambria Math" w:eastAsia="Cambria Math"/>
          <w:sz w:val="20"/>
        </w:rPr>
        <w:tab/>
      </w:r>
      <w:r>
        <w:rPr>
          <w:rFonts w:ascii="Cambria Math" w:eastAsia="Cambria Math"/>
          <w:spacing w:val="-10"/>
          <w:w w:val="105"/>
          <w:sz w:val="20"/>
        </w:rPr>
        <w:t>𝖶</w:t>
      </w:r>
    </w:p>
    <w:p w14:paraId="0FCF8072" w14:textId="77777777" w:rsidR="00767091" w:rsidRDefault="00C9580E">
      <w:pPr>
        <w:pStyle w:val="a3"/>
        <w:spacing w:line="299" w:lineRule="exact"/>
        <w:ind w:left="707"/>
        <w:jc w:val="left"/>
      </w:pPr>
      <w:r>
        <w:rPr>
          <w:spacing w:val="-2"/>
        </w:rPr>
        <w:t>мұнда:</w:t>
      </w:r>
    </w:p>
    <w:p w14:paraId="267F4645" w14:textId="77777777" w:rsidR="00767091" w:rsidRDefault="00C9580E">
      <w:pPr>
        <w:pStyle w:val="a3"/>
        <w:spacing w:line="242" w:lineRule="auto"/>
        <w:ind w:left="707" w:right="5957"/>
        <w:jc w:val="left"/>
      </w:pPr>
      <w:r>
        <w:t>X</w:t>
      </w:r>
      <w:r>
        <w:rPr>
          <w:spacing w:val="-9"/>
        </w:rPr>
        <w:t xml:space="preserve"> </w:t>
      </w:r>
      <w:r>
        <w:t>—</w:t>
      </w:r>
      <w:r>
        <w:rPr>
          <w:spacing w:val="-9"/>
        </w:rPr>
        <w:t xml:space="preserve"> </w:t>
      </w:r>
      <w:r>
        <w:t>кіріс</w:t>
      </w:r>
      <w:r>
        <w:rPr>
          <w:spacing w:val="-10"/>
        </w:rPr>
        <w:t xml:space="preserve"> </w:t>
      </w:r>
      <w:r>
        <w:t>сөйлеу</w:t>
      </w:r>
      <w:r>
        <w:rPr>
          <w:spacing w:val="-10"/>
        </w:rPr>
        <w:t xml:space="preserve"> </w:t>
      </w:r>
      <w:r>
        <w:t>сигналы, W — сөздер тізбегі,</w:t>
      </w:r>
    </w:p>
    <w:p w14:paraId="7BB78906" w14:textId="77777777" w:rsidR="00767091" w:rsidRDefault="00C9580E">
      <w:pPr>
        <w:pStyle w:val="a3"/>
        <w:spacing w:line="325" w:lineRule="exact"/>
        <w:ind w:left="707"/>
        <w:jc w:val="left"/>
      </w:pPr>
      <w:r>
        <w:t>P(X</w:t>
      </w:r>
      <w:r>
        <w:rPr>
          <w:rFonts w:ascii="Cambria Math" w:hAnsi="Cambria Math"/>
        </w:rPr>
        <w:t>∣</w:t>
      </w:r>
      <w:r>
        <w:t>W)</w:t>
      </w:r>
      <w:r>
        <w:rPr>
          <w:spacing w:val="-9"/>
        </w:rPr>
        <w:t xml:space="preserve"> </w:t>
      </w:r>
      <w:r>
        <w:t>—</w:t>
      </w:r>
      <w:r>
        <w:rPr>
          <w:spacing w:val="-7"/>
        </w:rPr>
        <w:t xml:space="preserve"> </w:t>
      </w:r>
      <w:r>
        <w:t>акустикалық</w:t>
      </w:r>
      <w:r>
        <w:rPr>
          <w:spacing w:val="-8"/>
        </w:rPr>
        <w:t xml:space="preserve"> </w:t>
      </w:r>
      <w:r>
        <w:rPr>
          <w:spacing w:val="-2"/>
        </w:rPr>
        <w:t>модель,</w:t>
      </w:r>
    </w:p>
    <w:p w14:paraId="4B10A1B7" w14:textId="77777777" w:rsidR="00767091" w:rsidRDefault="00C9580E">
      <w:pPr>
        <w:pStyle w:val="a3"/>
        <w:ind w:left="707" w:right="281"/>
      </w:pPr>
      <w:r>
        <w:t xml:space="preserve">P(W) — тілдік модель. Бұл теңдеу ASR жүйесінің негізгі логикасын көрсетеді: сөйлеу сигналын ықтималдығы ең жоғары мəтіндік нұсқаға </w:t>
      </w:r>
      <w:r>
        <w:rPr>
          <w:spacing w:val="-2"/>
        </w:rPr>
        <w:t>түрлендіру.</w:t>
      </w:r>
    </w:p>
    <w:p w14:paraId="5818D11B" w14:textId="77777777" w:rsidR="00767091" w:rsidRDefault="00C9580E">
      <w:pPr>
        <w:pStyle w:val="a3"/>
        <w:spacing w:before="80"/>
        <w:ind w:left="0"/>
        <w:jc w:val="left"/>
        <w:rPr>
          <w:sz w:val="20"/>
        </w:rPr>
      </w:pPr>
      <w:r>
        <w:rPr>
          <w:noProof/>
          <w:sz w:val="20"/>
        </w:rPr>
        <w:drawing>
          <wp:anchor distT="0" distB="0" distL="0" distR="0" simplePos="0" relativeHeight="487588352" behindDoc="1" locked="0" layoutInCell="1" allowOverlap="1" wp14:anchorId="7CE5FABE" wp14:editId="1DD133C7">
            <wp:simplePos x="0" y="0"/>
            <wp:positionH relativeFrom="page">
              <wp:posOffset>1830157</wp:posOffset>
            </wp:positionH>
            <wp:positionV relativeFrom="paragraph">
              <wp:posOffset>212332</wp:posOffset>
            </wp:positionV>
            <wp:extent cx="5085518" cy="1933575"/>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085518" cy="1933575"/>
                    </a:xfrm>
                    <a:prstGeom prst="rect">
                      <a:avLst/>
                    </a:prstGeom>
                  </pic:spPr>
                </pic:pic>
              </a:graphicData>
            </a:graphic>
          </wp:anchor>
        </w:drawing>
      </w:r>
    </w:p>
    <w:p w14:paraId="4B1ADAAA" w14:textId="77777777" w:rsidR="00767091" w:rsidRDefault="00C9580E">
      <w:pPr>
        <w:pStyle w:val="a3"/>
        <w:spacing w:before="194"/>
        <w:ind w:left="422"/>
        <w:jc w:val="center"/>
      </w:pPr>
      <w:r>
        <w:t>Сурет</w:t>
      </w:r>
      <w:r>
        <w:rPr>
          <w:spacing w:val="-7"/>
        </w:rPr>
        <w:t xml:space="preserve"> </w:t>
      </w:r>
      <w:r>
        <w:t>1.2</w:t>
      </w:r>
      <w:r>
        <w:rPr>
          <w:spacing w:val="-6"/>
        </w:rPr>
        <w:t xml:space="preserve"> </w:t>
      </w:r>
      <w:r>
        <w:t>-</w:t>
      </w:r>
      <w:r>
        <w:rPr>
          <w:spacing w:val="-6"/>
        </w:rPr>
        <w:t xml:space="preserve"> </w:t>
      </w:r>
      <w:r>
        <w:t>Сөйлеу</w:t>
      </w:r>
      <w:r>
        <w:rPr>
          <w:spacing w:val="-6"/>
        </w:rPr>
        <w:t xml:space="preserve"> </w:t>
      </w:r>
      <w:r>
        <w:t>сигналын</w:t>
      </w:r>
      <w:r>
        <w:rPr>
          <w:spacing w:val="-6"/>
        </w:rPr>
        <w:t xml:space="preserve"> </w:t>
      </w:r>
      <w:r>
        <w:t>мəтінге</w:t>
      </w:r>
      <w:r>
        <w:rPr>
          <w:spacing w:val="-6"/>
        </w:rPr>
        <w:t xml:space="preserve"> </w:t>
      </w:r>
      <w:r>
        <w:rPr>
          <w:spacing w:val="-2"/>
        </w:rPr>
        <w:t>түрлендіру</w:t>
      </w:r>
    </w:p>
    <w:p w14:paraId="60438E23" w14:textId="77777777" w:rsidR="00767091" w:rsidRDefault="00C9580E">
      <w:pPr>
        <w:pStyle w:val="a3"/>
        <w:spacing w:before="321"/>
        <w:ind w:right="280" w:firstLine="567"/>
      </w:pPr>
      <w:r>
        <w:t>Сурет</w:t>
      </w:r>
      <w:r>
        <w:rPr>
          <w:spacing w:val="-4"/>
        </w:rPr>
        <w:t xml:space="preserve"> </w:t>
      </w:r>
      <w:r>
        <w:t>1.2-де</w:t>
      </w:r>
      <w:r>
        <w:rPr>
          <w:spacing w:val="-5"/>
        </w:rPr>
        <w:t xml:space="preserve"> </w:t>
      </w:r>
      <w:r>
        <w:t>ASR</w:t>
      </w:r>
      <w:r>
        <w:rPr>
          <w:spacing w:val="-4"/>
        </w:rPr>
        <w:t xml:space="preserve"> </w:t>
      </w:r>
      <w:r>
        <w:t>жүйесінің</w:t>
      </w:r>
      <w:r>
        <w:rPr>
          <w:spacing w:val="-4"/>
        </w:rPr>
        <w:t xml:space="preserve"> </w:t>
      </w:r>
      <w:r>
        <w:t>функционалдық</w:t>
      </w:r>
      <w:r>
        <w:rPr>
          <w:spacing w:val="-5"/>
        </w:rPr>
        <w:t xml:space="preserve"> </w:t>
      </w:r>
      <w:r>
        <w:t>құрылымы</w:t>
      </w:r>
      <w:r>
        <w:rPr>
          <w:spacing w:val="-4"/>
        </w:rPr>
        <w:t xml:space="preserve"> </w:t>
      </w:r>
      <w:r>
        <w:t>көрсетілген,</w:t>
      </w:r>
      <w:r>
        <w:rPr>
          <w:spacing w:val="-5"/>
        </w:rPr>
        <w:t xml:space="preserve"> </w:t>
      </w:r>
      <w:r>
        <w:t>мұнда акустикалық сигнал алдын ала өңделіп, белгілерге түрленеді жəне ықтималдықтық модельдер негізінде мəтіндік гипотеза генерацияланады. Бұл схема классикалық жəне заманауи ASR модельдерінің жұмыс принципін түсіндіруге негіз болады.</w:t>
      </w:r>
    </w:p>
    <w:p w14:paraId="1AB0C183" w14:textId="77777777" w:rsidR="00767091" w:rsidRDefault="00C9580E">
      <w:pPr>
        <w:pStyle w:val="a3"/>
        <w:ind w:right="280" w:firstLine="637"/>
      </w:pPr>
      <w:r>
        <w:t>Терең</w:t>
      </w:r>
      <w:r>
        <w:rPr>
          <w:spacing w:val="-16"/>
        </w:rPr>
        <w:t xml:space="preserve"> </w:t>
      </w:r>
      <w:r>
        <w:t>оқытудың</w:t>
      </w:r>
      <w:r>
        <w:rPr>
          <w:spacing w:val="-16"/>
        </w:rPr>
        <w:t xml:space="preserve"> </w:t>
      </w:r>
      <w:r>
        <w:t>дамуымен</w:t>
      </w:r>
      <w:r>
        <w:rPr>
          <w:spacing w:val="-16"/>
        </w:rPr>
        <w:t xml:space="preserve"> </w:t>
      </w:r>
      <w:r>
        <w:t>ASR</w:t>
      </w:r>
      <w:r>
        <w:rPr>
          <w:spacing w:val="-16"/>
        </w:rPr>
        <w:t xml:space="preserve"> </w:t>
      </w:r>
      <w:r>
        <w:t>архитектуралары</w:t>
      </w:r>
      <w:r>
        <w:rPr>
          <w:spacing w:val="-16"/>
        </w:rPr>
        <w:t xml:space="preserve"> </w:t>
      </w:r>
      <w:r>
        <w:t>түбегейлі</w:t>
      </w:r>
      <w:r>
        <w:rPr>
          <w:spacing w:val="-17"/>
        </w:rPr>
        <w:t xml:space="preserve"> </w:t>
      </w:r>
      <w:r>
        <w:t>өзгерді.</w:t>
      </w:r>
      <w:r>
        <w:rPr>
          <w:spacing w:val="-17"/>
        </w:rPr>
        <w:t xml:space="preserve"> </w:t>
      </w:r>
      <w:r>
        <w:t>HMM- DNN гибридті жүйелерде DNN HMM жағдайларының апостериорлы ықтималдығын есептейді. HMM-GMM моделімен салыстырғанда HMM-DNN Word Error Rate (WER) 20–30%-ға жақсартты. CTC (Connectionist Temporal Classification)</w:t>
      </w:r>
      <w:r>
        <w:rPr>
          <w:spacing w:val="-2"/>
        </w:rPr>
        <w:t xml:space="preserve"> </w:t>
      </w:r>
      <w:r>
        <w:t>функциясы</w:t>
      </w:r>
      <w:r>
        <w:rPr>
          <w:spacing w:val="-1"/>
        </w:rPr>
        <w:t xml:space="preserve"> </w:t>
      </w:r>
      <w:r>
        <w:t>мəтін</w:t>
      </w:r>
      <w:r>
        <w:rPr>
          <w:spacing w:val="-2"/>
        </w:rPr>
        <w:t xml:space="preserve"> </w:t>
      </w:r>
      <w:r>
        <w:t>мен</w:t>
      </w:r>
      <w:r>
        <w:rPr>
          <w:spacing w:val="-2"/>
        </w:rPr>
        <w:t xml:space="preserve"> </w:t>
      </w:r>
      <w:r>
        <w:t>аудио</w:t>
      </w:r>
      <w:r>
        <w:rPr>
          <w:spacing w:val="-2"/>
        </w:rPr>
        <w:t xml:space="preserve"> </w:t>
      </w:r>
      <w:r>
        <w:t>туралауын</w:t>
      </w:r>
      <w:r>
        <w:rPr>
          <w:spacing w:val="-2"/>
        </w:rPr>
        <w:t xml:space="preserve"> </w:t>
      </w:r>
      <w:r>
        <w:t>(alignment)</w:t>
      </w:r>
      <w:r>
        <w:rPr>
          <w:spacing w:val="-2"/>
        </w:rPr>
        <w:t xml:space="preserve"> </w:t>
      </w:r>
      <w:r>
        <w:t>талап</w:t>
      </w:r>
      <w:r>
        <w:rPr>
          <w:spacing w:val="-2"/>
        </w:rPr>
        <w:t xml:space="preserve"> </w:t>
      </w:r>
      <w:r>
        <w:t>етпестен E2E оқытуды мүмкін етті [10].</w:t>
      </w:r>
    </w:p>
    <w:p w14:paraId="09FC8E8B" w14:textId="77777777" w:rsidR="00767091" w:rsidRDefault="00C9580E">
      <w:pPr>
        <w:pStyle w:val="a3"/>
        <w:spacing w:before="1"/>
        <w:ind w:left="707"/>
      </w:pPr>
      <w:r>
        <w:t>CTC</w:t>
      </w:r>
      <w:r>
        <w:rPr>
          <w:spacing w:val="-4"/>
        </w:rPr>
        <w:t xml:space="preserve"> </w:t>
      </w:r>
      <w:r>
        <w:t>шығын</w:t>
      </w:r>
      <w:r>
        <w:rPr>
          <w:spacing w:val="-5"/>
        </w:rPr>
        <w:t xml:space="preserve"> </w:t>
      </w:r>
      <w:r>
        <w:rPr>
          <w:spacing w:val="-2"/>
        </w:rPr>
        <w:t>функциясы:</w:t>
      </w:r>
    </w:p>
    <w:p w14:paraId="38F516B4" w14:textId="77777777" w:rsidR="00767091" w:rsidRDefault="00767091">
      <w:pPr>
        <w:pStyle w:val="a3"/>
        <w:spacing w:before="5"/>
        <w:ind w:left="0"/>
        <w:jc w:val="left"/>
        <w:rPr>
          <w:sz w:val="11"/>
        </w:rPr>
      </w:pPr>
    </w:p>
    <w:p w14:paraId="2D74D7AD" w14:textId="77777777" w:rsidR="00767091" w:rsidRDefault="00767091">
      <w:pPr>
        <w:pStyle w:val="a3"/>
        <w:jc w:val="left"/>
        <w:rPr>
          <w:sz w:val="11"/>
        </w:rPr>
        <w:sectPr w:rsidR="00767091">
          <w:pgSz w:w="11910" w:h="16840"/>
          <w:pgMar w:top="1180" w:right="283" w:bottom="980" w:left="1559" w:header="0" w:footer="787" w:gutter="0"/>
          <w:cols w:space="720"/>
        </w:sectPr>
      </w:pPr>
    </w:p>
    <w:p w14:paraId="7682CAFB" w14:textId="77777777" w:rsidR="00767091" w:rsidRDefault="00C9580E">
      <w:pPr>
        <w:spacing w:before="111"/>
        <w:jc w:val="right"/>
        <w:rPr>
          <w:rFonts w:ascii="Cambria Math" w:eastAsia="Cambria Math"/>
          <w:sz w:val="20"/>
        </w:rPr>
      </w:pPr>
      <w:r>
        <w:rPr>
          <w:rFonts w:ascii="Cambria Math" w:eastAsia="Cambria Math"/>
          <w:spacing w:val="-4"/>
          <w:position w:val="6"/>
          <w:sz w:val="28"/>
        </w:rPr>
        <w:t>𝐿</w:t>
      </w:r>
      <w:r>
        <w:rPr>
          <w:rFonts w:ascii="Cambria Math" w:eastAsia="Cambria Math"/>
          <w:spacing w:val="-4"/>
          <w:sz w:val="20"/>
        </w:rPr>
        <w:t>𝐶𝑇𝐶</w:t>
      </w:r>
    </w:p>
    <w:p w14:paraId="12B1F5CC" w14:textId="77777777" w:rsidR="00767091" w:rsidRDefault="00C9580E">
      <w:pPr>
        <w:pStyle w:val="a3"/>
        <w:spacing w:before="103"/>
        <w:ind w:left="41"/>
        <w:jc w:val="left"/>
        <w:rPr>
          <w:rFonts w:ascii="Cambria Math" w:eastAsia="Cambria Math" w:hAnsi="Cambria Math"/>
          <w:position w:val="1"/>
          <w:sz w:val="20"/>
        </w:rPr>
      </w:pPr>
      <w:r>
        <w:br w:type="column"/>
      </w:r>
      <w:r>
        <w:rPr>
          <w:rFonts w:ascii="Cambria Math" w:eastAsia="Cambria Math" w:hAnsi="Cambria Math"/>
          <w:position w:val="1"/>
        </w:rPr>
        <w:t>(</w:t>
      </w:r>
      <w:r>
        <w:rPr>
          <w:rFonts w:ascii="Cambria Math" w:eastAsia="Cambria Math" w:hAnsi="Cambria Math"/>
        </w:rPr>
        <w:t>𝑥</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𝑦</w:t>
      </w:r>
      <w:r>
        <w:rPr>
          <w:rFonts w:ascii="Cambria Math" w:eastAsia="Cambria Math" w:hAnsi="Cambria Math"/>
          <w:position w:val="1"/>
        </w:rPr>
        <w:t>)</w:t>
      </w:r>
      <w:r>
        <w:rPr>
          <w:rFonts w:ascii="Cambria Math" w:eastAsia="Cambria Math" w:hAnsi="Cambria Math"/>
          <w:spacing w:val="15"/>
          <w:position w:val="1"/>
        </w:rPr>
        <w:t xml:space="preserve"> </w:t>
      </w:r>
      <w:r>
        <w:rPr>
          <w:rFonts w:ascii="Cambria Math" w:eastAsia="Cambria Math" w:hAnsi="Cambria Math"/>
        </w:rPr>
        <w:t>=</w:t>
      </w:r>
      <w:r>
        <w:rPr>
          <w:rFonts w:ascii="Cambria Math" w:eastAsia="Cambria Math" w:hAnsi="Cambria Math"/>
          <w:spacing w:val="79"/>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log</w:t>
      </w:r>
      <w:r>
        <w:rPr>
          <w:rFonts w:ascii="Cambria Math" w:eastAsia="Cambria Math" w:hAnsi="Cambria Math"/>
          <w:spacing w:val="-15"/>
        </w:rPr>
        <w:t xml:space="preserve"> </w:t>
      </w:r>
      <w:r>
        <w:rPr>
          <w:rFonts w:ascii="Cambria Math" w:eastAsia="Cambria Math" w:hAnsi="Cambria Math"/>
          <w:spacing w:val="-10"/>
          <w:position w:val="1"/>
          <w:sz w:val="20"/>
        </w:rPr>
        <w:t>∑</w:t>
      </w:r>
    </w:p>
    <w:p w14:paraId="502F5B44" w14:textId="77777777" w:rsidR="00767091" w:rsidRDefault="00C9580E">
      <w:pPr>
        <w:spacing w:before="112"/>
        <w:rPr>
          <w:rFonts w:ascii="Cambria Math"/>
          <w:sz w:val="16"/>
        </w:rPr>
      </w:pPr>
      <w:r>
        <w:br w:type="column"/>
      </w:r>
    </w:p>
    <w:p w14:paraId="43CD1678" w14:textId="77777777" w:rsidR="00767091" w:rsidRDefault="00C9580E">
      <w:pPr>
        <w:rPr>
          <w:rFonts w:ascii="Cambria Math" w:eastAsia="Cambria Math"/>
          <w:sz w:val="16"/>
        </w:rPr>
      </w:pPr>
      <w:r>
        <w:rPr>
          <w:rFonts w:ascii="Cambria Math" w:eastAsia="Cambria Math"/>
          <w:spacing w:val="-5"/>
          <w:w w:val="105"/>
          <w:sz w:val="16"/>
        </w:rPr>
        <w:t>𝜋</w:t>
      </w:r>
      <w:r>
        <w:rPr>
          <w:rFonts w:ascii="Cambria Math" w:eastAsia="Cambria Math"/>
          <w:spacing w:val="-5"/>
          <w:w w:val="105"/>
          <w:sz w:val="16"/>
        </w:rPr>
        <w:t>&amp;</w:t>
      </w:r>
      <w:r>
        <w:rPr>
          <w:rFonts w:ascii="Cambria Math" w:eastAsia="Cambria Math"/>
          <w:spacing w:val="-5"/>
          <w:w w:val="105"/>
          <w:sz w:val="16"/>
        </w:rPr>
        <w:t>𝛽</w:t>
      </w:r>
    </w:p>
    <w:p w14:paraId="2DE3E079" w14:textId="77777777" w:rsidR="00767091" w:rsidRDefault="00C9580E">
      <w:pPr>
        <w:spacing w:before="146" w:line="159" w:lineRule="exact"/>
        <w:ind w:left="378"/>
        <w:rPr>
          <w:rFonts w:ascii="Cambria Math" w:eastAsia="Cambria Math"/>
          <w:sz w:val="16"/>
        </w:rPr>
      </w:pPr>
      <w:r>
        <w:br w:type="column"/>
      </w:r>
      <w:r>
        <w:rPr>
          <w:rFonts w:ascii="Cambria Math" w:eastAsia="Cambria Math"/>
          <w:spacing w:val="-10"/>
          <w:w w:val="115"/>
          <w:sz w:val="16"/>
        </w:rPr>
        <w:t>𝑇</w:t>
      </w:r>
    </w:p>
    <w:p w14:paraId="1A27447F" w14:textId="77777777" w:rsidR="00767091" w:rsidRDefault="00C9580E">
      <w:pPr>
        <w:spacing w:line="159" w:lineRule="exact"/>
        <w:ind w:left="378"/>
        <w:rPr>
          <w:rFonts w:ascii="Cambria Math" w:eastAsia="Cambria Math"/>
          <w:sz w:val="16"/>
        </w:rPr>
      </w:pPr>
      <w:r>
        <w:rPr>
          <w:rFonts w:ascii="Cambria Math" w:eastAsia="Cambria Math"/>
          <w:noProof/>
          <w:sz w:val="16"/>
        </w:rPr>
        <mc:AlternateContent>
          <mc:Choice Requires="wps">
            <w:drawing>
              <wp:anchor distT="0" distB="0" distL="0" distR="0" simplePos="0" relativeHeight="15729664" behindDoc="0" locked="0" layoutInCell="1" allowOverlap="1" wp14:anchorId="7DBC0A5E" wp14:editId="31E6B761">
                <wp:simplePos x="0" y="0"/>
                <wp:positionH relativeFrom="page">
                  <wp:posOffset>4032248</wp:posOffset>
                </wp:positionH>
                <wp:positionV relativeFrom="paragraph">
                  <wp:posOffset>-80088</wp:posOffset>
                </wp:positionV>
                <wp:extent cx="26606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165735"/>
                        </a:xfrm>
                        <a:prstGeom prst="rect">
                          <a:avLst/>
                        </a:prstGeom>
                      </wps:spPr>
                      <wps:txbx>
                        <w:txbxContent>
                          <w:p w14:paraId="3DD4B1D1" w14:textId="77777777" w:rsidR="00767091" w:rsidRDefault="00C9580E">
                            <w:pPr>
                              <w:spacing w:before="5" w:line="255" w:lineRule="exact"/>
                              <w:rPr>
                                <w:rFonts w:ascii="Cambria Math" w:hAnsi="Cambria Math"/>
                                <w:position w:val="3"/>
                                <w:sz w:val="20"/>
                              </w:rPr>
                            </w:pPr>
                            <w:r>
                              <w:rPr>
                                <w:rFonts w:ascii="Cambria Math" w:hAnsi="Cambria Math"/>
                                <w:sz w:val="16"/>
                              </w:rPr>
                              <w:t>−1</w:t>
                            </w:r>
                            <w:r>
                              <w:rPr>
                                <w:rFonts w:ascii="Cambria Math" w:hAnsi="Cambria Math"/>
                                <w:spacing w:val="10"/>
                                <w:sz w:val="16"/>
                              </w:rPr>
                              <w:t xml:space="preserve"> </w:t>
                            </w:r>
                            <w:r>
                              <w:rPr>
                                <w:rFonts w:ascii="Cambria Math" w:hAnsi="Cambria Math"/>
                                <w:spacing w:val="-10"/>
                                <w:position w:val="3"/>
                                <w:sz w:val="20"/>
                              </w:rPr>
                              <w:t>∏</w:t>
                            </w:r>
                          </w:p>
                        </w:txbxContent>
                      </wps:txbx>
                      <wps:bodyPr wrap="square" lIns="0" tIns="0" rIns="0" bIns="0" rtlCol="0">
                        <a:noAutofit/>
                      </wps:bodyPr>
                    </wps:wsp>
                  </a:graphicData>
                </a:graphic>
              </wp:anchor>
            </w:drawing>
          </mc:Choice>
          <mc:Fallback>
            <w:pict>
              <v:shapetype w14:anchorId="7DBC0A5E" id="_x0000_t202" coordsize="21600,21600" o:spt="202" path="m,l,21600r21600,l21600,xe">
                <v:stroke joinstyle="miter"/>
                <v:path gradientshapeok="t" o:connecttype="rect"/>
              </v:shapetype>
              <v:shape id="Textbox 5" o:spid="_x0000_s1026" type="#_x0000_t202" style="position:absolute;left:0;text-align:left;margin-left:317.5pt;margin-top:-6.3pt;width:20.95pt;height:13.0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" filled="f" stroked="f">
                <v:textbox inset="0,0,0,0">
                  <w:txbxContent>
                    <w:p w14:paraId="3DD4B1D1" w14:textId="77777777" w:rsidR="00767091" w:rsidRDefault="00C9580E">
                      <w:pPr>
                        <w:spacing w:before="5" w:line="255" w:lineRule="exact"/>
                        <w:rPr>
                          <w:rFonts w:ascii="Cambria Math" w:hAnsi="Cambria Math"/>
                          <w:position w:val="3"/>
                          <w:sz w:val="20"/>
                        </w:rPr>
                      </w:pPr>
                      <w:r>
                        <w:rPr>
                          <w:rFonts w:ascii="Cambria Math" w:hAnsi="Cambria Math"/>
                          <w:sz w:val="16"/>
                        </w:rPr>
                        <w:t>−1</w:t>
                      </w:r>
                      <w:r>
                        <w:rPr>
                          <w:rFonts w:ascii="Cambria Math" w:hAnsi="Cambria Math"/>
                          <w:spacing w:val="10"/>
                          <w:sz w:val="16"/>
                        </w:rPr>
                        <w:t xml:space="preserve"> </w:t>
                      </w:r>
                      <w:r>
                        <w:rPr>
                          <w:rFonts w:ascii="Cambria Math" w:hAnsi="Cambria Math"/>
                          <w:spacing w:val="-10"/>
                          <w:position w:val="3"/>
                          <w:sz w:val="20"/>
                        </w:rPr>
                        <w:t>∏</w:t>
                      </w:r>
                    </w:p>
                  </w:txbxContent>
                </v:textbox>
                <w10:wrap anchorx="page"/>
              </v:shape>
            </w:pict>
          </mc:Fallback>
        </mc:AlternateContent>
      </w:r>
      <w:r>
        <w:rPr>
          <w:rFonts w:ascii="Cambria Math" w:eastAsia="Cambria Math"/>
          <w:spacing w:val="-5"/>
          <w:sz w:val="16"/>
        </w:rPr>
        <w:t>𝑡</w:t>
      </w:r>
      <w:r>
        <w:rPr>
          <w:rFonts w:ascii="Cambria Math" w:eastAsia="Cambria Math"/>
          <w:spacing w:val="-5"/>
          <w:sz w:val="16"/>
        </w:rPr>
        <w:t>=1</w:t>
      </w:r>
    </w:p>
    <w:p w14:paraId="6F7B7B00" w14:textId="77777777" w:rsidR="00767091" w:rsidRDefault="00C9580E">
      <w:pPr>
        <w:tabs>
          <w:tab w:val="left" w:pos="3712"/>
        </w:tabs>
        <w:spacing w:before="118"/>
        <w:rPr>
          <w:sz w:val="28"/>
        </w:rPr>
      </w:pPr>
      <w:r>
        <w:br w:type="column"/>
      </w:r>
      <w:r>
        <w:rPr>
          <w:rFonts w:ascii="Cambria Math" w:eastAsia="Cambria Math"/>
          <w:spacing w:val="-2"/>
          <w:w w:val="105"/>
          <w:sz w:val="20"/>
        </w:rPr>
        <w:t>𝑃</w:t>
      </w:r>
      <w:r>
        <w:rPr>
          <w:rFonts w:ascii="Cambria Math" w:eastAsia="Cambria Math"/>
          <w:spacing w:val="-2"/>
          <w:w w:val="105"/>
          <w:sz w:val="20"/>
        </w:rPr>
        <w:t>(</w:t>
      </w:r>
      <w:r>
        <w:rPr>
          <w:rFonts w:ascii="Cambria Math" w:eastAsia="Cambria Math"/>
          <w:spacing w:val="-2"/>
          <w:w w:val="105"/>
          <w:sz w:val="20"/>
        </w:rPr>
        <w:t>𝜋</w:t>
      </w:r>
      <w:r>
        <w:rPr>
          <w:rFonts w:ascii="Cambria Math" w:eastAsia="Cambria Math"/>
          <w:spacing w:val="-2"/>
          <w:w w:val="105"/>
          <w:position w:val="-3"/>
          <w:sz w:val="16"/>
        </w:rPr>
        <w:t>𝑡</w:t>
      </w:r>
      <w:r>
        <w:rPr>
          <w:rFonts w:ascii="Cambria Math" w:eastAsia="Cambria Math"/>
          <w:spacing w:val="-2"/>
          <w:w w:val="105"/>
          <w:sz w:val="20"/>
        </w:rPr>
        <w:t>|</w:t>
      </w:r>
      <w:r>
        <w:rPr>
          <w:rFonts w:ascii="Cambria Math" w:eastAsia="Cambria Math"/>
          <w:spacing w:val="-2"/>
          <w:w w:val="105"/>
          <w:sz w:val="20"/>
        </w:rPr>
        <w:t>𝑥</w:t>
      </w:r>
      <w:r>
        <w:rPr>
          <w:rFonts w:ascii="Cambria Math" w:eastAsia="Cambria Math"/>
          <w:spacing w:val="-2"/>
          <w:w w:val="105"/>
          <w:sz w:val="20"/>
        </w:rPr>
        <w:t>)</w:t>
      </w:r>
      <w:r>
        <w:rPr>
          <w:rFonts w:ascii="Cambria Math" w:eastAsia="Cambria Math"/>
          <w:sz w:val="20"/>
        </w:rPr>
        <w:tab/>
      </w:r>
      <w:r>
        <w:rPr>
          <w:spacing w:val="-2"/>
          <w:w w:val="105"/>
          <w:sz w:val="28"/>
        </w:rPr>
        <w:t>(1.2)</w:t>
      </w:r>
    </w:p>
    <w:p w14:paraId="6F2A980C" w14:textId="77777777" w:rsidR="00767091" w:rsidRDefault="00767091">
      <w:pPr>
        <w:rPr>
          <w:sz w:val="28"/>
        </w:rPr>
        <w:sectPr w:rsidR="00767091">
          <w:type w:val="continuous"/>
          <w:pgSz w:w="11910" w:h="16840"/>
          <w:pgMar w:top="1120" w:right="283" w:bottom="280" w:left="1559" w:header="0" w:footer="787" w:gutter="0"/>
          <w:cols w:num="5" w:space="720" w:equalWidth="0">
            <w:col w:w="2498" w:space="40"/>
            <w:col w:w="1932" w:space="-1"/>
            <w:col w:w="322" w:space="39"/>
            <w:col w:w="668" w:space="34"/>
            <w:col w:w="4536"/>
          </w:cols>
        </w:sectPr>
      </w:pPr>
    </w:p>
    <w:p w14:paraId="5017F7AC" w14:textId="77777777" w:rsidR="00767091" w:rsidRDefault="00C9580E">
      <w:pPr>
        <w:pStyle w:val="a3"/>
        <w:spacing w:before="76" w:line="322" w:lineRule="exact"/>
        <w:ind w:left="707"/>
        <w:jc w:val="left"/>
      </w:pPr>
      <w:r>
        <w:rPr>
          <w:spacing w:val="-2"/>
        </w:rPr>
        <w:lastRenderedPageBreak/>
        <w:t>Мұндағы:</w:t>
      </w:r>
    </w:p>
    <w:p w14:paraId="4285704E" w14:textId="77777777" w:rsidR="00767091" w:rsidRDefault="00C9580E">
      <w:pPr>
        <w:pStyle w:val="a3"/>
        <w:spacing w:line="327" w:lineRule="exact"/>
        <w:ind w:left="707"/>
        <w:jc w:val="left"/>
      </w:pPr>
      <w:r>
        <w:rPr>
          <w:rFonts w:ascii="Cambria Math" w:eastAsia="Cambria Math" w:hAnsi="Cambria Math"/>
        </w:rPr>
        <w:t>𝑥</w:t>
      </w:r>
      <w:r>
        <w:rPr>
          <w:rFonts w:ascii="Cambria Math" w:eastAsia="Cambria Math" w:hAnsi="Cambria Math"/>
          <w:spacing w:val="76"/>
        </w:rPr>
        <w:t xml:space="preserve"> </w:t>
      </w:r>
      <w:r>
        <w:t>—</w:t>
      </w:r>
      <w:r>
        <w:rPr>
          <w:spacing w:val="-3"/>
        </w:rPr>
        <w:t xml:space="preserve"> </w:t>
      </w:r>
      <w:r>
        <w:t>кіріс</w:t>
      </w:r>
      <w:r>
        <w:rPr>
          <w:spacing w:val="-5"/>
        </w:rPr>
        <w:t xml:space="preserve"> </w:t>
      </w:r>
      <w:r>
        <w:t>дерек</w:t>
      </w:r>
      <w:r>
        <w:rPr>
          <w:spacing w:val="-5"/>
        </w:rPr>
        <w:t xml:space="preserve"> </w:t>
      </w:r>
      <w:r>
        <w:t>(мысалы,</w:t>
      </w:r>
      <w:r>
        <w:rPr>
          <w:spacing w:val="-5"/>
        </w:rPr>
        <w:t xml:space="preserve"> </w:t>
      </w:r>
      <w:r>
        <w:t>аудио</w:t>
      </w:r>
      <w:r>
        <w:rPr>
          <w:spacing w:val="-5"/>
        </w:rPr>
        <w:t xml:space="preserve"> </w:t>
      </w:r>
      <w:r>
        <w:t>немесе</w:t>
      </w:r>
      <w:r>
        <w:rPr>
          <w:spacing w:val="-4"/>
        </w:rPr>
        <w:t xml:space="preserve"> </w:t>
      </w:r>
      <w:r>
        <w:rPr>
          <w:spacing w:val="-2"/>
        </w:rPr>
        <w:t>сигнал)</w:t>
      </w:r>
    </w:p>
    <w:p w14:paraId="14322C9E" w14:textId="77777777" w:rsidR="00767091" w:rsidRDefault="00C9580E">
      <w:pPr>
        <w:pStyle w:val="a3"/>
        <w:spacing w:line="327" w:lineRule="exact"/>
        <w:ind w:left="707"/>
        <w:jc w:val="left"/>
      </w:pPr>
      <w:r>
        <w:rPr>
          <w:rFonts w:ascii="Cambria Math" w:eastAsia="Cambria Math" w:hAnsi="Cambria Math"/>
        </w:rPr>
        <w:t>𝑦</w:t>
      </w:r>
      <w:r>
        <w:rPr>
          <w:rFonts w:ascii="Cambria Math" w:eastAsia="Cambria Math" w:hAnsi="Cambria Math"/>
          <w:spacing w:val="8"/>
        </w:rPr>
        <w:t xml:space="preserve"> </w:t>
      </w:r>
      <w:r>
        <w:t>—</w:t>
      </w:r>
      <w:r>
        <w:rPr>
          <w:spacing w:val="-5"/>
        </w:rPr>
        <w:t xml:space="preserve"> </w:t>
      </w:r>
      <w:r>
        <w:t>мақсатты</w:t>
      </w:r>
      <w:r>
        <w:rPr>
          <w:spacing w:val="-6"/>
        </w:rPr>
        <w:t xml:space="preserve"> </w:t>
      </w:r>
      <w:r>
        <w:t>тізбек</w:t>
      </w:r>
      <w:r>
        <w:rPr>
          <w:spacing w:val="-5"/>
        </w:rPr>
        <w:t xml:space="preserve"> </w:t>
      </w:r>
      <w:r>
        <w:rPr>
          <w:spacing w:val="-2"/>
        </w:rPr>
        <w:t>(мəтін)</w:t>
      </w:r>
    </w:p>
    <w:p w14:paraId="63E6596D" w14:textId="77777777" w:rsidR="00767091" w:rsidRDefault="00C9580E">
      <w:pPr>
        <w:pStyle w:val="a3"/>
        <w:spacing w:before="3" w:line="322" w:lineRule="exact"/>
        <w:ind w:left="707"/>
        <w:jc w:val="left"/>
      </w:pPr>
      <w:r>
        <w:t>π</w:t>
      </w:r>
      <w:r>
        <w:rPr>
          <w:spacing w:val="-8"/>
        </w:rPr>
        <w:t xml:space="preserve"> </w:t>
      </w:r>
      <w:r>
        <w:t>—</w:t>
      </w:r>
      <w:r>
        <w:rPr>
          <w:spacing w:val="-6"/>
        </w:rPr>
        <w:t xml:space="preserve"> </w:t>
      </w:r>
      <w:r>
        <w:t>мүмкін</w:t>
      </w:r>
      <w:r>
        <w:rPr>
          <w:spacing w:val="-7"/>
        </w:rPr>
        <w:t xml:space="preserve"> </w:t>
      </w:r>
      <w:r>
        <w:t>болатын</w:t>
      </w:r>
      <w:r>
        <w:rPr>
          <w:spacing w:val="-7"/>
        </w:rPr>
        <w:t xml:space="preserve"> </w:t>
      </w:r>
      <w:r>
        <w:t>туралау</w:t>
      </w:r>
      <w:r>
        <w:rPr>
          <w:spacing w:val="-7"/>
        </w:rPr>
        <w:t xml:space="preserve"> </w:t>
      </w:r>
      <w:r>
        <w:t>(alignment),</w:t>
      </w:r>
      <w:r>
        <w:rPr>
          <w:spacing w:val="-7"/>
        </w:rPr>
        <w:t xml:space="preserve"> </w:t>
      </w:r>
      <w:r>
        <w:t>оған</w:t>
      </w:r>
      <w:r>
        <w:rPr>
          <w:spacing w:val="-7"/>
        </w:rPr>
        <w:t xml:space="preserve"> </w:t>
      </w:r>
      <w:r>
        <w:t>blank</w:t>
      </w:r>
      <w:r>
        <w:rPr>
          <w:spacing w:val="-7"/>
        </w:rPr>
        <w:t xml:space="preserve"> </w:t>
      </w:r>
      <w:r>
        <w:t>таңбалар</w:t>
      </w:r>
      <w:r>
        <w:rPr>
          <w:spacing w:val="-7"/>
        </w:rPr>
        <w:t xml:space="preserve"> </w:t>
      </w:r>
      <w:r>
        <w:t>кіруі</w:t>
      </w:r>
      <w:r>
        <w:rPr>
          <w:spacing w:val="-7"/>
        </w:rPr>
        <w:t xml:space="preserve"> </w:t>
      </w:r>
      <w:r>
        <w:rPr>
          <w:spacing w:val="-2"/>
        </w:rPr>
        <w:t>мүмкін</w:t>
      </w:r>
    </w:p>
    <w:p w14:paraId="17019500" w14:textId="77777777" w:rsidR="00767091" w:rsidRDefault="00C9580E">
      <w:pPr>
        <w:pStyle w:val="a3"/>
        <w:spacing w:before="2" w:line="237" w:lineRule="auto"/>
        <w:ind w:left="707"/>
        <w:jc w:val="left"/>
      </w:pPr>
      <w:r>
        <w:rPr>
          <w:rFonts w:ascii="Cambria Math" w:eastAsia="Cambria Math" w:hAnsi="Cambria Math"/>
        </w:rPr>
        <w:t>𝛽</w:t>
      </w:r>
      <w:r>
        <w:rPr>
          <w:rFonts w:ascii="Cambria Math" w:eastAsia="Cambria Math" w:hAnsi="Cambria Math"/>
          <w:spacing w:val="40"/>
        </w:rPr>
        <w:t xml:space="preserve"> </w:t>
      </w:r>
      <w:r>
        <w:t>—</w:t>
      </w:r>
      <w:r>
        <w:rPr>
          <w:spacing w:val="32"/>
        </w:rPr>
        <w:t xml:space="preserve"> </w:t>
      </w:r>
      <w:r>
        <w:t>қысқарту функциясы</w:t>
      </w:r>
      <w:r>
        <w:rPr>
          <w:spacing w:val="32"/>
        </w:rPr>
        <w:t xml:space="preserve"> </w:t>
      </w:r>
      <w:r>
        <w:t>(қайталанатын</w:t>
      </w:r>
      <w:r>
        <w:rPr>
          <w:spacing w:val="32"/>
        </w:rPr>
        <w:t xml:space="preserve"> </w:t>
      </w:r>
      <w:r>
        <w:t>таңбалар мен</w:t>
      </w:r>
      <w:r>
        <w:rPr>
          <w:spacing w:val="32"/>
        </w:rPr>
        <w:t xml:space="preserve"> </w:t>
      </w:r>
      <w:r>
        <w:t>blank-тарды</w:t>
      </w:r>
      <w:r>
        <w:rPr>
          <w:spacing w:val="32"/>
        </w:rPr>
        <w:t xml:space="preserve"> </w:t>
      </w:r>
      <w:r>
        <w:t xml:space="preserve">алып </w:t>
      </w:r>
      <w:r>
        <w:rPr>
          <w:spacing w:val="-2"/>
        </w:rPr>
        <w:t>тастайды)</w:t>
      </w:r>
    </w:p>
    <w:p w14:paraId="32BDD1C8" w14:textId="77777777" w:rsidR="00767091" w:rsidRDefault="00C9580E">
      <w:pPr>
        <w:pStyle w:val="a3"/>
        <w:spacing w:before="7" w:line="327" w:lineRule="exact"/>
        <w:ind w:left="707"/>
        <w:jc w:val="left"/>
      </w:pPr>
      <w:r>
        <w:rPr>
          <w:rFonts w:ascii="Cambria Math" w:eastAsia="Cambria Math" w:hAnsi="Cambria Math"/>
        </w:rPr>
        <w:t>𝛽</w:t>
      </w:r>
      <w:r>
        <w:rPr>
          <w:rFonts w:ascii="Cambria Math" w:eastAsia="Cambria Math" w:hAnsi="Cambria Math"/>
          <w:vertAlign w:val="superscript"/>
        </w:rPr>
        <w:t>−</w:t>
      </w:r>
      <w:r>
        <w:rPr>
          <w:rFonts w:ascii="Cambria Math" w:eastAsia="Cambria Math" w:hAnsi="Cambria Math"/>
          <w:vertAlign w:val="superscript"/>
        </w:rPr>
        <w:t>1</w:t>
      </w:r>
      <w:r>
        <w:rPr>
          <w:rFonts w:ascii="Cambria Math" w:eastAsia="Cambria Math" w:hAnsi="Cambria Math"/>
        </w:rPr>
        <w:t>(</w:t>
      </w:r>
      <w:r>
        <w:rPr>
          <w:rFonts w:ascii="Cambria Math" w:eastAsia="Cambria Math" w:hAnsi="Cambria Math"/>
        </w:rPr>
        <w:t>𝑦</w:t>
      </w:r>
      <w:r>
        <w:t>) —</w:t>
      </w:r>
      <w:r>
        <w:rPr>
          <w:spacing w:val="1"/>
        </w:rPr>
        <w:t xml:space="preserve"> </w:t>
      </w:r>
      <w:r>
        <w:t>y-ді беретін</w:t>
      </w:r>
      <w:r>
        <w:rPr>
          <w:spacing w:val="2"/>
        </w:rPr>
        <w:t xml:space="preserve"> </w:t>
      </w:r>
      <w:r>
        <w:t>барлық мүмкін</w:t>
      </w:r>
      <w:r>
        <w:rPr>
          <w:spacing w:val="1"/>
        </w:rPr>
        <w:t xml:space="preserve"> </w:t>
      </w:r>
      <w:r>
        <w:t xml:space="preserve">туралаулар </w:t>
      </w:r>
      <w:r>
        <w:rPr>
          <w:spacing w:val="-2"/>
        </w:rPr>
        <w:t>жиыны</w:t>
      </w:r>
    </w:p>
    <w:p w14:paraId="3725A2A6" w14:textId="77777777" w:rsidR="00767091" w:rsidRDefault="00C9580E">
      <w:pPr>
        <w:pStyle w:val="a3"/>
        <w:spacing w:line="327" w:lineRule="exact"/>
        <w:ind w:left="707"/>
        <w:jc w:val="left"/>
      </w:pPr>
      <w:r>
        <w:rPr>
          <w:rFonts w:ascii="Cambria Math" w:eastAsia="Cambria Math" w:hAnsi="Cambria Math"/>
        </w:rPr>
        <w:t>𝑃</w:t>
      </w:r>
      <w:r>
        <w:rPr>
          <w:rFonts w:ascii="Cambria Math" w:eastAsia="Cambria Math" w:hAnsi="Cambria Math"/>
        </w:rPr>
        <w:t>(π|</w:t>
      </w:r>
      <w:r>
        <w:rPr>
          <w:rFonts w:ascii="Cambria Math" w:eastAsia="Cambria Math" w:hAnsi="Cambria Math"/>
        </w:rPr>
        <w:t>𝑥</w:t>
      </w:r>
      <w:r>
        <w:rPr>
          <w:rFonts w:ascii="Cambria Math" w:eastAsia="Cambria Math" w:hAnsi="Cambria Math"/>
        </w:rPr>
        <w:t>)</w:t>
      </w:r>
      <w:r>
        <w:rPr>
          <w:rFonts w:ascii="Cambria Math" w:eastAsia="Cambria Math" w:hAnsi="Cambria Math"/>
          <w:spacing w:val="5"/>
        </w:rPr>
        <w:t xml:space="preserve"> </w:t>
      </w:r>
      <w:r>
        <w:t>—</w:t>
      </w:r>
      <w:r>
        <w:rPr>
          <w:spacing w:val="-3"/>
        </w:rPr>
        <w:t xml:space="preserve"> </w:t>
      </w:r>
      <w:r>
        <w:t>нақты</w:t>
      </w:r>
      <w:r>
        <w:rPr>
          <w:spacing w:val="-3"/>
        </w:rPr>
        <w:t xml:space="preserve"> </w:t>
      </w:r>
      <w:r>
        <w:t>бір</w:t>
      </w:r>
      <w:r>
        <w:rPr>
          <w:spacing w:val="-4"/>
        </w:rPr>
        <w:t xml:space="preserve"> </w:t>
      </w:r>
      <w:r>
        <w:t>туралаудың</w:t>
      </w:r>
      <w:r>
        <w:rPr>
          <w:spacing w:val="-3"/>
        </w:rPr>
        <w:t xml:space="preserve"> </w:t>
      </w:r>
      <w:r>
        <w:rPr>
          <w:spacing w:val="-2"/>
        </w:rPr>
        <w:t>ықтималдығы.</w:t>
      </w:r>
    </w:p>
    <w:p w14:paraId="39DD8E9A" w14:textId="77777777" w:rsidR="00767091" w:rsidRDefault="00C9580E">
      <w:pPr>
        <w:pStyle w:val="a3"/>
        <w:spacing w:before="2"/>
        <w:ind w:right="281" w:firstLine="567"/>
      </w:pPr>
      <w:r>
        <w:t>CTC</w:t>
      </w:r>
      <w:r>
        <w:rPr>
          <w:spacing w:val="-13"/>
        </w:rPr>
        <w:t xml:space="preserve"> </w:t>
      </w:r>
      <w:r>
        <w:t>функциясы</w:t>
      </w:r>
      <w:r>
        <w:rPr>
          <w:spacing w:val="-13"/>
        </w:rPr>
        <w:t xml:space="preserve"> </w:t>
      </w:r>
      <w:r>
        <w:t>сөйлеу</w:t>
      </w:r>
      <w:r>
        <w:rPr>
          <w:spacing w:val="-13"/>
        </w:rPr>
        <w:t xml:space="preserve"> </w:t>
      </w:r>
      <w:r>
        <w:t>мен</w:t>
      </w:r>
      <w:r>
        <w:rPr>
          <w:spacing w:val="-13"/>
        </w:rPr>
        <w:t xml:space="preserve"> </w:t>
      </w:r>
      <w:r>
        <w:t>мəтін</w:t>
      </w:r>
      <w:r>
        <w:rPr>
          <w:spacing w:val="-13"/>
        </w:rPr>
        <w:t xml:space="preserve"> </w:t>
      </w:r>
      <w:r>
        <w:t>арасындағы</w:t>
      </w:r>
      <w:r>
        <w:rPr>
          <w:spacing w:val="-13"/>
        </w:rPr>
        <w:t xml:space="preserve"> </w:t>
      </w:r>
      <w:r>
        <w:t>тура</w:t>
      </w:r>
      <w:r>
        <w:rPr>
          <w:spacing w:val="-13"/>
        </w:rPr>
        <w:t xml:space="preserve"> </w:t>
      </w:r>
      <w:r>
        <w:t>сəйкестікті</w:t>
      </w:r>
      <w:r>
        <w:rPr>
          <w:spacing w:val="-13"/>
        </w:rPr>
        <w:t xml:space="preserve"> </w:t>
      </w:r>
      <w:r>
        <w:t>қажет</w:t>
      </w:r>
      <w:r>
        <w:rPr>
          <w:spacing w:val="-13"/>
        </w:rPr>
        <w:t xml:space="preserve"> </w:t>
      </w:r>
      <w:r>
        <w:t>етпей, барлық ықтимал туралауларды ескеруге мүмкіндік береді.</w:t>
      </w:r>
    </w:p>
    <w:p w14:paraId="03B46AB0" w14:textId="77777777" w:rsidR="00767091" w:rsidRDefault="00C9580E">
      <w:pPr>
        <w:pStyle w:val="a3"/>
        <w:ind w:right="282" w:firstLine="567"/>
      </w:pPr>
      <w:r>
        <w:t xml:space="preserve">Attention механизмі негізіндегі Encoder-Decoder архитектурасы тілдік модельсіз жұмыс істей алады. Whisper [11] — 680,000 сағат деректерде оқытылған ірі масштабты Transformer моделі; wav2vec 2.0 [12] — контрастивті оқыту арқылы өзіндік-бақыланбайтын үйрену (SSL) жүйесі; HuBERT [13] — </w:t>
      </w:r>
      <w:r>
        <w:rPr>
          <w:spacing w:val="-2"/>
        </w:rPr>
        <w:t>кластерлеу</w:t>
      </w:r>
      <w:r>
        <w:rPr>
          <w:spacing w:val="-5"/>
        </w:rPr>
        <w:t xml:space="preserve"> </w:t>
      </w:r>
      <w:r>
        <w:rPr>
          <w:spacing w:val="-2"/>
        </w:rPr>
        <w:t>алгоритмі</w:t>
      </w:r>
      <w:r>
        <w:rPr>
          <w:spacing w:val="-5"/>
        </w:rPr>
        <w:t xml:space="preserve"> </w:t>
      </w:r>
      <w:r>
        <w:rPr>
          <w:spacing w:val="-2"/>
        </w:rPr>
        <w:t>негізінде</w:t>
      </w:r>
      <w:r>
        <w:rPr>
          <w:spacing w:val="-5"/>
        </w:rPr>
        <w:t xml:space="preserve"> </w:t>
      </w:r>
      <w:r>
        <w:rPr>
          <w:spacing w:val="-2"/>
        </w:rPr>
        <w:t>акустикалық</w:t>
      </w:r>
      <w:r>
        <w:rPr>
          <w:spacing w:val="-5"/>
        </w:rPr>
        <w:t xml:space="preserve"> </w:t>
      </w:r>
      <w:r>
        <w:rPr>
          <w:spacing w:val="-2"/>
        </w:rPr>
        <w:t>бірліктерді</w:t>
      </w:r>
      <w:r>
        <w:rPr>
          <w:spacing w:val="-5"/>
        </w:rPr>
        <w:t xml:space="preserve"> </w:t>
      </w:r>
      <w:r>
        <w:rPr>
          <w:spacing w:val="-2"/>
        </w:rPr>
        <w:t>оқитын</w:t>
      </w:r>
      <w:r>
        <w:rPr>
          <w:spacing w:val="-5"/>
        </w:rPr>
        <w:t xml:space="preserve"> </w:t>
      </w:r>
      <w:r>
        <w:rPr>
          <w:spacing w:val="-2"/>
        </w:rPr>
        <w:t>SSL</w:t>
      </w:r>
      <w:r>
        <w:rPr>
          <w:spacing w:val="-5"/>
        </w:rPr>
        <w:t xml:space="preserve"> </w:t>
      </w:r>
      <w:r>
        <w:rPr>
          <w:spacing w:val="-2"/>
        </w:rPr>
        <w:t>модель.</w:t>
      </w:r>
      <w:r>
        <w:rPr>
          <w:spacing w:val="-5"/>
        </w:rPr>
        <w:t xml:space="preserve"> </w:t>
      </w:r>
      <w:r>
        <w:rPr>
          <w:spacing w:val="-2"/>
        </w:rPr>
        <w:t xml:space="preserve">Осы </w:t>
      </w:r>
      <w:r>
        <w:t>модельдер трансфер оқыту арқылы аз ресурсты тілдерге де бейімделе алады.</w:t>
      </w:r>
    </w:p>
    <w:p w14:paraId="3B6D9304" w14:textId="77777777" w:rsidR="00767091" w:rsidRDefault="00C9580E">
      <w:pPr>
        <w:pStyle w:val="a3"/>
        <w:spacing w:before="237"/>
        <w:ind w:right="283" w:firstLine="709"/>
      </w:pPr>
      <w:r>
        <w:t xml:space="preserve">Кесте 1.3 - Заманауи ASR архитектураларының салыстырмалы </w:t>
      </w:r>
      <w:r>
        <w:rPr>
          <w:spacing w:val="-2"/>
        </w:rPr>
        <w:t>сипаттамасы</w:t>
      </w:r>
    </w:p>
    <w:p w14:paraId="75ADD951"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7"/>
        <w:gridCol w:w="82"/>
        <w:gridCol w:w="2002"/>
        <w:gridCol w:w="2655"/>
        <w:gridCol w:w="3135"/>
      </w:tblGrid>
      <w:tr w:rsidR="00767091" w14:paraId="3BB30ADC" w14:textId="77777777">
        <w:trPr>
          <w:trHeight w:val="446"/>
        </w:trPr>
        <w:tc>
          <w:tcPr>
            <w:tcW w:w="1839" w:type="dxa"/>
            <w:gridSpan w:val="2"/>
          </w:tcPr>
          <w:p w14:paraId="2976E29A" w14:textId="77777777" w:rsidR="00767091" w:rsidRDefault="00C9580E">
            <w:pPr>
              <w:pStyle w:val="TableParagraph"/>
              <w:spacing w:before="60"/>
              <w:rPr>
                <w:b/>
                <w:sz w:val="28"/>
              </w:rPr>
            </w:pPr>
            <w:r>
              <w:rPr>
                <w:b/>
                <w:spacing w:val="-2"/>
                <w:sz w:val="28"/>
              </w:rPr>
              <w:t>Архитектура</w:t>
            </w:r>
          </w:p>
        </w:tc>
        <w:tc>
          <w:tcPr>
            <w:tcW w:w="2002" w:type="dxa"/>
          </w:tcPr>
          <w:p w14:paraId="50DFF042" w14:textId="77777777" w:rsidR="00767091" w:rsidRDefault="00C9580E">
            <w:pPr>
              <w:pStyle w:val="TableParagraph"/>
              <w:spacing w:before="60"/>
              <w:ind w:left="80"/>
              <w:rPr>
                <w:b/>
                <w:sz w:val="28"/>
              </w:rPr>
            </w:pPr>
            <w:r>
              <w:rPr>
                <w:b/>
                <w:spacing w:val="-2"/>
                <w:sz w:val="28"/>
              </w:rPr>
              <w:t>Өкілдері</w:t>
            </w:r>
          </w:p>
        </w:tc>
        <w:tc>
          <w:tcPr>
            <w:tcW w:w="2655" w:type="dxa"/>
          </w:tcPr>
          <w:p w14:paraId="3A10E44D" w14:textId="77777777" w:rsidR="00767091" w:rsidRDefault="00C9580E">
            <w:pPr>
              <w:pStyle w:val="TableParagraph"/>
              <w:spacing w:before="60"/>
              <w:ind w:left="66"/>
              <w:rPr>
                <w:b/>
                <w:sz w:val="28"/>
              </w:rPr>
            </w:pPr>
            <w:r>
              <w:rPr>
                <w:b/>
                <w:spacing w:val="-2"/>
                <w:sz w:val="28"/>
              </w:rPr>
              <w:t>Артықшылықтары</w:t>
            </w:r>
          </w:p>
        </w:tc>
        <w:tc>
          <w:tcPr>
            <w:tcW w:w="3135" w:type="dxa"/>
          </w:tcPr>
          <w:p w14:paraId="35132D06" w14:textId="77777777" w:rsidR="00767091" w:rsidRDefault="00C9580E">
            <w:pPr>
              <w:pStyle w:val="TableParagraph"/>
              <w:spacing w:before="60"/>
              <w:ind w:left="103"/>
              <w:rPr>
                <w:b/>
                <w:sz w:val="28"/>
              </w:rPr>
            </w:pPr>
            <w:r>
              <w:rPr>
                <w:b/>
                <w:spacing w:val="-2"/>
                <w:sz w:val="28"/>
              </w:rPr>
              <w:t>Шектеулері</w:t>
            </w:r>
          </w:p>
        </w:tc>
      </w:tr>
      <w:tr w:rsidR="00767091" w14:paraId="7B706550" w14:textId="77777777">
        <w:trPr>
          <w:trHeight w:val="1084"/>
        </w:trPr>
        <w:tc>
          <w:tcPr>
            <w:tcW w:w="1757" w:type="dxa"/>
          </w:tcPr>
          <w:p w14:paraId="5EB45EEE" w14:textId="77777777" w:rsidR="00767091" w:rsidRDefault="00C9580E">
            <w:pPr>
              <w:pStyle w:val="TableParagraph"/>
              <w:spacing w:before="55"/>
              <w:ind w:left="133"/>
              <w:rPr>
                <w:sz w:val="28"/>
              </w:rPr>
            </w:pPr>
            <w:r>
              <w:rPr>
                <w:spacing w:val="-2"/>
                <w:sz w:val="28"/>
              </w:rPr>
              <w:t>HMM-</w:t>
            </w:r>
            <w:r>
              <w:rPr>
                <w:spacing w:val="-5"/>
                <w:sz w:val="28"/>
              </w:rPr>
              <w:t>GMM</w:t>
            </w:r>
          </w:p>
        </w:tc>
        <w:tc>
          <w:tcPr>
            <w:tcW w:w="2084" w:type="dxa"/>
            <w:gridSpan w:val="2"/>
          </w:tcPr>
          <w:p w14:paraId="48AAB577" w14:textId="77777777" w:rsidR="00767091" w:rsidRDefault="00C9580E">
            <w:pPr>
              <w:pStyle w:val="TableParagraph"/>
              <w:spacing w:before="55"/>
              <w:ind w:left="133"/>
              <w:rPr>
                <w:sz w:val="28"/>
              </w:rPr>
            </w:pPr>
            <w:r>
              <w:rPr>
                <w:sz w:val="28"/>
              </w:rPr>
              <w:t>Kaldi,</w:t>
            </w:r>
            <w:r>
              <w:rPr>
                <w:spacing w:val="-6"/>
                <w:sz w:val="28"/>
              </w:rPr>
              <w:t xml:space="preserve"> </w:t>
            </w:r>
            <w:r>
              <w:rPr>
                <w:spacing w:val="-5"/>
                <w:sz w:val="28"/>
              </w:rPr>
              <w:t>HTK</w:t>
            </w:r>
          </w:p>
        </w:tc>
        <w:tc>
          <w:tcPr>
            <w:tcW w:w="2655" w:type="dxa"/>
          </w:tcPr>
          <w:p w14:paraId="58006A60" w14:textId="77777777" w:rsidR="00767091" w:rsidRDefault="00C9580E">
            <w:pPr>
              <w:pStyle w:val="TableParagraph"/>
              <w:spacing w:before="55"/>
              <w:ind w:left="80" w:right="606" w:firstLine="52"/>
              <w:rPr>
                <w:sz w:val="28"/>
              </w:rPr>
            </w:pPr>
            <w:r>
              <w:rPr>
                <w:sz w:val="28"/>
              </w:rPr>
              <w:t>Жақсы дерек сапасы;</w:t>
            </w:r>
            <w:r>
              <w:rPr>
                <w:spacing w:val="-18"/>
                <w:sz w:val="28"/>
              </w:rPr>
              <w:t xml:space="preserve"> </w:t>
            </w:r>
            <w:r>
              <w:rPr>
                <w:sz w:val="28"/>
              </w:rPr>
              <w:t>тұрақты</w:t>
            </w:r>
          </w:p>
        </w:tc>
        <w:tc>
          <w:tcPr>
            <w:tcW w:w="3135" w:type="dxa"/>
          </w:tcPr>
          <w:p w14:paraId="22FDBE0B" w14:textId="77777777" w:rsidR="00767091" w:rsidRDefault="00C9580E">
            <w:pPr>
              <w:pStyle w:val="TableParagraph"/>
              <w:spacing w:before="55"/>
              <w:ind w:left="79" w:right="631" w:firstLine="52"/>
              <w:rPr>
                <w:sz w:val="28"/>
              </w:rPr>
            </w:pPr>
            <w:r>
              <w:rPr>
                <w:sz w:val="28"/>
              </w:rPr>
              <w:t>Деректерге</w:t>
            </w:r>
            <w:r>
              <w:rPr>
                <w:spacing w:val="-18"/>
                <w:sz w:val="28"/>
              </w:rPr>
              <w:t xml:space="preserve"> </w:t>
            </w:r>
            <w:r>
              <w:rPr>
                <w:sz w:val="28"/>
              </w:rPr>
              <w:t>тəуелді; балалар сөйлеуіне нашар бейімделеді</w:t>
            </w:r>
          </w:p>
        </w:tc>
      </w:tr>
      <w:tr w:rsidR="00767091" w14:paraId="0D8E371D" w14:textId="77777777">
        <w:trPr>
          <w:trHeight w:val="1084"/>
        </w:trPr>
        <w:tc>
          <w:tcPr>
            <w:tcW w:w="1757" w:type="dxa"/>
          </w:tcPr>
          <w:p w14:paraId="21EBAC8B" w14:textId="77777777" w:rsidR="00767091" w:rsidRDefault="00C9580E">
            <w:pPr>
              <w:pStyle w:val="TableParagraph"/>
              <w:spacing w:before="60"/>
              <w:ind w:left="133"/>
              <w:rPr>
                <w:sz w:val="28"/>
              </w:rPr>
            </w:pPr>
            <w:r>
              <w:rPr>
                <w:spacing w:val="-2"/>
                <w:sz w:val="28"/>
              </w:rPr>
              <w:t>HMM-</w:t>
            </w:r>
            <w:r>
              <w:rPr>
                <w:spacing w:val="-5"/>
                <w:sz w:val="28"/>
              </w:rPr>
              <w:t>DNN</w:t>
            </w:r>
          </w:p>
        </w:tc>
        <w:tc>
          <w:tcPr>
            <w:tcW w:w="2084" w:type="dxa"/>
            <w:gridSpan w:val="2"/>
          </w:tcPr>
          <w:p w14:paraId="69471B59" w14:textId="77777777" w:rsidR="00767091" w:rsidRDefault="00C9580E">
            <w:pPr>
              <w:pStyle w:val="TableParagraph"/>
              <w:spacing w:before="60"/>
              <w:ind w:right="469" w:firstLine="52"/>
              <w:rPr>
                <w:sz w:val="28"/>
              </w:rPr>
            </w:pPr>
            <w:r>
              <w:rPr>
                <w:spacing w:val="-2"/>
                <w:sz w:val="28"/>
              </w:rPr>
              <w:t>DeepSpeech, Kaldi-DNN</w:t>
            </w:r>
          </w:p>
        </w:tc>
        <w:tc>
          <w:tcPr>
            <w:tcW w:w="2655" w:type="dxa"/>
          </w:tcPr>
          <w:p w14:paraId="67F110C7" w14:textId="77777777" w:rsidR="00767091" w:rsidRDefault="00C9580E">
            <w:pPr>
              <w:pStyle w:val="TableParagraph"/>
              <w:spacing w:before="60" w:line="322" w:lineRule="exact"/>
              <w:ind w:left="132"/>
              <w:rPr>
                <w:sz w:val="28"/>
              </w:rPr>
            </w:pPr>
            <w:r>
              <w:rPr>
                <w:sz w:val="28"/>
              </w:rPr>
              <w:t>WER</w:t>
            </w:r>
            <w:r>
              <w:rPr>
                <w:spacing w:val="-6"/>
                <w:sz w:val="28"/>
              </w:rPr>
              <w:t xml:space="preserve"> </w:t>
            </w:r>
            <w:r>
              <w:rPr>
                <w:sz w:val="28"/>
              </w:rPr>
              <w:t>-</w:t>
            </w:r>
            <w:r>
              <w:rPr>
                <w:spacing w:val="-2"/>
                <w:sz w:val="28"/>
              </w:rPr>
              <w:t>20–30%</w:t>
            </w:r>
          </w:p>
          <w:p w14:paraId="261D8E44" w14:textId="77777777" w:rsidR="00767091" w:rsidRDefault="00C9580E">
            <w:pPr>
              <w:pStyle w:val="TableParagraph"/>
              <w:ind w:left="80"/>
              <w:rPr>
                <w:sz w:val="28"/>
              </w:rPr>
            </w:pPr>
            <w:r>
              <w:rPr>
                <w:sz w:val="28"/>
              </w:rPr>
              <w:t>GMM-ге</w:t>
            </w:r>
            <w:r>
              <w:rPr>
                <w:spacing w:val="-8"/>
                <w:sz w:val="28"/>
              </w:rPr>
              <w:t xml:space="preserve"> </w:t>
            </w:r>
            <w:r>
              <w:rPr>
                <w:spacing w:val="-2"/>
                <w:sz w:val="28"/>
              </w:rPr>
              <w:t>қарағанда</w:t>
            </w:r>
          </w:p>
        </w:tc>
        <w:tc>
          <w:tcPr>
            <w:tcW w:w="3135" w:type="dxa"/>
          </w:tcPr>
          <w:p w14:paraId="56E796BA" w14:textId="77777777" w:rsidR="00767091" w:rsidRDefault="00C9580E">
            <w:pPr>
              <w:pStyle w:val="TableParagraph"/>
              <w:spacing w:before="60"/>
              <w:ind w:left="79" w:right="19" w:firstLine="52"/>
              <w:rPr>
                <w:sz w:val="28"/>
              </w:rPr>
            </w:pPr>
            <w:r>
              <w:rPr>
                <w:sz w:val="28"/>
              </w:rPr>
              <w:t>Тілдік модель + лексикон</w:t>
            </w:r>
            <w:r>
              <w:rPr>
                <w:spacing w:val="-18"/>
                <w:sz w:val="28"/>
              </w:rPr>
              <w:t xml:space="preserve"> </w:t>
            </w:r>
            <w:r>
              <w:rPr>
                <w:sz w:val="28"/>
              </w:rPr>
              <w:t>қажет;</w:t>
            </w:r>
            <w:r>
              <w:rPr>
                <w:spacing w:val="-17"/>
                <w:sz w:val="28"/>
              </w:rPr>
              <w:t xml:space="preserve"> </w:t>
            </w:r>
            <w:r>
              <w:rPr>
                <w:sz w:val="28"/>
              </w:rPr>
              <w:t xml:space="preserve">күрделі </w:t>
            </w:r>
            <w:r>
              <w:rPr>
                <w:spacing w:val="-2"/>
                <w:sz w:val="28"/>
              </w:rPr>
              <w:t>конфигурация</w:t>
            </w:r>
          </w:p>
        </w:tc>
      </w:tr>
      <w:tr w:rsidR="00767091" w14:paraId="0B7B5197" w14:textId="77777777">
        <w:trPr>
          <w:trHeight w:val="1089"/>
        </w:trPr>
        <w:tc>
          <w:tcPr>
            <w:tcW w:w="1757" w:type="dxa"/>
          </w:tcPr>
          <w:p w14:paraId="23E50956" w14:textId="77777777" w:rsidR="00767091" w:rsidRDefault="00C9580E">
            <w:pPr>
              <w:pStyle w:val="TableParagraph"/>
              <w:spacing w:before="60"/>
              <w:ind w:left="133"/>
              <w:rPr>
                <w:sz w:val="28"/>
              </w:rPr>
            </w:pPr>
            <w:r>
              <w:rPr>
                <w:sz w:val="28"/>
              </w:rPr>
              <w:t>CTC</w:t>
            </w:r>
            <w:r>
              <w:rPr>
                <w:spacing w:val="-3"/>
                <w:sz w:val="28"/>
              </w:rPr>
              <w:t xml:space="preserve"> </w:t>
            </w:r>
            <w:r>
              <w:rPr>
                <w:spacing w:val="-5"/>
                <w:sz w:val="28"/>
              </w:rPr>
              <w:t>E2E</w:t>
            </w:r>
          </w:p>
        </w:tc>
        <w:tc>
          <w:tcPr>
            <w:tcW w:w="2084" w:type="dxa"/>
            <w:gridSpan w:val="2"/>
          </w:tcPr>
          <w:p w14:paraId="24A3EBC1" w14:textId="77777777" w:rsidR="00767091" w:rsidRDefault="00C9580E">
            <w:pPr>
              <w:pStyle w:val="TableParagraph"/>
              <w:spacing w:before="60"/>
              <w:ind w:firstLine="52"/>
              <w:rPr>
                <w:sz w:val="28"/>
              </w:rPr>
            </w:pPr>
            <w:r>
              <w:rPr>
                <w:spacing w:val="-2"/>
                <w:sz w:val="28"/>
              </w:rPr>
              <w:t>DeepSpeech2, wav2letter++</w:t>
            </w:r>
          </w:p>
        </w:tc>
        <w:tc>
          <w:tcPr>
            <w:tcW w:w="2655" w:type="dxa"/>
          </w:tcPr>
          <w:p w14:paraId="3F9817D7" w14:textId="77777777" w:rsidR="00767091" w:rsidRDefault="00C9580E">
            <w:pPr>
              <w:pStyle w:val="TableParagraph"/>
              <w:spacing w:before="60"/>
              <w:ind w:left="80" w:right="234" w:firstLine="52"/>
              <w:rPr>
                <w:sz w:val="28"/>
              </w:rPr>
            </w:pPr>
            <w:r>
              <w:rPr>
                <w:sz w:val="28"/>
              </w:rPr>
              <w:t>Туралаусыз</w:t>
            </w:r>
            <w:r>
              <w:rPr>
                <w:spacing w:val="-18"/>
                <w:sz w:val="28"/>
              </w:rPr>
              <w:t xml:space="preserve"> </w:t>
            </w:r>
            <w:r>
              <w:rPr>
                <w:sz w:val="28"/>
              </w:rPr>
              <w:t xml:space="preserve">оқыту; </w:t>
            </w:r>
            <w:r>
              <w:rPr>
                <w:spacing w:val="-2"/>
                <w:sz w:val="28"/>
              </w:rPr>
              <w:t>жылдам</w:t>
            </w:r>
          </w:p>
        </w:tc>
        <w:tc>
          <w:tcPr>
            <w:tcW w:w="3135" w:type="dxa"/>
          </w:tcPr>
          <w:p w14:paraId="48D76CF2" w14:textId="77777777" w:rsidR="00767091" w:rsidRDefault="00C9580E">
            <w:pPr>
              <w:pStyle w:val="TableParagraph"/>
              <w:spacing w:before="60"/>
              <w:ind w:left="79" w:right="111" w:firstLine="52"/>
              <w:jc w:val="both"/>
              <w:rPr>
                <w:sz w:val="28"/>
              </w:rPr>
            </w:pPr>
            <w:r>
              <w:rPr>
                <w:sz w:val="28"/>
              </w:rPr>
              <w:t>Тілдік</w:t>
            </w:r>
            <w:r>
              <w:rPr>
                <w:spacing w:val="-18"/>
                <w:sz w:val="28"/>
              </w:rPr>
              <w:t xml:space="preserve"> </w:t>
            </w:r>
            <w:r>
              <w:rPr>
                <w:sz w:val="28"/>
              </w:rPr>
              <w:t>модельсіз</w:t>
            </w:r>
            <w:r>
              <w:rPr>
                <w:spacing w:val="-17"/>
                <w:sz w:val="28"/>
              </w:rPr>
              <w:t xml:space="preserve"> </w:t>
            </w:r>
            <w:r>
              <w:rPr>
                <w:sz w:val="28"/>
              </w:rPr>
              <w:t xml:space="preserve">нашар; балалар үшін жеткілікті </w:t>
            </w:r>
            <w:r>
              <w:rPr>
                <w:spacing w:val="-4"/>
                <w:sz w:val="28"/>
              </w:rPr>
              <w:t>емес</w:t>
            </w:r>
          </w:p>
        </w:tc>
      </w:tr>
      <w:tr w:rsidR="00767091" w14:paraId="431B4BE1" w14:textId="77777777">
        <w:trPr>
          <w:trHeight w:val="1084"/>
        </w:trPr>
        <w:tc>
          <w:tcPr>
            <w:tcW w:w="1757" w:type="dxa"/>
          </w:tcPr>
          <w:p w14:paraId="14F5C0E2" w14:textId="77777777" w:rsidR="00767091" w:rsidRDefault="00C9580E">
            <w:pPr>
              <w:pStyle w:val="TableParagraph"/>
              <w:spacing w:before="55"/>
              <w:ind w:right="554" w:firstLine="52"/>
              <w:rPr>
                <w:sz w:val="28"/>
              </w:rPr>
            </w:pPr>
            <w:r>
              <w:rPr>
                <w:spacing w:val="-2"/>
                <w:sz w:val="28"/>
              </w:rPr>
              <w:t>Attention Encoder- Decoder</w:t>
            </w:r>
          </w:p>
        </w:tc>
        <w:tc>
          <w:tcPr>
            <w:tcW w:w="2084" w:type="dxa"/>
            <w:gridSpan w:val="2"/>
          </w:tcPr>
          <w:p w14:paraId="32F56C54" w14:textId="77777777" w:rsidR="00767091" w:rsidRDefault="00C9580E">
            <w:pPr>
              <w:pStyle w:val="TableParagraph"/>
              <w:spacing w:before="55"/>
              <w:ind w:right="181" w:firstLine="52"/>
              <w:rPr>
                <w:sz w:val="28"/>
              </w:rPr>
            </w:pPr>
            <w:r>
              <w:rPr>
                <w:sz w:val="28"/>
              </w:rPr>
              <w:t>ESPnet,</w:t>
            </w:r>
            <w:r>
              <w:rPr>
                <w:spacing w:val="-18"/>
                <w:sz w:val="28"/>
              </w:rPr>
              <w:t xml:space="preserve"> </w:t>
            </w:r>
            <w:r>
              <w:rPr>
                <w:sz w:val="28"/>
              </w:rPr>
              <w:t xml:space="preserve">Listen- </w:t>
            </w:r>
            <w:r>
              <w:rPr>
                <w:spacing w:val="-2"/>
                <w:sz w:val="28"/>
              </w:rPr>
              <w:t>Attend-Spell</w:t>
            </w:r>
          </w:p>
        </w:tc>
        <w:tc>
          <w:tcPr>
            <w:tcW w:w="2655" w:type="dxa"/>
          </w:tcPr>
          <w:p w14:paraId="0C499E46" w14:textId="77777777" w:rsidR="00767091" w:rsidRDefault="00C9580E">
            <w:pPr>
              <w:pStyle w:val="TableParagraph"/>
              <w:spacing w:before="55"/>
              <w:ind w:left="80" w:right="532" w:firstLine="52"/>
              <w:rPr>
                <w:sz w:val="28"/>
              </w:rPr>
            </w:pPr>
            <w:r>
              <w:rPr>
                <w:sz w:val="28"/>
              </w:rPr>
              <w:t>Тілдік</w:t>
            </w:r>
            <w:r>
              <w:rPr>
                <w:spacing w:val="-18"/>
                <w:sz w:val="28"/>
              </w:rPr>
              <w:t xml:space="preserve"> </w:t>
            </w:r>
            <w:r>
              <w:rPr>
                <w:sz w:val="28"/>
              </w:rPr>
              <w:t>модельсіз жұмыс; икемді</w:t>
            </w:r>
          </w:p>
        </w:tc>
        <w:tc>
          <w:tcPr>
            <w:tcW w:w="3135" w:type="dxa"/>
          </w:tcPr>
          <w:p w14:paraId="7F49890A" w14:textId="77777777" w:rsidR="00767091" w:rsidRDefault="00C9580E">
            <w:pPr>
              <w:pStyle w:val="TableParagraph"/>
              <w:spacing w:before="55"/>
              <w:ind w:left="79" w:firstLine="52"/>
              <w:rPr>
                <w:sz w:val="28"/>
              </w:rPr>
            </w:pPr>
            <w:r>
              <w:rPr>
                <w:sz w:val="28"/>
              </w:rPr>
              <w:t>Ұзын</w:t>
            </w:r>
            <w:r>
              <w:rPr>
                <w:spacing w:val="-13"/>
                <w:sz w:val="28"/>
              </w:rPr>
              <w:t xml:space="preserve"> </w:t>
            </w:r>
            <w:r>
              <w:rPr>
                <w:sz w:val="28"/>
              </w:rPr>
              <w:t>дыбыс</w:t>
            </w:r>
            <w:r>
              <w:rPr>
                <w:spacing w:val="-13"/>
                <w:sz w:val="28"/>
              </w:rPr>
              <w:t xml:space="preserve"> </w:t>
            </w:r>
            <w:r>
              <w:rPr>
                <w:sz w:val="28"/>
              </w:rPr>
              <w:t>үшін</w:t>
            </w:r>
            <w:r>
              <w:rPr>
                <w:spacing w:val="-13"/>
                <w:sz w:val="28"/>
              </w:rPr>
              <w:t xml:space="preserve"> </w:t>
            </w:r>
            <w:r>
              <w:rPr>
                <w:sz w:val="28"/>
              </w:rPr>
              <w:t>есте сақтау мəселесі</w:t>
            </w:r>
          </w:p>
        </w:tc>
      </w:tr>
      <w:tr w:rsidR="00767091" w14:paraId="3FC93FB2" w14:textId="77777777">
        <w:trPr>
          <w:trHeight w:val="1406"/>
        </w:trPr>
        <w:tc>
          <w:tcPr>
            <w:tcW w:w="1757" w:type="dxa"/>
          </w:tcPr>
          <w:p w14:paraId="093ACB56" w14:textId="77777777" w:rsidR="00767091" w:rsidRDefault="00C9580E">
            <w:pPr>
              <w:pStyle w:val="TableParagraph"/>
              <w:spacing w:before="55" w:line="242" w:lineRule="auto"/>
              <w:ind w:firstLine="52"/>
              <w:rPr>
                <w:sz w:val="28"/>
              </w:rPr>
            </w:pPr>
            <w:r>
              <w:rPr>
                <w:spacing w:val="-2"/>
                <w:sz w:val="28"/>
              </w:rPr>
              <w:t>Transformer (Whisper)</w:t>
            </w:r>
          </w:p>
        </w:tc>
        <w:tc>
          <w:tcPr>
            <w:tcW w:w="2084" w:type="dxa"/>
            <w:gridSpan w:val="2"/>
          </w:tcPr>
          <w:p w14:paraId="2F97587E" w14:textId="77777777" w:rsidR="00767091" w:rsidRDefault="00C9580E">
            <w:pPr>
              <w:pStyle w:val="TableParagraph"/>
              <w:spacing w:before="55" w:line="242" w:lineRule="auto"/>
              <w:ind w:firstLine="52"/>
              <w:rPr>
                <w:sz w:val="28"/>
              </w:rPr>
            </w:pPr>
            <w:r>
              <w:rPr>
                <w:sz w:val="28"/>
              </w:rPr>
              <w:t>Whisper</w:t>
            </w:r>
            <w:r>
              <w:rPr>
                <w:spacing w:val="-18"/>
                <w:sz w:val="28"/>
              </w:rPr>
              <w:t xml:space="preserve"> </w:t>
            </w:r>
            <w:r>
              <w:rPr>
                <w:sz w:val="28"/>
              </w:rPr>
              <w:t>large- v2, v3</w:t>
            </w:r>
          </w:p>
        </w:tc>
        <w:tc>
          <w:tcPr>
            <w:tcW w:w="2655" w:type="dxa"/>
          </w:tcPr>
          <w:p w14:paraId="5C2AA0BB" w14:textId="77777777" w:rsidR="00767091" w:rsidRDefault="00C9580E">
            <w:pPr>
              <w:pStyle w:val="TableParagraph"/>
              <w:spacing w:before="55" w:line="242" w:lineRule="auto"/>
              <w:ind w:left="80" w:right="234" w:firstLine="52"/>
              <w:rPr>
                <w:sz w:val="28"/>
              </w:rPr>
            </w:pPr>
            <w:r>
              <w:rPr>
                <w:sz w:val="28"/>
              </w:rPr>
              <w:t>Көптілді; 680K сағат</w:t>
            </w:r>
            <w:r>
              <w:rPr>
                <w:spacing w:val="-18"/>
                <w:sz w:val="28"/>
              </w:rPr>
              <w:t xml:space="preserve"> </w:t>
            </w:r>
            <w:r>
              <w:rPr>
                <w:sz w:val="28"/>
              </w:rPr>
              <w:t>оқытылған</w:t>
            </w:r>
          </w:p>
        </w:tc>
        <w:tc>
          <w:tcPr>
            <w:tcW w:w="3135" w:type="dxa"/>
          </w:tcPr>
          <w:p w14:paraId="6A65004B" w14:textId="77777777" w:rsidR="00767091" w:rsidRDefault="00C9580E">
            <w:pPr>
              <w:pStyle w:val="TableParagraph"/>
              <w:spacing w:before="55"/>
              <w:ind w:left="79" w:firstLine="52"/>
              <w:rPr>
                <w:sz w:val="28"/>
              </w:rPr>
            </w:pPr>
            <w:r>
              <w:rPr>
                <w:sz w:val="28"/>
              </w:rPr>
              <w:t>Балалар</w:t>
            </w:r>
            <w:r>
              <w:rPr>
                <w:spacing w:val="-18"/>
                <w:sz w:val="28"/>
              </w:rPr>
              <w:t xml:space="preserve"> </w:t>
            </w:r>
            <w:r>
              <w:rPr>
                <w:sz w:val="28"/>
              </w:rPr>
              <w:t xml:space="preserve">сөйлеуіне </w:t>
            </w:r>
            <w:r>
              <w:rPr>
                <w:spacing w:val="-2"/>
                <w:sz w:val="28"/>
              </w:rPr>
              <w:t xml:space="preserve">бастапқыда </w:t>
            </w:r>
            <w:r>
              <w:rPr>
                <w:sz w:val="28"/>
              </w:rPr>
              <w:t>бейімделмеген;</w:t>
            </w:r>
            <w:r>
              <w:rPr>
                <w:spacing w:val="-18"/>
                <w:sz w:val="28"/>
              </w:rPr>
              <w:t xml:space="preserve"> </w:t>
            </w:r>
            <w:r>
              <w:rPr>
                <w:sz w:val="28"/>
              </w:rPr>
              <w:t xml:space="preserve">тіл </w:t>
            </w:r>
            <w:r>
              <w:rPr>
                <w:spacing w:val="-2"/>
                <w:sz w:val="28"/>
              </w:rPr>
              <w:t>шатастырады</w:t>
            </w:r>
          </w:p>
        </w:tc>
      </w:tr>
      <w:tr w:rsidR="00767091" w14:paraId="674CC952" w14:textId="77777777">
        <w:trPr>
          <w:trHeight w:val="1410"/>
        </w:trPr>
        <w:tc>
          <w:tcPr>
            <w:tcW w:w="1757" w:type="dxa"/>
          </w:tcPr>
          <w:p w14:paraId="269D7292" w14:textId="77777777" w:rsidR="00767091" w:rsidRDefault="00C9580E">
            <w:pPr>
              <w:pStyle w:val="TableParagraph"/>
              <w:spacing w:before="60" w:line="322" w:lineRule="exact"/>
              <w:ind w:left="133"/>
              <w:rPr>
                <w:sz w:val="28"/>
              </w:rPr>
            </w:pPr>
            <w:r>
              <w:rPr>
                <w:spacing w:val="-5"/>
                <w:sz w:val="28"/>
              </w:rPr>
              <w:t>SSL</w:t>
            </w:r>
          </w:p>
          <w:p w14:paraId="01411BE4" w14:textId="77777777" w:rsidR="00767091" w:rsidRDefault="00C9580E">
            <w:pPr>
              <w:pStyle w:val="TableParagraph"/>
              <w:rPr>
                <w:sz w:val="28"/>
              </w:rPr>
            </w:pPr>
            <w:r>
              <w:rPr>
                <w:spacing w:val="-2"/>
                <w:sz w:val="28"/>
              </w:rPr>
              <w:t>(wav2vec2, HuBERT)</w:t>
            </w:r>
          </w:p>
        </w:tc>
        <w:tc>
          <w:tcPr>
            <w:tcW w:w="2084" w:type="dxa"/>
            <w:gridSpan w:val="2"/>
          </w:tcPr>
          <w:p w14:paraId="39D7ACEE" w14:textId="77777777" w:rsidR="00767091" w:rsidRDefault="00C9580E">
            <w:pPr>
              <w:pStyle w:val="TableParagraph"/>
              <w:spacing w:before="60"/>
              <w:ind w:right="81" w:firstLine="52"/>
              <w:rPr>
                <w:sz w:val="28"/>
              </w:rPr>
            </w:pPr>
            <w:r>
              <w:rPr>
                <w:spacing w:val="-2"/>
                <w:sz w:val="28"/>
              </w:rPr>
              <w:t>wav2vec2-large, HuBERT-large</w:t>
            </w:r>
          </w:p>
        </w:tc>
        <w:tc>
          <w:tcPr>
            <w:tcW w:w="2655" w:type="dxa"/>
          </w:tcPr>
          <w:p w14:paraId="2211FBA8" w14:textId="77777777" w:rsidR="00767091" w:rsidRDefault="00C9580E">
            <w:pPr>
              <w:pStyle w:val="TableParagraph"/>
              <w:spacing w:before="60"/>
              <w:ind w:left="80" w:firstLine="52"/>
              <w:rPr>
                <w:sz w:val="28"/>
              </w:rPr>
            </w:pPr>
            <w:r>
              <w:rPr>
                <w:sz w:val="28"/>
              </w:rPr>
              <w:t>Белгісіз</w:t>
            </w:r>
            <w:r>
              <w:rPr>
                <w:spacing w:val="-18"/>
                <w:sz w:val="28"/>
              </w:rPr>
              <w:t xml:space="preserve"> </w:t>
            </w:r>
            <w:r>
              <w:rPr>
                <w:sz w:val="28"/>
              </w:rPr>
              <w:t>деректерде алдын</w:t>
            </w:r>
            <w:r>
              <w:rPr>
                <w:spacing w:val="-13"/>
                <w:sz w:val="28"/>
              </w:rPr>
              <w:t xml:space="preserve"> </w:t>
            </w:r>
            <w:r>
              <w:rPr>
                <w:sz w:val="28"/>
              </w:rPr>
              <w:t>ала</w:t>
            </w:r>
            <w:r>
              <w:rPr>
                <w:spacing w:val="-13"/>
                <w:sz w:val="28"/>
              </w:rPr>
              <w:t xml:space="preserve"> </w:t>
            </w:r>
            <w:r>
              <w:rPr>
                <w:sz w:val="28"/>
              </w:rPr>
              <w:t>оқыту;</w:t>
            </w:r>
            <w:r>
              <w:rPr>
                <w:spacing w:val="-13"/>
                <w:sz w:val="28"/>
              </w:rPr>
              <w:t xml:space="preserve"> </w:t>
            </w:r>
            <w:r>
              <w:rPr>
                <w:sz w:val="28"/>
              </w:rPr>
              <w:t xml:space="preserve">аз ресурсты тілдерге </w:t>
            </w:r>
            <w:r>
              <w:rPr>
                <w:spacing w:val="-2"/>
                <w:sz w:val="28"/>
              </w:rPr>
              <w:t>тиімді</w:t>
            </w:r>
          </w:p>
        </w:tc>
        <w:tc>
          <w:tcPr>
            <w:tcW w:w="3135" w:type="dxa"/>
          </w:tcPr>
          <w:p w14:paraId="26F02F21" w14:textId="77777777" w:rsidR="00767091" w:rsidRDefault="00C9580E">
            <w:pPr>
              <w:pStyle w:val="TableParagraph"/>
              <w:spacing w:before="60"/>
              <w:ind w:left="79" w:firstLine="52"/>
              <w:rPr>
                <w:sz w:val="28"/>
              </w:rPr>
            </w:pPr>
            <w:r>
              <w:rPr>
                <w:sz w:val="28"/>
              </w:rPr>
              <w:t>Fine-tuning сатысы қажет;</w:t>
            </w:r>
            <w:r>
              <w:rPr>
                <w:spacing w:val="-18"/>
                <w:sz w:val="28"/>
              </w:rPr>
              <w:t xml:space="preserve"> </w:t>
            </w:r>
            <w:r>
              <w:rPr>
                <w:sz w:val="28"/>
              </w:rPr>
              <w:t>есептеу</w:t>
            </w:r>
            <w:r>
              <w:rPr>
                <w:spacing w:val="-17"/>
                <w:sz w:val="28"/>
              </w:rPr>
              <w:t xml:space="preserve"> </w:t>
            </w:r>
            <w:r>
              <w:rPr>
                <w:sz w:val="28"/>
              </w:rPr>
              <w:t xml:space="preserve">ресурсы </w:t>
            </w:r>
            <w:r>
              <w:rPr>
                <w:spacing w:val="-2"/>
                <w:sz w:val="28"/>
              </w:rPr>
              <w:t>жоғары</w:t>
            </w:r>
          </w:p>
        </w:tc>
      </w:tr>
    </w:tbl>
    <w:p w14:paraId="07D441CF" w14:textId="77777777" w:rsidR="00767091" w:rsidRDefault="00767091">
      <w:pPr>
        <w:pStyle w:val="TableParagraph"/>
        <w:rPr>
          <w:sz w:val="28"/>
        </w:rPr>
        <w:sectPr w:rsidR="00767091">
          <w:pgSz w:w="11910" w:h="16840"/>
          <w:pgMar w:top="1180" w:right="283" w:bottom="980" w:left="1559" w:header="0" w:footer="787" w:gutter="0"/>
          <w:cols w:space="720"/>
        </w:sectPr>
      </w:pPr>
    </w:p>
    <w:p w14:paraId="74ED4EB4" w14:textId="77777777" w:rsidR="00767091" w:rsidRDefault="00C9580E">
      <w:pPr>
        <w:pStyle w:val="a3"/>
        <w:spacing w:before="76"/>
        <w:ind w:right="281" w:firstLine="567"/>
      </w:pPr>
      <w:r>
        <w:lastRenderedPageBreak/>
        <w:t>Кесте 1.3-тен байқауға болатындай, заманауи Transformer жəне self- supervised learning негізіндегі модельдер дəстүрлі HMM жүйелерімен салыстырғанда жоғары дəлдік пен икемділікті қамтамасыз етеді. Алайда, бұл модельдер негізінен ересектер сөйлеуіне үйретілгендіктен, балалар сөйлеуінің фонетикалық</w:t>
      </w:r>
      <w:r>
        <w:rPr>
          <w:spacing w:val="-3"/>
        </w:rPr>
        <w:t xml:space="preserve"> </w:t>
      </w:r>
      <w:r>
        <w:t>жəне</w:t>
      </w:r>
      <w:r>
        <w:rPr>
          <w:spacing w:val="-3"/>
        </w:rPr>
        <w:t xml:space="preserve"> </w:t>
      </w:r>
      <w:r>
        <w:t>акустикалық</w:t>
      </w:r>
      <w:r>
        <w:rPr>
          <w:spacing w:val="-3"/>
        </w:rPr>
        <w:t xml:space="preserve"> </w:t>
      </w:r>
      <w:r>
        <w:t>ерекшеліктерін</w:t>
      </w:r>
      <w:r>
        <w:rPr>
          <w:spacing w:val="-3"/>
        </w:rPr>
        <w:t xml:space="preserve"> </w:t>
      </w:r>
      <w:r>
        <w:t>толық</w:t>
      </w:r>
      <w:r>
        <w:rPr>
          <w:spacing w:val="-3"/>
        </w:rPr>
        <w:t xml:space="preserve"> </w:t>
      </w:r>
      <w:r>
        <w:t>қамтымайды.</w:t>
      </w:r>
      <w:r>
        <w:rPr>
          <w:spacing w:val="-3"/>
        </w:rPr>
        <w:t xml:space="preserve"> </w:t>
      </w:r>
      <w:r>
        <w:t xml:space="preserve">Сондықтан оларды арнайы бейімдеу жəне қосымша өңдеу əдістерін қолдану қажеттілігі </w:t>
      </w:r>
      <w:r>
        <w:rPr>
          <w:spacing w:val="-2"/>
        </w:rPr>
        <w:t>туындайды.</w:t>
      </w:r>
    </w:p>
    <w:p w14:paraId="4EF14B8C" w14:textId="77777777" w:rsidR="00767091" w:rsidRDefault="00C9580E">
      <w:pPr>
        <w:pStyle w:val="a3"/>
        <w:ind w:right="280" w:firstLine="567"/>
      </w:pPr>
      <w:r>
        <w:t xml:space="preserve">Ертедегі статистикалық ASR жүйелерінде Гауссиандық аралас модельдер (GMM) кең қолданыс тапты, өйткені олар </w:t>
      </w:r>
      <w:r>
        <w:rPr>
          <w:rFonts w:ascii="Cambria Math" w:eastAsia="Cambria Math" w:hAnsi="Cambria Math"/>
          <w:position w:val="1"/>
        </w:rPr>
        <w:t>(</w:t>
      </w:r>
      <w:r>
        <w:rPr>
          <w:rFonts w:ascii="Cambria Math" w:eastAsia="Cambria Math" w:hAnsi="Cambria Math"/>
        </w:rPr>
        <w:t>𝑃</w:t>
      </w:r>
      <w:r>
        <w:rPr>
          <w:rFonts w:ascii="Cambria Math" w:eastAsia="Cambria Math" w:hAnsi="Cambria Math"/>
        </w:rPr>
        <w:t>(</w:t>
      </w:r>
      <w:r>
        <w:rPr>
          <w:rFonts w:ascii="Cambria Math" w:eastAsia="Cambria Math" w:hAnsi="Cambria Math"/>
        </w:rPr>
        <w:t>𝑋</w:t>
      </w:r>
      <w:r>
        <w:rPr>
          <w:rFonts w:ascii="Cambria Math" w:eastAsia="Cambria Math" w:hAnsi="Cambria Math"/>
          <w:position w:val="1"/>
        </w:rPr>
        <w:t>|</w:t>
      </w:r>
      <w:r>
        <w:rPr>
          <w:rFonts w:ascii="Cambria Math" w:eastAsia="Cambria Math" w:hAnsi="Cambria Math"/>
        </w:rPr>
        <w:t>𝑆</w:t>
      </w:r>
      <w:r>
        <w:rPr>
          <w:rFonts w:ascii="Cambria Math" w:eastAsia="Cambria Math" w:hAnsi="Cambria Math"/>
          <w:position w:val="1"/>
        </w:rPr>
        <w:t xml:space="preserve">) </w:t>
      </w:r>
      <w:r>
        <w:t>шартты ықтималдығын тікелей модельдеп, акустикалық кіріс пен жасырын HMM жағдайы арасындағы байланысты ықтималдықтық тұрғыдан түсіндіруге мүмкіндік берді. Дегенмен GMM-дің негізгі шектеуі — Гауссиандық үлестірім болжамының тым қатаңдығы: нақты акустикалық ерекшеліктер жиі күрделі, Гаусстан тыс үлестірімге ие болады [14].</w:t>
      </w:r>
    </w:p>
    <w:p w14:paraId="19EC12F4" w14:textId="77777777" w:rsidR="00767091" w:rsidRDefault="00C9580E">
      <w:pPr>
        <w:pStyle w:val="a3"/>
        <w:spacing w:line="237" w:lineRule="auto"/>
        <w:ind w:right="282" w:firstLine="567"/>
      </w:pPr>
      <w:r>
        <w:t xml:space="preserve">Терең нейрондық желілер (DNN) осы шектеуді айтарлықтай жеңіп шықты, себебі олар нелинейлі ерекшелік-жағдай функцияларын үлгілеу қабілетіне ие. Алайда DNN-ның </w:t>
      </w:r>
      <w:r>
        <w:rPr>
          <w:rFonts w:ascii="Cambria Math" w:eastAsia="Cambria Math" w:hAnsi="Cambria Math"/>
          <w:position w:val="1"/>
        </w:rPr>
        <w:t>(</w:t>
      </w:r>
      <w:r>
        <w:rPr>
          <w:rFonts w:ascii="Cambria Math" w:eastAsia="Cambria Math" w:hAnsi="Cambria Math"/>
        </w:rPr>
        <w:t>𝑃</w:t>
      </w:r>
      <w:r>
        <w:rPr>
          <w:rFonts w:ascii="Cambria Math" w:eastAsia="Cambria Math" w:hAnsi="Cambria Math"/>
        </w:rPr>
        <w:t>(</w:t>
      </w:r>
      <w:r>
        <w:rPr>
          <w:rFonts w:ascii="Cambria Math" w:eastAsia="Cambria Math" w:hAnsi="Cambria Math"/>
        </w:rPr>
        <w:t>𝑋</w:t>
      </w:r>
      <w:r>
        <w:rPr>
          <w:rFonts w:ascii="Cambria Math" w:eastAsia="Cambria Math" w:hAnsi="Cambria Math"/>
          <w:position w:val="1"/>
        </w:rPr>
        <w:t>|</w:t>
      </w:r>
      <w:r>
        <w:rPr>
          <w:rFonts w:ascii="Cambria Math" w:eastAsia="Cambria Math" w:hAnsi="Cambria Math"/>
        </w:rPr>
        <w:t>𝑆</w:t>
      </w:r>
      <w:r>
        <w:rPr>
          <w:rFonts w:ascii="Cambria Math" w:eastAsia="Cambria Math" w:hAnsi="Cambria Math"/>
          <w:position w:val="1"/>
        </w:rPr>
        <w:t xml:space="preserve">) </w:t>
      </w:r>
      <w:r>
        <w:t xml:space="preserve">ықтималдығын тікелей есептей алмайтынын ескеру маңызды: ол шеңберлік апостериорлы үлестіруді — </w:t>
      </w:r>
      <w:r>
        <w:rPr>
          <w:rFonts w:ascii="Cambria Math" w:eastAsia="Cambria Math" w:hAnsi="Cambria Math"/>
          <w:position w:val="1"/>
        </w:rPr>
        <w:t>(</w:t>
      </w:r>
      <w:r>
        <w:rPr>
          <w:rFonts w:ascii="Cambria Math" w:eastAsia="Cambria Math" w:hAnsi="Cambria Math"/>
        </w:rPr>
        <w:t>𝑃</w:t>
      </w:r>
      <w:r>
        <w:rPr>
          <w:rFonts w:ascii="Cambria Math" w:eastAsia="Cambria Math" w:hAnsi="Cambria Math"/>
        </w:rPr>
        <w:t>(</w:t>
      </w:r>
      <w:r>
        <w:rPr>
          <w:rFonts w:ascii="Cambria Math" w:eastAsia="Cambria Math" w:hAnsi="Cambria Math"/>
        </w:rPr>
        <w:t>𝑆</w:t>
      </w:r>
      <w:r>
        <w:rPr>
          <w:rFonts w:ascii="Cambria Math" w:eastAsia="Cambria Math" w:hAnsi="Cambria Math"/>
          <w:position w:val="1"/>
        </w:rPr>
        <w:t>|</w:t>
      </w:r>
      <w:r>
        <w:rPr>
          <w:rFonts w:ascii="Cambria Math" w:eastAsia="Cambria Math" w:hAnsi="Cambria Math"/>
        </w:rPr>
        <w:t>𝑋</w:t>
      </w:r>
      <w:r>
        <w:rPr>
          <w:rFonts w:ascii="Cambria Math" w:eastAsia="Cambria Math" w:hAnsi="Cambria Math"/>
          <w:position w:val="1"/>
        </w:rPr>
        <w:t xml:space="preserve">) </w:t>
      </w:r>
      <w:r>
        <w:t xml:space="preserve">— шығарады. Осы кемшілікті жою үшін «псевдоықтималдық» деп аталатын тəсіл қолданылады </w:t>
      </w:r>
      <w:r>
        <w:rPr>
          <w:spacing w:val="-2"/>
        </w:rPr>
        <w:t>[15]:</w:t>
      </w:r>
    </w:p>
    <w:p w14:paraId="109FCCFF" w14:textId="77777777" w:rsidR="00767091" w:rsidRDefault="00767091">
      <w:pPr>
        <w:pStyle w:val="a3"/>
        <w:spacing w:line="237" w:lineRule="auto"/>
        <w:sectPr w:rsidR="00767091">
          <w:pgSz w:w="11910" w:h="16840"/>
          <w:pgMar w:top="1180" w:right="283" w:bottom="980" w:left="1559" w:header="0" w:footer="787" w:gutter="0"/>
          <w:cols w:space="720"/>
        </w:sectPr>
      </w:pPr>
    </w:p>
    <w:p w14:paraId="5D880882" w14:textId="77777777" w:rsidR="00767091" w:rsidRDefault="00C9580E">
      <w:pPr>
        <w:spacing w:before="202" w:line="182" w:lineRule="auto"/>
        <w:ind w:left="2550"/>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484714496" behindDoc="1" locked="0" layoutInCell="1" allowOverlap="1" wp14:anchorId="7B15C832" wp14:editId="0DAE1CB4">
                <wp:simplePos x="0" y="0"/>
                <wp:positionH relativeFrom="page">
                  <wp:posOffset>3502152</wp:posOffset>
                </wp:positionH>
                <wp:positionV relativeFrom="paragraph">
                  <wp:posOffset>334723</wp:posOffset>
                </wp:positionV>
                <wp:extent cx="90551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5510" cy="12700"/>
                        </a:xfrm>
                        <a:custGeom>
                          <a:avLst/>
                          <a:gdLst/>
                          <a:ahLst/>
                          <a:cxnLst/>
                          <a:rect l="l" t="t" r="r" b="b"/>
                          <a:pathLst>
                            <a:path w="905510" h="12700">
                              <a:moveTo>
                                <a:pt x="905256" y="0"/>
                              </a:moveTo>
                              <a:lnTo>
                                <a:pt x="0" y="0"/>
                              </a:lnTo>
                              <a:lnTo>
                                <a:pt x="0" y="12191"/>
                              </a:lnTo>
                              <a:lnTo>
                                <a:pt x="905256" y="12191"/>
                              </a:lnTo>
                              <a:lnTo>
                                <a:pt x="905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40E822" id="Graphic 6" o:spid="_x0000_s1026" style="position:absolute;margin-left:275.75pt;margin-top:26.35pt;width:71.3pt;height:1pt;z-index:-18601984;visibility:visible;mso-wrap-style:square;mso-wrap-distance-left:0;mso-wrap-distance-top:0;mso-wrap-distance-right:0;mso-wrap-distance-bottom:0;mso-position-horizontal:absolute;mso-position-horizontal-relative:page;mso-position-vertical:absolute;mso-position-vertical-relative:text;v-text-anchor:top" coordsize="9055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" path="m905256,l,,,12191r905256,l905256,xe" fillcolor="black" stroked="f">
                <v:path arrowok="t"/>
                <w10:wrap anchorx="page"/>
              </v:shape>
            </w:pict>
          </mc:Fallback>
        </mc:AlternateContent>
      </w:r>
      <w:r>
        <w:rPr>
          <w:rFonts w:ascii="Cambria Math" w:eastAsia="Cambria Math" w:hAnsi="Cambria Math"/>
          <w:noProof/>
          <w:sz w:val="20"/>
        </w:rPr>
        <mc:AlternateContent>
          <mc:Choice Requires="wps">
            <w:drawing>
              <wp:anchor distT="0" distB="0" distL="0" distR="0" simplePos="0" relativeHeight="484715008" behindDoc="1" locked="0" layoutInCell="1" allowOverlap="1" wp14:anchorId="6B8FE6A7" wp14:editId="0A907687">
                <wp:simplePos x="0" y="0"/>
                <wp:positionH relativeFrom="page">
                  <wp:posOffset>2875520</wp:posOffset>
                </wp:positionH>
                <wp:positionV relativeFrom="paragraph">
                  <wp:posOffset>307571</wp:posOffset>
                </wp:positionV>
                <wp:extent cx="272415" cy="15049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150495"/>
                        </a:xfrm>
                        <a:prstGeom prst="rect">
                          <a:avLst/>
                        </a:prstGeom>
                      </wps:spPr>
                      <wps:txbx>
                        <w:txbxContent>
                          <w:p w14:paraId="27C88575" w14:textId="77777777" w:rsidR="00767091" w:rsidRDefault="00C9580E">
                            <w:pPr>
                              <w:tabs>
                                <w:tab w:val="left" w:pos="339"/>
                              </w:tabs>
                              <w:spacing w:before="1"/>
                              <w:rPr>
                                <w:rFonts w:ascii="Cambria Math" w:eastAsia="Cambria Math"/>
                                <w:sz w:val="20"/>
                              </w:rPr>
                            </w:pPr>
                            <w:r>
                              <w:rPr>
                                <w:rFonts w:ascii="Cambria Math" w:eastAsia="Cambria Math"/>
                                <w:spacing w:val="-10"/>
                                <w:w w:val="110"/>
                                <w:sz w:val="20"/>
                              </w:rPr>
                              <w:t>𝑡</w:t>
                            </w:r>
                            <w:r>
                              <w:rPr>
                                <w:rFonts w:ascii="Cambria Math" w:eastAsia="Cambria Math"/>
                                <w:sz w:val="20"/>
                              </w:rPr>
                              <w:tab/>
                            </w:r>
                            <w:r>
                              <w:rPr>
                                <w:rFonts w:ascii="Cambria Math" w:eastAsia="Cambria Math"/>
                                <w:spacing w:val="-10"/>
                                <w:w w:val="110"/>
                                <w:sz w:val="20"/>
                              </w:rPr>
                              <w:t>𝑡</w:t>
                            </w:r>
                          </w:p>
                        </w:txbxContent>
                      </wps:txbx>
                      <wps:bodyPr wrap="square" lIns="0" tIns="0" rIns="0" bIns="0" rtlCol="0">
                        <a:noAutofit/>
                      </wps:bodyPr>
                    </wps:wsp>
                  </a:graphicData>
                </a:graphic>
              </wp:anchor>
            </w:drawing>
          </mc:Choice>
          <mc:Fallback>
            <w:pict>
              <v:shape w14:anchorId="6B8FE6A7" id="Textbox 7" o:spid="_x0000_s1027" type="#_x0000_t202" style="position:absolute;left:0;text-align:left;margin-left:226.4pt;margin-top:24.2pt;width:21.45pt;height:11.85pt;z-index:-1860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" filled="f" stroked="f">
                <v:textbox inset="0,0,0,0">
                  <w:txbxContent>
                    <w:p w14:paraId="27C88575" w14:textId="77777777" w:rsidR="00767091" w:rsidRDefault="00C9580E">
                      <w:pPr>
                        <w:tabs>
                          <w:tab w:val="left" w:pos="339"/>
                        </w:tabs>
                        <w:spacing w:before="1"/>
                        <w:rPr>
                          <w:rFonts w:ascii="Cambria Math" w:eastAsia="Cambria Math"/>
                          <w:sz w:val="20"/>
                        </w:rPr>
                      </w:pPr>
                      <w:r>
                        <w:rPr>
                          <w:rFonts w:ascii="Cambria Math" w:eastAsia="Cambria Math"/>
                          <w:spacing w:val="-10"/>
                          <w:w w:val="110"/>
                          <w:sz w:val="20"/>
                        </w:rPr>
                        <w:t>𝑡</w:t>
                      </w:r>
                      <w:r>
                        <w:rPr>
                          <w:rFonts w:ascii="Cambria Math" w:eastAsia="Cambria Math"/>
                          <w:sz w:val="20"/>
                        </w:rPr>
                        <w:tab/>
                      </w:r>
                      <w:r>
                        <w:rPr>
                          <w:rFonts w:ascii="Cambria Math" w:eastAsia="Cambria Math"/>
                          <w:spacing w:val="-10"/>
                          <w:w w:val="110"/>
                          <w:sz w:val="20"/>
                        </w:rPr>
                        <w:t>𝑡</w:t>
                      </w:r>
                    </w:p>
                  </w:txbxContent>
                </v:textbox>
                <w10:wrap anchorx="page"/>
              </v:shape>
            </w:pict>
          </mc:Fallback>
        </mc:AlternateContent>
      </w:r>
      <w:r>
        <w:rPr>
          <w:rFonts w:ascii="Cambria Math" w:eastAsia="Cambria Math" w:hAnsi="Cambria Math"/>
          <w:position w:val="-16"/>
          <w:sz w:val="28"/>
        </w:rPr>
        <w:t>𝑃</w:t>
      </w:r>
      <w:r>
        <w:rPr>
          <w:rFonts w:ascii="Cambria Math" w:eastAsia="Cambria Math" w:hAnsi="Cambria Math"/>
          <w:position w:val="-15"/>
          <w:sz w:val="28"/>
        </w:rPr>
        <w:t>(</w:t>
      </w:r>
      <w:r>
        <w:rPr>
          <w:rFonts w:ascii="Cambria Math" w:eastAsia="Cambria Math" w:hAnsi="Cambria Math"/>
          <w:position w:val="-16"/>
          <w:sz w:val="28"/>
        </w:rPr>
        <w:t>𝑠</w:t>
      </w:r>
      <w:r>
        <w:rPr>
          <w:rFonts w:ascii="Cambria Math" w:eastAsia="Cambria Math" w:hAnsi="Cambria Math"/>
          <w:spacing w:val="34"/>
          <w:position w:val="-16"/>
          <w:sz w:val="28"/>
        </w:rPr>
        <w:t xml:space="preserve"> </w:t>
      </w:r>
      <w:r>
        <w:rPr>
          <w:rFonts w:ascii="Cambria Math" w:eastAsia="Cambria Math" w:hAnsi="Cambria Math"/>
          <w:position w:val="-15"/>
          <w:sz w:val="28"/>
        </w:rPr>
        <w:t>|</w:t>
      </w:r>
      <w:r>
        <w:rPr>
          <w:rFonts w:ascii="Cambria Math" w:eastAsia="Cambria Math" w:hAnsi="Cambria Math"/>
          <w:position w:val="-16"/>
          <w:sz w:val="28"/>
        </w:rPr>
        <w:t>𝑥</w:t>
      </w:r>
      <w:r>
        <w:rPr>
          <w:rFonts w:ascii="Cambria Math" w:eastAsia="Cambria Math" w:hAnsi="Cambria Math"/>
          <w:spacing w:val="40"/>
          <w:position w:val="-16"/>
          <w:sz w:val="28"/>
        </w:rPr>
        <w:t xml:space="preserve"> </w:t>
      </w:r>
      <w:r>
        <w:rPr>
          <w:rFonts w:ascii="Cambria Math" w:eastAsia="Cambria Math" w:hAnsi="Cambria Math"/>
          <w:position w:val="-15"/>
          <w:sz w:val="28"/>
        </w:rPr>
        <w:t>)</w:t>
      </w:r>
      <w:r>
        <w:rPr>
          <w:rFonts w:ascii="Cambria Math" w:eastAsia="Cambria Math" w:hAnsi="Cambria Math"/>
          <w:spacing w:val="17"/>
          <w:position w:val="-15"/>
          <w:sz w:val="28"/>
        </w:rPr>
        <w:t xml:space="preserve"> </w:t>
      </w:r>
      <w:r>
        <w:rPr>
          <w:rFonts w:ascii="Cambria Math" w:eastAsia="Cambria Math" w:hAnsi="Cambria Math"/>
          <w:position w:val="-16"/>
          <w:sz w:val="28"/>
        </w:rPr>
        <w:t>=</w:t>
      </w:r>
      <w:r>
        <w:rPr>
          <w:rFonts w:ascii="Cambria Math" w:eastAsia="Cambria Math" w:hAnsi="Cambria Math"/>
          <w:spacing w:val="78"/>
          <w:position w:val="-16"/>
          <w:sz w:val="28"/>
        </w:rPr>
        <w:t xml:space="preserve"> </w:t>
      </w:r>
      <w:r>
        <w:rPr>
          <w:rFonts w:ascii="Cambria Math" w:eastAsia="Cambria Math" w:hAnsi="Cambria Math"/>
          <w:spacing w:val="-2"/>
          <w:sz w:val="20"/>
        </w:rPr>
        <w:t>𝑃</w:t>
      </w:r>
      <w:r>
        <w:rPr>
          <w:rFonts w:ascii="Cambria Math" w:eastAsia="Cambria Math" w:hAnsi="Cambria Math"/>
          <w:spacing w:val="-2"/>
          <w:sz w:val="20"/>
        </w:rPr>
        <w:t>/</w:t>
      </w:r>
      <w:r>
        <w:rPr>
          <w:rFonts w:ascii="Cambria Math" w:eastAsia="Cambria Math" w:hAnsi="Cambria Math"/>
          <w:spacing w:val="-2"/>
          <w:sz w:val="28"/>
        </w:rPr>
        <w:t>𝑠</w:t>
      </w:r>
      <w:r>
        <w:rPr>
          <w:rFonts w:ascii="Cambria Math" w:eastAsia="Cambria Math" w:hAnsi="Cambria Math"/>
          <w:spacing w:val="-2"/>
          <w:position w:val="-5"/>
          <w:sz w:val="20"/>
        </w:rPr>
        <w:t>𝑡</w:t>
      </w:r>
      <w:r>
        <w:rPr>
          <w:rFonts w:ascii="Cambria Math" w:eastAsia="Cambria Math" w:hAnsi="Cambria Math"/>
          <w:spacing w:val="-2"/>
          <w:sz w:val="20"/>
        </w:rPr>
        <w:t>0</w:t>
      </w:r>
      <w:r>
        <w:rPr>
          <w:rFonts w:ascii="Cambria Math" w:eastAsia="Cambria Math" w:hAnsi="Cambria Math"/>
          <w:spacing w:val="-2"/>
          <w:sz w:val="28"/>
        </w:rPr>
        <w:t>𝑥</w:t>
      </w:r>
      <w:r>
        <w:rPr>
          <w:rFonts w:ascii="Cambria Math" w:eastAsia="Cambria Math" w:hAnsi="Cambria Math"/>
          <w:spacing w:val="-2"/>
          <w:position w:val="-5"/>
          <w:sz w:val="20"/>
        </w:rPr>
        <w:t>𝑡</w:t>
      </w:r>
      <w:r>
        <w:rPr>
          <w:rFonts w:ascii="Cambria Math" w:eastAsia="Cambria Math" w:hAnsi="Cambria Math"/>
          <w:spacing w:val="-2"/>
          <w:sz w:val="20"/>
        </w:rPr>
        <w:t>1∗</w:t>
      </w:r>
      <w:r>
        <w:rPr>
          <w:rFonts w:ascii="Cambria Math" w:eastAsia="Cambria Math" w:hAnsi="Cambria Math"/>
          <w:spacing w:val="-2"/>
          <w:sz w:val="20"/>
        </w:rPr>
        <w:t>𝑃</w:t>
      </w:r>
      <w:r>
        <w:rPr>
          <w:rFonts w:ascii="Cambria Math" w:eastAsia="Cambria Math" w:hAnsi="Cambria Math"/>
          <w:spacing w:val="-2"/>
          <w:sz w:val="20"/>
        </w:rPr>
        <w:t>(</w:t>
      </w:r>
      <w:r>
        <w:rPr>
          <w:rFonts w:ascii="Cambria Math" w:eastAsia="Cambria Math" w:hAnsi="Cambria Math"/>
          <w:spacing w:val="-2"/>
          <w:sz w:val="20"/>
        </w:rPr>
        <w:t>𝑠</w:t>
      </w:r>
      <w:r>
        <w:rPr>
          <w:rFonts w:ascii="Cambria Math" w:eastAsia="Cambria Math" w:hAnsi="Cambria Math"/>
          <w:spacing w:val="-2"/>
          <w:position w:val="-3"/>
          <w:sz w:val="16"/>
        </w:rPr>
        <w:t>𝑡</w:t>
      </w:r>
      <w:r>
        <w:rPr>
          <w:rFonts w:ascii="Cambria Math" w:eastAsia="Cambria Math" w:hAnsi="Cambria Math"/>
          <w:spacing w:val="-2"/>
          <w:sz w:val="20"/>
        </w:rPr>
        <w:t>)</w:t>
      </w:r>
    </w:p>
    <w:p w14:paraId="46BB5412" w14:textId="77777777" w:rsidR="00767091" w:rsidRDefault="00C9580E">
      <w:pPr>
        <w:spacing w:line="211" w:lineRule="exact"/>
        <w:ind w:right="592"/>
        <w:jc w:val="right"/>
        <w:rPr>
          <w:rFonts w:ascii="Cambria Math" w:eastAsia="Cambria Math"/>
          <w:position w:val="-3"/>
          <w:sz w:val="16"/>
        </w:rPr>
      </w:pPr>
      <w:r>
        <w:rPr>
          <w:rFonts w:ascii="Cambria Math" w:eastAsia="Cambria Math"/>
          <w:spacing w:val="-5"/>
          <w:w w:val="110"/>
          <w:sz w:val="20"/>
        </w:rPr>
        <w:t>𝑃𝑥</w:t>
      </w:r>
      <w:r>
        <w:rPr>
          <w:rFonts w:ascii="Cambria Math" w:eastAsia="Cambria Math"/>
          <w:spacing w:val="-5"/>
          <w:w w:val="110"/>
          <w:position w:val="-3"/>
          <w:sz w:val="16"/>
        </w:rPr>
        <w:t>𝑡</w:t>
      </w:r>
    </w:p>
    <w:p w14:paraId="1B94FF26" w14:textId="77777777" w:rsidR="00767091" w:rsidRDefault="00C9580E">
      <w:pPr>
        <w:spacing w:before="28"/>
        <w:rPr>
          <w:rFonts w:ascii="Cambria Math"/>
          <w:sz w:val="28"/>
        </w:rPr>
      </w:pPr>
      <w:r>
        <w:br w:type="column"/>
      </w:r>
    </w:p>
    <w:p w14:paraId="3E0D08A8" w14:textId="77777777" w:rsidR="00767091" w:rsidRDefault="00C9580E">
      <w:pPr>
        <w:pStyle w:val="a3"/>
        <w:ind w:left="0" w:right="283"/>
        <w:jc w:val="right"/>
      </w:pPr>
      <w:r>
        <w:rPr>
          <w:spacing w:val="-2"/>
        </w:rPr>
        <w:t>(1.3)</w:t>
      </w:r>
    </w:p>
    <w:p w14:paraId="1511E32F" w14:textId="77777777" w:rsidR="00767091" w:rsidRDefault="00767091">
      <w:pPr>
        <w:pStyle w:val="a3"/>
        <w:jc w:val="right"/>
        <w:sectPr w:rsidR="00767091">
          <w:type w:val="continuous"/>
          <w:pgSz w:w="11910" w:h="16840"/>
          <w:pgMar w:top="1120" w:right="283" w:bottom="280" w:left="1559" w:header="0" w:footer="787" w:gutter="0"/>
          <w:cols w:num="2" w:space="720" w:equalWidth="0">
            <w:col w:w="5424" w:space="1271"/>
            <w:col w:w="3373"/>
          </w:cols>
        </w:sectPr>
      </w:pPr>
    </w:p>
    <w:p w14:paraId="6A4546DB" w14:textId="77777777" w:rsidR="00767091" w:rsidRDefault="00C9580E">
      <w:pPr>
        <w:pStyle w:val="a3"/>
        <w:spacing w:before="203" w:line="237" w:lineRule="auto"/>
        <w:ind w:right="281" w:firstLine="567"/>
      </w:pPr>
      <w:r>
        <w:t xml:space="preserve">Мұнда бөлімдегі </w: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𝑠</w:t>
      </w:r>
      <w:r>
        <w:rPr>
          <w:rFonts w:ascii="Cambria Math" w:eastAsia="Cambria Math" w:hAnsi="Cambria Math"/>
          <w:vertAlign w:val="subscript"/>
        </w:rPr>
        <w:t>𝑡</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vertAlign w:val="subscript"/>
        </w:rPr>
        <w:t>𝑡</w:t>
      </w:r>
      <w:r>
        <w:rPr>
          <w:rFonts w:ascii="Cambria Math" w:eastAsia="Cambria Math" w:hAnsi="Cambria Math"/>
          <w:position w:val="1"/>
        </w:rPr>
        <w:t xml:space="preserve">) </w:t>
      </w:r>
      <w:r>
        <w:t>— DNN классификаторы (</w:t>
      </w:r>
      <w:r>
        <w:rPr>
          <w:rFonts w:ascii="Cambria Math" w:eastAsia="Cambria Math" w:hAnsi="Cambria Math"/>
        </w:rPr>
        <w:t>𝑥</w:t>
      </w:r>
      <w:r>
        <w:rPr>
          <w:rFonts w:ascii="Cambria Math" w:eastAsia="Cambria Math" w:hAnsi="Cambria Math"/>
          <w:vertAlign w:val="subscript"/>
        </w:rPr>
        <w:t>𝑡</w:t>
      </w:r>
      <w:r>
        <w:rPr>
          <w:rFonts w:ascii="Cambria Math" w:eastAsia="Cambria Math" w:hAnsi="Cambria Math"/>
        </w:rPr>
        <w:t xml:space="preserve"> </w:t>
      </w:r>
      <w:r>
        <w:t xml:space="preserve">кірісі мен </w:t>
      </w:r>
      <w:r>
        <w:rPr>
          <w:rFonts w:ascii="Cambria Math" w:eastAsia="Cambria Math" w:hAnsi="Cambria Math"/>
        </w:rPr>
        <w:t>𝑠</w:t>
      </w:r>
      <w:r>
        <w:rPr>
          <w:rFonts w:ascii="Cambria Math" w:eastAsia="Cambria Math" w:hAnsi="Cambria Math"/>
          <w:vertAlign w:val="subscript"/>
        </w:rPr>
        <w:t>𝑡</w:t>
      </w:r>
      <w:r>
        <w:rPr>
          <w:rFonts w:ascii="Cambria Math" w:eastAsia="Cambria Math" w:hAnsi="Cambria Math"/>
          <w:spacing w:val="40"/>
        </w:rPr>
        <w:t xml:space="preserve"> </w:t>
      </w:r>
      <w:r>
        <w:t xml:space="preserve">мақсатты жағдайы бойынша үйретілген), ал </w: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𝑠</w:t>
      </w:r>
      <w:r>
        <w:rPr>
          <w:rFonts w:ascii="Cambria Math" w:eastAsia="Cambria Math" w:hAnsi="Cambria Math"/>
          <w:vertAlign w:val="subscript"/>
        </w:rPr>
        <w:t>𝑡</w:t>
      </w:r>
      <w:r>
        <w:rPr>
          <w:rFonts w:ascii="Cambria Math" w:eastAsia="Cambria Math" w:hAnsi="Cambria Math"/>
          <w:position w:val="1"/>
        </w:rPr>
        <w:t xml:space="preserve">) </w:t>
      </w:r>
      <w:r>
        <w:t xml:space="preserve">— </w:t>
      </w:r>
      <w:r>
        <w:rPr>
          <w:rFonts w:ascii="Cambria Math" w:eastAsia="Cambria Math" w:hAnsi="Cambria Math"/>
          <w:position w:val="1"/>
        </w:rPr>
        <w:t>(</w:t>
      </w:r>
      <w:r>
        <w:rPr>
          <w:rFonts w:ascii="Cambria Math" w:eastAsia="Cambria Math" w:hAnsi="Cambria Math"/>
        </w:rPr>
        <w:t>𝑠</w:t>
      </w:r>
      <w:r>
        <w:rPr>
          <w:rFonts w:ascii="Cambria Math" w:eastAsia="Cambria Math" w:hAnsi="Cambria Math"/>
          <w:vertAlign w:val="subscript"/>
        </w:rPr>
        <w:t>𝑡</w:t>
      </w:r>
      <w:r>
        <w:rPr>
          <w:rFonts w:ascii="Cambria Math" w:eastAsia="Cambria Math" w:hAnsi="Cambria Math"/>
          <w:position w:val="1"/>
        </w:rPr>
        <w:t>)</w:t>
      </w:r>
      <w:r>
        <w:t>t жағдайының а priori ықтималдығы. Осы тəсіл «гибридті» деп аталады, себебі HMM динамикасымен DNN классификаторын байланыстырады. Гибридті HMM-DNN жүйесінде Витерби алгоритмі декодерде қолданылып, оқыту мен декодерлеудің кіріктірілген жұмысын қамтамасыз етеді [16].</w:t>
      </w:r>
    </w:p>
    <w:p w14:paraId="7EBC3604" w14:textId="77777777" w:rsidR="00767091" w:rsidRDefault="00C9580E">
      <w:pPr>
        <w:pStyle w:val="a3"/>
        <w:spacing w:before="6"/>
        <w:ind w:right="283" w:firstLine="567"/>
      </w:pPr>
      <w:r>
        <w:t>Гибридті архитектураның маңызды ерекшелігі: DNN сигналдың фреймдік апостериорлы ықтималдығын бағалайды, ал оқыту процесінде HMM/GMM жүйесінің туралау (alignment) нəтижелері немесе адам жасаған сөздіктер пайдаланылады.</w:t>
      </w:r>
      <w:r>
        <w:rPr>
          <w:spacing w:val="-4"/>
        </w:rPr>
        <w:t xml:space="preserve"> </w:t>
      </w:r>
      <w:r>
        <w:t>Осы</w:t>
      </w:r>
      <w:r>
        <w:rPr>
          <w:spacing w:val="-4"/>
        </w:rPr>
        <w:t xml:space="preserve"> </w:t>
      </w:r>
      <w:r>
        <w:t>туралау</w:t>
      </w:r>
      <w:r>
        <w:rPr>
          <w:spacing w:val="-4"/>
        </w:rPr>
        <w:t xml:space="preserve"> </w:t>
      </w:r>
      <w:r>
        <w:t>белгілерінің</w:t>
      </w:r>
      <w:r>
        <w:rPr>
          <w:spacing w:val="-4"/>
        </w:rPr>
        <w:t xml:space="preserve"> </w:t>
      </w:r>
      <w:r>
        <w:t>сапасы</w:t>
      </w:r>
      <w:r>
        <w:rPr>
          <w:spacing w:val="-4"/>
        </w:rPr>
        <w:t xml:space="preserve"> </w:t>
      </w:r>
      <w:r>
        <w:t>мен</w:t>
      </w:r>
      <w:r>
        <w:rPr>
          <w:spacing w:val="-4"/>
        </w:rPr>
        <w:t xml:space="preserve"> </w:t>
      </w:r>
      <w:r>
        <w:t>саны</w:t>
      </w:r>
      <w:r>
        <w:rPr>
          <w:spacing w:val="-4"/>
        </w:rPr>
        <w:t xml:space="preserve"> </w:t>
      </w:r>
      <w:r>
        <w:t>гибридті</w:t>
      </w:r>
      <w:r>
        <w:rPr>
          <w:spacing w:val="-4"/>
        </w:rPr>
        <w:t xml:space="preserve"> </w:t>
      </w:r>
      <w:r>
        <w:t>тəсілдің</w:t>
      </w:r>
      <w:r>
        <w:rPr>
          <w:spacing w:val="-4"/>
        </w:rPr>
        <w:t xml:space="preserve"> </w:t>
      </w:r>
      <w:r>
        <w:t>ең маңызды шектеуі болып табылады [17]. HMM-DNN жүйелері GMM-HMM-мен салыстырғанда сөздердегі қате мөлшерін (WER) 20–30%-ға азайтты.</w:t>
      </w:r>
    </w:p>
    <w:p w14:paraId="15713E54" w14:textId="77777777" w:rsidR="00767091" w:rsidRDefault="00C9580E">
      <w:pPr>
        <w:pStyle w:val="a3"/>
        <w:spacing w:before="147"/>
        <w:ind w:left="0"/>
        <w:jc w:val="left"/>
        <w:rPr>
          <w:sz w:val="20"/>
        </w:rPr>
      </w:pPr>
      <w:r>
        <w:rPr>
          <w:noProof/>
          <w:sz w:val="20"/>
        </w:rPr>
        <w:drawing>
          <wp:anchor distT="0" distB="0" distL="0" distR="0" simplePos="0" relativeHeight="487589376" behindDoc="1" locked="0" layoutInCell="1" allowOverlap="1" wp14:anchorId="631FD535" wp14:editId="57434CFC">
            <wp:simplePos x="0" y="0"/>
            <wp:positionH relativeFrom="page">
              <wp:posOffset>3242034</wp:posOffset>
            </wp:positionH>
            <wp:positionV relativeFrom="paragraph">
              <wp:posOffset>255116</wp:posOffset>
            </wp:positionV>
            <wp:extent cx="2168366" cy="1393507"/>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1" cstate="print"/>
                    <a:stretch>
                      <a:fillRect/>
                    </a:stretch>
                  </pic:blipFill>
                  <pic:spPr>
                    <a:xfrm>
                      <a:off x="0" y="0"/>
                      <a:ext cx="2168366" cy="1393507"/>
                    </a:xfrm>
                    <a:prstGeom prst="rect">
                      <a:avLst/>
                    </a:prstGeom>
                  </pic:spPr>
                </pic:pic>
              </a:graphicData>
            </a:graphic>
          </wp:anchor>
        </w:drawing>
      </w:r>
    </w:p>
    <w:p w14:paraId="3470CE32" w14:textId="77777777" w:rsidR="00767091" w:rsidRDefault="00C9580E">
      <w:pPr>
        <w:pStyle w:val="a3"/>
        <w:spacing w:before="42"/>
        <w:ind w:left="421"/>
        <w:jc w:val="center"/>
      </w:pPr>
      <w:r>
        <w:t>Сурет</w:t>
      </w:r>
      <w:r>
        <w:rPr>
          <w:spacing w:val="-10"/>
        </w:rPr>
        <w:t xml:space="preserve"> </w:t>
      </w:r>
      <w:r>
        <w:t>1.3</w:t>
      </w:r>
      <w:r>
        <w:rPr>
          <w:spacing w:val="-10"/>
        </w:rPr>
        <w:t xml:space="preserve"> </w:t>
      </w:r>
      <w:r>
        <w:t>–</w:t>
      </w:r>
      <w:r>
        <w:rPr>
          <w:spacing w:val="-10"/>
        </w:rPr>
        <w:t xml:space="preserve"> </w:t>
      </w:r>
      <w:r>
        <w:t>HMM-DNN</w:t>
      </w:r>
      <w:r>
        <w:rPr>
          <w:spacing w:val="-9"/>
        </w:rPr>
        <w:t xml:space="preserve"> </w:t>
      </w:r>
      <w:r>
        <w:t>гибридті</w:t>
      </w:r>
      <w:r>
        <w:rPr>
          <w:spacing w:val="-9"/>
        </w:rPr>
        <w:t xml:space="preserve"> </w:t>
      </w:r>
      <w:r>
        <w:t>архитектурасының</w:t>
      </w:r>
      <w:r>
        <w:rPr>
          <w:spacing w:val="-10"/>
        </w:rPr>
        <w:t xml:space="preserve"> </w:t>
      </w:r>
      <w:r>
        <w:t>блок-</w:t>
      </w:r>
      <w:r>
        <w:rPr>
          <w:spacing w:val="-2"/>
        </w:rPr>
        <w:t>схемасы</w:t>
      </w:r>
    </w:p>
    <w:p w14:paraId="66A3180C" w14:textId="77777777" w:rsidR="00767091" w:rsidRDefault="00767091">
      <w:pPr>
        <w:pStyle w:val="a3"/>
        <w:jc w:val="center"/>
        <w:sectPr w:rsidR="00767091">
          <w:type w:val="continuous"/>
          <w:pgSz w:w="11910" w:h="16840"/>
          <w:pgMar w:top="1120" w:right="283" w:bottom="280" w:left="1559" w:header="0" w:footer="787" w:gutter="0"/>
          <w:cols w:space="720"/>
        </w:sectPr>
      </w:pPr>
    </w:p>
    <w:p w14:paraId="19DE73EE" w14:textId="77777777" w:rsidR="00767091" w:rsidRDefault="00C9580E">
      <w:pPr>
        <w:pStyle w:val="a3"/>
        <w:spacing w:before="76"/>
        <w:ind w:right="281" w:firstLine="567"/>
      </w:pPr>
      <w:r>
        <w:lastRenderedPageBreak/>
        <w:t>Алғашқы гибридті жүйелер контекстке тəуелсіз фонемалық жағдайларды DNN белгісі ретінде қолданса, кейінгі зерттеулерде контекстке тəуелді фонемалар енгізіліп, ірі сөздік тануда айтарлықтай жетістіктер қол жеткізілді [18]. Негізгі шектеу: 2 скрытый деңгейден астам DNN-ды есептеу ресурстарының жетіспеушілігінен жүзеге асыру қиын болды; бұл мəселе GPU- кластерлері кеңінен таралған кезден бастап шешілді [19].</w:t>
      </w:r>
    </w:p>
    <w:p w14:paraId="061236B3" w14:textId="77777777" w:rsidR="00767091" w:rsidRDefault="00C9580E">
      <w:pPr>
        <w:pStyle w:val="a3"/>
        <w:ind w:right="282" w:firstLine="567"/>
      </w:pPr>
      <w:r>
        <w:t>Интегралды (end-to-end, E2E) ASR — аудиодан тікелей мəтін шығаратын, аралық кезеңдерді (фонетикалық туралау, лексикон, тілдік модель) айналып өтетін тəсіл. E2E жүйелері бір оңтайландыру критерийімен бүкіл жүйені оқытады, бұл жеке компоненттердің кемшіліктерін жинақтаудан сақтайды [20].</w:t>
      </w:r>
    </w:p>
    <w:p w14:paraId="03C91E37" w14:textId="77777777" w:rsidR="00767091" w:rsidRDefault="00C9580E">
      <w:pPr>
        <w:pStyle w:val="a3"/>
        <w:spacing w:before="1"/>
        <w:ind w:right="281" w:firstLine="567"/>
      </w:pPr>
      <w:r>
        <w:t>E2E-тің бастапқы жəне кеңінен қолданылатын тəсілі — Коннекционалды уақыттық классификация (CTC, Connectionist Temporal Classification), Alex Graves</w:t>
      </w:r>
      <w:r>
        <w:rPr>
          <w:spacing w:val="-1"/>
        </w:rPr>
        <w:t xml:space="preserve"> </w:t>
      </w:r>
      <w:r>
        <w:t>ұсынған.</w:t>
      </w:r>
      <w:r>
        <w:rPr>
          <w:spacing w:val="-1"/>
        </w:rPr>
        <w:t xml:space="preserve"> </w:t>
      </w:r>
      <w:r>
        <w:t>CTC</w:t>
      </w:r>
      <w:r>
        <w:rPr>
          <w:spacing w:val="-1"/>
        </w:rPr>
        <w:t xml:space="preserve"> </w:t>
      </w:r>
      <w:r>
        <w:t>— аудио мен мəтін арасындағы туралауды қажет</w:t>
      </w:r>
      <w:r>
        <w:rPr>
          <w:spacing w:val="-1"/>
        </w:rPr>
        <w:t xml:space="preserve"> </w:t>
      </w:r>
      <w:r>
        <w:t>етпестен нейрондық желіні дыбысты мəтінге айналдыруға үйрететін шығын функциясы [21]. Оқыту барысында CTC шығыс қабаты əліпбидегі əрбір таңба үшін бір нейрон, сонымен қатар «бос» (blank) таңба үшін қосымша нейрон қамтиды.</w:t>
      </w:r>
    </w:p>
    <w:p w14:paraId="5598C566" w14:textId="77777777" w:rsidR="00767091" w:rsidRDefault="00C9580E">
      <w:pPr>
        <w:pStyle w:val="a3"/>
        <w:ind w:right="281" w:firstLine="567"/>
      </w:pPr>
      <w:r>
        <w:t>CTC-тің практикалық артықшылықтары: жеке сөздіктің қажеті жоқ, деректерді туралау жұмысы автоматты, желі архитектурасы қарапайым. Агглютинативті</w:t>
      </w:r>
      <w:r>
        <w:rPr>
          <w:spacing w:val="-2"/>
        </w:rPr>
        <w:t xml:space="preserve"> </w:t>
      </w:r>
      <w:r>
        <w:t>тілдерде</w:t>
      </w:r>
      <w:r>
        <w:rPr>
          <w:spacing w:val="-2"/>
        </w:rPr>
        <w:t xml:space="preserve"> </w:t>
      </w:r>
      <w:r>
        <w:t>—</w:t>
      </w:r>
      <w:r>
        <w:rPr>
          <w:spacing w:val="-1"/>
        </w:rPr>
        <w:t xml:space="preserve"> </w:t>
      </w:r>
      <w:r>
        <w:t>соның</w:t>
      </w:r>
      <w:r>
        <w:rPr>
          <w:spacing w:val="-2"/>
        </w:rPr>
        <w:t xml:space="preserve"> </w:t>
      </w:r>
      <w:r>
        <w:t>ішінде</w:t>
      </w:r>
      <w:r>
        <w:rPr>
          <w:spacing w:val="-2"/>
        </w:rPr>
        <w:t xml:space="preserve"> </w:t>
      </w:r>
      <w:r>
        <w:t>қазақ</w:t>
      </w:r>
      <w:r>
        <w:rPr>
          <w:spacing w:val="-2"/>
        </w:rPr>
        <w:t xml:space="preserve"> </w:t>
      </w:r>
      <w:r>
        <w:t>тілінде</w:t>
      </w:r>
      <w:r>
        <w:rPr>
          <w:spacing w:val="-2"/>
        </w:rPr>
        <w:t xml:space="preserve"> </w:t>
      </w:r>
      <w:r>
        <w:t>—</w:t>
      </w:r>
      <w:r>
        <w:rPr>
          <w:spacing w:val="-1"/>
        </w:rPr>
        <w:t xml:space="preserve"> </w:t>
      </w:r>
      <w:r>
        <w:t>CTC</w:t>
      </w:r>
      <w:r>
        <w:rPr>
          <w:spacing w:val="-2"/>
        </w:rPr>
        <w:t xml:space="preserve"> </w:t>
      </w:r>
      <w:r>
        <w:t>тілдік</w:t>
      </w:r>
      <w:r>
        <w:rPr>
          <w:spacing w:val="-2"/>
        </w:rPr>
        <w:t xml:space="preserve"> </w:t>
      </w:r>
      <w:r>
        <w:t>модельсіз де жақсы нəтиже беретіні дəлелденген: CER=11,52% жəне WER=19,57% (ResNet+CTC); BLSTM Encoder-Decoder+Attention архитектурасы CER=8,01%, WER=17,91%-ға жетті [22].</w:t>
      </w:r>
    </w:p>
    <w:p w14:paraId="60D9B457" w14:textId="77777777" w:rsidR="00767091" w:rsidRDefault="00C9580E">
      <w:pPr>
        <w:pStyle w:val="a3"/>
        <w:ind w:right="280" w:firstLine="567"/>
      </w:pPr>
      <w:r>
        <w:t>CTC-тің негізгі шектеуі — шыққан таңбалардың бір-бірінен тəуелсіздік болжамы, яғни тілдік контекстті ескермейді. Бұл кемшілікті жою үшін сыртқы тілдік модель немесе Encoder-Decoder архитектурасы қолданылады.</w:t>
      </w:r>
    </w:p>
    <w:p w14:paraId="1AE86917" w14:textId="77777777" w:rsidR="00767091" w:rsidRDefault="00C9580E">
      <w:pPr>
        <w:pStyle w:val="a3"/>
        <w:ind w:right="282" w:firstLine="567"/>
      </w:pPr>
      <w:r>
        <w:t>Назар аудару (Attention) механизміне негізделген Encoder-Decoder архитектурасы — CTC-тің тілдік тəуелсіздік шектеуін жеңудің тиімді тəсілі. Архитектура екі бөліктен тұрады: Encoder — акустикалық ерекшелік тізбегін аралық репрезентацияға айналдырады (тізбек ұзындығы кіріске сəйкес T); Decoder — Encoder шығысы негізінде мақсатты белгілер тізбегін болжайды (декодтау ұзындығы L &lt; T) [123].</w:t>
      </w:r>
    </w:p>
    <w:p w14:paraId="61145804" w14:textId="77777777" w:rsidR="00767091" w:rsidRDefault="00C9580E">
      <w:pPr>
        <w:pStyle w:val="a3"/>
        <w:ind w:right="280" w:firstLine="567"/>
      </w:pPr>
      <w:r>
        <w:t>Decoder мəтіннің келесі таңбасын болжағанда назар аудару механизмі Encoder-дің барлық жасырын жағдайларын біріктіріп, ең маңызды акустикалық бөлімдерді</w:t>
      </w:r>
      <w:r>
        <w:rPr>
          <w:spacing w:val="-14"/>
        </w:rPr>
        <w:t xml:space="preserve"> </w:t>
      </w:r>
      <w:r>
        <w:t>бөліп</w:t>
      </w:r>
      <w:r>
        <w:rPr>
          <w:spacing w:val="-14"/>
        </w:rPr>
        <w:t xml:space="preserve"> </w:t>
      </w:r>
      <w:r>
        <w:t>алады.</w:t>
      </w:r>
      <w:r>
        <w:rPr>
          <w:spacing w:val="-14"/>
        </w:rPr>
        <w:t xml:space="preserve"> </w:t>
      </w:r>
      <w:r>
        <w:t>Осылайша,</w:t>
      </w:r>
      <w:r>
        <w:rPr>
          <w:spacing w:val="-15"/>
        </w:rPr>
        <w:t xml:space="preserve"> </w:t>
      </w:r>
      <w:r>
        <w:t>жүйе</w:t>
      </w:r>
      <w:r>
        <w:rPr>
          <w:spacing w:val="-14"/>
        </w:rPr>
        <w:t xml:space="preserve"> </w:t>
      </w:r>
      <w:r>
        <w:t>тілдік</w:t>
      </w:r>
      <w:r>
        <w:rPr>
          <w:spacing w:val="-14"/>
        </w:rPr>
        <w:t xml:space="preserve"> </w:t>
      </w:r>
      <w:r>
        <w:t>модельсіз</w:t>
      </w:r>
      <w:r>
        <w:rPr>
          <w:spacing w:val="-14"/>
        </w:rPr>
        <w:t xml:space="preserve"> </w:t>
      </w:r>
      <w:r>
        <w:t>де</w:t>
      </w:r>
      <w:r>
        <w:rPr>
          <w:spacing w:val="-15"/>
        </w:rPr>
        <w:t xml:space="preserve"> </w:t>
      </w:r>
      <w:r>
        <w:t>семантикалық</w:t>
      </w:r>
      <w:r>
        <w:rPr>
          <w:spacing w:val="-14"/>
        </w:rPr>
        <w:t xml:space="preserve"> </w:t>
      </w:r>
      <w:r>
        <w:t>жəне синтаксистік сабақтастықты сақтай алады [10].</w:t>
      </w:r>
    </w:p>
    <w:p w14:paraId="6481884A" w14:textId="77777777" w:rsidR="00767091" w:rsidRDefault="00C9580E">
      <w:pPr>
        <w:pStyle w:val="a3"/>
        <w:ind w:left="707"/>
      </w:pPr>
      <w:r>
        <w:t>Scaled</w:t>
      </w:r>
      <w:r>
        <w:rPr>
          <w:spacing w:val="-11"/>
        </w:rPr>
        <w:t xml:space="preserve"> </w:t>
      </w:r>
      <w:r>
        <w:t>Dot-Product</w:t>
      </w:r>
      <w:r>
        <w:rPr>
          <w:spacing w:val="-12"/>
        </w:rPr>
        <w:t xml:space="preserve"> </w:t>
      </w:r>
      <w:r>
        <w:t>Attention</w:t>
      </w:r>
      <w:r>
        <w:rPr>
          <w:spacing w:val="-10"/>
        </w:rPr>
        <w:t xml:space="preserve"> </w:t>
      </w:r>
      <w:r>
        <w:t>математикалық</w:t>
      </w:r>
      <w:r>
        <w:rPr>
          <w:spacing w:val="-11"/>
        </w:rPr>
        <w:t xml:space="preserve"> </w:t>
      </w:r>
      <w:r>
        <w:t>тұрғыдан</w:t>
      </w:r>
      <w:r>
        <w:rPr>
          <w:spacing w:val="-11"/>
        </w:rPr>
        <w:t xml:space="preserve"> </w:t>
      </w:r>
      <w:r>
        <w:t>мынадай</w:t>
      </w:r>
      <w:r>
        <w:rPr>
          <w:spacing w:val="-11"/>
        </w:rPr>
        <w:t xml:space="preserve"> </w:t>
      </w:r>
      <w:r>
        <w:rPr>
          <w:spacing w:val="-2"/>
        </w:rPr>
        <w:t>анықталады</w:t>
      </w:r>
    </w:p>
    <w:p w14:paraId="58565BDE" w14:textId="77777777" w:rsidR="00767091" w:rsidRDefault="00767091">
      <w:pPr>
        <w:pStyle w:val="a3"/>
        <w:sectPr w:rsidR="00767091">
          <w:pgSz w:w="11910" w:h="16840"/>
          <w:pgMar w:top="1180" w:right="283" w:bottom="980" w:left="1559" w:header="0" w:footer="787" w:gutter="0"/>
          <w:cols w:space="720"/>
        </w:sectPr>
      </w:pPr>
    </w:p>
    <w:p w14:paraId="040F3D73" w14:textId="77777777" w:rsidR="00767091" w:rsidRDefault="00C9580E">
      <w:pPr>
        <w:pStyle w:val="a3"/>
        <w:jc w:val="left"/>
      </w:pPr>
      <w:r>
        <w:rPr>
          <w:spacing w:val="-2"/>
        </w:rPr>
        <w:t>[11]:</w:t>
      </w:r>
    </w:p>
    <w:p w14:paraId="57B52A89" w14:textId="77777777" w:rsidR="00767091" w:rsidRDefault="00C9580E">
      <w:pPr>
        <w:rPr>
          <w:sz w:val="28"/>
        </w:rPr>
      </w:pPr>
      <w:r>
        <w:br w:type="column"/>
      </w:r>
    </w:p>
    <w:p w14:paraId="5C2DA7BA" w14:textId="77777777" w:rsidR="00767091" w:rsidRDefault="00767091">
      <w:pPr>
        <w:pStyle w:val="a3"/>
        <w:spacing w:before="282"/>
        <w:ind w:left="0"/>
        <w:jc w:val="left"/>
      </w:pPr>
    </w:p>
    <w:p w14:paraId="5E88823B" w14:textId="77777777" w:rsidR="00767091" w:rsidRDefault="00C9580E">
      <w:pPr>
        <w:pStyle w:val="a3"/>
        <w:spacing w:line="322" w:lineRule="exact"/>
        <w:ind w:left="0"/>
        <w:jc w:val="left"/>
      </w:pPr>
      <w:r>
        <w:rPr>
          <w:spacing w:val="-2"/>
        </w:rPr>
        <w:t>мұнда:</w:t>
      </w:r>
    </w:p>
    <w:p w14:paraId="35F8EE58" w14:textId="77777777" w:rsidR="00767091" w:rsidRDefault="00C9580E">
      <w:pPr>
        <w:pStyle w:val="a3"/>
        <w:ind w:left="0"/>
        <w:jc w:val="left"/>
      </w:pPr>
      <w:r>
        <w:t>Q</w:t>
      </w:r>
      <w:r>
        <w:rPr>
          <w:spacing w:val="-18"/>
        </w:rPr>
        <w:t xml:space="preserve"> </w:t>
      </w:r>
      <w:r>
        <w:t>(queries), K (keys),</w:t>
      </w:r>
    </w:p>
    <w:p w14:paraId="29DC88CD" w14:textId="77777777" w:rsidR="00767091" w:rsidRDefault="00C9580E">
      <w:pPr>
        <w:spacing w:before="8"/>
        <w:rPr>
          <w:sz w:val="28"/>
        </w:rPr>
      </w:pPr>
      <w:r>
        <w:br w:type="column"/>
      </w:r>
    </w:p>
    <w:p w14:paraId="0C78EA5B" w14:textId="77777777" w:rsidR="00767091" w:rsidRDefault="00C9580E">
      <w:pPr>
        <w:pStyle w:val="a3"/>
        <w:tabs>
          <w:tab w:val="left" w:pos="7118"/>
        </w:tabs>
        <w:spacing w:line="400" w:lineRule="exact"/>
        <w:jc w:val="left"/>
      </w:pPr>
      <w:r>
        <w:rPr>
          <w:rFonts w:ascii="Cambria Math" w:eastAsia="Cambria Math" w:hAnsi="Cambria Math"/>
        </w:rPr>
        <w:t>𝐴𝑡𝑡𝑒𝑛𝑡𝑖𝑜𝑛</w:t>
      </w:r>
      <w:r>
        <w:rPr>
          <w:rFonts w:ascii="Cambria Math" w:eastAsia="Cambria Math" w:hAnsi="Cambria Math"/>
          <w:position w:val="1"/>
        </w:rPr>
        <w:t>(</w:t>
      </w:r>
      <w:r>
        <w:rPr>
          <w:rFonts w:ascii="Cambria Math" w:eastAsia="Cambria Math" w:hAnsi="Cambria Math"/>
        </w:rPr>
        <w:t>𝑄</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𝐾</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𝑉</w:t>
      </w:r>
      <w:r>
        <w:rPr>
          <w:rFonts w:ascii="Cambria Math" w:eastAsia="Cambria Math" w:hAnsi="Cambria Math"/>
          <w:position w:val="1"/>
        </w:rPr>
        <w:t>)</w:t>
      </w:r>
      <w:r>
        <w:rPr>
          <w:rFonts w:ascii="Cambria Math" w:eastAsia="Cambria Math" w:hAnsi="Cambria Math"/>
          <w:spacing w:val="30"/>
          <w:position w:val="1"/>
        </w:rPr>
        <w:t xml:space="preserve"> </w:t>
      </w:r>
      <w:r>
        <w:rPr>
          <w:rFonts w:ascii="Cambria Math" w:eastAsia="Cambria Math" w:hAnsi="Cambria Math"/>
        </w:rPr>
        <w:t>=</w:t>
      </w:r>
      <w:r>
        <w:rPr>
          <w:rFonts w:ascii="Cambria Math" w:eastAsia="Cambria Math" w:hAnsi="Cambria Math"/>
          <w:spacing w:val="70"/>
          <w:w w:val="150"/>
        </w:rPr>
        <w:t xml:space="preserve"> </w:t>
      </w:r>
      <w:r>
        <w:rPr>
          <w:rFonts w:ascii="Cambria Math" w:eastAsia="Cambria Math" w:hAnsi="Cambria Math"/>
        </w:rPr>
        <w:t>𝑠𝑜𝑓𝑡𝑚𝑎𝑥</w:t>
      </w:r>
      <w:r>
        <w:rPr>
          <w:rFonts w:ascii="Cambria Math" w:eastAsia="Cambria Math" w:hAnsi="Cambria Math"/>
          <w:spacing w:val="2"/>
        </w:rPr>
        <w:t xml:space="preserve"> </w:t>
      </w:r>
      <w:r>
        <w:rPr>
          <w:rFonts w:ascii="Cambria Math" w:eastAsia="Cambria Math" w:hAnsi="Cambria Math"/>
        </w:rPr>
        <w:t>H</w:t>
      </w:r>
      <w:r>
        <w:rPr>
          <w:rFonts w:ascii="Cambria Math" w:eastAsia="Cambria Math" w:hAnsi="Cambria Math"/>
          <w:vertAlign w:val="superscript"/>
        </w:rPr>
        <w:t>4</w:t>
      </w:r>
      <w:r>
        <w:rPr>
          <w:rFonts w:ascii="Cambria Math" w:eastAsia="Cambria Math" w:hAnsi="Cambria Math"/>
          <w:vertAlign w:val="superscript"/>
        </w:rPr>
        <w:t>𝐾</w:t>
      </w:r>
      <w:r>
        <w:rPr>
          <w:rFonts w:ascii="Cambria Math" w:eastAsia="Cambria Math" w:hAnsi="Cambria Math"/>
          <w:position w:val="24"/>
          <w:sz w:val="16"/>
        </w:rPr>
        <w:t>𝑇</w:t>
      </w:r>
      <w:r>
        <w:rPr>
          <w:rFonts w:ascii="Cambria Math" w:eastAsia="Cambria Math" w:hAnsi="Cambria Math"/>
        </w:rPr>
        <w:t>I</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spacing w:val="-10"/>
        </w:rPr>
        <w:t>𝑉</w:t>
      </w:r>
      <w:r>
        <w:rPr>
          <w:rFonts w:ascii="Cambria Math" w:eastAsia="Cambria Math" w:hAnsi="Cambria Math"/>
        </w:rPr>
        <w:tab/>
      </w:r>
      <w:r>
        <w:rPr>
          <w:spacing w:val="-2"/>
        </w:rPr>
        <w:t>(1.4)</w:t>
      </w:r>
    </w:p>
    <w:p w14:paraId="15C35C49" w14:textId="77777777" w:rsidR="00767091" w:rsidRDefault="00C9580E">
      <w:pPr>
        <w:spacing w:line="211" w:lineRule="exact"/>
        <w:ind w:left="626"/>
        <w:jc w:val="center"/>
        <w:rPr>
          <w:rFonts w:ascii="Cambria Math" w:eastAsia="Cambria Math"/>
          <w:position w:val="-2"/>
          <w:sz w:val="16"/>
        </w:rPr>
      </w:pPr>
      <w:r>
        <w:rPr>
          <w:rFonts w:ascii="Cambria Math" w:eastAsia="Cambria Math"/>
          <w:noProof/>
          <w:position w:val="-2"/>
          <w:sz w:val="16"/>
        </w:rPr>
        <mc:AlternateContent>
          <mc:Choice Requires="wps">
            <w:drawing>
              <wp:anchor distT="0" distB="0" distL="0" distR="0" simplePos="0" relativeHeight="484715520" behindDoc="1" locked="0" layoutInCell="1" allowOverlap="1" wp14:anchorId="4BED4D9E" wp14:editId="69C779B7">
                <wp:simplePos x="0" y="0"/>
                <wp:positionH relativeFrom="page">
                  <wp:posOffset>4931664</wp:posOffset>
                </wp:positionH>
                <wp:positionV relativeFrom="paragraph">
                  <wp:posOffset>-62676</wp:posOffset>
                </wp:positionV>
                <wp:extent cx="262255" cy="4318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255" cy="43180"/>
                        </a:xfrm>
                        <a:custGeom>
                          <a:avLst/>
                          <a:gdLst/>
                          <a:ahLst/>
                          <a:cxnLst/>
                          <a:rect l="l" t="t" r="r" b="b"/>
                          <a:pathLst>
                            <a:path w="262255" h="43180">
                              <a:moveTo>
                                <a:pt x="256032" y="33528"/>
                              </a:moveTo>
                              <a:lnTo>
                                <a:pt x="103632" y="33528"/>
                              </a:lnTo>
                              <a:lnTo>
                                <a:pt x="103632" y="42672"/>
                              </a:lnTo>
                              <a:lnTo>
                                <a:pt x="256032" y="42672"/>
                              </a:lnTo>
                              <a:lnTo>
                                <a:pt x="256032" y="33528"/>
                              </a:lnTo>
                              <a:close/>
                            </a:path>
                            <a:path w="262255" h="43180">
                              <a:moveTo>
                                <a:pt x="262128" y="0"/>
                              </a:moveTo>
                              <a:lnTo>
                                <a:pt x="0" y="0"/>
                              </a:lnTo>
                              <a:lnTo>
                                <a:pt x="0" y="12192"/>
                              </a:lnTo>
                              <a:lnTo>
                                <a:pt x="262128" y="12192"/>
                              </a:lnTo>
                              <a:lnTo>
                                <a:pt x="2621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076A06" id="Graphic 9" o:spid="_x0000_s1026" style="position:absolute;margin-left:388.3pt;margin-top:-4.95pt;width:20.65pt;height:3.4pt;z-index:-18600960;visibility:visible;mso-wrap-style:square;mso-wrap-distance-left:0;mso-wrap-distance-top:0;mso-wrap-distance-right:0;mso-wrap-distance-bottom:0;mso-position-horizontal:absolute;mso-position-horizontal-relative:page;mso-position-vertical:absolute;mso-position-vertical-relative:text;v-text-anchor:top" coordsize="262255,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" path="m256032,33528r-152400,l103632,42672r152400,l256032,33528xem262128,l,,,12192r262128,l262128,xe" fillcolor="black" stroked="f">
                <v:path arrowok="t"/>
                <w10:wrap anchorx="page"/>
              </v:shape>
            </w:pict>
          </mc:Fallback>
        </mc:AlternateContent>
      </w:r>
      <w:r>
        <w:rPr>
          <w:rFonts w:ascii="Cambria Math" w:eastAsia="Cambria Math"/>
          <w:spacing w:val="-5"/>
          <w:w w:val="120"/>
          <w:sz w:val="20"/>
        </w:rPr>
        <w:t>6</w:t>
      </w:r>
      <w:r>
        <w:rPr>
          <w:rFonts w:ascii="Cambria Math" w:eastAsia="Cambria Math"/>
          <w:spacing w:val="-5"/>
          <w:w w:val="120"/>
          <w:position w:val="1"/>
          <w:sz w:val="20"/>
        </w:rPr>
        <w:t>𝑑</w:t>
      </w:r>
      <w:r>
        <w:rPr>
          <w:rFonts w:ascii="Cambria Math" w:eastAsia="Cambria Math"/>
          <w:spacing w:val="-5"/>
          <w:w w:val="120"/>
          <w:position w:val="-2"/>
          <w:sz w:val="16"/>
        </w:rPr>
        <w:t>𝑘</w:t>
      </w:r>
    </w:p>
    <w:p w14:paraId="02B80AFB" w14:textId="77777777" w:rsidR="00767091" w:rsidRDefault="00767091">
      <w:pPr>
        <w:spacing w:line="211" w:lineRule="exact"/>
        <w:jc w:val="center"/>
        <w:rPr>
          <w:rFonts w:ascii="Cambria Math" w:eastAsia="Cambria Math"/>
          <w:position w:val="-2"/>
          <w:sz w:val="16"/>
        </w:rPr>
        <w:sectPr w:rsidR="00767091">
          <w:type w:val="continuous"/>
          <w:pgSz w:w="11910" w:h="16840"/>
          <w:pgMar w:top="1120" w:right="283" w:bottom="280" w:left="1559" w:header="0" w:footer="787" w:gutter="0"/>
          <w:cols w:num="3" w:space="720" w:equalWidth="0">
            <w:col w:w="685" w:space="22"/>
            <w:col w:w="1378" w:space="42"/>
            <w:col w:w="7941"/>
          </w:cols>
        </w:sectPr>
      </w:pPr>
    </w:p>
    <w:p w14:paraId="6989E3F9" w14:textId="77777777" w:rsidR="00767091" w:rsidRDefault="00C9580E">
      <w:pPr>
        <w:pStyle w:val="a3"/>
        <w:spacing w:line="322" w:lineRule="exact"/>
        <w:ind w:left="707"/>
        <w:jc w:val="left"/>
      </w:pPr>
      <w:r>
        <w:t>V</w:t>
      </w:r>
      <w:r>
        <w:rPr>
          <w:spacing w:val="-6"/>
        </w:rPr>
        <w:t xml:space="preserve"> </w:t>
      </w:r>
      <w:r>
        <w:t>(values)</w:t>
      </w:r>
      <w:r>
        <w:rPr>
          <w:spacing w:val="-7"/>
        </w:rPr>
        <w:t xml:space="preserve"> </w:t>
      </w:r>
      <w:r>
        <w:t>—</w:t>
      </w:r>
      <w:r>
        <w:rPr>
          <w:spacing w:val="-5"/>
        </w:rPr>
        <w:t xml:space="preserve"> </w:t>
      </w:r>
      <w:r>
        <w:t>назар</w:t>
      </w:r>
      <w:r>
        <w:rPr>
          <w:spacing w:val="-7"/>
        </w:rPr>
        <w:t xml:space="preserve"> </w:t>
      </w:r>
      <w:r>
        <w:t>аудару</w:t>
      </w:r>
      <w:r>
        <w:rPr>
          <w:spacing w:val="-6"/>
        </w:rPr>
        <w:t xml:space="preserve"> </w:t>
      </w:r>
      <w:r>
        <w:t>параметр</w:t>
      </w:r>
      <w:r>
        <w:rPr>
          <w:spacing w:val="-7"/>
        </w:rPr>
        <w:t xml:space="preserve"> </w:t>
      </w:r>
      <w:r>
        <w:rPr>
          <w:spacing w:val="-2"/>
        </w:rPr>
        <w:t>матрицалары,</w:t>
      </w:r>
    </w:p>
    <w:p w14:paraId="69FBA86A" w14:textId="77777777" w:rsidR="00767091" w:rsidRDefault="00767091">
      <w:pPr>
        <w:pStyle w:val="a3"/>
        <w:spacing w:line="322" w:lineRule="exact"/>
        <w:jc w:val="left"/>
        <w:sectPr w:rsidR="00767091">
          <w:type w:val="continuous"/>
          <w:pgSz w:w="11910" w:h="16840"/>
          <w:pgMar w:top="1120" w:right="283" w:bottom="280" w:left="1559" w:header="0" w:footer="787" w:gutter="0"/>
          <w:cols w:space="720"/>
        </w:sectPr>
      </w:pPr>
    </w:p>
    <w:p w14:paraId="7678DCFF" w14:textId="77777777" w:rsidR="00767091" w:rsidRDefault="00C9580E">
      <w:pPr>
        <w:pStyle w:val="a3"/>
        <w:spacing w:before="94" w:line="223" w:lineRule="auto"/>
        <w:ind w:left="707"/>
        <w:jc w:val="left"/>
      </w:pPr>
      <w:r>
        <w:rPr>
          <w:rFonts w:ascii="Cambria Math" w:eastAsia="Cambria Math" w:hAnsi="Cambria Math"/>
          <w:position w:val="2"/>
        </w:rPr>
        <w:lastRenderedPageBreak/>
        <w:t>𝑑</w:t>
      </w:r>
      <w:r>
        <w:rPr>
          <w:rFonts w:ascii="Cambria Math" w:eastAsia="Cambria Math" w:hAnsi="Cambria Math"/>
          <w:position w:val="2"/>
          <w:vertAlign w:val="subscript"/>
        </w:rPr>
        <w:t>𝑘</w:t>
      </w:r>
      <w:r>
        <w:rPr>
          <w:rFonts w:ascii="Cambria Math" w:eastAsia="Cambria Math" w:hAnsi="Cambria Math"/>
          <w:spacing w:val="40"/>
          <w:position w:val="2"/>
        </w:rPr>
        <w:t xml:space="preserve"> </w:t>
      </w:r>
      <w:r>
        <w:rPr>
          <w:position w:val="2"/>
        </w:rPr>
        <w:t>немесе</w:t>
      </w:r>
      <w:r>
        <w:rPr>
          <w:spacing w:val="40"/>
          <w:position w:val="2"/>
        </w:rPr>
        <w:t xml:space="preserve"> </w:t>
      </w:r>
      <w:r>
        <w:rPr>
          <w:position w:val="2"/>
        </w:rPr>
        <w:t>d</w:t>
      </w:r>
      <w:r>
        <w:rPr>
          <w:sz w:val="18"/>
        </w:rPr>
        <w:t>att</w:t>
      </w:r>
      <w:r>
        <w:rPr>
          <w:spacing w:val="40"/>
          <w:sz w:val="18"/>
        </w:rPr>
        <w:t xml:space="preserve"> </w:t>
      </w:r>
      <w:r>
        <w:rPr>
          <w:position w:val="2"/>
        </w:rPr>
        <w:t>—</w:t>
      </w:r>
      <w:r>
        <w:rPr>
          <w:spacing w:val="40"/>
          <w:position w:val="2"/>
        </w:rPr>
        <w:t xml:space="preserve"> </w:t>
      </w:r>
      <w:r>
        <w:rPr>
          <w:position w:val="2"/>
        </w:rPr>
        <w:t>масштабтау</w:t>
      </w:r>
      <w:r>
        <w:rPr>
          <w:spacing w:val="40"/>
          <w:position w:val="2"/>
        </w:rPr>
        <w:t xml:space="preserve"> </w:t>
      </w:r>
      <w:r>
        <w:rPr>
          <w:position w:val="2"/>
        </w:rPr>
        <w:t>коэффициенті.</w:t>
      </w:r>
      <w:r>
        <w:rPr>
          <w:spacing w:val="40"/>
          <w:position w:val="2"/>
        </w:rPr>
        <w:t xml:space="preserve"> </w:t>
      </w:r>
      <w:r>
        <w:rPr>
          <w:position w:val="2"/>
        </w:rPr>
        <w:t>Multi-head</w:t>
      </w:r>
      <w:r>
        <w:rPr>
          <w:spacing w:val="40"/>
          <w:position w:val="2"/>
        </w:rPr>
        <w:t xml:space="preserve"> </w:t>
      </w:r>
      <w:r>
        <w:rPr>
          <w:position w:val="2"/>
        </w:rPr>
        <w:t>attention</w:t>
      </w:r>
      <w:r>
        <w:rPr>
          <w:spacing w:val="40"/>
          <w:position w:val="2"/>
        </w:rPr>
        <w:t xml:space="preserve"> </w:t>
      </w:r>
      <w:r>
        <w:rPr>
          <w:position w:val="2"/>
        </w:rPr>
        <w:t xml:space="preserve">бірнеше </w:t>
      </w:r>
      <w:r>
        <w:t>назар аудару картасын жалпы матрицалық есептеуде біріктіреді [24]:</w:t>
      </w:r>
    </w:p>
    <w:p w14:paraId="15C31175" w14:textId="77777777" w:rsidR="00767091" w:rsidRDefault="00767091">
      <w:pPr>
        <w:pStyle w:val="a3"/>
        <w:spacing w:before="4"/>
        <w:ind w:left="0"/>
        <w:jc w:val="left"/>
      </w:pPr>
    </w:p>
    <w:p w14:paraId="778181DA" w14:textId="77777777" w:rsidR="00767091" w:rsidRDefault="00C9580E">
      <w:pPr>
        <w:tabs>
          <w:tab w:val="left" w:pos="9245"/>
        </w:tabs>
        <w:ind w:left="1558"/>
        <w:rPr>
          <w:position w:val="2"/>
          <w:sz w:val="28"/>
        </w:rPr>
      </w:pPr>
      <w:r>
        <w:rPr>
          <w:rFonts w:ascii="Cambria Math" w:eastAsia="Cambria Math" w:hAnsi="Cambria Math"/>
          <w:position w:val="2"/>
          <w:sz w:val="28"/>
        </w:rPr>
        <w:t>𝑀𝑢𝑙𝑡𝑖𝐻𝑒𝑎𝑑𝐴𝑡𝑡𝑛</w:t>
      </w:r>
      <w:r>
        <w:rPr>
          <w:rFonts w:ascii="Cambria Math" w:eastAsia="Cambria Math" w:hAnsi="Cambria Math"/>
          <w:position w:val="2"/>
          <w:sz w:val="28"/>
        </w:rPr>
        <w:t>(</w:t>
      </w:r>
      <w:r>
        <w:rPr>
          <w:rFonts w:ascii="Cambria Math" w:eastAsia="Cambria Math" w:hAnsi="Cambria Math"/>
          <w:position w:val="2"/>
          <w:sz w:val="28"/>
        </w:rPr>
        <w:t>𝑄</w:t>
      </w:r>
      <w:r>
        <w:rPr>
          <w:rFonts w:ascii="Cambria Math" w:eastAsia="Cambria Math" w:hAnsi="Cambria Math"/>
          <w:position w:val="2"/>
          <w:sz w:val="28"/>
        </w:rPr>
        <w:t>,</w:t>
      </w:r>
      <w:r>
        <w:rPr>
          <w:rFonts w:ascii="Cambria Math" w:eastAsia="Cambria Math" w:hAnsi="Cambria Math"/>
          <w:spacing w:val="-16"/>
          <w:position w:val="2"/>
          <w:sz w:val="28"/>
        </w:rPr>
        <w:t xml:space="preserve"> </w:t>
      </w:r>
      <w:r>
        <w:rPr>
          <w:rFonts w:ascii="Cambria Math" w:eastAsia="Cambria Math" w:hAnsi="Cambria Math"/>
          <w:position w:val="2"/>
          <w:sz w:val="28"/>
        </w:rPr>
        <w:t>𝐾</w:t>
      </w:r>
      <w:r>
        <w:rPr>
          <w:rFonts w:ascii="Cambria Math" w:eastAsia="Cambria Math" w:hAnsi="Cambria Math"/>
          <w:position w:val="2"/>
          <w:sz w:val="28"/>
        </w:rPr>
        <w:t>,</w:t>
      </w:r>
      <w:r>
        <w:rPr>
          <w:rFonts w:ascii="Cambria Math" w:eastAsia="Cambria Math" w:hAnsi="Cambria Math"/>
          <w:spacing w:val="-15"/>
          <w:position w:val="2"/>
          <w:sz w:val="28"/>
        </w:rPr>
        <w:t xml:space="preserve"> </w:t>
      </w:r>
      <w:r>
        <w:rPr>
          <w:rFonts w:ascii="Cambria Math" w:eastAsia="Cambria Math" w:hAnsi="Cambria Math"/>
          <w:position w:val="2"/>
          <w:sz w:val="28"/>
        </w:rPr>
        <w:t>𝑉</w:t>
      </w:r>
      <w:r>
        <w:rPr>
          <w:rFonts w:ascii="Cambria Math" w:eastAsia="Cambria Math" w:hAnsi="Cambria Math"/>
          <w:position w:val="2"/>
          <w:sz w:val="28"/>
        </w:rPr>
        <w:t>)</w:t>
      </w:r>
      <w:r>
        <w:rPr>
          <w:rFonts w:ascii="Cambria Math" w:eastAsia="Cambria Math" w:hAnsi="Cambria Math"/>
          <w:spacing w:val="70"/>
          <w:position w:val="2"/>
          <w:sz w:val="28"/>
        </w:rPr>
        <w:t xml:space="preserve"> </w:t>
      </w:r>
      <w:r>
        <w:rPr>
          <w:rFonts w:ascii="Cambria Math" w:eastAsia="Cambria Math" w:hAnsi="Cambria Math"/>
          <w:position w:val="2"/>
          <w:sz w:val="28"/>
        </w:rPr>
        <w:t>=</w:t>
      </w:r>
      <w:r>
        <w:rPr>
          <w:rFonts w:ascii="Cambria Math" w:eastAsia="Cambria Math" w:hAnsi="Cambria Math"/>
          <w:spacing w:val="74"/>
          <w:position w:val="2"/>
          <w:sz w:val="28"/>
        </w:rPr>
        <w:t xml:space="preserve"> </w:t>
      </w:r>
      <w:r>
        <w:rPr>
          <w:rFonts w:ascii="Cambria Math" w:eastAsia="Cambria Math" w:hAnsi="Cambria Math"/>
          <w:position w:val="2"/>
          <w:sz w:val="28"/>
        </w:rPr>
        <w:t>𝐶𝑜𝑛𝑐𝑎𝑡</w:t>
      </w:r>
      <w:r>
        <w:rPr>
          <w:i/>
          <w:position w:val="2"/>
          <w:sz w:val="28"/>
        </w:rPr>
        <w:t>(head</w:t>
      </w:r>
      <w:r>
        <w:rPr>
          <w:i/>
          <w:sz w:val="18"/>
        </w:rPr>
        <w:t>1</w:t>
      </w:r>
      <w:r>
        <w:rPr>
          <w:i/>
          <w:position w:val="2"/>
          <w:sz w:val="28"/>
        </w:rPr>
        <w:t>,…,head</w:t>
      </w:r>
      <w:r>
        <w:rPr>
          <w:i/>
          <w:sz w:val="18"/>
        </w:rPr>
        <w:t>h</w:t>
      </w:r>
      <w:r>
        <w:rPr>
          <w:i/>
          <w:position w:val="2"/>
          <w:sz w:val="28"/>
        </w:rPr>
        <w:t>)</w:t>
      </w:r>
      <w:r>
        <w:rPr>
          <w:i/>
          <w:spacing w:val="-7"/>
          <w:position w:val="2"/>
          <w:sz w:val="28"/>
        </w:rPr>
        <w:t xml:space="preserve"> </w:t>
      </w:r>
      <w:r>
        <w:rPr>
          <w:i/>
          <w:position w:val="2"/>
          <w:sz w:val="28"/>
        </w:rPr>
        <w:t>*</w:t>
      </w:r>
      <w:r>
        <w:rPr>
          <w:i/>
          <w:spacing w:val="-7"/>
          <w:position w:val="2"/>
          <w:sz w:val="28"/>
        </w:rPr>
        <w:t xml:space="preserve"> </w:t>
      </w:r>
      <w:r>
        <w:rPr>
          <w:i/>
          <w:spacing w:val="-5"/>
          <w:position w:val="2"/>
          <w:sz w:val="28"/>
        </w:rPr>
        <w:t>W</w:t>
      </w:r>
      <w:r>
        <w:rPr>
          <w:i/>
          <w:spacing w:val="-5"/>
          <w:position w:val="2"/>
          <w:sz w:val="28"/>
          <w:vertAlign w:val="superscript"/>
        </w:rPr>
        <w:t>O.</w:t>
      </w:r>
      <w:r>
        <w:rPr>
          <w:i/>
          <w:position w:val="2"/>
          <w:sz w:val="28"/>
        </w:rPr>
        <w:tab/>
      </w:r>
      <w:r>
        <w:rPr>
          <w:spacing w:val="-2"/>
          <w:position w:val="2"/>
          <w:sz w:val="28"/>
        </w:rPr>
        <w:t>(1.5)</w:t>
      </w:r>
    </w:p>
    <w:p w14:paraId="3E5F8BEB" w14:textId="77777777" w:rsidR="00767091" w:rsidRDefault="00C9580E">
      <w:pPr>
        <w:pStyle w:val="a3"/>
        <w:spacing w:before="306"/>
        <w:ind w:left="707"/>
        <w:jc w:val="left"/>
        <w:rPr>
          <w:position w:val="2"/>
        </w:rPr>
      </w:pPr>
      <w:r>
        <w:rPr>
          <w:position w:val="2"/>
        </w:rPr>
        <w:t>Мұндағы</w:t>
      </w:r>
      <w:r>
        <w:rPr>
          <w:spacing w:val="-10"/>
          <w:position w:val="2"/>
        </w:rPr>
        <w:t xml:space="preserve"> </w:t>
      </w:r>
      <w:r>
        <w:rPr>
          <w:position w:val="2"/>
        </w:rPr>
        <w:t>əрбір</w:t>
      </w:r>
      <w:r>
        <w:rPr>
          <w:spacing w:val="-9"/>
          <w:position w:val="2"/>
        </w:rPr>
        <w:t xml:space="preserve"> </w:t>
      </w:r>
      <w:r>
        <w:rPr>
          <w:position w:val="2"/>
        </w:rPr>
        <w:t>бастың</w:t>
      </w:r>
      <w:r>
        <w:rPr>
          <w:spacing w:val="-9"/>
          <w:position w:val="2"/>
        </w:rPr>
        <w:t xml:space="preserve"> </w:t>
      </w:r>
      <w:r>
        <w:rPr>
          <w:position w:val="2"/>
        </w:rPr>
        <w:t>есептелуі</w:t>
      </w:r>
      <w:r>
        <w:rPr>
          <w:spacing w:val="-9"/>
          <w:position w:val="2"/>
        </w:rPr>
        <w:t xml:space="preserve"> </w:t>
      </w:r>
      <w:r>
        <w:rPr>
          <w:spacing w:val="-2"/>
          <w:position w:val="2"/>
        </w:rPr>
        <w:t>(</w:t>
      </w:r>
      <w:r>
        <w:rPr>
          <w:i/>
          <w:spacing w:val="-2"/>
          <w:position w:val="2"/>
        </w:rPr>
        <w:t>head</w:t>
      </w:r>
      <w:r>
        <w:rPr>
          <w:i/>
          <w:spacing w:val="-2"/>
          <w:sz w:val="18"/>
        </w:rPr>
        <w:t>h</w:t>
      </w:r>
      <w:r>
        <w:rPr>
          <w:spacing w:val="-2"/>
          <w:position w:val="2"/>
        </w:rPr>
        <w:t>):</w:t>
      </w:r>
    </w:p>
    <w:p w14:paraId="72879CCC" w14:textId="77777777" w:rsidR="00767091" w:rsidRDefault="00C9580E">
      <w:pPr>
        <w:pStyle w:val="a3"/>
        <w:tabs>
          <w:tab w:val="left" w:pos="9245"/>
        </w:tabs>
        <w:spacing w:before="44" w:line="142" w:lineRule="exact"/>
        <w:ind w:left="1841"/>
        <w:jc w:val="left"/>
      </w:pPr>
      <w:r>
        <w:rPr>
          <w:rFonts w:ascii="Cambria Math" w:eastAsia="Cambria Math" w:hAnsi="Cambria Math"/>
        </w:rPr>
        <w:t>ℎ</w:t>
      </w:r>
      <w:r>
        <w:rPr>
          <w:rFonts w:ascii="Cambria Math" w:eastAsia="Cambria Math" w:hAnsi="Cambria Math"/>
        </w:rPr>
        <w:t>𝑒𝑎𝑑</w:t>
      </w:r>
      <w:r>
        <w:rPr>
          <w:rFonts w:ascii="Cambria Math" w:eastAsia="Cambria Math" w:hAnsi="Cambria Math"/>
          <w:vertAlign w:val="subscript"/>
        </w:rPr>
        <w:t>𝑖</w:t>
      </w:r>
      <w:r>
        <w:rPr>
          <w:rFonts w:ascii="Cambria Math" w:eastAsia="Cambria Math" w:hAnsi="Cambria Math"/>
          <w:spacing w:val="65"/>
        </w:rPr>
        <w:t xml:space="preserve"> </w:t>
      </w:r>
      <w:r>
        <w:rPr>
          <w:rFonts w:ascii="Cambria Math" w:eastAsia="Cambria Math" w:hAnsi="Cambria Math"/>
        </w:rPr>
        <w:t>=</w:t>
      </w:r>
      <w:r>
        <w:rPr>
          <w:rFonts w:ascii="Cambria Math" w:eastAsia="Cambria Math" w:hAnsi="Cambria Math"/>
          <w:spacing w:val="45"/>
        </w:rPr>
        <w:t xml:space="preserve"> </w:t>
      </w:r>
      <w:r>
        <w:rPr>
          <w:rFonts w:ascii="Cambria Math" w:eastAsia="Cambria Math" w:hAnsi="Cambria Math"/>
        </w:rPr>
        <w:t>𝐴𝑡𝑡𝑒𝑛𝑡𝑖𝑜𝑛</w:t>
      </w:r>
      <w:r>
        <w:rPr>
          <w:rFonts w:ascii="Cambria Math" w:eastAsia="Cambria Math" w:hAnsi="Cambria Math"/>
        </w:rPr>
        <w:t>(</w:t>
      </w:r>
      <w:r>
        <w:rPr>
          <w:rFonts w:ascii="Cambria Math" w:eastAsia="Cambria Math" w:hAnsi="Cambria Math"/>
        </w:rPr>
        <w:t>𝑄𝑊</w:t>
      </w:r>
      <w:r>
        <w:rPr>
          <w:rFonts w:ascii="Cambria Math" w:eastAsia="Cambria Math" w:hAnsi="Cambria Math"/>
          <w:vertAlign w:val="superscript"/>
        </w:rPr>
        <w:t>4</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11"/>
        </w:rPr>
        <w:t>𝐾𝑊</w:t>
      </w:r>
      <w:r>
        <w:rPr>
          <w:rFonts w:ascii="Cambria Math" w:eastAsia="Cambria Math" w:hAnsi="Cambria Math"/>
          <w:spacing w:val="11"/>
          <w:vertAlign w:val="superscript"/>
        </w:rPr>
        <w:t>𝐾</w:t>
      </w:r>
      <w:r>
        <w:rPr>
          <w:rFonts w:ascii="Cambria Math" w:eastAsia="Cambria Math" w:hAnsi="Cambria Math"/>
          <w:spacing w:val="11"/>
        </w:rPr>
        <w:t>,</w:t>
      </w:r>
      <w:r>
        <w:rPr>
          <w:rFonts w:ascii="Cambria Math" w:eastAsia="Cambria Math" w:hAnsi="Cambria Math"/>
          <w:spacing w:val="1"/>
        </w:rPr>
        <w:t xml:space="preserve"> </w:t>
      </w:r>
      <w:r>
        <w:rPr>
          <w:rFonts w:ascii="Cambria Math" w:eastAsia="Cambria Math" w:hAnsi="Cambria Math"/>
          <w:spacing w:val="-4"/>
        </w:rPr>
        <w:t>𝑉𝑄𝑊</w:t>
      </w:r>
      <w:r>
        <w:rPr>
          <w:rFonts w:ascii="Cambria Math" w:eastAsia="Cambria Math" w:hAnsi="Cambria Math"/>
          <w:spacing w:val="-4"/>
          <w:vertAlign w:val="superscript"/>
        </w:rPr>
        <w:t>𝑉</w:t>
      </w:r>
      <w:r>
        <w:rPr>
          <w:rFonts w:ascii="Cambria Math" w:eastAsia="Cambria Math" w:hAnsi="Cambria Math"/>
          <w:spacing w:val="-4"/>
        </w:rPr>
        <w:t>)</w:t>
      </w:r>
      <w:r>
        <w:rPr>
          <w:rFonts w:ascii="Cambria Math" w:eastAsia="Cambria Math" w:hAnsi="Cambria Math"/>
        </w:rPr>
        <w:tab/>
      </w:r>
      <w:r>
        <w:rPr>
          <w:spacing w:val="-2"/>
        </w:rPr>
        <w:t>(1.6)</w:t>
      </w:r>
    </w:p>
    <w:p w14:paraId="57972390" w14:textId="77777777" w:rsidR="00767091" w:rsidRDefault="00C9580E">
      <w:pPr>
        <w:tabs>
          <w:tab w:val="left" w:pos="1743"/>
          <w:tab w:val="left" w:pos="2665"/>
        </w:tabs>
        <w:spacing w:before="1" w:line="191" w:lineRule="exact"/>
        <w:ind w:left="973"/>
        <w:jc w:val="center"/>
        <w:rPr>
          <w:rFonts w:ascii="Cambria Math" w:eastAsia="Cambria Math"/>
          <w:position w:val="2"/>
          <w:sz w:val="20"/>
        </w:rPr>
      </w:pPr>
      <w:r>
        <w:rPr>
          <w:rFonts w:ascii="Cambria Math" w:eastAsia="Cambria Math"/>
          <w:spacing w:val="-10"/>
          <w:w w:val="110"/>
          <w:sz w:val="20"/>
        </w:rPr>
        <w:t>𝑖</w:t>
      </w:r>
      <w:r>
        <w:rPr>
          <w:rFonts w:ascii="Cambria Math" w:eastAsia="Cambria Math"/>
          <w:sz w:val="20"/>
        </w:rPr>
        <w:tab/>
      </w:r>
      <w:r>
        <w:rPr>
          <w:rFonts w:ascii="Cambria Math" w:eastAsia="Cambria Math"/>
          <w:spacing w:val="-10"/>
          <w:w w:val="110"/>
          <w:position w:val="2"/>
          <w:sz w:val="20"/>
        </w:rPr>
        <w:t>𝑖</w:t>
      </w:r>
      <w:r>
        <w:rPr>
          <w:rFonts w:ascii="Cambria Math" w:eastAsia="Cambria Math"/>
          <w:position w:val="2"/>
          <w:sz w:val="20"/>
        </w:rPr>
        <w:tab/>
      </w:r>
      <w:r>
        <w:rPr>
          <w:rFonts w:ascii="Cambria Math" w:eastAsia="Cambria Math"/>
          <w:spacing w:val="-10"/>
          <w:w w:val="110"/>
          <w:position w:val="2"/>
          <w:sz w:val="20"/>
        </w:rPr>
        <w:t>𝑖</w:t>
      </w:r>
    </w:p>
    <w:p w14:paraId="5C3C230D" w14:textId="77777777" w:rsidR="00767091" w:rsidRDefault="00C9580E">
      <w:pPr>
        <w:pStyle w:val="a3"/>
        <w:spacing w:before="64" w:line="142" w:lineRule="exact"/>
        <w:ind w:left="707"/>
        <w:jc w:val="left"/>
      </w:pPr>
      <w:r>
        <w:t>Бұл</w:t>
      </w:r>
      <w:r>
        <w:rPr>
          <w:spacing w:val="19"/>
        </w:rPr>
        <w:t xml:space="preserve"> </w:t>
      </w:r>
      <w:r>
        <w:t>жерде</w:t>
      </w:r>
      <w:r>
        <w:rPr>
          <w:spacing w:val="8"/>
        </w:rPr>
        <w:t xml:space="preserve"> </w:t>
      </w:r>
      <w:r>
        <w:rPr>
          <w:rFonts w:ascii="Cambria Math" w:eastAsia="Cambria Math" w:hAnsi="Cambria Math"/>
          <w:spacing w:val="11"/>
        </w:rPr>
        <w:t>𝑊</w:t>
      </w:r>
      <w:r>
        <w:rPr>
          <w:rFonts w:ascii="Cambria Math" w:eastAsia="Cambria Math" w:hAnsi="Cambria Math"/>
          <w:spacing w:val="11"/>
          <w:vertAlign w:val="superscript"/>
        </w:rPr>
        <w:t>4</w:t>
      </w:r>
      <w:r>
        <w:rPr>
          <w:rFonts w:ascii="Cambria Math" w:eastAsia="Cambria Math" w:hAnsi="Cambria Math"/>
          <w:spacing w:val="11"/>
        </w:rPr>
        <w:t>,</w:t>
      </w:r>
      <w:r>
        <w:rPr>
          <w:rFonts w:ascii="Cambria Math" w:eastAsia="Cambria Math" w:hAnsi="Cambria Math"/>
          <w:spacing w:val="-9"/>
        </w:rPr>
        <w:t xml:space="preserve"> </w:t>
      </w:r>
      <w:r>
        <w:rPr>
          <w:rFonts w:ascii="Cambria Math" w:eastAsia="Cambria Math" w:hAnsi="Cambria Math"/>
          <w:spacing w:val="11"/>
        </w:rPr>
        <w:t>𝑊</w:t>
      </w:r>
      <w:r>
        <w:rPr>
          <w:rFonts w:ascii="Cambria Math" w:eastAsia="Cambria Math" w:hAnsi="Cambria Math"/>
          <w:spacing w:val="11"/>
          <w:vertAlign w:val="superscript"/>
        </w:rPr>
        <w:t>𝐾</w:t>
      </w:r>
      <w:r>
        <w:rPr>
          <w:rFonts w:ascii="Cambria Math" w:eastAsia="Cambria Math" w:hAnsi="Cambria Math"/>
          <w:spacing w:val="11"/>
        </w:rPr>
        <w:t>,</w:t>
      </w:r>
      <w:r>
        <w:rPr>
          <w:rFonts w:ascii="Cambria Math" w:eastAsia="Cambria Math" w:hAnsi="Cambria Math"/>
          <w:spacing w:val="-10"/>
        </w:rPr>
        <w:t xml:space="preserve"> </w:t>
      </w:r>
      <w:r>
        <w:rPr>
          <w:rFonts w:ascii="Cambria Math" w:eastAsia="Cambria Math" w:hAnsi="Cambria Math"/>
        </w:rPr>
        <w:t>𝑄𝑊</w:t>
      </w:r>
      <w:r>
        <w:rPr>
          <w:rFonts w:ascii="Cambria Math" w:eastAsia="Cambria Math" w:hAnsi="Cambria Math"/>
          <w:vertAlign w:val="superscript"/>
        </w:rPr>
        <w:t>𝑉</w:t>
      </w:r>
      <w:r>
        <w:t>жəне</w:t>
      </w:r>
      <w:r>
        <w:rPr>
          <w:spacing w:val="8"/>
        </w:rPr>
        <w:t xml:space="preserve"> </w:t>
      </w:r>
      <w:r>
        <w:rPr>
          <w:i/>
        </w:rPr>
        <w:t>W</w:t>
      </w:r>
      <w:r>
        <w:rPr>
          <w:i/>
          <w:vertAlign w:val="superscript"/>
        </w:rPr>
        <w:t>O</w:t>
      </w:r>
      <w:r>
        <w:rPr>
          <w:i/>
          <w:spacing w:val="6"/>
        </w:rPr>
        <w:t xml:space="preserve"> </w:t>
      </w:r>
      <w:r>
        <w:t>—</w:t>
      </w:r>
      <w:r>
        <w:rPr>
          <w:spacing w:val="20"/>
        </w:rPr>
        <w:t xml:space="preserve"> </w:t>
      </w:r>
      <w:r>
        <w:t>үйретілетін</w:t>
      </w:r>
      <w:r>
        <w:rPr>
          <w:spacing w:val="19"/>
        </w:rPr>
        <w:t xml:space="preserve"> </w:t>
      </w:r>
      <w:r>
        <w:t>параметрлік</w:t>
      </w:r>
      <w:r>
        <w:rPr>
          <w:spacing w:val="19"/>
        </w:rPr>
        <w:t xml:space="preserve"> </w:t>
      </w:r>
      <w:r>
        <w:rPr>
          <w:spacing w:val="-2"/>
        </w:rPr>
        <w:t>матрицалар.h</w:t>
      </w:r>
    </w:p>
    <w:p w14:paraId="0A199E77" w14:textId="77777777" w:rsidR="00767091" w:rsidRDefault="00C9580E">
      <w:pPr>
        <w:tabs>
          <w:tab w:val="left" w:pos="2794"/>
          <w:tab w:val="left" w:pos="3540"/>
        </w:tabs>
        <w:spacing w:before="1" w:line="221" w:lineRule="exact"/>
        <w:ind w:left="2227"/>
        <w:rPr>
          <w:rFonts w:ascii="Cambria Math" w:eastAsia="Cambria Math"/>
          <w:position w:val="2"/>
          <w:sz w:val="20"/>
        </w:rPr>
      </w:pPr>
      <w:r>
        <w:rPr>
          <w:rFonts w:ascii="Cambria Math" w:eastAsia="Cambria Math"/>
          <w:spacing w:val="-10"/>
          <w:w w:val="110"/>
          <w:sz w:val="20"/>
        </w:rPr>
        <w:t>𝑖</w:t>
      </w:r>
      <w:r>
        <w:rPr>
          <w:rFonts w:ascii="Cambria Math" w:eastAsia="Cambria Math"/>
          <w:sz w:val="20"/>
        </w:rPr>
        <w:tab/>
      </w:r>
      <w:r>
        <w:rPr>
          <w:rFonts w:ascii="Cambria Math" w:eastAsia="Cambria Math"/>
          <w:spacing w:val="-10"/>
          <w:w w:val="110"/>
          <w:position w:val="2"/>
          <w:sz w:val="20"/>
        </w:rPr>
        <w:t>𝑖</w:t>
      </w:r>
      <w:r>
        <w:rPr>
          <w:rFonts w:ascii="Cambria Math" w:eastAsia="Cambria Math"/>
          <w:position w:val="2"/>
          <w:sz w:val="20"/>
        </w:rPr>
        <w:tab/>
      </w:r>
      <w:r>
        <w:rPr>
          <w:rFonts w:ascii="Cambria Math" w:eastAsia="Cambria Math"/>
          <w:spacing w:val="-10"/>
          <w:w w:val="110"/>
          <w:position w:val="2"/>
          <w:sz w:val="20"/>
        </w:rPr>
        <w:t>𝑖</w:t>
      </w:r>
    </w:p>
    <w:p w14:paraId="13E0EE8F" w14:textId="77777777" w:rsidR="00767091" w:rsidRDefault="00C9580E">
      <w:pPr>
        <w:pStyle w:val="a3"/>
        <w:ind w:right="284"/>
      </w:pPr>
      <w:r>
        <w:t>—</w:t>
      </w:r>
      <w:r>
        <w:rPr>
          <w:spacing w:val="-18"/>
        </w:rPr>
        <w:t xml:space="preserve"> </w:t>
      </w:r>
      <w:r>
        <w:t>назар</w:t>
      </w:r>
      <w:r>
        <w:rPr>
          <w:spacing w:val="-17"/>
        </w:rPr>
        <w:t xml:space="preserve"> </w:t>
      </w:r>
      <w:r>
        <w:t>аудару</w:t>
      </w:r>
      <w:r>
        <w:rPr>
          <w:spacing w:val="-18"/>
        </w:rPr>
        <w:t xml:space="preserve"> </w:t>
      </w:r>
      <w:r>
        <w:t>бастарының</w:t>
      </w:r>
      <w:r>
        <w:rPr>
          <w:spacing w:val="-17"/>
        </w:rPr>
        <w:t xml:space="preserve"> </w:t>
      </w:r>
      <w:r>
        <w:t>саны.</w:t>
      </w:r>
      <w:r>
        <w:rPr>
          <w:spacing w:val="-18"/>
        </w:rPr>
        <w:t xml:space="preserve"> </w:t>
      </w:r>
      <w:r>
        <w:t>Бірнеше</w:t>
      </w:r>
      <w:r>
        <w:rPr>
          <w:spacing w:val="-17"/>
        </w:rPr>
        <w:t xml:space="preserve"> </w:t>
      </w:r>
      <w:r>
        <w:t>назар</w:t>
      </w:r>
      <w:r>
        <w:rPr>
          <w:spacing w:val="-18"/>
        </w:rPr>
        <w:t xml:space="preserve"> </w:t>
      </w:r>
      <w:r>
        <w:t>аудару</w:t>
      </w:r>
      <w:r>
        <w:rPr>
          <w:spacing w:val="-17"/>
        </w:rPr>
        <w:t xml:space="preserve"> </w:t>
      </w:r>
      <w:r>
        <w:t>басы</w:t>
      </w:r>
      <w:r>
        <w:rPr>
          <w:spacing w:val="-18"/>
        </w:rPr>
        <w:t xml:space="preserve"> </w:t>
      </w:r>
      <w:r>
        <w:t>жүйеге</w:t>
      </w:r>
      <w:r>
        <w:rPr>
          <w:spacing w:val="-17"/>
        </w:rPr>
        <w:t xml:space="preserve"> </w:t>
      </w:r>
      <w:r>
        <w:t>бір</w:t>
      </w:r>
      <w:r>
        <w:rPr>
          <w:spacing w:val="-18"/>
        </w:rPr>
        <w:t xml:space="preserve"> </w:t>
      </w:r>
      <w:r>
        <w:t>уақытта қысқа жəне ұзақ мерзімді тəуелділіктерді ескеруге мүмкіндік береді.</w:t>
      </w:r>
    </w:p>
    <w:p w14:paraId="372CA7AF" w14:textId="77777777" w:rsidR="00767091" w:rsidRDefault="00C9580E">
      <w:pPr>
        <w:pStyle w:val="a3"/>
        <w:ind w:right="280" w:firstLine="567"/>
      </w:pPr>
      <w:r>
        <w:t>Классикалық «Listen, Attend and Spell» (LAS) моделінде кодер ретінде Pyramid BLSTM (pBLSTM) қолданылды — ол уақыттық ажыратымдылықты əр қабатта 2 есе азайтып, есептеу күрделілігін едəуір қысқартты. Google Voice Search корпусында WER=10,3% нəтижесіне жетті. Attention Encoder-Decoder архитектурасының шектеуі: ұзын сигналдарда есте сақтау мəселесі туындайды, себебі декодер барлық кодирленген тізбекке назар аударуы тиіс.</w:t>
      </w:r>
    </w:p>
    <w:p w14:paraId="4729C635" w14:textId="77777777" w:rsidR="00767091" w:rsidRDefault="00C9580E">
      <w:pPr>
        <w:pStyle w:val="a3"/>
        <w:ind w:right="282" w:firstLine="567"/>
      </w:pPr>
      <w:r>
        <w:t>CTC пен Attention Encoder-Decoder тəсілдерін біріктіру — екеуінің артықшылығын бір уақытта пайдаланудың тиімді жолы. CTC тізбектің монотонды туралауын қамтамасыз етіп, шулы жағдайларда туралау сапасын арттырады; Attention механизмі ұзақ мерзімді семантикалық тəуелділіктерді ескереді. Гибридті оқыту критерийі мынадай өрнекпен анықталады:</w:t>
      </w:r>
    </w:p>
    <w:p w14:paraId="28A5ACBB" w14:textId="77777777" w:rsidR="00767091" w:rsidRDefault="00C9580E">
      <w:pPr>
        <w:tabs>
          <w:tab w:val="left" w:pos="9245"/>
        </w:tabs>
        <w:spacing w:before="270"/>
        <w:ind w:left="707" w:firstLine="1276"/>
        <w:rPr>
          <w:sz w:val="28"/>
        </w:rPr>
      </w:pPr>
      <w:r>
        <w:rPr>
          <w:rFonts w:ascii="Cambria Math" w:eastAsia="Cambria Math" w:hAnsi="Cambria Math"/>
          <w:sz w:val="28"/>
        </w:rPr>
        <w:t>𝐿</w:t>
      </w:r>
      <w:r>
        <w:rPr>
          <w:rFonts w:ascii="Cambria Math" w:eastAsia="Cambria Math" w:hAnsi="Cambria Math"/>
          <w:position w:val="-5"/>
          <w:sz w:val="20"/>
        </w:rPr>
        <w:t>ℎ</w:t>
      </w:r>
      <w:r>
        <w:rPr>
          <w:rFonts w:ascii="Cambria Math" w:eastAsia="Cambria Math" w:hAnsi="Cambria Math"/>
          <w:position w:val="-5"/>
          <w:sz w:val="20"/>
        </w:rPr>
        <w:t>𝑦𝑏𝑟𝑖𝑑</w:t>
      </w:r>
      <w:r>
        <w:rPr>
          <w:rFonts w:ascii="Cambria Math" w:eastAsia="Cambria Math" w:hAnsi="Cambria Math"/>
          <w:spacing w:val="54"/>
          <w:position w:val="-5"/>
          <w:sz w:val="20"/>
        </w:rPr>
        <w:t xml:space="preserve"> </w:t>
      </w:r>
      <w:r>
        <w:rPr>
          <w:rFonts w:ascii="Cambria Math" w:eastAsia="Cambria Math" w:hAnsi="Cambria Math"/>
          <w:sz w:val="28"/>
        </w:rPr>
        <w:t>=</w:t>
      </w:r>
      <w:r>
        <w:rPr>
          <w:rFonts w:ascii="Cambria Math" w:eastAsia="Cambria Math" w:hAnsi="Cambria Math"/>
          <w:spacing w:val="54"/>
          <w:w w:val="150"/>
          <w:sz w:val="28"/>
        </w:rPr>
        <w:t xml:space="preserve"> </w:t>
      </w:r>
      <w:r>
        <w:rPr>
          <w:rFonts w:ascii="Cambria Math" w:eastAsia="Cambria Math" w:hAnsi="Cambria Math"/>
          <w:sz w:val="28"/>
        </w:rPr>
        <w:t>𝜏</w:t>
      </w:r>
      <w:r>
        <w:rPr>
          <w:rFonts w:ascii="Cambria Math" w:eastAsia="Cambria Math" w:hAnsi="Cambria Math"/>
          <w:spacing w:val="74"/>
          <w:sz w:val="28"/>
        </w:rPr>
        <w:t xml:space="preserve"> </w:t>
      </w:r>
      <w:r>
        <w:rPr>
          <w:rFonts w:ascii="Cambria Math" w:eastAsia="Cambria Math" w:hAnsi="Cambria Math"/>
          <w:sz w:val="28"/>
        </w:rPr>
        <w:t>·</w:t>
      </w:r>
      <w:r>
        <w:rPr>
          <w:rFonts w:ascii="Cambria Math" w:eastAsia="Cambria Math" w:hAnsi="Cambria Math"/>
          <w:spacing w:val="68"/>
          <w:sz w:val="28"/>
        </w:rPr>
        <w:t xml:space="preserve"> </w:t>
      </w:r>
      <w:r>
        <w:rPr>
          <w:rFonts w:ascii="Cambria Math" w:eastAsia="Cambria Math" w:hAnsi="Cambria Math"/>
          <w:sz w:val="28"/>
        </w:rPr>
        <w:t>𝐿</w:t>
      </w:r>
      <w:r>
        <w:rPr>
          <w:rFonts w:ascii="Cambria Math" w:eastAsia="Cambria Math" w:hAnsi="Cambria Math"/>
          <w:position w:val="-5"/>
          <w:sz w:val="20"/>
        </w:rPr>
        <w:t>𝐶𝑇𝐶</w:t>
      </w:r>
      <w:r>
        <w:rPr>
          <w:rFonts w:ascii="Cambria Math" w:eastAsia="Cambria Math" w:hAnsi="Cambria Math"/>
          <w:spacing w:val="31"/>
          <w:position w:val="-5"/>
          <w:sz w:val="20"/>
        </w:rPr>
        <w:t xml:space="preserve">  </w:t>
      </w:r>
      <w:r>
        <w:rPr>
          <w:rFonts w:ascii="Cambria Math" w:eastAsia="Cambria Math" w:hAnsi="Cambria Math"/>
          <w:sz w:val="28"/>
        </w:rPr>
        <w:t>+</w:t>
      </w:r>
      <w:r>
        <w:rPr>
          <w:rFonts w:ascii="Cambria Math" w:eastAsia="Cambria Math" w:hAnsi="Cambria Math"/>
          <w:spacing w:val="68"/>
          <w:sz w:val="28"/>
        </w:rPr>
        <w:t xml:space="preserve"> </w:t>
      </w:r>
      <w:r>
        <w:rPr>
          <w:rFonts w:ascii="Cambria Math" w:eastAsia="Cambria Math" w:hAnsi="Cambria Math"/>
          <w:sz w:val="28"/>
        </w:rPr>
        <w:t>(1</w:t>
      </w:r>
      <w:r>
        <w:rPr>
          <w:rFonts w:ascii="Cambria Math" w:eastAsia="Cambria Math" w:hAnsi="Cambria Math"/>
          <w:spacing w:val="68"/>
          <w:sz w:val="28"/>
        </w:rPr>
        <w:t xml:space="preserve"> </w:t>
      </w:r>
      <w:r>
        <w:rPr>
          <w:rFonts w:ascii="Cambria Math" w:eastAsia="Cambria Math" w:hAnsi="Cambria Math"/>
          <w:sz w:val="28"/>
        </w:rPr>
        <w:t>−</w:t>
      </w:r>
      <w:r>
        <w:rPr>
          <w:rFonts w:ascii="Cambria Math" w:eastAsia="Cambria Math" w:hAnsi="Cambria Math"/>
          <w:spacing w:val="68"/>
          <w:sz w:val="28"/>
        </w:rPr>
        <w:t xml:space="preserve"> </w:t>
      </w:r>
      <w:r>
        <w:rPr>
          <w:rFonts w:ascii="Cambria Math" w:eastAsia="Cambria Math" w:hAnsi="Cambria Math"/>
          <w:sz w:val="28"/>
        </w:rPr>
        <w:t>𝜏</w:t>
      </w:r>
      <w:r>
        <w:rPr>
          <w:rFonts w:ascii="Cambria Math" w:eastAsia="Cambria Math" w:hAnsi="Cambria Math"/>
          <w:sz w:val="28"/>
        </w:rPr>
        <w:t>)</w:t>
      </w:r>
      <w:r>
        <w:rPr>
          <w:rFonts w:ascii="Cambria Math" w:eastAsia="Cambria Math" w:hAnsi="Cambria Math"/>
          <w:spacing w:val="67"/>
          <w:sz w:val="28"/>
        </w:rPr>
        <w:t xml:space="preserve"> </w:t>
      </w:r>
      <w:r>
        <w:rPr>
          <w:rFonts w:ascii="Cambria Math" w:eastAsia="Cambria Math" w:hAnsi="Cambria Math"/>
          <w:sz w:val="28"/>
        </w:rPr>
        <w:t>·</w:t>
      </w:r>
      <w:r>
        <w:rPr>
          <w:rFonts w:ascii="Cambria Math" w:eastAsia="Cambria Math" w:hAnsi="Cambria Math"/>
          <w:spacing w:val="68"/>
          <w:sz w:val="28"/>
        </w:rPr>
        <w:t xml:space="preserve"> </w:t>
      </w:r>
      <w:r>
        <w:rPr>
          <w:rFonts w:ascii="Cambria Math" w:eastAsia="Cambria Math" w:hAnsi="Cambria Math"/>
          <w:spacing w:val="-2"/>
          <w:sz w:val="28"/>
        </w:rPr>
        <w:t>𝐿</w:t>
      </w:r>
      <w:r>
        <w:rPr>
          <w:rFonts w:ascii="Cambria Math" w:eastAsia="Cambria Math" w:hAnsi="Cambria Math"/>
          <w:spacing w:val="-2"/>
          <w:position w:val="-5"/>
          <w:sz w:val="20"/>
        </w:rPr>
        <w:t>𝑎𝑡𝑡𝑒𝑛𝑡𝑖𝑜𝑛</w:t>
      </w:r>
      <w:r>
        <w:rPr>
          <w:rFonts w:ascii="Cambria Math" w:eastAsia="Cambria Math" w:hAnsi="Cambria Math"/>
          <w:position w:val="-5"/>
          <w:sz w:val="20"/>
        </w:rPr>
        <w:tab/>
      </w:r>
      <w:r>
        <w:rPr>
          <w:spacing w:val="-2"/>
          <w:sz w:val="28"/>
        </w:rPr>
        <w:t>(1.7)</w:t>
      </w:r>
    </w:p>
    <w:p w14:paraId="76E054BA" w14:textId="77777777" w:rsidR="00767091" w:rsidRDefault="00767091">
      <w:pPr>
        <w:pStyle w:val="a3"/>
        <w:spacing w:before="38"/>
        <w:ind w:left="0"/>
        <w:jc w:val="left"/>
        <w:rPr>
          <w:sz w:val="20"/>
        </w:rPr>
      </w:pPr>
    </w:p>
    <w:p w14:paraId="171F58C3" w14:textId="77777777" w:rsidR="00767091" w:rsidRDefault="00C9580E">
      <w:pPr>
        <w:pStyle w:val="a3"/>
        <w:ind w:right="282" w:firstLine="567"/>
      </w:pPr>
      <w:r>
        <w:t>Мұнда τ — 0 ≤ τ ≤ 1 аралығында таңдалатын теңгеру параметрі. CTC қосалқы тапсырма ретінде кодер желісін жылдам бастапқы туралауға үйретеді, бұл жалпы үйрену жылдамдығын арттырады. Зерттеулер WER-дің 5–14,6%-ға азаятынын дəлелдеді [25].</w:t>
      </w:r>
    </w:p>
    <w:p w14:paraId="289CE79D" w14:textId="77777777" w:rsidR="00767091" w:rsidRDefault="00C9580E">
      <w:pPr>
        <w:pStyle w:val="a3"/>
        <w:ind w:right="279" w:firstLine="567"/>
        <w:jc w:val="right"/>
      </w:pPr>
      <w:r>
        <w:t>ESPnet</w:t>
      </w:r>
      <w:r>
        <w:rPr>
          <w:spacing w:val="-18"/>
        </w:rPr>
        <w:t xml:space="preserve"> </w:t>
      </w:r>
      <w:r>
        <w:t>—</w:t>
      </w:r>
      <w:r>
        <w:rPr>
          <w:spacing w:val="-17"/>
        </w:rPr>
        <w:t xml:space="preserve"> </w:t>
      </w:r>
      <w:r>
        <w:t>осы</w:t>
      </w:r>
      <w:r>
        <w:rPr>
          <w:spacing w:val="-18"/>
        </w:rPr>
        <w:t xml:space="preserve"> </w:t>
      </w:r>
      <w:r>
        <w:t>гибридті</w:t>
      </w:r>
      <w:r>
        <w:rPr>
          <w:spacing w:val="-17"/>
        </w:rPr>
        <w:t xml:space="preserve"> </w:t>
      </w:r>
      <w:r>
        <w:t>CTC+Attention</w:t>
      </w:r>
      <w:r>
        <w:rPr>
          <w:spacing w:val="-18"/>
        </w:rPr>
        <w:t xml:space="preserve"> </w:t>
      </w:r>
      <w:r>
        <w:t>тəсілін</w:t>
      </w:r>
      <w:r>
        <w:rPr>
          <w:spacing w:val="-17"/>
        </w:rPr>
        <w:t xml:space="preserve"> </w:t>
      </w:r>
      <w:r>
        <w:t>іске</w:t>
      </w:r>
      <w:r>
        <w:rPr>
          <w:spacing w:val="-18"/>
        </w:rPr>
        <w:t xml:space="preserve"> </w:t>
      </w:r>
      <w:r>
        <w:t>асыратын</w:t>
      </w:r>
      <w:r>
        <w:rPr>
          <w:spacing w:val="-17"/>
        </w:rPr>
        <w:t xml:space="preserve"> </w:t>
      </w:r>
      <w:r>
        <w:t>ашық</w:t>
      </w:r>
      <w:r>
        <w:rPr>
          <w:spacing w:val="-18"/>
        </w:rPr>
        <w:t xml:space="preserve"> </w:t>
      </w:r>
      <w:r>
        <w:t>бастапқы ASR</w:t>
      </w:r>
      <w:r>
        <w:rPr>
          <w:spacing w:val="80"/>
        </w:rPr>
        <w:t xml:space="preserve"> </w:t>
      </w:r>
      <w:r>
        <w:t>жүйесі.</w:t>
      </w:r>
      <w:r>
        <w:rPr>
          <w:spacing w:val="80"/>
        </w:rPr>
        <w:t xml:space="preserve"> </w:t>
      </w:r>
      <w:r>
        <w:t>Бұл</w:t>
      </w:r>
      <w:r>
        <w:rPr>
          <w:spacing w:val="80"/>
        </w:rPr>
        <w:t xml:space="preserve"> </w:t>
      </w:r>
      <w:r>
        <w:t>диссертациялық</w:t>
      </w:r>
      <w:r>
        <w:rPr>
          <w:spacing w:val="80"/>
        </w:rPr>
        <w:t xml:space="preserve"> </w:t>
      </w:r>
      <w:r>
        <w:t>жұмыста</w:t>
      </w:r>
      <w:r>
        <w:rPr>
          <w:spacing w:val="80"/>
        </w:rPr>
        <w:t xml:space="preserve"> </w:t>
      </w:r>
      <w:r>
        <w:t>ESPnet</w:t>
      </w:r>
      <w:r>
        <w:rPr>
          <w:spacing w:val="80"/>
        </w:rPr>
        <w:t xml:space="preserve"> </w:t>
      </w:r>
      <w:r>
        <w:t>қазақ</w:t>
      </w:r>
      <w:r>
        <w:rPr>
          <w:spacing w:val="80"/>
        </w:rPr>
        <w:t xml:space="preserve"> </w:t>
      </w:r>
      <w:r>
        <w:t>тіліндегі</w:t>
      </w:r>
      <w:r>
        <w:rPr>
          <w:spacing w:val="80"/>
        </w:rPr>
        <w:t xml:space="preserve"> </w:t>
      </w:r>
      <w:r>
        <w:t>балалар сөйлеуін</w:t>
      </w:r>
      <w:r>
        <w:rPr>
          <w:spacing w:val="80"/>
        </w:rPr>
        <w:t xml:space="preserve"> </w:t>
      </w:r>
      <w:r>
        <w:t>тану</w:t>
      </w:r>
      <w:r>
        <w:rPr>
          <w:spacing w:val="80"/>
        </w:rPr>
        <w:t xml:space="preserve"> </w:t>
      </w:r>
      <w:r>
        <w:t>үшін</w:t>
      </w:r>
      <w:r>
        <w:rPr>
          <w:spacing w:val="80"/>
        </w:rPr>
        <w:t xml:space="preserve"> </w:t>
      </w:r>
      <w:r>
        <w:t>fine-tuning</w:t>
      </w:r>
      <w:r>
        <w:rPr>
          <w:spacing w:val="80"/>
        </w:rPr>
        <w:t xml:space="preserve"> </w:t>
      </w:r>
      <w:r>
        <w:t>жасалған</w:t>
      </w:r>
      <w:r>
        <w:rPr>
          <w:spacing w:val="80"/>
        </w:rPr>
        <w:t xml:space="preserve"> </w:t>
      </w:r>
      <w:r>
        <w:t>ASR</w:t>
      </w:r>
      <w:r>
        <w:rPr>
          <w:spacing w:val="80"/>
        </w:rPr>
        <w:t xml:space="preserve"> </w:t>
      </w:r>
      <w:r>
        <w:t>модельдерінің</w:t>
      </w:r>
      <w:r>
        <w:rPr>
          <w:spacing w:val="80"/>
        </w:rPr>
        <w:t xml:space="preserve"> </w:t>
      </w:r>
      <w:r>
        <w:t>бірі</w:t>
      </w:r>
      <w:r>
        <w:rPr>
          <w:spacing w:val="80"/>
        </w:rPr>
        <w:t xml:space="preserve"> </w:t>
      </w:r>
      <w:r>
        <w:t>ретінде</w:t>
      </w:r>
      <w:r>
        <w:rPr>
          <w:spacing w:val="80"/>
          <w:w w:val="150"/>
        </w:rPr>
        <w:t xml:space="preserve"> </w:t>
      </w:r>
      <w:r>
        <w:t>қолданылды.</w:t>
      </w:r>
      <w:r>
        <w:rPr>
          <w:spacing w:val="80"/>
        </w:rPr>
        <w:t xml:space="preserve"> </w:t>
      </w:r>
      <w:r>
        <w:t>Агглютинативті</w:t>
      </w:r>
      <w:r>
        <w:rPr>
          <w:spacing w:val="80"/>
        </w:rPr>
        <w:t xml:space="preserve"> </w:t>
      </w:r>
      <w:r>
        <w:t>тілдерде</w:t>
      </w:r>
      <w:r>
        <w:rPr>
          <w:spacing w:val="80"/>
        </w:rPr>
        <w:t xml:space="preserve"> </w:t>
      </w:r>
      <w:r>
        <w:t>—</w:t>
      </w:r>
      <w:r>
        <w:rPr>
          <w:spacing w:val="80"/>
        </w:rPr>
        <w:t xml:space="preserve"> </w:t>
      </w:r>
      <w:r>
        <w:t>жапон,</w:t>
      </w:r>
      <w:r>
        <w:rPr>
          <w:spacing w:val="80"/>
        </w:rPr>
        <w:t xml:space="preserve"> </w:t>
      </w:r>
      <w:r>
        <w:t>корей,</w:t>
      </w:r>
      <w:r>
        <w:rPr>
          <w:spacing w:val="80"/>
        </w:rPr>
        <w:t xml:space="preserve"> </w:t>
      </w:r>
      <w:r>
        <w:t>қазақ</w:t>
      </w:r>
      <w:r>
        <w:rPr>
          <w:spacing w:val="80"/>
        </w:rPr>
        <w:t xml:space="preserve"> </w:t>
      </w:r>
      <w:r>
        <w:t>—</w:t>
      </w:r>
      <w:r>
        <w:rPr>
          <w:spacing w:val="80"/>
        </w:rPr>
        <w:t xml:space="preserve"> </w:t>
      </w:r>
      <w:r>
        <w:t>гибридті CTC+Attention</w:t>
      </w:r>
      <w:r>
        <w:rPr>
          <w:spacing w:val="-14"/>
        </w:rPr>
        <w:t xml:space="preserve"> </w:t>
      </w:r>
      <w:r>
        <w:t>архитектурасының</w:t>
      </w:r>
      <w:r>
        <w:rPr>
          <w:spacing w:val="-14"/>
        </w:rPr>
        <w:t xml:space="preserve"> </w:t>
      </w:r>
      <w:r>
        <w:t>тиімдірек</w:t>
      </w:r>
      <w:r>
        <w:rPr>
          <w:spacing w:val="-14"/>
        </w:rPr>
        <w:t xml:space="preserve"> </w:t>
      </w:r>
      <w:r>
        <w:t>екені</w:t>
      </w:r>
      <w:r>
        <w:rPr>
          <w:spacing w:val="-15"/>
        </w:rPr>
        <w:t xml:space="preserve"> </w:t>
      </w:r>
      <w:r>
        <w:t>бірнеше</w:t>
      </w:r>
      <w:r>
        <w:rPr>
          <w:spacing w:val="-14"/>
        </w:rPr>
        <w:t xml:space="preserve"> </w:t>
      </w:r>
      <w:r>
        <w:t>зерттеумен</w:t>
      </w:r>
      <w:r>
        <w:rPr>
          <w:spacing w:val="-14"/>
        </w:rPr>
        <w:t xml:space="preserve"> </w:t>
      </w:r>
      <w:r>
        <w:t>расталды. Рекуррентті нейрондық түрлендіргіш (RNN-T) — CTC артықшылықтарын сақтай</w:t>
      </w:r>
      <w:r>
        <w:rPr>
          <w:spacing w:val="-3"/>
        </w:rPr>
        <w:t xml:space="preserve"> </w:t>
      </w:r>
      <w:r>
        <w:t>отырып,</w:t>
      </w:r>
      <w:r>
        <w:rPr>
          <w:spacing w:val="-4"/>
        </w:rPr>
        <w:t xml:space="preserve"> </w:t>
      </w:r>
      <w:r>
        <w:t>тілдік</w:t>
      </w:r>
      <w:r>
        <w:rPr>
          <w:spacing w:val="-4"/>
        </w:rPr>
        <w:t xml:space="preserve"> </w:t>
      </w:r>
      <w:r>
        <w:t>контекстті</w:t>
      </w:r>
      <w:r>
        <w:rPr>
          <w:spacing w:val="-4"/>
        </w:rPr>
        <w:t xml:space="preserve"> </w:t>
      </w:r>
      <w:r>
        <w:t>ескеруге</w:t>
      </w:r>
      <w:r>
        <w:rPr>
          <w:spacing w:val="-4"/>
        </w:rPr>
        <w:t xml:space="preserve"> </w:t>
      </w:r>
      <w:r>
        <w:t>мүмкіндік</w:t>
      </w:r>
      <w:r>
        <w:rPr>
          <w:spacing w:val="-4"/>
        </w:rPr>
        <w:t xml:space="preserve"> </w:t>
      </w:r>
      <w:r>
        <w:t>беретін</w:t>
      </w:r>
      <w:r>
        <w:rPr>
          <w:spacing w:val="-3"/>
        </w:rPr>
        <w:t xml:space="preserve"> </w:t>
      </w:r>
      <w:r>
        <w:t>архитектура.</w:t>
      </w:r>
      <w:r>
        <w:rPr>
          <w:spacing w:val="-4"/>
        </w:rPr>
        <w:t xml:space="preserve"> </w:t>
      </w:r>
      <w:r>
        <w:t>RNN- T</w:t>
      </w:r>
      <w:r>
        <w:rPr>
          <w:spacing w:val="40"/>
        </w:rPr>
        <w:t xml:space="preserve"> </w:t>
      </w:r>
      <w:r>
        <w:t>CTC</w:t>
      </w:r>
      <w:r>
        <w:rPr>
          <w:spacing w:val="40"/>
        </w:rPr>
        <w:t xml:space="preserve"> </w:t>
      </w:r>
      <w:r>
        <w:t>тəрізді</w:t>
      </w:r>
      <w:r>
        <w:rPr>
          <w:spacing w:val="40"/>
        </w:rPr>
        <w:t xml:space="preserve"> </w:t>
      </w:r>
      <w:r>
        <w:t>желімен</w:t>
      </w:r>
      <w:r>
        <w:rPr>
          <w:spacing w:val="40"/>
        </w:rPr>
        <w:t xml:space="preserve"> </w:t>
      </w:r>
      <w:r>
        <w:t>бөлек</w:t>
      </w:r>
      <w:r>
        <w:rPr>
          <w:spacing w:val="40"/>
        </w:rPr>
        <w:t xml:space="preserve"> </w:t>
      </w:r>
      <w:r>
        <w:t>RNN</w:t>
      </w:r>
      <w:r>
        <w:rPr>
          <w:spacing w:val="40"/>
        </w:rPr>
        <w:t xml:space="preserve"> </w:t>
      </w:r>
      <w:r>
        <w:t>болжағышты</w:t>
      </w:r>
      <w:r>
        <w:rPr>
          <w:spacing w:val="40"/>
        </w:rPr>
        <w:t xml:space="preserve"> </w:t>
      </w:r>
      <w:r>
        <w:t>(predictor)</w:t>
      </w:r>
      <w:r>
        <w:rPr>
          <w:spacing w:val="40"/>
        </w:rPr>
        <w:t xml:space="preserve"> </w:t>
      </w:r>
      <w:r>
        <w:t>біріктіреді:</w:t>
      </w:r>
      <w:r>
        <w:rPr>
          <w:spacing w:val="40"/>
        </w:rPr>
        <w:t xml:space="preserve"> </w:t>
      </w:r>
      <w:r>
        <w:t>RNN болжағышы</w:t>
      </w:r>
      <w:r>
        <w:rPr>
          <w:spacing w:val="39"/>
        </w:rPr>
        <w:t xml:space="preserve"> </w:t>
      </w:r>
      <w:r>
        <w:t>алдыңғы</w:t>
      </w:r>
      <w:r>
        <w:rPr>
          <w:spacing w:val="40"/>
        </w:rPr>
        <w:t xml:space="preserve"> </w:t>
      </w:r>
      <w:r>
        <w:t>таңбалар</w:t>
      </w:r>
      <w:r>
        <w:rPr>
          <w:spacing w:val="40"/>
        </w:rPr>
        <w:t xml:space="preserve"> </w:t>
      </w:r>
      <w:r>
        <w:t>негізінде</w:t>
      </w:r>
      <w:r>
        <w:rPr>
          <w:spacing w:val="40"/>
        </w:rPr>
        <w:t xml:space="preserve"> </w:t>
      </w:r>
      <w:r>
        <w:t>келесіні</w:t>
      </w:r>
      <w:r>
        <w:rPr>
          <w:spacing w:val="39"/>
        </w:rPr>
        <w:t xml:space="preserve"> </w:t>
      </w:r>
      <w:r>
        <w:t>болжап,</w:t>
      </w:r>
      <w:r>
        <w:rPr>
          <w:spacing w:val="38"/>
        </w:rPr>
        <w:t xml:space="preserve"> </w:t>
      </w:r>
      <w:r>
        <w:t>бірлесіп</w:t>
      </w:r>
      <w:r>
        <w:rPr>
          <w:spacing w:val="40"/>
        </w:rPr>
        <w:t xml:space="preserve"> </w:t>
      </w:r>
      <w:r>
        <w:rPr>
          <w:spacing w:val="-2"/>
        </w:rPr>
        <w:t>үйретілген</w:t>
      </w:r>
    </w:p>
    <w:p w14:paraId="266E4369" w14:textId="77777777" w:rsidR="00767091" w:rsidRDefault="00C9580E">
      <w:pPr>
        <w:pStyle w:val="a3"/>
        <w:spacing w:line="322" w:lineRule="exact"/>
      </w:pPr>
      <w:r>
        <w:t>акустикалық-тілдік</w:t>
      </w:r>
      <w:r>
        <w:rPr>
          <w:spacing w:val="-11"/>
        </w:rPr>
        <w:t xml:space="preserve"> </w:t>
      </w:r>
      <w:r>
        <w:t>модель</w:t>
      </w:r>
      <w:r>
        <w:rPr>
          <w:spacing w:val="-11"/>
        </w:rPr>
        <w:t xml:space="preserve"> </w:t>
      </w:r>
      <w:r>
        <w:t>ретінде</w:t>
      </w:r>
      <w:r>
        <w:rPr>
          <w:spacing w:val="-11"/>
        </w:rPr>
        <w:t xml:space="preserve"> </w:t>
      </w:r>
      <w:r>
        <w:t>жұмыс</w:t>
      </w:r>
      <w:r>
        <w:rPr>
          <w:spacing w:val="-11"/>
        </w:rPr>
        <w:t xml:space="preserve"> </w:t>
      </w:r>
      <w:r>
        <w:rPr>
          <w:spacing w:val="-2"/>
        </w:rPr>
        <w:t>жасайды.</w:t>
      </w:r>
    </w:p>
    <w:p w14:paraId="6F1CD0A8" w14:textId="77777777" w:rsidR="00767091" w:rsidRDefault="00C9580E">
      <w:pPr>
        <w:pStyle w:val="a3"/>
        <w:ind w:right="282" w:firstLine="567"/>
      </w:pPr>
      <w:r>
        <w:t xml:space="preserve">CTC-тен айырмашылығы: RNN-T кіріс уақыт қадамы мен шығыс таңба позициясының əрбір жұбы үшін бөлек ықтималдық үлестірімін анықтайды. Бұл жүйеге потоктық (streaming) режимде жұмыс жасауға мүмкіндік береді — микрофоннан үздіксіз аудио алып, сөздерді дереу шығарады. RNN-T-нің </w:t>
      </w:r>
      <w:r>
        <w:rPr>
          <w:spacing w:val="-2"/>
        </w:rPr>
        <w:t>мобильді</w:t>
      </w:r>
      <w:r>
        <w:rPr>
          <w:spacing w:val="-9"/>
        </w:rPr>
        <w:t xml:space="preserve"> </w:t>
      </w:r>
      <w:r>
        <w:rPr>
          <w:spacing w:val="-2"/>
        </w:rPr>
        <w:t>жəне</w:t>
      </w:r>
      <w:r>
        <w:rPr>
          <w:spacing w:val="-8"/>
        </w:rPr>
        <w:t xml:space="preserve"> </w:t>
      </w:r>
      <w:r>
        <w:rPr>
          <w:spacing w:val="-2"/>
        </w:rPr>
        <w:t>енгізілген</w:t>
      </w:r>
      <w:r>
        <w:rPr>
          <w:spacing w:val="-8"/>
        </w:rPr>
        <w:t xml:space="preserve"> </w:t>
      </w:r>
      <w:r>
        <w:rPr>
          <w:spacing w:val="-2"/>
        </w:rPr>
        <w:t>жүйелер</w:t>
      </w:r>
      <w:r>
        <w:rPr>
          <w:spacing w:val="-8"/>
        </w:rPr>
        <w:t xml:space="preserve"> </w:t>
      </w:r>
      <w:r>
        <w:rPr>
          <w:spacing w:val="-2"/>
        </w:rPr>
        <w:t>үшін</w:t>
      </w:r>
      <w:r>
        <w:rPr>
          <w:spacing w:val="-8"/>
        </w:rPr>
        <w:t xml:space="preserve"> </w:t>
      </w:r>
      <w:r>
        <w:rPr>
          <w:spacing w:val="-2"/>
        </w:rPr>
        <w:t>маңызды</w:t>
      </w:r>
      <w:r>
        <w:rPr>
          <w:spacing w:val="-8"/>
        </w:rPr>
        <w:t xml:space="preserve"> </w:t>
      </w:r>
      <w:r>
        <w:rPr>
          <w:spacing w:val="-2"/>
        </w:rPr>
        <w:t>артықшылығы</w:t>
      </w:r>
      <w:r>
        <w:rPr>
          <w:spacing w:val="-5"/>
        </w:rPr>
        <w:t xml:space="preserve"> </w:t>
      </w:r>
      <w:r>
        <w:rPr>
          <w:spacing w:val="-2"/>
        </w:rPr>
        <w:t>—</w:t>
      </w:r>
      <w:r>
        <w:rPr>
          <w:spacing w:val="-7"/>
        </w:rPr>
        <w:t xml:space="preserve"> </w:t>
      </w:r>
      <w:r>
        <w:rPr>
          <w:spacing w:val="-2"/>
        </w:rPr>
        <w:t>сыртқы</w:t>
      </w:r>
      <w:r>
        <w:rPr>
          <w:spacing w:val="-8"/>
        </w:rPr>
        <w:t xml:space="preserve"> </w:t>
      </w:r>
      <w:r>
        <w:rPr>
          <w:spacing w:val="-2"/>
        </w:rPr>
        <w:t xml:space="preserve">тілдік </w:t>
      </w:r>
      <w:r>
        <w:t>модельсіз жұмыс жасай алуы, себебі болжағыш желі ЯМ қызметін атқарады.</w:t>
      </w:r>
    </w:p>
    <w:p w14:paraId="3F7DC21B" w14:textId="77777777" w:rsidR="00767091" w:rsidRDefault="00767091">
      <w:pPr>
        <w:pStyle w:val="a3"/>
        <w:sectPr w:rsidR="00767091">
          <w:pgSz w:w="11910" w:h="16840"/>
          <w:pgMar w:top="1180" w:right="283" w:bottom="980" w:left="1559" w:header="0" w:footer="787" w:gutter="0"/>
          <w:cols w:space="720"/>
        </w:sectPr>
      </w:pPr>
    </w:p>
    <w:p w14:paraId="568C5010" w14:textId="77777777" w:rsidR="00767091" w:rsidRDefault="00C9580E">
      <w:pPr>
        <w:pStyle w:val="a3"/>
        <w:spacing w:before="76"/>
        <w:ind w:right="281" w:firstLine="567"/>
      </w:pPr>
      <w:r>
        <w:lastRenderedPageBreak/>
        <w:t>Ірі масштабты нəтижелер: 12 қабатты LSTM кодер + 2 қабатты LSTM декодер + 30 000 субсөздік бірлік конфигурациясы дауыстық іздеуде WER-ді 8,5%-ға, дауыстық диктантта 5,2%-ға азайтты.</w:t>
      </w:r>
    </w:p>
    <w:p w14:paraId="5FE84FE0" w14:textId="77777777" w:rsidR="00767091" w:rsidRDefault="00C9580E">
      <w:pPr>
        <w:pStyle w:val="a3"/>
        <w:ind w:right="282" w:firstLine="567"/>
      </w:pPr>
      <w:r>
        <w:t>Transformer архитектурасы алғашында машиналық аударма үшін ұсынылып,</w:t>
      </w:r>
      <w:r>
        <w:rPr>
          <w:spacing w:val="-15"/>
        </w:rPr>
        <w:t xml:space="preserve"> </w:t>
      </w:r>
      <w:r>
        <w:t>рекуррентті</w:t>
      </w:r>
      <w:r>
        <w:rPr>
          <w:spacing w:val="-15"/>
        </w:rPr>
        <w:t xml:space="preserve"> </w:t>
      </w:r>
      <w:r>
        <w:t>желілерді</w:t>
      </w:r>
      <w:r>
        <w:rPr>
          <w:spacing w:val="-15"/>
        </w:rPr>
        <w:t xml:space="preserve"> </w:t>
      </w:r>
      <w:r>
        <w:t>толықтай</w:t>
      </w:r>
      <w:r>
        <w:rPr>
          <w:spacing w:val="-15"/>
        </w:rPr>
        <w:t xml:space="preserve"> </w:t>
      </w:r>
      <w:r>
        <w:t>ауыстырып,</w:t>
      </w:r>
      <w:r>
        <w:rPr>
          <w:spacing w:val="-15"/>
        </w:rPr>
        <w:t xml:space="preserve"> </w:t>
      </w:r>
      <w:r>
        <w:t>өзара</w:t>
      </w:r>
      <w:r>
        <w:rPr>
          <w:spacing w:val="-15"/>
        </w:rPr>
        <w:t xml:space="preserve"> </w:t>
      </w:r>
      <w:r>
        <w:t>назар</w:t>
      </w:r>
      <w:r>
        <w:rPr>
          <w:spacing w:val="-15"/>
        </w:rPr>
        <w:t xml:space="preserve"> </w:t>
      </w:r>
      <w:r>
        <w:t>аудару</w:t>
      </w:r>
      <w:r>
        <w:rPr>
          <w:spacing w:val="-15"/>
        </w:rPr>
        <w:t xml:space="preserve"> </w:t>
      </w:r>
      <w:r>
        <w:t>(self- attention)</w:t>
      </w:r>
      <w:r>
        <w:rPr>
          <w:spacing w:val="-17"/>
        </w:rPr>
        <w:t xml:space="preserve"> </w:t>
      </w:r>
      <w:r>
        <w:t>механизмі</w:t>
      </w:r>
      <w:r>
        <w:rPr>
          <w:spacing w:val="-17"/>
        </w:rPr>
        <w:t xml:space="preserve"> </w:t>
      </w:r>
      <w:r>
        <w:t>арқылы</w:t>
      </w:r>
      <w:r>
        <w:rPr>
          <w:spacing w:val="-16"/>
        </w:rPr>
        <w:t xml:space="preserve"> </w:t>
      </w:r>
      <w:r>
        <w:t>тізбекті</w:t>
      </w:r>
      <w:r>
        <w:rPr>
          <w:spacing w:val="-17"/>
        </w:rPr>
        <w:t xml:space="preserve"> </w:t>
      </w:r>
      <w:r>
        <w:t>элементтер</w:t>
      </w:r>
      <w:r>
        <w:rPr>
          <w:spacing w:val="-16"/>
        </w:rPr>
        <w:t xml:space="preserve"> </w:t>
      </w:r>
      <w:r>
        <w:t>арасындағы</w:t>
      </w:r>
      <w:r>
        <w:rPr>
          <w:spacing w:val="-16"/>
        </w:rPr>
        <w:t xml:space="preserve"> </w:t>
      </w:r>
      <w:r>
        <w:t>байланысты</w:t>
      </w:r>
      <w:r>
        <w:rPr>
          <w:spacing w:val="-16"/>
        </w:rPr>
        <w:t xml:space="preserve"> </w:t>
      </w:r>
      <w:r>
        <w:t xml:space="preserve">тікелей үлгіледі. Кодер блогы N кодер қабатынан тұрады; декодер блогы идентті N декодер қабатынан тұрады. Кодер акустикалық ерекшелік векторларын (MFCC немесе CNN ерекшеліктері) аралық репрезентацияға айналдырады; декодер бұл репрезентация негізінде шығыс таңбаларды авторегрессивті тəртіпте </w:t>
      </w:r>
      <w:r>
        <w:rPr>
          <w:spacing w:val="-2"/>
        </w:rPr>
        <w:t>генерациялайды.</w:t>
      </w:r>
    </w:p>
    <w:p w14:paraId="6E4D2AF3" w14:textId="77777777" w:rsidR="00767091" w:rsidRDefault="00C9580E">
      <w:pPr>
        <w:pStyle w:val="a3"/>
        <w:spacing w:before="1"/>
        <w:ind w:right="281" w:firstLine="567"/>
      </w:pPr>
      <w:r>
        <w:t>Transformer-дің ірі масштабты практикалық іске асырымы — Whisper (OpenAI,</w:t>
      </w:r>
      <w:r>
        <w:rPr>
          <w:spacing w:val="-16"/>
        </w:rPr>
        <w:t xml:space="preserve"> </w:t>
      </w:r>
      <w:r>
        <w:t>2022).</w:t>
      </w:r>
      <w:r>
        <w:rPr>
          <w:spacing w:val="-16"/>
        </w:rPr>
        <w:t xml:space="preserve"> </w:t>
      </w:r>
      <w:r>
        <w:t>Whisper</w:t>
      </w:r>
      <w:r>
        <w:rPr>
          <w:spacing w:val="-16"/>
        </w:rPr>
        <w:t xml:space="preserve"> </w:t>
      </w:r>
      <w:r>
        <w:t>680</w:t>
      </w:r>
      <w:r>
        <w:rPr>
          <w:spacing w:val="-16"/>
        </w:rPr>
        <w:t xml:space="preserve"> </w:t>
      </w:r>
      <w:r>
        <w:t>000</w:t>
      </w:r>
      <w:r>
        <w:rPr>
          <w:spacing w:val="-16"/>
        </w:rPr>
        <w:t xml:space="preserve"> </w:t>
      </w:r>
      <w:r>
        <w:t>сағат</w:t>
      </w:r>
      <w:r>
        <w:rPr>
          <w:spacing w:val="-16"/>
        </w:rPr>
        <w:t xml:space="preserve"> </w:t>
      </w:r>
      <w:r>
        <w:t>көп</w:t>
      </w:r>
      <w:r>
        <w:rPr>
          <w:spacing w:val="-16"/>
        </w:rPr>
        <w:t xml:space="preserve"> </w:t>
      </w:r>
      <w:r>
        <w:t>тілді,</w:t>
      </w:r>
      <w:r>
        <w:rPr>
          <w:spacing w:val="-16"/>
        </w:rPr>
        <w:t xml:space="preserve"> </w:t>
      </w:r>
      <w:r>
        <w:t>əрқилы</w:t>
      </w:r>
      <w:r>
        <w:rPr>
          <w:spacing w:val="-15"/>
        </w:rPr>
        <w:t xml:space="preserve"> </w:t>
      </w:r>
      <w:r>
        <w:t>акустикалық</w:t>
      </w:r>
      <w:r>
        <w:rPr>
          <w:spacing w:val="-15"/>
        </w:rPr>
        <w:t xml:space="preserve"> </w:t>
      </w:r>
      <w:r>
        <w:t>жағдайдағы аудиода алдын ала оқытылған. Whisper-дің ерекшеліктері:</w:t>
      </w:r>
    </w:p>
    <w:p w14:paraId="21759FAB" w14:textId="77777777" w:rsidR="00767091" w:rsidRDefault="00C9580E">
      <w:pPr>
        <w:pStyle w:val="a4"/>
        <w:numPr>
          <w:ilvl w:val="0"/>
          <w:numId w:val="24"/>
        </w:numPr>
        <w:tabs>
          <w:tab w:val="left" w:pos="908"/>
        </w:tabs>
        <w:ind w:right="283" w:firstLine="567"/>
        <w:rPr>
          <w:sz w:val="28"/>
        </w:rPr>
      </w:pPr>
      <w:r>
        <w:rPr>
          <w:sz w:val="28"/>
        </w:rPr>
        <w:t>680</w:t>
      </w:r>
      <w:r>
        <w:rPr>
          <w:spacing w:val="-12"/>
          <w:sz w:val="28"/>
        </w:rPr>
        <w:t xml:space="preserve"> </w:t>
      </w:r>
      <w:r>
        <w:rPr>
          <w:sz w:val="28"/>
        </w:rPr>
        <w:t>000</w:t>
      </w:r>
      <w:r>
        <w:rPr>
          <w:spacing w:val="-12"/>
          <w:sz w:val="28"/>
        </w:rPr>
        <w:t xml:space="preserve"> </w:t>
      </w:r>
      <w:r>
        <w:rPr>
          <w:sz w:val="28"/>
        </w:rPr>
        <w:t>сағат</w:t>
      </w:r>
      <w:r>
        <w:rPr>
          <w:spacing w:val="-12"/>
          <w:sz w:val="28"/>
        </w:rPr>
        <w:t xml:space="preserve"> </w:t>
      </w:r>
      <w:r>
        <w:rPr>
          <w:sz w:val="28"/>
        </w:rPr>
        <w:t>деректе</w:t>
      </w:r>
      <w:r>
        <w:rPr>
          <w:spacing w:val="-12"/>
          <w:sz w:val="28"/>
        </w:rPr>
        <w:t xml:space="preserve"> </w:t>
      </w:r>
      <w:r>
        <w:rPr>
          <w:sz w:val="28"/>
        </w:rPr>
        <w:t>алдын</w:t>
      </w:r>
      <w:r>
        <w:rPr>
          <w:spacing w:val="-12"/>
          <w:sz w:val="28"/>
        </w:rPr>
        <w:t xml:space="preserve"> </w:t>
      </w:r>
      <w:r>
        <w:rPr>
          <w:sz w:val="28"/>
        </w:rPr>
        <w:t>ала</w:t>
      </w:r>
      <w:r>
        <w:rPr>
          <w:spacing w:val="-12"/>
          <w:sz w:val="28"/>
        </w:rPr>
        <w:t xml:space="preserve"> </w:t>
      </w:r>
      <w:r>
        <w:rPr>
          <w:sz w:val="28"/>
        </w:rPr>
        <w:t>оқыту</w:t>
      </w:r>
      <w:r>
        <w:rPr>
          <w:spacing w:val="-11"/>
          <w:sz w:val="28"/>
        </w:rPr>
        <w:t xml:space="preserve"> </w:t>
      </w:r>
      <w:r>
        <w:rPr>
          <w:sz w:val="28"/>
        </w:rPr>
        <w:t>—</w:t>
      </w:r>
      <w:r>
        <w:rPr>
          <w:spacing w:val="-11"/>
          <w:sz w:val="28"/>
        </w:rPr>
        <w:t xml:space="preserve"> </w:t>
      </w:r>
      <w:r>
        <w:rPr>
          <w:sz w:val="28"/>
        </w:rPr>
        <w:t>осы</w:t>
      </w:r>
      <w:r>
        <w:rPr>
          <w:spacing w:val="-12"/>
          <w:sz w:val="28"/>
        </w:rPr>
        <w:t xml:space="preserve"> </w:t>
      </w:r>
      <w:r>
        <w:rPr>
          <w:sz w:val="28"/>
        </w:rPr>
        <w:t>уақытқа</w:t>
      </w:r>
      <w:r>
        <w:rPr>
          <w:spacing w:val="-12"/>
          <w:sz w:val="28"/>
        </w:rPr>
        <w:t xml:space="preserve"> </w:t>
      </w:r>
      <w:r>
        <w:rPr>
          <w:sz w:val="28"/>
        </w:rPr>
        <w:t>дейінгі</w:t>
      </w:r>
      <w:r>
        <w:rPr>
          <w:spacing w:val="-13"/>
          <w:sz w:val="28"/>
        </w:rPr>
        <w:t xml:space="preserve"> </w:t>
      </w:r>
      <w:r>
        <w:rPr>
          <w:sz w:val="28"/>
        </w:rPr>
        <w:t>ең</w:t>
      </w:r>
      <w:r>
        <w:rPr>
          <w:spacing w:val="-12"/>
          <w:sz w:val="28"/>
        </w:rPr>
        <w:t xml:space="preserve"> </w:t>
      </w:r>
      <w:r>
        <w:rPr>
          <w:sz w:val="28"/>
        </w:rPr>
        <w:t>ауқымды ASR алдын ала оқыту;</w:t>
      </w:r>
    </w:p>
    <w:p w14:paraId="387B3279" w14:textId="77777777" w:rsidR="00767091" w:rsidRDefault="00C9580E">
      <w:pPr>
        <w:pStyle w:val="a4"/>
        <w:numPr>
          <w:ilvl w:val="0"/>
          <w:numId w:val="24"/>
        </w:numPr>
        <w:tabs>
          <w:tab w:val="left" w:pos="906"/>
        </w:tabs>
        <w:ind w:right="280" w:firstLine="567"/>
        <w:rPr>
          <w:sz w:val="28"/>
        </w:rPr>
      </w:pPr>
      <w:r>
        <w:rPr>
          <w:sz w:val="28"/>
        </w:rPr>
        <w:t>Кіріс</w:t>
      </w:r>
      <w:r>
        <w:rPr>
          <w:spacing w:val="-14"/>
          <w:sz w:val="28"/>
        </w:rPr>
        <w:t xml:space="preserve"> </w:t>
      </w:r>
      <w:r>
        <w:rPr>
          <w:sz w:val="28"/>
        </w:rPr>
        <w:t>ретінде</w:t>
      </w:r>
      <w:r>
        <w:rPr>
          <w:spacing w:val="-14"/>
          <w:sz w:val="28"/>
        </w:rPr>
        <w:t xml:space="preserve"> </w:t>
      </w:r>
      <w:r>
        <w:rPr>
          <w:sz w:val="28"/>
        </w:rPr>
        <w:t>80</w:t>
      </w:r>
      <w:r>
        <w:rPr>
          <w:spacing w:val="-14"/>
          <w:sz w:val="28"/>
        </w:rPr>
        <w:t xml:space="preserve"> </w:t>
      </w:r>
      <w:r>
        <w:rPr>
          <w:sz w:val="28"/>
        </w:rPr>
        <w:t>мелдік</w:t>
      </w:r>
      <w:r>
        <w:rPr>
          <w:spacing w:val="-14"/>
          <w:sz w:val="28"/>
        </w:rPr>
        <w:t xml:space="preserve"> </w:t>
      </w:r>
      <w:r>
        <w:rPr>
          <w:sz w:val="28"/>
        </w:rPr>
        <w:t>log</w:t>
      </w:r>
      <w:r>
        <w:rPr>
          <w:spacing w:val="-14"/>
          <w:sz w:val="28"/>
        </w:rPr>
        <w:t xml:space="preserve"> </w:t>
      </w:r>
      <w:r>
        <w:rPr>
          <w:sz w:val="28"/>
        </w:rPr>
        <w:t>Mel</w:t>
      </w:r>
      <w:r>
        <w:rPr>
          <w:spacing w:val="-14"/>
          <w:sz w:val="28"/>
        </w:rPr>
        <w:t xml:space="preserve"> </w:t>
      </w:r>
      <w:r>
        <w:rPr>
          <w:sz w:val="28"/>
        </w:rPr>
        <w:t>спектрограмма</w:t>
      </w:r>
      <w:r>
        <w:rPr>
          <w:spacing w:val="-14"/>
          <w:sz w:val="28"/>
        </w:rPr>
        <w:t xml:space="preserve"> </w:t>
      </w:r>
      <w:r>
        <w:rPr>
          <w:sz w:val="28"/>
        </w:rPr>
        <w:t>қолданылады</w:t>
      </w:r>
      <w:r>
        <w:rPr>
          <w:spacing w:val="-13"/>
          <w:sz w:val="28"/>
        </w:rPr>
        <w:t xml:space="preserve"> </w:t>
      </w:r>
      <w:r>
        <w:rPr>
          <w:sz w:val="28"/>
        </w:rPr>
        <w:t>(25</w:t>
      </w:r>
      <w:r>
        <w:rPr>
          <w:spacing w:val="-14"/>
          <w:sz w:val="28"/>
        </w:rPr>
        <w:t xml:space="preserve"> </w:t>
      </w:r>
      <w:r>
        <w:rPr>
          <w:sz w:val="28"/>
        </w:rPr>
        <w:t>мс</w:t>
      </w:r>
      <w:r>
        <w:rPr>
          <w:spacing w:val="-14"/>
          <w:sz w:val="28"/>
        </w:rPr>
        <w:t xml:space="preserve"> </w:t>
      </w:r>
      <w:r>
        <w:rPr>
          <w:sz w:val="28"/>
        </w:rPr>
        <w:t>терезе, 10 мс секіріс);</w:t>
      </w:r>
    </w:p>
    <w:p w14:paraId="694C0D24" w14:textId="77777777" w:rsidR="00767091" w:rsidRDefault="00C9580E">
      <w:pPr>
        <w:pStyle w:val="a4"/>
        <w:numPr>
          <w:ilvl w:val="0"/>
          <w:numId w:val="24"/>
        </w:numPr>
        <w:tabs>
          <w:tab w:val="left" w:pos="985"/>
        </w:tabs>
        <w:ind w:right="281" w:firstLine="567"/>
        <w:rPr>
          <w:sz w:val="28"/>
        </w:rPr>
      </w:pPr>
      <w:r>
        <w:rPr>
          <w:sz w:val="28"/>
        </w:rPr>
        <w:t xml:space="preserve">100-ден астам тілді тану, аудармалау жəне тілді анықтау міндеттерін </w:t>
      </w:r>
      <w:r>
        <w:rPr>
          <w:spacing w:val="-2"/>
          <w:sz w:val="28"/>
        </w:rPr>
        <w:t>орындайды;</w:t>
      </w:r>
    </w:p>
    <w:p w14:paraId="25A11F55" w14:textId="77777777" w:rsidR="00767091" w:rsidRDefault="00C9580E">
      <w:pPr>
        <w:pStyle w:val="a4"/>
        <w:numPr>
          <w:ilvl w:val="0"/>
          <w:numId w:val="24"/>
        </w:numPr>
        <w:tabs>
          <w:tab w:val="left" w:pos="1016"/>
        </w:tabs>
        <w:ind w:right="282" w:firstLine="567"/>
        <w:rPr>
          <w:sz w:val="28"/>
        </w:rPr>
      </w:pPr>
      <w:r>
        <w:rPr>
          <w:sz w:val="28"/>
        </w:rPr>
        <w:t>Zero-shot режимінде де жақсы жалпылама қабілет, fine-tuning кейін айтарлықтай жақсарады.</w:t>
      </w:r>
    </w:p>
    <w:p w14:paraId="313BC005" w14:textId="77777777" w:rsidR="00767091" w:rsidRDefault="00C9580E">
      <w:pPr>
        <w:pStyle w:val="a3"/>
        <w:ind w:right="280" w:firstLine="567"/>
      </w:pPr>
      <w:r>
        <w:t>Бірақ</w:t>
      </w:r>
      <w:r>
        <w:rPr>
          <w:spacing w:val="-8"/>
        </w:rPr>
        <w:t xml:space="preserve"> </w:t>
      </w:r>
      <w:r>
        <w:t>Whisper-дің</w:t>
      </w:r>
      <w:r>
        <w:rPr>
          <w:spacing w:val="-7"/>
        </w:rPr>
        <w:t xml:space="preserve"> </w:t>
      </w:r>
      <w:r>
        <w:t>балалар</w:t>
      </w:r>
      <w:r>
        <w:rPr>
          <w:spacing w:val="-8"/>
        </w:rPr>
        <w:t xml:space="preserve"> </w:t>
      </w:r>
      <w:r>
        <w:t>сөйлеуін</w:t>
      </w:r>
      <w:r>
        <w:rPr>
          <w:spacing w:val="-7"/>
        </w:rPr>
        <w:t xml:space="preserve"> </w:t>
      </w:r>
      <w:r>
        <w:t>тануда</w:t>
      </w:r>
      <w:r>
        <w:rPr>
          <w:spacing w:val="-8"/>
        </w:rPr>
        <w:t xml:space="preserve"> </w:t>
      </w:r>
      <w:r>
        <w:t>маңызды</w:t>
      </w:r>
      <w:r>
        <w:rPr>
          <w:spacing w:val="-7"/>
        </w:rPr>
        <w:t xml:space="preserve"> </w:t>
      </w:r>
      <w:r>
        <w:t>шектеуі</w:t>
      </w:r>
      <w:r>
        <w:rPr>
          <w:spacing w:val="-8"/>
        </w:rPr>
        <w:t xml:space="preserve"> </w:t>
      </w:r>
      <w:r>
        <w:t>бар:</w:t>
      </w:r>
      <w:r>
        <w:rPr>
          <w:spacing w:val="-8"/>
        </w:rPr>
        <w:t xml:space="preserve"> </w:t>
      </w:r>
      <w:r>
        <w:t>алдын</w:t>
      </w:r>
      <w:r>
        <w:rPr>
          <w:spacing w:val="-7"/>
        </w:rPr>
        <w:t xml:space="preserve"> </w:t>
      </w:r>
      <w:r>
        <w:t xml:space="preserve">ала оқыту деректерінде балалар сөйлеуі аз болғандықтан, модель қазақша кірісті вьетнам немесе ағылшын тілі деп шатастыруы мүмкін. Fine-tuning осы мəселені шешудің негізгі тəсілі [26]. Осы диссертациялық жұмыста Whisper large-v2 конфигурациясы қазақ тіліндегі балалар сөйлеуі корпусында fine-tuning арқылы </w:t>
      </w:r>
      <w:r>
        <w:rPr>
          <w:spacing w:val="-2"/>
        </w:rPr>
        <w:t>бейімделді.</w:t>
      </w:r>
    </w:p>
    <w:p w14:paraId="5C4245DF" w14:textId="77777777" w:rsidR="00767091" w:rsidRDefault="00C9580E">
      <w:pPr>
        <w:pStyle w:val="a3"/>
        <w:ind w:right="281" w:firstLine="567"/>
        <w:jc w:val="right"/>
      </w:pPr>
      <w:r>
        <w:t>Белгіленген</w:t>
      </w:r>
      <w:r>
        <w:rPr>
          <w:spacing w:val="40"/>
        </w:rPr>
        <w:t xml:space="preserve"> </w:t>
      </w:r>
      <w:r>
        <w:t>деректердің</w:t>
      </w:r>
      <w:r>
        <w:rPr>
          <w:spacing w:val="40"/>
        </w:rPr>
        <w:t xml:space="preserve"> </w:t>
      </w:r>
      <w:r>
        <w:t>тапшылығы</w:t>
      </w:r>
      <w:r>
        <w:rPr>
          <w:spacing w:val="40"/>
        </w:rPr>
        <w:t xml:space="preserve"> </w:t>
      </w:r>
      <w:r>
        <w:t>жағдайында</w:t>
      </w:r>
      <w:r>
        <w:rPr>
          <w:spacing w:val="40"/>
        </w:rPr>
        <w:t xml:space="preserve"> </w:t>
      </w:r>
      <w:r>
        <w:t>өзіндік-бақыланбайтын оқыту (Self-Supervised Learning, SSL) тəсілдері ASR саласында маңызды орын алды.</w:t>
      </w:r>
      <w:r>
        <w:rPr>
          <w:spacing w:val="40"/>
        </w:rPr>
        <w:t xml:space="preserve"> </w:t>
      </w:r>
      <w:r>
        <w:t>SSL</w:t>
      </w:r>
      <w:r>
        <w:rPr>
          <w:spacing w:val="40"/>
        </w:rPr>
        <w:t xml:space="preserve"> </w:t>
      </w:r>
      <w:r>
        <w:t>модельдері</w:t>
      </w:r>
      <w:r>
        <w:rPr>
          <w:spacing w:val="40"/>
        </w:rPr>
        <w:t xml:space="preserve"> </w:t>
      </w:r>
      <w:r>
        <w:t>ауқымды</w:t>
      </w:r>
      <w:r>
        <w:rPr>
          <w:spacing w:val="40"/>
        </w:rPr>
        <w:t xml:space="preserve"> </w:t>
      </w:r>
      <w:r>
        <w:t>белгіленбеген</w:t>
      </w:r>
      <w:r>
        <w:rPr>
          <w:spacing w:val="40"/>
        </w:rPr>
        <w:t xml:space="preserve"> </w:t>
      </w:r>
      <w:r>
        <w:t>аудиода</w:t>
      </w:r>
      <w:r>
        <w:rPr>
          <w:spacing w:val="40"/>
        </w:rPr>
        <w:t xml:space="preserve"> </w:t>
      </w:r>
      <w:r>
        <w:t>алдын</w:t>
      </w:r>
      <w:r>
        <w:rPr>
          <w:spacing w:val="40"/>
        </w:rPr>
        <w:t xml:space="preserve"> </w:t>
      </w:r>
      <w:r>
        <w:t>ала</w:t>
      </w:r>
      <w:r>
        <w:rPr>
          <w:spacing w:val="40"/>
        </w:rPr>
        <w:t xml:space="preserve"> </w:t>
      </w:r>
      <w:r>
        <w:t>оқытылып, шағын</w:t>
      </w:r>
      <w:r>
        <w:rPr>
          <w:spacing w:val="-1"/>
        </w:rPr>
        <w:t xml:space="preserve"> </w:t>
      </w:r>
      <w:r>
        <w:t>белгіленген</w:t>
      </w:r>
      <w:r>
        <w:rPr>
          <w:spacing w:val="-1"/>
        </w:rPr>
        <w:t xml:space="preserve"> </w:t>
      </w:r>
      <w:r>
        <w:t>деректемен</w:t>
      </w:r>
      <w:r>
        <w:rPr>
          <w:spacing w:val="-1"/>
        </w:rPr>
        <w:t xml:space="preserve"> </w:t>
      </w:r>
      <w:r>
        <w:t>fine-tuning</w:t>
      </w:r>
      <w:r>
        <w:rPr>
          <w:spacing w:val="-1"/>
        </w:rPr>
        <w:t xml:space="preserve"> </w:t>
      </w:r>
      <w:r>
        <w:t>арқылы жоғары нəтижеге</w:t>
      </w:r>
      <w:r>
        <w:rPr>
          <w:spacing w:val="-1"/>
        </w:rPr>
        <w:t xml:space="preserve"> </w:t>
      </w:r>
      <w:r>
        <w:t>жетеді</w:t>
      </w:r>
      <w:r>
        <w:rPr>
          <w:spacing w:val="-1"/>
        </w:rPr>
        <w:t xml:space="preserve"> </w:t>
      </w:r>
      <w:r>
        <w:t>[27]. wav2vec</w:t>
      </w:r>
      <w:r>
        <w:rPr>
          <w:spacing w:val="80"/>
        </w:rPr>
        <w:t xml:space="preserve"> </w:t>
      </w:r>
      <w:r>
        <w:t>2.0</w:t>
      </w:r>
      <w:r>
        <w:rPr>
          <w:spacing w:val="80"/>
        </w:rPr>
        <w:t xml:space="preserve"> </w:t>
      </w:r>
      <w:r>
        <w:t>(Meta,</w:t>
      </w:r>
      <w:r>
        <w:rPr>
          <w:spacing w:val="80"/>
        </w:rPr>
        <w:t xml:space="preserve"> </w:t>
      </w:r>
      <w:r>
        <w:t>2020)</w:t>
      </w:r>
      <w:r>
        <w:rPr>
          <w:spacing w:val="80"/>
        </w:rPr>
        <w:t xml:space="preserve"> </w:t>
      </w:r>
      <w:r>
        <w:t>—</w:t>
      </w:r>
      <w:r>
        <w:rPr>
          <w:spacing w:val="80"/>
        </w:rPr>
        <w:t xml:space="preserve"> </w:t>
      </w:r>
      <w:r>
        <w:t>контрастивті</w:t>
      </w:r>
      <w:r>
        <w:rPr>
          <w:spacing w:val="80"/>
        </w:rPr>
        <w:t xml:space="preserve"> </w:t>
      </w:r>
      <w:r>
        <w:t>оқыту</w:t>
      </w:r>
      <w:r>
        <w:rPr>
          <w:spacing w:val="80"/>
        </w:rPr>
        <w:t xml:space="preserve"> </w:t>
      </w:r>
      <w:r>
        <w:t>арқылы</w:t>
      </w:r>
      <w:r>
        <w:rPr>
          <w:spacing w:val="80"/>
        </w:rPr>
        <w:t xml:space="preserve"> </w:t>
      </w:r>
      <w:r>
        <w:t>акустикалық репрезентацияларды</w:t>
      </w:r>
      <w:r>
        <w:rPr>
          <w:spacing w:val="40"/>
        </w:rPr>
        <w:t xml:space="preserve"> </w:t>
      </w:r>
      <w:r>
        <w:t>үйренетін</w:t>
      </w:r>
      <w:r>
        <w:rPr>
          <w:spacing w:val="40"/>
        </w:rPr>
        <w:t xml:space="preserve"> </w:t>
      </w:r>
      <w:r>
        <w:t>SSL</w:t>
      </w:r>
      <w:r>
        <w:rPr>
          <w:spacing w:val="40"/>
        </w:rPr>
        <w:t xml:space="preserve"> </w:t>
      </w:r>
      <w:r>
        <w:t>архитектурасы.</w:t>
      </w:r>
      <w:r>
        <w:rPr>
          <w:spacing w:val="40"/>
        </w:rPr>
        <w:t xml:space="preserve"> </w:t>
      </w:r>
      <w:r>
        <w:t>Аудио</w:t>
      </w:r>
      <w:r>
        <w:rPr>
          <w:spacing w:val="40"/>
        </w:rPr>
        <w:t xml:space="preserve"> </w:t>
      </w:r>
      <w:r>
        <w:t>сигналдың</w:t>
      </w:r>
      <w:r>
        <w:rPr>
          <w:spacing w:val="40"/>
        </w:rPr>
        <w:t xml:space="preserve"> </w:t>
      </w:r>
      <w:r>
        <w:t>кейбір бөліктері</w:t>
      </w:r>
      <w:r>
        <w:rPr>
          <w:spacing w:val="40"/>
        </w:rPr>
        <w:t xml:space="preserve"> </w:t>
      </w:r>
      <w:r>
        <w:t>маскіленіп</w:t>
      </w:r>
      <w:r>
        <w:rPr>
          <w:spacing w:val="40"/>
        </w:rPr>
        <w:t xml:space="preserve"> </w:t>
      </w:r>
      <w:r>
        <w:t>(masked),</w:t>
      </w:r>
      <w:r>
        <w:rPr>
          <w:spacing w:val="40"/>
        </w:rPr>
        <w:t xml:space="preserve"> </w:t>
      </w:r>
      <w:r>
        <w:t>модель</w:t>
      </w:r>
      <w:r>
        <w:rPr>
          <w:spacing w:val="40"/>
        </w:rPr>
        <w:t xml:space="preserve"> </w:t>
      </w:r>
      <w:r>
        <w:t>осы</w:t>
      </w:r>
      <w:r>
        <w:rPr>
          <w:spacing w:val="40"/>
        </w:rPr>
        <w:t xml:space="preserve"> </w:t>
      </w:r>
      <w:r>
        <w:t>маскіленген</w:t>
      </w:r>
      <w:r>
        <w:rPr>
          <w:spacing w:val="40"/>
        </w:rPr>
        <w:t xml:space="preserve"> </w:t>
      </w:r>
      <w:r>
        <w:t>бөліктерді</w:t>
      </w:r>
      <w:r>
        <w:rPr>
          <w:spacing w:val="40"/>
        </w:rPr>
        <w:t xml:space="preserve"> </w:t>
      </w:r>
      <w:r>
        <w:t>болжауға үйретіледі.</w:t>
      </w:r>
      <w:r>
        <w:rPr>
          <w:spacing w:val="-4"/>
        </w:rPr>
        <w:t xml:space="preserve"> </w:t>
      </w:r>
      <w:r>
        <w:t>Бұл</w:t>
      </w:r>
      <w:r>
        <w:rPr>
          <w:spacing w:val="-3"/>
        </w:rPr>
        <w:t xml:space="preserve"> </w:t>
      </w:r>
      <w:r>
        <w:t>тəсіл</w:t>
      </w:r>
      <w:r>
        <w:rPr>
          <w:spacing w:val="-3"/>
        </w:rPr>
        <w:t xml:space="preserve"> </w:t>
      </w:r>
      <w:r>
        <w:t>а</w:t>
      </w:r>
      <w:r>
        <w:t>з</w:t>
      </w:r>
      <w:r>
        <w:rPr>
          <w:spacing w:val="-3"/>
        </w:rPr>
        <w:t xml:space="preserve"> </w:t>
      </w:r>
      <w:r>
        <w:t>белгіленген</w:t>
      </w:r>
      <w:r>
        <w:rPr>
          <w:spacing w:val="-3"/>
        </w:rPr>
        <w:t xml:space="preserve"> </w:t>
      </w:r>
      <w:r>
        <w:t>деректе</w:t>
      </w:r>
      <w:r>
        <w:rPr>
          <w:spacing w:val="-3"/>
        </w:rPr>
        <w:t xml:space="preserve"> </w:t>
      </w:r>
      <w:r>
        <w:t>fine-tuning</w:t>
      </w:r>
      <w:r>
        <w:rPr>
          <w:spacing w:val="-2"/>
        </w:rPr>
        <w:t xml:space="preserve"> </w:t>
      </w:r>
      <w:r>
        <w:t>жасауда</w:t>
      </w:r>
      <w:r>
        <w:rPr>
          <w:spacing w:val="-3"/>
        </w:rPr>
        <w:t xml:space="preserve"> </w:t>
      </w:r>
      <w:r>
        <w:t>тиімді</w:t>
      </w:r>
      <w:r>
        <w:rPr>
          <w:spacing w:val="-3"/>
        </w:rPr>
        <w:t xml:space="preserve"> </w:t>
      </w:r>
      <w:r>
        <w:t>екені</w:t>
      </w:r>
      <w:r>
        <w:rPr>
          <w:spacing w:val="-3"/>
        </w:rPr>
        <w:t xml:space="preserve"> </w:t>
      </w:r>
      <w:r>
        <w:rPr>
          <w:spacing w:val="-5"/>
        </w:rPr>
        <w:t>көп</w:t>
      </w:r>
    </w:p>
    <w:p w14:paraId="757F75D8" w14:textId="77777777" w:rsidR="00767091" w:rsidRDefault="00C9580E">
      <w:pPr>
        <w:pStyle w:val="a3"/>
        <w:spacing w:line="322" w:lineRule="exact"/>
      </w:pPr>
      <w:r>
        <w:t>тілді</w:t>
      </w:r>
      <w:r>
        <w:rPr>
          <w:spacing w:val="-11"/>
        </w:rPr>
        <w:t xml:space="preserve"> </w:t>
      </w:r>
      <w:r>
        <w:t>жағдайларда</w:t>
      </w:r>
      <w:r>
        <w:rPr>
          <w:spacing w:val="-11"/>
        </w:rPr>
        <w:t xml:space="preserve"> </w:t>
      </w:r>
      <w:r>
        <w:t>дəлелденді</w:t>
      </w:r>
      <w:r>
        <w:rPr>
          <w:spacing w:val="-11"/>
        </w:rPr>
        <w:t xml:space="preserve"> </w:t>
      </w:r>
      <w:r>
        <w:rPr>
          <w:spacing w:val="-2"/>
        </w:rPr>
        <w:t>[28].</w:t>
      </w:r>
    </w:p>
    <w:p w14:paraId="35D8C6A5" w14:textId="77777777" w:rsidR="00767091" w:rsidRDefault="00C9580E">
      <w:pPr>
        <w:pStyle w:val="a3"/>
        <w:ind w:right="283" w:firstLine="567"/>
      </w:pPr>
      <w:r>
        <w:t>HuBERT (Meta, 2021) — кластерлеу алгоритмі негізінде акустикалық бірліктерді үлгілейтін SSL жүйесі. K-means кластерлеу арқылы псевдобелгілер жасалып,</w:t>
      </w:r>
      <w:r>
        <w:rPr>
          <w:spacing w:val="-3"/>
        </w:rPr>
        <w:t xml:space="preserve"> </w:t>
      </w:r>
      <w:r>
        <w:t>BERT</w:t>
      </w:r>
      <w:r>
        <w:rPr>
          <w:spacing w:val="-2"/>
        </w:rPr>
        <w:t xml:space="preserve"> </w:t>
      </w:r>
      <w:r>
        <w:t>тəрізді</w:t>
      </w:r>
      <w:r>
        <w:rPr>
          <w:spacing w:val="-3"/>
        </w:rPr>
        <w:t xml:space="preserve"> </w:t>
      </w:r>
      <w:r>
        <w:t>маскіленген</w:t>
      </w:r>
      <w:r>
        <w:rPr>
          <w:spacing w:val="-2"/>
        </w:rPr>
        <w:t xml:space="preserve"> </w:t>
      </w:r>
      <w:r>
        <w:t>болжау</w:t>
      </w:r>
      <w:r>
        <w:rPr>
          <w:spacing w:val="-2"/>
        </w:rPr>
        <w:t xml:space="preserve"> </w:t>
      </w:r>
      <w:r>
        <w:t>міндеті</w:t>
      </w:r>
      <w:r>
        <w:rPr>
          <w:spacing w:val="-3"/>
        </w:rPr>
        <w:t xml:space="preserve"> </w:t>
      </w:r>
      <w:r>
        <w:t>орындалады.</w:t>
      </w:r>
      <w:r>
        <w:rPr>
          <w:spacing w:val="-3"/>
        </w:rPr>
        <w:t xml:space="preserve"> </w:t>
      </w:r>
      <w:r>
        <w:t>WavLM</w:t>
      </w:r>
      <w:r>
        <w:rPr>
          <w:spacing w:val="-2"/>
        </w:rPr>
        <w:t xml:space="preserve"> </w:t>
      </w:r>
      <w:r>
        <w:t>(2022) HuBERT-тің кеңейтімі — қосымша маскіленген сөйлеу моделдеу арқылы шу- тұрақтылығы жоғарылатылды [29].</w:t>
      </w:r>
    </w:p>
    <w:p w14:paraId="5849866D" w14:textId="77777777" w:rsidR="00767091" w:rsidRDefault="00C9580E">
      <w:pPr>
        <w:pStyle w:val="a3"/>
        <w:ind w:right="282" w:firstLine="567"/>
      </w:pPr>
      <w:r>
        <w:t>SSL модельдерінің балалар сөйлеуін тануда маңыздылығы: Block Medin et al.</w:t>
      </w:r>
      <w:r>
        <w:rPr>
          <w:spacing w:val="39"/>
        </w:rPr>
        <w:t xml:space="preserve"> </w:t>
      </w:r>
      <w:r>
        <w:t>(2025)</w:t>
      </w:r>
      <w:r>
        <w:rPr>
          <w:spacing w:val="39"/>
        </w:rPr>
        <w:t xml:space="preserve"> </w:t>
      </w:r>
      <w:r>
        <w:t>зерттеуінде</w:t>
      </w:r>
      <w:r>
        <w:rPr>
          <w:spacing w:val="39"/>
        </w:rPr>
        <w:t xml:space="preserve"> </w:t>
      </w:r>
      <w:r>
        <w:t>WavLM-Base+</w:t>
      </w:r>
      <w:r>
        <w:rPr>
          <w:spacing w:val="39"/>
        </w:rPr>
        <w:t xml:space="preserve"> </w:t>
      </w:r>
      <w:r>
        <w:t>французша</w:t>
      </w:r>
      <w:r>
        <w:rPr>
          <w:spacing w:val="39"/>
        </w:rPr>
        <w:t xml:space="preserve"> </w:t>
      </w:r>
      <w:r>
        <w:t>балалар</w:t>
      </w:r>
      <w:r>
        <w:rPr>
          <w:spacing w:val="39"/>
        </w:rPr>
        <w:t xml:space="preserve"> </w:t>
      </w:r>
      <w:r>
        <w:t>(5–8</w:t>
      </w:r>
      <w:r>
        <w:rPr>
          <w:spacing w:val="39"/>
        </w:rPr>
        <w:t xml:space="preserve"> </w:t>
      </w:r>
      <w:r>
        <w:t>жас)</w:t>
      </w:r>
      <w:r>
        <w:rPr>
          <w:spacing w:val="39"/>
        </w:rPr>
        <w:t xml:space="preserve"> </w:t>
      </w:r>
      <w:r>
        <w:t>сөйлеуінің</w:t>
      </w:r>
    </w:p>
    <w:p w14:paraId="17B6DF50" w14:textId="77777777" w:rsidR="00767091" w:rsidRDefault="00767091">
      <w:pPr>
        <w:pStyle w:val="a3"/>
        <w:sectPr w:rsidR="00767091">
          <w:pgSz w:w="11910" w:h="16840"/>
          <w:pgMar w:top="1180" w:right="283" w:bottom="980" w:left="1559" w:header="0" w:footer="787" w:gutter="0"/>
          <w:cols w:space="720"/>
        </w:sectPr>
      </w:pPr>
    </w:p>
    <w:p w14:paraId="5DA1C020" w14:textId="77777777" w:rsidR="00767091" w:rsidRDefault="00C9580E">
      <w:pPr>
        <w:pStyle w:val="a3"/>
        <w:spacing w:before="76" w:line="322" w:lineRule="exact"/>
        <w:jc w:val="left"/>
      </w:pPr>
      <w:r>
        <w:lastRenderedPageBreak/>
        <w:t>фонема</w:t>
      </w:r>
      <w:r>
        <w:rPr>
          <w:spacing w:val="67"/>
          <w:w w:val="150"/>
        </w:rPr>
        <w:t xml:space="preserve"> </w:t>
      </w:r>
      <w:r>
        <w:t>тануында</w:t>
      </w:r>
      <w:r>
        <w:rPr>
          <w:spacing w:val="67"/>
          <w:w w:val="150"/>
        </w:rPr>
        <w:t xml:space="preserve"> </w:t>
      </w:r>
      <w:r>
        <w:t>PER=26,1%</w:t>
      </w:r>
      <w:r>
        <w:rPr>
          <w:spacing w:val="68"/>
          <w:w w:val="150"/>
        </w:rPr>
        <w:t xml:space="preserve"> </w:t>
      </w:r>
      <w:r>
        <w:t>нəтижесіне</w:t>
      </w:r>
      <w:r>
        <w:rPr>
          <w:spacing w:val="67"/>
          <w:w w:val="150"/>
        </w:rPr>
        <w:t xml:space="preserve"> </w:t>
      </w:r>
      <w:r>
        <w:t>жетті</w:t>
      </w:r>
      <w:r>
        <w:rPr>
          <w:spacing w:val="67"/>
          <w:w w:val="150"/>
        </w:rPr>
        <w:t xml:space="preserve"> </w:t>
      </w:r>
      <w:r>
        <w:t>—</w:t>
      </w:r>
      <w:r>
        <w:rPr>
          <w:spacing w:val="68"/>
          <w:w w:val="150"/>
        </w:rPr>
        <w:t xml:space="preserve"> </w:t>
      </w:r>
      <w:r>
        <w:t>Transformer</w:t>
      </w:r>
      <w:r>
        <w:rPr>
          <w:spacing w:val="67"/>
          <w:w w:val="150"/>
        </w:rPr>
        <w:t xml:space="preserve"> </w:t>
      </w:r>
      <w:r>
        <w:rPr>
          <w:spacing w:val="-2"/>
        </w:rPr>
        <w:t>блоктарын</w:t>
      </w:r>
    </w:p>
    <w:p w14:paraId="21547115" w14:textId="77777777" w:rsidR="00767091" w:rsidRDefault="00C9580E">
      <w:pPr>
        <w:pStyle w:val="a3"/>
        <w:ind w:right="283"/>
        <w:jc w:val="left"/>
      </w:pPr>
      <w:r>
        <w:t>«еріту» арқылы терең fine-tuning кезінде [30]. Шулы жағдайларда (SNR&lt;10 дБ) WavLM-Base+ ең жоғары тұрақтылықты көрсетіп, PER-ді 44%-ға азайтты.</w:t>
      </w:r>
    </w:p>
    <w:p w14:paraId="3F82E3DB" w14:textId="77777777" w:rsidR="00767091" w:rsidRDefault="00C9580E">
      <w:pPr>
        <w:pStyle w:val="a3"/>
        <w:spacing w:before="239"/>
        <w:ind w:left="707"/>
        <w:jc w:val="left"/>
      </w:pPr>
      <w:r>
        <w:rPr>
          <w:spacing w:val="-2"/>
        </w:rPr>
        <w:t>Кесте</w:t>
      </w:r>
      <w:r>
        <w:rPr>
          <w:spacing w:val="-11"/>
        </w:rPr>
        <w:t xml:space="preserve"> </w:t>
      </w:r>
      <w:r>
        <w:rPr>
          <w:spacing w:val="-2"/>
        </w:rPr>
        <w:t>1.4</w:t>
      </w:r>
      <w:r>
        <w:rPr>
          <w:spacing w:val="-11"/>
        </w:rPr>
        <w:t xml:space="preserve"> </w:t>
      </w:r>
      <w:r>
        <w:rPr>
          <w:spacing w:val="-2"/>
        </w:rPr>
        <w:t>–</w:t>
      </w:r>
      <w:r>
        <w:rPr>
          <w:spacing w:val="-11"/>
        </w:rPr>
        <w:t xml:space="preserve"> </w:t>
      </w:r>
      <w:r>
        <w:rPr>
          <w:spacing w:val="-2"/>
        </w:rPr>
        <w:t>Заманауи</w:t>
      </w:r>
      <w:r>
        <w:rPr>
          <w:spacing w:val="-11"/>
        </w:rPr>
        <w:t xml:space="preserve"> </w:t>
      </w:r>
      <w:r>
        <w:rPr>
          <w:spacing w:val="-2"/>
        </w:rPr>
        <w:t>ASR</w:t>
      </w:r>
      <w:r>
        <w:rPr>
          <w:spacing w:val="-11"/>
        </w:rPr>
        <w:t xml:space="preserve"> </w:t>
      </w:r>
      <w:r>
        <w:rPr>
          <w:spacing w:val="-2"/>
        </w:rPr>
        <w:t>архитектураларының</w:t>
      </w:r>
      <w:r>
        <w:rPr>
          <w:spacing w:val="-11"/>
        </w:rPr>
        <w:t xml:space="preserve"> </w:t>
      </w:r>
      <w:r>
        <w:rPr>
          <w:spacing w:val="-2"/>
        </w:rPr>
        <w:t>салыстырмалы</w:t>
      </w:r>
      <w:r>
        <w:rPr>
          <w:spacing w:val="-11"/>
        </w:rPr>
        <w:t xml:space="preserve"> </w:t>
      </w:r>
      <w:r>
        <w:rPr>
          <w:spacing w:val="-2"/>
        </w:rPr>
        <w:t>сипаттамасы</w:t>
      </w:r>
    </w:p>
    <w:p w14:paraId="1B6C2F5D"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699"/>
        <w:gridCol w:w="2981"/>
        <w:gridCol w:w="3106"/>
      </w:tblGrid>
      <w:tr w:rsidR="00767091" w14:paraId="5E29EC3F" w14:textId="77777777">
        <w:trPr>
          <w:trHeight w:val="441"/>
        </w:trPr>
        <w:tc>
          <w:tcPr>
            <w:tcW w:w="1838" w:type="dxa"/>
          </w:tcPr>
          <w:p w14:paraId="2061BE5B" w14:textId="77777777" w:rsidR="00767091" w:rsidRDefault="00C9580E">
            <w:pPr>
              <w:pStyle w:val="TableParagraph"/>
              <w:spacing w:before="60"/>
              <w:ind w:left="92"/>
              <w:rPr>
                <w:b/>
                <w:sz w:val="28"/>
              </w:rPr>
            </w:pPr>
            <w:r>
              <w:rPr>
                <w:b/>
                <w:spacing w:val="-2"/>
                <w:sz w:val="28"/>
              </w:rPr>
              <w:t>Архитектура</w:t>
            </w:r>
          </w:p>
        </w:tc>
        <w:tc>
          <w:tcPr>
            <w:tcW w:w="1699" w:type="dxa"/>
          </w:tcPr>
          <w:p w14:paraId="60D06C0B" w14:textId="77777777" w:rsidR="00767091" w:rsidRDefault="00C9580E">
            <w:pPr>
              <w:pStyle w:val="TableParagraph"/>
              <w:spacing w:before="60"/>
              <w:ind w:left="0" w:right="278"/>
              <w:jc w:val="right"/>
              <w:rPr>
                <w:b/>
                <w:sz w:val="28"/>
              </w:rPr>
            </w:pPr>
            <w:r>
              <w:rPr>
                <w:b/>
                <w:spacing w:val="-2"/>
                <w:sz w:val="28"/>
              </w:rPr>
              <w:t>Өкілдері</w:t>
            </w:r>
          </w:p>
        </w:tc>
        <w:tc>
          <w:tcPr>
            <w:tcW w:w="2981" w:type="dxa"/>
          </w:tcPr>
          <w:p w14:paraId="36CDCAAC" w14:textId="77777777" w:rsidR="00767091" w:rsidRDefault="00C9580E">
            <w:pPr>
              <w:pStyle w:val="TableParagraph"/>
              <w:spacing w:before="60"/>
              <w:ind w:left="230"/>
              <w:rPr>
                <w:b/>
                <w:sz w:val="28"/>
              </w:rPr>
            </w:pPr>
            <w:r>
              <w:rPr>
                <w:b/>
                <w:spacing w:val="-2"/>
                <w:sz w:val="28"/>
              </w:rPr>
              <w:t>Артықшылықтары</w:t>
            </w:r>
          </w:p>
        </w:tc>
        <w:tc>
          <w:tcPr>
            <w:tcW w:w="3106" w:type="dxa"/>
          </w:tcPr>
          <w:p w14:paraId="0FE4F8D0" w14:textId="77777777" w:rsidR="00767091" w:rsidRDefault="00C9580E">
            <w:pPr>
              <w:pStyle w:val="TableParagraph"/>
              <w:spacing w:before="60"/>
              <w:ind w:left="801"/>
              <w:rPr>
                <w:b/>
                <w:sz w:val="28"/>
              </w:rPr>
            </w:pPr>
            <w:r>
              <w:rPr>
                <w:b/>
                <w:spacing w:val="-2"/>
                <w:sz w:val="28"/>
              </w:rPr>
              <w:t>Шектеулері</w:t>
            </w:r>
          </w:p>
        </w:tc>
      </w:tr>
      <w:tr w:rsidR="00767091" w14:paraId="14E75EBD" w14:textId="77777777">
        <w:trPr>
          <w:trHeight w:val="1732"/>
        </w:trPr>
        <w:tc>
          <w:tcPr>
            <w:tcW w:w="1838" w:type="dxa"/>
          </w:tcPr>
          <w:p w14:paraId="09591EEE" w14:textId="77777777" w:rsidR="00767091" w:rsidRDefault="00C9580E">
            <w:pPr>
              <w:pStyle w:val="TableParagraph"/>
              <w:spacing w:before="60"/>
              <w:rPr>
                <w:sz w:val="28"/>
              </w:rPr>
            </w:pPr>
            <w:r>
              <w:rPr>
                <w:spacing w:val="-2"/>
                <w:sz w:val="28"/>
              </w:rPr>
              <w:t>HMM-</w:t>
            </w:r>
            <w:r>
              <w:rPr>
                <w:spacing w:val="-5"/>
                <w:sz w:val="28"/>
              </w:rPr>
              <w:t>GMM</w:t>
            </w:r>
          </w:p>
        </w:tc>
        <w:tc>
          <w:tcPr>
            <w:tcW w:w="1699" w:type="dxa"/>
          </w:tcPr>
          <w:p w14:paraId="3B045578" w14:textId="77777777" w:rsidR="00767091" w:rsidRDefault="00C9580E">
            <w:pPr>
              <w:pStyle w:val="TableParagraph"/>
              <w:spacing w:before="60"/>
              <w:ind w:left="0" w:right="268"/>
              <w:jc w:val="right"/>
              <w:rPr>
                <w:sz w:val="28"/>
              </w:rPr>
            </w:pPr>
            <w:r>
              <w:rPr>
                <w:sz w:val="28"/>
              </w:rPr>
              <w:t>Kaldi,</w:t>
            </w:r>
            <w:r>
              <w:rPr>
                <w:spacing w:val="-6"/>
                <w:sz w:val="28"/>
              </w:rPr>
              <w:t xml:space="preserve"> </w:t>
            </w:r>
            <w:r>
              <w:rPr>
                <w:spacing w:val="-5"/>
                <w:sz w:val="28"/>
              </w:rPr>
              <w:t>HTK</w:t>
            </w:r>
          </w:p>
        </w:tc>
        <w:tc>
          <w:tcPr>
            <w:tcW w:w="2981" w:type="dxa"/>
          </w:tcPr>
          <w:p w14:paraId="304FC199" w14:textId="77777777" w:rsidR="00767091" w:rsidRDefault="00C9580E">
            <w:pPr>
              <w:pStyle w:val="TableParagraph"/>
              <w:spacing w:before="60"/>
              <w:rPr>
                <w:sz w:val="28"/>
              </w:rPr>
            </w:pPr>
            <w:r>
              <w:rPr>
                <w:sz w:val="28"/>
              </w:rPr>
              <w:t>Тұрақты;</w:t>
            </w:r>
            <w:r>
              <w:rPr>
                <w:spacing w:val="-18"/>
                <w:sz w:val="28"/>
              </w:rPr>
              <w:t xml:space="preserve"> </w:t>
            </w:r>
            <w:r>
              <w:rPr>
                <w:sz w:val="28"/>
              </w:rPr>
              <w:t>жақсы</w:t>
            </w:r>
            <w:r>
              <w:rPr>
                <w:spacing w:val="-17"/>
                <w:sz w:val="28"/>
              </w:rPr>
              <w:t xml:space="preserve"> </w:t>
            </w:r>
            <w:r>
              <w:rPr>
                <w:sz w:val="28"/>
              </w:rPr>
              <w:t>аудио сапасында сенімді</w:t>
            </w:r>
          </w:p>
        </w:tc>
        <w:tc>
          <w:tcPr>
            <w:tcW w:w="3106" w:type="dxa"/>
          </w:tcPr>
          <w:p w14:paraId="7EC2DEB9" w14:textId="77777777" w:rsidR="00767091" w:rsidRDefault="00C9580E">
            <w:pPr>
              <w:pStyle w:val="TableParagraph"/>
              <w:spacing w:before="60"/>
              <w:ind w:right="652"/>
              <w:rPr>
                <w:sz w:val="28"/>
              </w:rPr>
            </w:pPr>
            <w:r>
              <w:rPr>
                <w:sz w:val="28"/>
              </w:rPr>
              <w:t>Деректерге</w:t>
            </w:r>
            <w:r>
              <w:rPr>
                <w:spacing w:val="-18"/>
                <w:sz w:val="28"/>
              </w:rPr>
              <w:t xml:space="preserve"> </w:t>
            </w:r>
            <w:r>
              <w:rPr>
                <w:sz w:val="28"/>
              </w:rPr>
              <w:t>тəуелді; балалар сөйлеуіне нашар</w:t>
            </w:r>
            <w:r>
              <w:rPr>
                <w:spacing w:val="-3"/>
                <w:sz w:val="28"/>
              </w:rPr>
              <w:t xml:space="preserve"> </w:t>
            </w:r>
            <w:r>
              <w:rPr>
                <w:sz w:val="28"/>
              </w:rPr>
              <w:t>бейімделеді; GMM</w:t>
            </w:r>
            <w:r>
              <w:rPr>
                <w:spacing w:val="-14"/>
                <w:sz w:val="28"/>
              </w:rPr>
              <w:t xml:space="preserve"> </w:t>
            </w:r>
            <w:r>
              <w:rPr>
                <w:sz w:val="28"/>
              </w:rPr>
              <w:t>Гауссиандық болжамы шектеулі</w:t>
            </w:r>
          </w:p>
        </w:tc>
      </w:tr>
      <w:tr w:rsidR="00767091" w14:paraId="1CD5D7D1" w14:textId="77777777">
        <w:trPr>
          <w:trHeight w:val="1406"/>
        </w:trPr>
        <w:tc>
          <w:tcPr>
            <w:tcW w:w="1838" w:type="dxa"/>
          </w:tcPr>
          <w:p w14:paraId="0B2A3222" w14:textId="77777777" w:rsidR="00767091" w:rsidRDefault="00C9580E">
            <w:pPr>
              <w:pStyle w:val="TableParagraph"/>
              <w:spacing w:before="55"/>
              <w:rPr>
                <w:sz w:val="28"/>
              </w:rPr>
            </w:pPr>
            <w:r>
              <w:rPr>
                <w:spacing w:val="-2"/>
                <w:sz w:val="28"/>
              </w:rPr>
              <w:t>HMM-</w:t>
            </w:r>
            <w:r>
              <w:rPr>
                <w:spacing w:val="-5"/>
                <w:sz w:val="28"/>
              </w:rPr>
              <w:t>DNN</w:t>
            </w:r>
          </w:p>
        </w:tc>
        <w:tc>
          <w:tcPr>
            <w:tcW w:w="1699" w:type="dxa"/>
          </w:tcPr>
          <w:p w14:paraId="6CD2020A" w14:textId="77777777" w:rsidR="00767091" w:rsidRDefault="00C9580E">
            <w:pPr>
              <w:pStyle w:val="TableParagraph"/>
              <w:spacing w:before="55"/>
              <w:ind w:right="137"/>
              <w:rPr>
                <w:sz w:val="28"/>
              </w:rPr>
            </w:pPr>
            <w:r>
              <w:rPr>
                <w:spacing w:val="-2"/>
                <w:sz w:val="28"/>
              </w:rPr>
              <w:t>DeepSpeech, Kaldi-DNN</w:t>
            </w:r>
          </w:p>
        </w:tc>
        <w:tc>
          <w:tcPr>
            <w:tcW w:w="2981" w:type="dxa"/>
          </w:tcPr>
          <w:p w14:paraId="4FA5229B" w14:textId="77777777" w:rsidR="00767091" w:rsidRDefault="00C9580E">
            <w:pPr>
              <w:pStyle w:val="TableParagraph"/>
              <w:spacing w:before="55" w:line="322" w:lineRule="exact"/>
              <w:rPr>
                <w:sz w:val="28"/>
              </w:rPr>
            </w:pPr>
            <w:r>
              <w:rPr>
                <w:sz w:val="28"/>
              </w:rPr>
              <w:t>WER</w:t>
            </w:r>
            <w:r>
              <w:rPr>
                <w:spacing w:val="-8"/>
                <w:sz w:val="28"/>
              </w:rPr>
              <w:t xml:space="preserve"> </w:t>
            </w:r>
            <w:r>
              <w:rPr>
                <w:sz w:val="28"/>
              </w:rPr>
              <w:t>−20–30%</w:t>
            </w:r>
            <w:r>
              <w:rPr>
                <w:spacing w:val="-8"/>
                <w:sz w:val="28"/>
              </w:rPr>
              <w:t xml:space="preserve"> </w:t>
            </w:r>
            <w:r>
              <w:rPr>
                <w:spacing w:val="-4"/>
                <w:sz w:val="28"/>
              </w:rPr>
              <w:t>(GMM-</w:t>
            </w:r>
          </w:p>
          <w:p w14:paraId="0D2D8095" w14:textId="77777777" w:rsidR="00767091" w:rsidRDefault="00C9580E">
            <w:pPr>
              <w:pStyle w:val="TableParagraph"/>
              <w:spacing w:line="242" w:lineRule="auto"/>
              <w:ind w:right="388"/>
              <w:jc w:val="both"/>
              <w:rPr>
                <w:sz w:val="28"/>
              </w:rPr>
            </w:pPr>
            <w:r>
              <w:rPr>
                <w:sz w:val="28"/>
              </w:rPr>
              <w:t>мен</w:t>
            </w:r>
            <w:r>
              <w:rPr>
                <w:spacing w:val="-18"/>
                <w:sz w:val="28"/>
              </w:rPr>
              <w:t xml:space="preserve"> </w:t>
            </w:r>
            <w:r>
              <w:rPr>
                <w:sz w:val="28"/>
              </w:rPr>
              <w:t>салыстырғанда); нелинейлі</w:t>
            </w:r>
            <w:r>
              <w:rPr>
                <w:spacing w:val="-18"/>
                <w:sz w:val="28"/>
              </w:rPr>
              <w:t xml:space="preserve"> </w:t>
            </w:r>
            <w:r>
              <w:rPr>
                <w:sz w:val="28"/>
              </w:rPr>
              <w:t xml:space="preserve">ерекшелік </w:t>
            </w:r>
            <w:r>
              <w:rPr>
                <w:spacing w:val="-2"/>
                <w:sz w:val="28"/>
              </w:rPr>
              <w:t>функциялары</w:t>
            </w:r>
          </w:p>
        </w:tc>
        <w:tc>
          <w:tcPr>
            <w:tcW w:w="3106" w:type="dxa"/>
          </w:tcPr>
          <w:p w14:paraId="25AA99AA" w14:textId="77777777" w:rsidR="00767091" w:rsidRDefault="00C9580E">
            <w:pPr>
              <w:pStyle w:val="TableParagraph"/>
              <w:spacing w:before="55"/>
              <w:ind w:right="40"/>
              <w:rPr>
                <w:sz w:val="28"/>
              </w:rPr>
            </w:pPr>
            <w:r>
              <w:rPr>
                <w:sz w:val="28"/>
              </w:rPr>
              <w:t>Тілдік модель + лексикон</w:t>
            </w:r>
            <w:r>
              <w:rPr>
                <w:spacing w:val="-18"/>
                <w:sz w:val="28"/>
              </w:rPr>
              <w:t xml:space="preserve"> </w:t>
            </w:r>
            <w:r>
              <w:rPr>
                <w:sz w:val="28"/>
              </w:rPr>
              <w:t>қажет;</w:t>
            </w:r>
            <w:r>
              <w:rPr>
                <w:spacing w:val="-17"/>
                <w:sz w:val="28"/>
              </w:rPr>
              <w:t xml:space="preserve"> </w:t>
            </w:r>
            <w:r>
              <w:rPr>
                <w:sz w:val="28"/>
              </w:rPr>
              <w:t xml:space="preserve">туралау белгілері сапасына </w:t>
            </w:r>
            <w:r>
              <w:rPr>
                <w:spacing w:val="-2"/>
                <w:sz w:val="28"/>
              </w:rPr>
              <w:t>тəуелді</w:t>
            </w:r>
          </w:p>
        </w:tc>
      </w:tr>
      <w:tr w:rsidR="00767091" w14:paraId="5B07EC96" w14:textId="77777777">
        <w:trPr>
          <w:trHeight w:val="1410"/>
        </w:trPr>
        <w:tc>
          <w:tcPr>
            <w:tcW w:w="1838" w:type="dxa"/>
          </w:tcPr>
          <w:p w14:paraId="52C52439" w14:textId="77777777" w:rsidR="00767091" w:rsidRDefault="00C9580E">
            <w:pPr>
              <w:pStyle w:val="TableParagraph"/>
              <w:spacing w:before="60"/>
              <w:rPr>
                <w:sz w:val="28"/>
              </w:rPr>
            </w:pPr>
            <w:r>
              <w:rPr>
                <w:sz w:val="28"/>
              </w:rPr>
              <w:t>CTC</w:t>
            </w:r>
            <w:r>
              <w:rPr>
                <w:spacing w:val="-3"/>
                <w:sz w:val="28"/>
              </w:rPr>
              <w:t xml:space="preserve"> </w:t>
            </w:r>
            <w:r>
              <w:rPr>
                <w:spacing w:val="-5"/>
                <w:sz w:val="28"/>
              </w:rPr>
              <w:t>E2E</w:t>
            </w:r>
          </w:p>
        </w:tc>
        <w:tc>
          <w:tcPr>
            <w:tcW w:w="1699" w:type="dxa"/>
          </w:tcPr>
          <w:p w14:paraId="700B7A7E" w14:textId="77777777" w:rsidR="00767091" w:rsidRDefault="00C9580E">
            <w:pPr>
              <w:pStyle w:val="TableParagraph"/>
              <w:spacing w:before="60" w:line="322" w:lineRule="exact"/>
              <w:rPr>
                <w:sz w:val="28"/>
              </w:rPr>
            </w:pPr>
            <w:r>
              <w:rPr>
                <w:spacing w:val="-2"/>
                <w:sz w:val="28"/>
              </w:rPr>
              <w:t>DeepSpeech2</w:t>
            </w:r>
          </w:p>
          <w:p w14:paraId="0367212C" w14:textId="77777777" w:rsidR="00767091" w:rsidRDefault="00C9580E">
            <w:pPr>
              <w:pStyle w:val="TableParagraph"/>
              <w:rPr>
                <w:sz w:val="28"/>
              </w:rPr>
            </w:pPr>
            <w:r>
              <w:rPr>
                <w:sz w:val="28"/>
              </w:rPr>
              <w:t>,</w:t>
            </w:r>
            <w:r>
              <w:rPr>
                <w:spacing w:val="-1"/>
                <w:sz w:val="28"/>
              </w:rPr>
              <w:t xml:space="preserve"> </w:t>
            </w:r>
            <w:r>
              <w:rPr>
                <w:spacing w:val="-2"/>
                <w:sz w:val="28"/>
              </w:rPr>
              <w:t>wav2letter</w:t>
            </w:r>
          </w:p>
        </w:tc>
        <w:tc>
          <w:tcPr>
            <w:tcW w:w="2981" w:type="dxa"/>
          </w:tcPr>
          <w:p w14:paraId="26704FF4" w14:textId="77777777" w:rsidR="00767091" w:rsidRDefault="00C9580E">
            <w:pPr>
              <w:pStyle w:val="TableParagraph"/>
              <w:spacing w:before="60"/>
              <w:ind w:right="133"/>
              <w:rPr>
                <w:sz w:val="28"/>
              </w:rPr>
            </w:pPr>
            <w:r>
              <w:rPr>
                <w:sz w:val="28"/>
              </w:rPr>
              <w:t>Туралаусыз</w:t>
            </w:r>
            <w:r>
              <w:rPr>
                <w:spacing w:val="-18"/>
                <w:sz w:val="28"/>
              </w:rPr>
              <w:t xml:space="preserve"> </w:t>
            </w:r>
            <w:r>
              <w:rPr>
                <w:sz w:val="28"/>
              </w:rPr>
              <w:t xml:space="preserve">оқыту; жеке сөздік қажет емес; жылдам </w:t>
            </w:r>
            <w:r>
              <w:rPr>
                <w:spacing w:val="-2"/>
                <w:sz w:val="28"/>
              </w:rPr>
              <w:t>декодерлеу</w:t>
            </w:r>
          </w:p>
        </w:tc>
        <w:tc>
          <w:tcPr>
            <w:tcW w:w="3106" w:type="dxa"/>
          </w:tcPr>
          <w:p w14:paraId="3DB81B9B" w14:textId="77777777" w:rsidR="00767091" w:rsidRDefault="00C9580E">
            <w:pPr>
              <w:pStyle w:val="TableParagraph"/>
              <w:spacing w:before="60"/>
              <w:ind w:right="40"/>
              <w:rPr>
                <w:sz w:val="28"/>
              </w:rPr>
            </w:pPr>
            <w:r>
              <w:rPr>
                <w:sz w:val="28"/>
              </w:rPr>
              <w:t>Таңбалар тəуелсіздік болжамы; тілдік контекст</w:t>
            </w:r>
            <w:r>
              <w:rPr>
                <w:spacing w:val="-18"/>
                <w:sz w:val="28"/>
              </w:rPr>
              <w:t xml:space="preserve"> </w:t>
            </w:r>
            <w:r>
              <w:rPr>
                <w:sz w:val="28"/>
              </w:rPr>
              <w:t>ескерілмейді</w:t>
            </w:r>
          </w:p>
        </w:tc>
      </w:tr>
      <w:tr w:rsidR="00767091" w14:paraId="571BAA6B" w14:textId="77777777">
        <w:trPr>
          <w:trHeight w:val="1406"/>
        </w:trPr>
        <w:tc>
          <w:tcPr>
            <w:tcW w:w="1838" w:type="dxa"/>
          </w:tcPr>
          <w:p w14:paraId="5A0C2A2E" w14:textId="77777777" w:rsidR="00767091" w:rsidRDefault="00C9580E">
            <w:pPr>
              <w:pStyle w:val="TableParagraph"/>
              <w:spacing w:before="55"/>
              <w:rPr>
                <w:sz w:val="28"/>
              </w:rPr>
            </w:pPr>
            <w:r>
              <w:rPr>
                <w:sz w:val="28"/>
              </w:rPr>
              <w:t>Attention</w:t>
            </w:r>
            <w:r>
              <w:rPr>
                <w:spacing w:val="-18"/>
                <w:sz w:val="28"/>
              </w:rPr>
              <w:t xml:space="preserve"> </w:t>
            </w:r>
            <w:r>
              <w:rPr>
                <w:sz w:val="28"/>
              </w:rPr>
              <w:t xml:space="preserve">Enc- </w:t>
            </w:r>
            <w:r>
              <w:rPr>
                <w:spacing w:val="-4"/>
                <w:sz w:val="28"/>
              </w:rPr>
              <w:t>Dec</w:t>
            </w:r>
          </w:p>
        </w:tc>
        <w:tc>
          <w:tcPr>
            <w:tcW w:w="1699" w:type="dxa"/>
          </w:tcPr>
          <w:p w14:paraId="1FBB11F0" w14:textId="77777777" w:rsidR="00767091" w:rsidRDefault="00C9580E">
            <w:pPr>
              <w:pStyle w:val="TableParagraph"/>
              <w:spacing w:before="55"/>
              <w:ind w:right="775"/>
              <w:rPr>
                <w:sz w:val="28"/>
              </w:rPr>
            </w:pPr>
            <w:r>
              <w:rPr>
                <w:spacing w:val="-2"/>
                <w:sz w:val="28"/>
              </w:rPr>
              <w:t>ESPnet (LAS),</w:t>
            </w:r>
          </w:p>
          <w:p w14:paraId="66ABD4E4" w14:textId="77777777" w:rsidR="00767091" w:rsidRDefault="00C9580E">
            <w:pPr>
              <w:pStyle w:val="TableParagraph"/>
              <w:ind w:right="174"/>
              <w:rPr>
                <w:sz w:val="28"/>
              </w:rPr>
            </w:pPr>
            <w:r>
              <w:rPr>
                <w:spacing w:val="-2"/>
                <w:sz w:val="28"/>
              </w:rPr>
              <w:t>Listen- Attend-Spell</w:t>
            </w:r>
          </w:p>
        </w:tc>
        <w:tc>
          <w:tcPr>
            <w:tcW w:w="2981" w:type="dxa"/>
          </w:tcPr>
          <w:p w14:paraId="69130B36" w14:textId="77777777" w:rsidR="00767091" w:rsidRDefault="00C9580E">
            <w:pPr>
              <w:pStyle w:val="TableParagraph"/>
              <w:spacing w:before="55"/>
              <w:ind w:right="133"/>
              <w:rPr>
                <w:sz w:val="28"/>
              </w:rPr>
            </w:pPr>
            <w:r>
              <w:rPr>
                <w:sz w:val="28"/>
              </w:rPr>
              <w:t>Тілдік модельсіз жұмыс;</w:t>
            </w:r>
            <w:r>
              <w:rPr>
                <w:spacing w:val="-18"/>
                <w:sz w:val="28"/>
              </w:rPr>
              <w:t xml:space="preserve"> </w:t>
            </w:r>
            <w:r>
              <w:rPr>
                <w:sz w:val="28"/>
              </w:rPr>
              <w:t>семантикалық сабақтастық; икемді</w:t>
            </w:r>
          </w:p>
        </w:tc>
        <w:tc>
          <w:tcPr>
            <w:tcW w:w="3106" w:type="dxa"/>
          </w:tcPr>
          <w:p w14:paraId="1AA21566" w14:textId="77777777" w:rsidR="00767091" w:rsidRDefault="00C9580E">
            <w:pPr>
              <w:pStyle w:val="TableParagraph"/>
              <w:spacing w:before="55"/>
              <w:rPr>
                <w:sz w:val="28"/>
              </w:rPr>
            </w:pPr>
            <w:r>
              <w:rPr>
                <w:sz w:val="28"/>
              </w:rPr>
              <w:t>Ұзын</w:t>
            </w:r>
            <w:r>
              <w:rPr>
                <w:spacing w:val="-18"/>
                <w:sz w:val="28"/>
              </w:rPr>
              <w:t xml:space="preserve"> </w:t>
            </w:r>
            <w:r>
              <w:rPr>
                <w:sz w:val="28"/>
              </w:rPr>
              <w:t>сигналдарда</w:t>
            </w:r>
            <w:r>
              <w:rPr>
                <w:spacing w:val="-17"/>
                <w:sz w:val="28"/>
              </w:rPr>
              <w:t xml:space="preserve"> </w:t>
            </w:r>
            <w:r>
              <w:rPr>
                <w:sz w:val="28"/>
              </w:rPr>
              <w:t>есте сақтау мəселесі; болжамды барлық кодтауды қажет етеді</w:t>
            </w:r>
          </w:p>
        </w:tc>
      </w:tr>
      <w:tr w:rsidR="00767091" w14:paraId="071D0519" w14:textId="77777777">
        <w:trPr>
          <w:trHeight w:val="1406"/>
        </w:trPr>
        <w:tc>
          <w:tcPr>
            <w:tcW w:w="1838" w:type="dxa"/>
          </w:tcPr>
          <w:p w14:paraId="5B65A5D5" w14:textId="77777777" w:rsidR="00767091" w:rsidRDefault="00C9580E">
            <w:pPr>
              <w:pStyle w:val="TableParagraph"/>
              <w:spacing w:before="60" w:line="322" w:lineRule="exact"/>
              <w:rPr>
                <w:sz w:val="28"/>
              </w:rPr>
            </w:pPr>
            <w:r>
              <w:rPr>
                <w:sz w:val="28"/>
              </w:rPr>
              <w:t>CTC</w:t>
            </w:r>
            <w:r>
              <w:rPr>
                <w:spacing w:val="-3"/>
                <w:sz w:val="28"/>
              </w:rPr>
              <w:t xml:space="preserve"> </w:t>
            </w:r>
            <w:r>
              <w:rPr>
                <w:spacing w:val="-10"/>
                <w:sz w:val="28"/>
              </w:rPr>
              <w:t>+</w:t>
            </w:r>
          </w:p>
          <w:p w14:paraId="6597C9D9" w14:textId="77777777" w:rsidR="00767091" w:rsidRDefault="00C9580E">
            <w:pPr>
              <w:pStyle w:val="TableParagraph"/>
              <w:rPr>
                <w:sz w:val="28"/>
              </w:rPr>
            </w:pPr>
            <w:r>
              <w:rPr>
                <w:spacing w:val="-2"/>
                <w:sz w:val="28"/>
              </w:rPr>
              <w:t>Attention (гибрид)</w:t>
            </w:r>
          </w:p>
        </w:tc>
        <w:tc>
          <w:tcPr>
            <w:tcW w:w="1699" w:type="dxa"/>
          </w:tcPr>
          <w:p w14:paraId="0B277223" w14:textId="77777777" w:rsidR="00767091" w:rsidRDefault="00C9580E">
            <w:pPr>
              <w:pStyle w:val="TableParagraph"/>
              <w:spacing w:before="60"/>
              <w:ind w:right="377"/>
              <w:rPr>
                <w:sz w:val="28"/>
              </w:rPr>
            </w:pPr>
            <w:r>
              <w:rPr>
                <w:spacing w:val="-2"/>
                <w:sz w:val="28"/>
              </w:rPr>
              <w:t>ESPnet, Conformer</w:t>
            </w:r>
          </w:p>
        </w:tc>
        <w:tc>
          <w:tcPr>
            <w:tcW w:w="2981" w:type="dxa"/>
          </w:tcPr>
          <w:p w14:paraId="03525633" w14:textId="77777777" w:rsidR="00767091" w:rsidRDefault="00C9580E">
            <w:pPr>
              <w:pStyle w:val="TableParagraph"/>
              <w:spacing w:before="60"/>
              <w:rPr>
                <w:sz w:val="28"/>
              </w:rPr>
            </w:pPr>
            <w:r>
              <w:rPr>
                <w:sz w:val="28"/>
              </w:rPr>
              <w:t>CTC монотонды туралауы + Attention семантикасы;</w:t>
            </w:r>
            <w:r>
              <w:rPr>
                <w:spacing w:val="-18"/>
                <w:sz w:val="28"/>
              </w:rPr>
              <w:t xml:space="preserve"> </w:t>
            </w:r>
            <w:r>
              <w:rPr>
                <w:sz w:val="28"/>
              </w:rPr>
              <w:t xml:space="preserve">жылдам </w:t>
            </w:r>
            <w:r>
              <w:rPr>
                <w:spacing w:val="-2"/>
                <w:sz w:val="28"/>
              </w:rPr>
              <w:t>үйрену</w:t>
            </w:r>
          </w:p>
        </w:tc>
        <w:tc>
          <w:tcPr>
            <w:tcW w:w="3106" w:type="dxa"/>
          </w:tcPr>
          <w:p w14:paraId="08C19FD3" w14:textId="77777777" w:rsidR="00767091" w:rsidRDefault="00C9580E">
            <w:pPr>
              <w:pStyle w:val="TableParagraph"/>
              <w:spacing w:before="60"/>
              <w:ind w:right="96"/>
              <w:rPr>
                <w:sz w:val="28"/>
              </w:rPr>
            </w:pPr>
            <w:r>
              <w:rPr>
                <w:sz w:val="28"/>
              </w:rPr>
              <w:t>τ</w:t>
            </w:r>
            <w:r>
              <w:rPr>
                <w:spacing w:val="-18"/>
                <w:sz w:val="28"/>
              </w:rPr>
              <w:t xml:space="preserve"> </w:t>
            </w:r>
            <w:r>
              <w:rPr>
                <w:sz w:val="28"/>
              </w:rPr>
              <w:t>параметрін</w:t>
            </w:r>
            <w:r>
              <w:rPr>
                <w:spacing w:val="-17"/>
                <w:sz w:val="28"/>
              </w:rPr>
              <w:t xml:space="preserve"> </w:t>
            </w:r>
            <w:r>
              <w:rPr>
                <w:sz w:val="28"/>
              </w:rPr>
              <w:t>баптау күрделі; есептеу ресурсы артады</w:t>
            </w:r>
          </w:p>
        </w:tc>
      </w:tr>
      <w:tr w:rsidR="00767091" w14:paraId="5EEC958E" w14:textId="77777777">
        <w:trPr>
          <w:trHeight w:val="1410"/>
        </w:trPr>
        <w:tc>
          <w:tcPr>
            <w:tcW w:w="1838" w:type="dxa"/>
          </w:tcPr>
          <w:p w14:paraId="7F595753" w14:textId="77777777" w:rsidR="00767091" w:rsidRDefault="00C9580E">
            <w:pPr>
              <w:pStyle w:val="TableParagraph"/>
              <w:spacing w:before="60"/>
              <w:rPr>
                <w:sz w:val="28"/>
              </w:rPr>
            </w:pPr>
            <w:r>
              <w:rPr>
                <w:spacing w:val="-2"/>
                <w:sz w:val="28"/>
              </w:rPr>
              <w:t>RNN-</w:t>
            </w:r>
            <w:r>
              <w:rPr>
                <w:spacing w:val="-10"/>
                <w:sz w:val="28"/>
              </w:rPr>
              <w:t>T</w:t>
            </w:r>
          </w:p>
        </w:tc>
        <w:tc>
          <w:tcPr>
            <w:tcW w:w="1699" w:type="dxa"/>
          </w:tcPr>
          <w:p w14:paraId="2178187F" w14:textId="77777777" w:rsidR="00767091" w:rsidRDefault="00C9580E">
            <w:pPr>
              <w:pStyle w:val="TableParagraph"/>
              <w:spacing w:before="60"/>
              <w:ind w:right="679"/>
              <w:rPr>
                <w:sz w:val="28"/>
              </w:rPr>
            </w:pPr>
            <w:r>
              <w:rPr>
                <w:spacing w:val="-2"/>
                <w:sz w:val="28"/>
              </w:rPr>
              <w:t>Google RNN-</w:t>
            </w:r>
            <w:r>
              <w:rPr>
                <w:spacing w:val="-5"/>
                <w:sz w:val="28"/>
              </w:rPr>
              <w:t>T,</w:t>
            </w:r>
          </w:p>
          <w:p w14:paraId="17509123" w14:textId="77777777" w:rsidR="00767091" w:rsidRDefault="00C9580E">
            <w:pPr>
              <w:pStyle w:val="TableParagraph"/>
              <w:spacing w:line="321" w:lineRule="exact"/>
              <w:rPr>
                <w:sz w:val="28"/>
              </w:rPr>
            </w:pPr>
            <w:r>
              <w:rPr>
                <w:spacing w:val="-2"/>
                <w:sz w:val="28"/>
              </w:rPr>
              <w:t>Otter</w:t>
            </w:r>
          </w:p>
        </w:tc>
        <w:tc>
          <w:tcPr>
            <w:tcW w:w="2981" w:type="dxa"/>
          </w:tcPr>
          <w:p w14:paraId="08DCACC2" w14:textId="77777777" w:rsidR="00767091" w:rsidRDefault="00C9580E">
            <w:pPr>
              <w:pStyle w:val="TableParagraph"/>
              <w:spacing w:before="60"/>
              <w:ind w:right="94"/>
              <w:rPr>
                <w:sz w:val="28"/>
              </w:rPr>
            </w:pPr>
            <w:r>
              <w:rPr>
                <w:sz w:val="28"/>
              </w:rPr>
              <w:t>Потоктық режим; тілдік контекст ескеріледі;</w:t>
            </w:r>
            <w:r>
              <w:rPr>
                <w:spacing w:val="-18"/>
                <w:sz w:val="28"/>
              </w:rPr>
              <w:t xml:space="preserve"> </w:t>
            </w:r>
            <w:r>
              <w:rPr>
                <w:sz w:val="28"/>
              </w:rPr>
              <w:t>сыртқы</w:t>
            </w:r>
            <w:r>
              <w:rPr>
                <w:spacing w:val="-17"/>
                <w:sz w:val="28"/>
              </w:rPr>
              <w:t xml:space="preserve"> </w:t>
            </w:r>
            <w:r>
              <w:rPr>
                <w:sz w:val="28"/>
              </w:rPr>
              <w:t>ЯМ қажет емес</w:t>
            </w:r>
          </w:p>
        </w:tc>
        <w:tc>
          <w:tcPr>
            <w:tcW w:w="3106" w:type="dxa"/>
          </w:tcPr>
          <w:p w14:paraId="14DC3511" w14:textId="77777777" w:rsidR="00767091" w:rsidRDefault="00C9580E">
            <w:pPr>
              <w:pStyle w:val="TableParagraph"/>
              <w:spacing w:before="60"/>
              <w:rPr>
                <w:sz w:val="28"/>
              </w:rPr>
            </w:pPr>
            <w:r>
              <w:rPr>
                <w:sz w:val="28"/>
              </w:rPr>
              <w:t>Оқыту</w:t>
            </w:r>
            <w:r>
              <w:rPr>
                <w:spacing w:val="-18"/>
                <w:sz w:val="28"/>
              </w:rPr>
              <w:t xml:space="preserve"> </w:t>
            </w:r>
            <w:r>
              <w:rPr>
                <w:sz w:val="28"/>
              </w:rPr>
              <w:t>күрделі;</w:t>
            </w:r>
            <w:r>
              <w:rPr>
                <w:spacing w:val="-17"/>
                <w:sz w:val="28"/>
              </w:rPr>
              <w:t xml:space="preserve"> </w:t>
            </w:r>
            <w:r>
              <w:rPr>
                <w:sz w:val="28"/>
              </w:rPr>
              <w:t>жад шығыны жоғары</w:t>
            </w:r>
          </w:p>
        </w:tc>
      </w:tr>
      <w:tr w:rsidR="00767091" w14:paraId="2CBE9EA9" w14:textId="77777777">
        <w:trPr>
          <w:trHeight w:val="1727"/>
        </w:trPr>
        <w:tc>
          <w:tcPr>
            <w:tcW w:w="1838" w:type="dxa"/>
          </w:tcPr>
          <w:p w14:paraId="35325442" w14:textId="77777777" w:rsidR="00767091" w:rsidRDefault="00C9580E">
            <w:pPr>
              <w:pStyle w:val="TableParagraph"/>
              <w:spacing w:before="55"/>
              <w:rPr>
                <w:sz w:val="28"/>
              </w:rPr>
            </w:pPr>
            <w:r>
              <w:rPr>
                <w:spacing w:val="-2"/>
                <w:sz w:val="28"/>
              </w:rPr>
              <w:t>Transformer (Whisper)</w:t>
            </w:r>
          </w:p>
        </w:tc>
        <w:tc>
          <w:tcPr>
            <w:tcW w:w="1699" w:type="dxa"/>
          </w:tcPr>
          <w:p w14:paraId="66D7427D" w14:textId="77777777" w:rsidR="00767091" w:rsidRDefault="00C9580E">
            <w:pPr>
              <w:pStyle w:val="TableParagraph"/>
              <w:spacing w:before="55"/>
              <w:ind w:right="207"/>
              <w:rPr>
                <w:sz w:val="28"/>
              </w:rPr>
            </w:pPr>
            <w:r>
              <w:rPr>
                <w:spacing w:val="-2"/>
                <w:sz w:val="28"/>
              </w:rPr>
              <w:t>Whisper large-v2/v3, Speech- Transformer</w:t>
            </w:r>
          </w:p>
        </w:tc>
        <w:tc>
          <w:tcPr>
            <w:tcW w:w="2981" w:type="dxa"/>
          </w:tcPr>
          <w:p w14:paraId="6B1E9F6E" w14:textId="77777777" w:rsidR="00767091" w:rsidRDefault="00C9580E">
            <w:pPr>
              <w:pStyle w:val="TableParagraph"/>
              <w:spacing w:before="55"/>
              <w:ind w:right="133"/>
              <w:rPr>
                <w:sz w:val="28"/>
              </w:rPr>
            </w:pPr>
            <w:r>
              <w:rPr>
                <w:sz w:val="28"/>
              </w:rPr>
              <w:t>680K</w:t>
            </w:r>
            <w:r>
              <w:rPr>
                <w:spacing w:val="-18"/>
                <w:sz w:val="28"/>
              </w:rPr>
              <w:t xml:space="preserve"> </w:t>
            </w:r>
            <w:r>
              <w:rPr>
                <w:sz w:val="28"/>
              </w:rPr>
              <w:t>сағат</w:t>
            </w:r>
            <w:r>
              <w:rPr>
                <w:spacing w:val="-17"/>
                <w:sz w:val="28"/>
              </w:rPr>
              <w:t xml:space="preserve"> </w:t>
            </w:r>
            <w:r>
              <w:rPr>
                <w:sz w:val="28"/>
              </w:rPr>
              <w:t>оқытылған; көп тілді; аудармалау; zero-shot жұмыс</w:t>
            </w:r>
          </w:p>
        </w:tc>
        <w:tc>
          <w:tcPr>
            <w:tcW w:w="3106" w:type="dxa"/>
          </w:tcPr>
          <w:p w14:paraId="10D73FFE" w14:textId="77777777" w:rsidR="00767091" w:rsidRDefault="00C9580E">
            <w:pPr>
              <w:pStyle w:val="TableParagraph"/>
              <w:spacing w:before="55"/>
              <w:rPr>
                <w:sz w:val="28"/>
              </w:rPr>
            </w:pPr>
            <w:r>
              <w:rPr>
                <w:sz w:val="28"/>
              </w:rPr>
              <w:t xml:space="preserve">Балалар сөйлеуіне </w:t>
            </w:r>
            <w:r>
              <w:rPr>
                <w:spacing w:val="-2"/>
                <w:sz w:val="28"/>
              </w:rPr>
              <w:t xml:space="preserve">бастапқыда </w:t>
            </w:r>
            <w:r>
              <w:rPr>
                <w:sz w:val="28"/>
              </w:rPr>
              <w:t>бейімделмеген; тіл шатастыру</w:t>
            </w:r>
            <w:r>
              <w:rPr>
                <w:spacing w:val="-18"/>
                <w:sz w:val="28"/>
              </w:rPr>
              <w:t xml:space="preserve"> </w:t>
            </w:r>
            <w:r>
              <w:rPr>
                <w:sz w:val="28"/>
              </w:rPr>
              <w:t>мүмкін;</w:t>
            </w:r>
            <w:r>
              <w:rPr>
                <w:spacing w:val="-17"/>
                <w:sz w:val="28"/>
              </w:rPr>
              <w:t xml:space="preserve"> </w:t>
            </w:r>
            <w:r>
              <w:rPr>
                <w:sz w:val="28"/>
              </w:rPr>
              <w:t>fine- tuning қажет</w:t>
            </w:r>
          </w:p>
        </w:tc>
      </w:tr>
    </w:tbl>
    <w:p w14:paraId="27D97364" w14:textId="77777777" w:rsidR="00767091" w:rsidRDefault="00767091">
      <w:pPr>
        <w:pStyle w:val="TableParagraph"/>
        <w:rPr>
          <w:sz w:val="28"/>
        </w:rPr>
        <w:sectPr w:rsidR="00767091">
          <w:pgSz w:w="11910" w:h="16840"/>
          <w:pgMar w:top="1180" w:right="283" w:bottom="980" w:left="1559" w:header="0" w:footer="787" w:gutter="0"/>
          <w:cols w:space="720"/>
        </w:sectPr>
      </w:pPr>
    </w:p>
    <w:p w14:paraId="5C2C8D6E" w14:textId="77777777" w:rsidR="00767091" w:rsidRDefault="00C9580E">
      <w:pPr>
        <w:spacing w:before="76" w:after="2"/>
        <w:ind w:left="991"/>
        <w:rPr>
          <w:i/>
          <w:sz w:val="28"/>
        </w:rPr>
      </w:pPr>
      <w:r>
        <w:rPr>
          <w:i/>
          <w:sz w:val="28"/>
        </w:rPr>
        <w:lastRenderedPageBreak/>
        <w:t>Кесте</w:t>
      </w:r>
      <w:r>
        <w:rPr>
          <w:i/>
          <w:spacing w:val="-12"/>
          <w:sz w:val="28"/>
        </w:rPr>
        <w:t xml:space="preserve"> </w:t>
      </w:r>
      <w:r>
        <w:rPr>
          <w:i/>
          <w:sz w:val="28"/>
        </w:rPr>
        <w:t>1.4</w:t>
      </w:r>
      <w:r>
        <w:rPr>
          <w:i/>
          <w:spacing w:val="-18"/>
          <w:sz w:val="28"/>
        </w:rPr>
        <w:t xml:space="preserve"> </w:t>
      </w:r>
      <w:r>
        <w:rPr>
          <w:i/>
          <w:spacing w:val="-2"/>
          <w:sz w:val="28"/>
        </w:rPr>
        <w:t>жалғасы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1699"/>
        <w:gridCol w:w="2693"/>
        <w:gridCol w:w="3394"/>
      </w:tblGrid>
      <w:tr w:rsidR="00767091" w14:paraId="506C2776" w14:textId="77777777">
        <w:trPr>
          <w:trHeight w:val="388"/>
        </w:trPr>
        <w:tc>
          <w:tcPr>
            <w:tcW w:w="1838" w:type="dxa"/>
            <w:tcBorders>
              <w:bottom w:val="nil"/>
            </w:tcBorders>
          </w:tcPr>
          <w:p w14:paraId="343AA774" w14:textId="77777777" w:rsidR="00767091" w:rsidRDefault="00C9580E">
            <w:pPr>
              <w:pStyle w:val="TableParagraph"/>
              <w:spacing w:before="60" w:line="308" w:lineRule="exact"/>
              <w:rPr>
                <w:sz w:val="28"/>
              </w:rPr>
            </w:pPr>
            <w:r>
              <w:rPr>
                <w:spacing w:val="-5"/>
                <w:sz w:val="28"/>
              </w:rPr>
              <w:t>SSL</w:t>
            </w:r>
          </w:p>
        </w:tc>
        <w:tc>
          <w:tcPr>
            <w:tcW w:w="1699" w:type="dxa"/>
            <w:tcBorders>
              <w:bottom w:val="nil"/>
            </w:tcBorders>
          </w:tcPr>
          <w:p w14:paraId="4936D599" w14:textId="77777777" w:rsidR="00767091" w:rsidRDefault="00C9580E">
            <w:pPr>
              <w:pStyle w:val="TableParagraph"/>
              <w:spacing w:before="60" w:line="308" w:lineRule="exact"/>
              <w:rPr>
                <w:sz w:val="28"/>
              </w:rPr>
            </w:pPr>
            <w:r>
              <w:rPr>
                <w:spacing w:val="-2"/>
                <w:sz w:val="28"/>
              </w:rPr>
              <w:t>wav2vec2-</w:t>
            </w:r>
          </w:p>
        </w:tc>
        <w:tc>
          <w:tcPr>
            <w:tcW w:w="2693" w:type="dxa"/>
            <w:tcBorders>
              <w:bottom w:val="nil"/>
            </w:tcBorders>
          </w:tcPr>
          <w:p w14:paraId="57AD1ADC" w14:textId="77777777" w:rsidR="00767091" w:rsidRDefault="00C9580E">
            <w:pPr>
              <w:pStyle w:val="TableParagraph"/>
              <w:spacing w:before="60" w:line="308" w:lineRule="exact"/>
              <w:rPr>
                <w:sz w:val="28"/>
              </w:rPr>
            </w:pPr>
            <w:r>
              <w:rPr>
                <w:spacing w:val="-2"/>
                <w:sz w:val="28"/>
              </w:rPr>
              <w:t>Белгіленбеген</w:t>
            </w:r>
          </w:p>
        </w:tc>
        <w:tc>
          <w:tcPr>
            <w:tcW w:w="3394" w:type="dxa"/>
            <w:tcBorders>
              <w:bottom w:val="nil"/>
            </w:tcBorders>
          </w:tcPr>
          <w:p w14:paraId="26EC4051" w14:textId="77777777" w:rsidR="00767091" w:rsidRDefault="00C9580E">
            <w:pPr>
              <w:pStyle w:val="TableParagraph"/>
              <w:spacing w:before="60" w:line="308" w:lineRule="exact"/>
              <w:rPr>
                <w:sz w:val="28"/>
              </w:rPr>
            </w:pPr>
            <w:r>
              <w:rPr>
                <w:sz w:val="28"/>
              </w:rPr>
              <w:t>Fine-tuning</w:t>
            </w:r>
            <w:r>
              <w:rPr>
                <w:spacing w:val="-14"/>
                <w:sz w:val="28"/>
              </w:rPr>
              <w:t xml:space="preserve"> </w:t>
            </w:r>
            <w:r>
              <w:rPr>
                <w:spacing w:val="-2"/>
                <w:sz w:val="28"/>
              </w:rPr>
              <w:t>сатысы</w:t>
            </w:r>
          </w:p>
        </w:tc>
      </w:tr>
      <w:tr w:rsidR="00767091" w14:paraId="6A888F2E" w14:textId="77777777">
        <w:trPr>
          <w:trHeight w:val="321"/>
        </w:trPr>
        <w:tc>
          <w:tcPr>
            <w:tcW w:w="1838" w:type="dxa"/>
            <w:tcBorders>
              <w:top w:val="nil"/>
              <w:bottom w:val="nil"/>
            </w:tcBorders>
          </w:tcPr>
          <w:p w14:paraId="6032B102" w14:textId="77777777" w:rsidR="00767091" w:rsidRDefault="00C9580E">
            <w:pPr>
              <w:pStyle w:val="TableParagraph"/>
              <w:spacing w:line="302" w:lineRule="exact"/>
              <w:rPr>
                <w:sz w:val="28"/>
              </w:rPr>
            </w:pPr>
            <w:r>
              <w:rPr>
                <w:spacing w:val="-2"/>
                <w:sz w:val="28"/>
              </w:rPr>
              <w:t>(wav2vec2,</w:t>
            </w:r>
          </w:p>
        </w:tc>
        <w:tc>
          <w:tcPr>
            <w:tcW w:w="1699" w:type="dxa"/>
            <w:tcBorders>
              <w:top w:val="nil"/>
              <w:bottom w:val="nil"/>
            </w:tcBorders>
          </w:tcPr>
          <w:p w14:paraId="13BD7D16" w14:textId="77777777" w:rsidR="00767091" w:rsidRDefault="00C9580E">
            <w:pPr>
              <w:pStyle w:val="TableParagraph"/>
              <w:spacing w:line="302" w:lineRule="exact"/>
              <w:rPr>
                <w:sz w:val="28"/>
              </w:rPr>
            </w:pPr>
            <w:r>
              <w:rPr>
                <w:spacing w:val="-2"/>
                <w:sz w:val="28"/>
              </w:rPr>
              <w:t>large,</w:t>
            </w:r>
          </w:p>
        </w:tc>
        <w:tc>
          <w:tcPr>
            <w:tcW w:w="2693" w:type="dxa"/>
            <w:tcBorders>
              <w:top w:val="nil"/>
              <w:bottom w:val="nil"/>
            </w:tcBorders>
          </w:tcPr>
          <w:p w14:paraId="677462EC" w14:textId="77777777" w:rsidR="00767091" w:rsidRDefault="00C9580E">
            <w:pPr>
              <w:pStyle w:val="TableParagraph"/>
              <w:spacing w:line="302" w:lineRule="exact"/>
              <w:rPr>
                <w:sz w:val="28"/>
              </w:rPr>
            </w:pPr>
            <w:r>
              <w:rPr>
                <w:sz w:val="28"/>
              </w:rPr>
              <w:t>деректе</w:t>
            </w:r>
            <w:r>
              <w:rPr>
                <w:spacing w:val="-8"/>
                <w:sz w:val="28"/>
              </w:rPr>
              <w:t xml:space="preserve"> </w:t>
            </w:r>
            <w:r>
              <w:rPr>
                <w:sz w:val="28"/>
              </w:rPr>
              <w:t>алдын</w:t>
            </w:r>
            <w:r>
              <w:rPr>
                <w:spacing w:val="-7"/>
                <w:sz w:val="28"/>
              </w:rPr>
              <w:t xml:space="preserve"> </w:t>
            </w:r>
            <w:r>
              <w:rPr>
                <w:spacing w:val="-5"/>
                <w:sz w:val="28"/>
              </w:rPr>
              <w:t>ала</w:t>
            </w:r>
          </w:p>
        </w:tc>
        <w:tc>
          <w:tcPr>
            <w:tcW w:w="3394" w:type="dxa"/>
            <w:tcBorders>
              <w:top w:val="nil"/>
              <w:bottom w:val="nil"/>
            </w:tcBorders>
          </w:tcPr>
          <w:p w14:paraId="7703DED5" w14:textId="77777777" w:rsidR="00767091" w:rsidRDefault="00C9580E">
            <w:pPr>
              <w:pStyle w:val="TableParagraph"/>
              <w:spacing w:line="302" w:lineRule="exact"/>
              <w:rPr>
                <w:sz w:val="28"/>
              </w:rPr>
            </w:pPr>
            <w:r>
              <w:rPr>
                <w:sz w:val="28"/>
              </w:rPr>
              <w:t>міндетті;</w:t>
            </w:r>
            <w:r>
              <w:rPr>
                <w:spacing w:val="-9"/>
                <w:sz w:val="28"/>
              </w:rPr>
              <w:t xml:space="preserve"> </w:t>
            </w:r>
            <w:r>
              <w:rPr>
                <w:sz w:val="28"/>
              </w:rPr>
              <w:t>есептеу</w:t>
            </w:r>
            <w:r>
              <w:rPr>
                <w:spacing w:val="-9"/>
                <w:sz w:val="28"/>
              </w:rPr>
              <w:t xml:space="preserve"> </w:t>
            </w:r>
            <w:r>
              <w:rPr>
                <w:spacing w:val="-2"/>
                <w:sz w:val="28"/>
              </w:rPr>
              <w:t>ресурсы</w:t>
            </w:r>
          </w:p>
        </w:tc>
      </w:tr>
      <w:tr w:rsidR="00767091" w14:paraId="0AD2A250" w14:textId="77777777">
        <w:trPr>
          <w:trHeight w:val="321"/>
        </w:trPr>
        <w:tc>
          <w:tcPr>
            <w:tcW w:w="1838" w:type="dxa"/>
            <w:tcBorders>
              <w:top w:val="nil"/>
              <w:bottom w:val="nil"/>
            </w:tcBorders>
          </w:tcPr>
          <w:p w14:paraId="13E9D704" w14:textId="77777777" w:rsidR="00767091" w:rsidRDefault="00C9580E">
            <w:pPr>
              <w:pStyle w:val="TableParagraph"/>
              <w:spacing w:line="302" w:lineRule="exact"/>
              <w:rPr>
                <w:sz w:val="28"/>
              </w:rPr>
            </w:pPr>
            <w:r>
              <w:rPr>
                <w:spacing w:val="-2"/>
                <w:sz w:val="28"/>
              </w:rPr>
              <w:t>HuBERT,</w:t>
            </w:r>
          </w:p>
        </w:tc>
        <w:tc>
          <w:tcPr>
            <w:tcW w:w="1699" w:type="dxa"/>
            <w:tcBorders>
              <w:top w:val="nil"/>
              <w:bottom w:val="nil"/>
            </w:tcBorders>
          </w:tcPr>
          <w:p w14:paraId="0CEA7F3C" w14:textId="77777777" w:rsidR="00767091" w:rsidRDefault="00C9580E">
            <w:pPr>
              <w:pStyle w:val="TableParagraph"/>
              <w:spacing w:line="302" w:lineRule="exact"/>
              <w:rPr>
                <w:sz w:val="28"/>
              </w:rPr>
            </w:pPr>
            <w:r>
              <w:rPr>
                <w:spacing w:val="-2"/>
                <w:sz w:val="28"/>
              </w:rPr>
              <w:t>HuBERT-</w:t>
            </w:r>
          </w:p>
        </w:tc>
        <w:tc>
          <w:tcPr>
            <w:tcW w:w="2693" w:type="dxa"/>
            <w:tcBorders>
              <w:top w:val="nil"/>
              <w:bottom w:val="nil"/>
            </w:tcBorders>
          </w:tcPr>
          <w:p w14:paraId="1B1FDEEA" w14:textId="77777777" w:rsidR="00767091" w:rsidRDefault="00C9580E">
            <w:pPr>
              <w:pStyle w:val="TableParagraph"/>
              <w:spacing w:line="302" w:lineRule="exact"/>
              <w:rPr>
                <w:sz w:val="28"/>
              </w:rPr>
            </w:pPr>
            <w:r>
              <w:rPr>
                <w:sz w:val="28"/>
              </w:rPr>
              <w:t>оқыту;</w:t>
            </w:r>
            <w:r>
              <w:rPr>
                <w:spacing w:val="-5"/>
                <w:sz w:val="28"/>
              </w:rPr>
              <w:t xml:space="preserve"> </w:t>
            </w:r>
            <w:r>
              <w:rPr>
                <w:sz w:val="28"/>
              </w:rPr>
              <w:t>аз</w:t>
            </w:r>
            <w:r>
              <w:rPr>
                <w:spacing w:val="-5"/>
                <w:sz w:val="28"/>
              </w:rPr>
              <w:t xml:space="preserve"> </w:t>
            </w:r>
            <w:r>
              <w:rPr>
                <w:spacing w:val="-2"/>
                <w:sz w:val="28"/>
              </w:rPr>
              <w:t>ресурсты</w:t>
            </w:r>
          </w:p>
        </w:tc>
        <w:tc>
          <w:tcPr>
            <w:tcW w:w="3394" w:type="dxa"/>
            <w:tcBorders>
              <w:top w:val="nil"/>
              <w:bottom w:val="nil"/>
            </w:tcBorders>
          </w:tcPr>
          <w:p w14:paraId="30B780BD" w14:textId="77777777" w:rsidR="00767091" w:rsidRDefault="00C9580E">
            <w:pPr>
              <w:pStyle w:val="TableParagraph"/>
              <w:spacing w:line="302" w:lineRule="exact"/>
              <w:rPr>
                <w:sz w:val="28"/>
              </w:rPr>
            </w:pPr>
            <w:r>
              <w:rPr>
                <w:sz w:val="28"/>
              </w:rPr>
              <w:t>жоғары;</w:t>
            </w:r>
            <w:r>
              <w:rPr>
                <w:spacing w:val="-9"/>
                <w:sz w:val="28"/>
              </w:rPr>
              <w:t xml:space="preserve"> </w:t>
            </w:r>
            <w:r>
              <w:rPr>
                <w:sz w:val="28"/>
              </w:rPr>
              <w:t>балалар</w:t>
            </w:r>
            <w:r>
              <w:rPr>
                <w:spacing w:val="-9"/>
                <w:sz w:val="28"/>
              </w:rPr>
              <w:t xml:space="preserve"> </w:t>
            </w:r>
            <w:r>
              <w:rPr>
                <w:spacing w:val="-2"/>
                <w:sz w:val="28"/>
              </w:rPr>
              <w:t>сөйлеуіне</w:t>
            </w:r>
          </w:p>
        </w:tc>
      </w:tr>
      <w:tr w:rsidR="00767091" w14:paraId="61C01C3A" w14:textId="77777777">
        <w:trPr>
          <w:trHeight w:val="321"/>
        </w:trPr>
        <w:tc>
          <w:tcPr>
            <w:tcW w:w="1838" w:type="dxa"/>
            <w:tcBorders>
              <w:top w:val="nil"/>
              <w:bottom w:val="nil"/>
            </w:tcBorders>
          </w:tcPr>
          <w:p w14:paraId="4DA98DC2" w14:textId="77777777" w:rsidR="00767091" w:rsidRDefault="00C9580E">
            <w:pPr>
              <w:pStyle w:val="TableParagraph"/>
              <w:spacing w:line="302" w:lineRule="exact"/>
              <w:rPr>
                <w:sz w:val="28"/>
              </w:rPr>
            </w:pPr>
            <w:r>
              <w:rPr>
                <w:spacing w:val="-2"/>
                <w:sz w:val="28"/>
              </w:rPr>
              <w:t>WavLM)</w:t>
            </w:r>
          </w:p>
        </w:tc>
        <w:tc>
          <w:tcPr>
            <w:tcW w:w="1699" w:type="dxa"/>
            <w:tcBorders>
              <w:top w:val="nil"/>
              <w:bottom w:val="nil"/>
            </w:tcBorders>
          </w:tcPr>
          <w:p w14:paraId="7CB03C3E" w14:textId="77777777" w:rsidR="00767091" w:rsidRDefault="00C9580E">
            <w:pPr>
              <w:pStyle w:val="TableParagraph"/>
              <w:spacing w:line="302" w:lineRule="exact"/>
              <w:rPr>
                <w:sz w:val="28"/>
              </w:rPr>
            </w:pPr>
            <w:r>
              <w:rPr>
                <w:spacing w:val="-2"/>
                <w:sz w:val="28"/>
              </w:rPr>
              <w:t>large,</w:t>
            </w:r>
          </w:p>
        </w:tc>
        <w:tc>
          <w:tcPr>
            <w:tcW w:w="2693" w:type="dxa"/>
            <w:tcBorders>
              <w:top w:val="nil"/>
              <w:bottom w:val="nil"/>
            </w:tcBorders>
          </w:tcPr>
          <w:p w14:paraId="1003FE87" w14:textId="77777777" w:rsidR="00767091" w:rsidRDefault="00C9580E">
            <w:pPr>
              <w:pStyle w:val="TableParagraph"/>
              <w:spacing w:line="302" w:lineRule="exact"/>
              <w:rPr>
                <w:sz w:val="28"/>
              </w:rPr>
            </w:pPr>
            <w:r>
              <w:rPr>
                <w:sz w:val="28"/>
              </w:rPr>
              <w:t>тілдерге</w:t>
            </w:r>
            <w:r>
              <w:rPr>
                <w:spacing w:val="-10"/>
                <w:sz w:val="28"/>
              </w:rPr>
              <w:t xml:space="preserve"> </w:t>
            </w:r>
            <w:r>
              <w:rPr>
                <w:spacing w:val="-2"/>
                <w:sz w:val="28"/>
              </w:rPr>
              <w:t>тиімді;</w:t>
            </w:r>
          </w:p>
        </w:tc>
        <w:tc>
          <w:tcPr>
            <w:tcW w:w="3394" w:type="dxa"/>
            <w:tcBorders>
              <w:top w:val="nil"/>
              <w:bottom w:val="nil"/>
            </w:tcBorders>
          </w:tcPr>
          <w:p w14:paraId="04483905" w14:textId="77777777" w:rsidR="00767091" w:rsidRDefault="00C9580E">
            <w:pPr>
              <w:pStyle w:val="TableParagraph"/>
              <w:spacing w:line="302" w:lineRule="exact"/>
              <w:rPr>
                <w:sz w:val="28"/>
              </w:rPr>
            </w:pPr>
            <w:r>
              <w:rPr>
                <w:sz w:val="28"/>
              </w:rPr>
              <w:t>арнайы</w:t>
            </w:r>
            <w:r>
              <w:rPr>
                <w:spacing w:val="-10"/>
                <w:sz w:val="28"/>
              </w:rPr>
              <w:t xml:space="preserve"> </w:t>
            </w:r>
            <w:r>
              <w:rPr>
                <w:sz w:val="28"/>
              </w:rPr>
              <w:t>бейімдеу</w:t>
            </w:r>
            <w:r>
              <w:rPr>
                <w:spacing w:val="-9"/>
                <w:sz w:val="28"/>
              </w:rPr>
              <w:t xml:space="preserve"> </w:t>
            </w:r>
            <w:r>
              <w:rPr>
                <w:spacing w:val="-2"/>
                <w:sz w:val="28"/>
              </w:rPr>
              <w:t>қажет</w:t>
            </w:r>
          </w:p>
        </w:tc>
      </w:tr>
      <w:tr w:rsidR="00767091" w14:paraId="5F824280" w14:textId="77777777">
        <w:trPr>
          <w:trHeight w:val="321"/>
        </w:trPr>
        <w:tc>
          <w:tcPr>
            <w:tcW w:w="1838" w:type="dxa"/>
            <w:tcBorders>
              <w:top w:val="nil"/>
              <w:bottom w:val="nil"/>
            </w:tcBorders>
          </w:tcPr>
          <w:p w14:paraId="2207CBBE" w14:textId="77777777" w:rsidR="00767091" w:rsidRDefault="00767091">
            <w:pPr>
              <w:pStyle w:val="TableParagraph"/>
              <w:ind w:left="0"/>
              <w:rPr>
                <w:sz w:val="24"/>
              </w:rPr>
            </w:pPr>
          </w:p>
        </w:tc>
        <w:tc>
          <w:tcPr>
            <w:tcW w:w="1699" w:type="dxa"/>
            <w:tcBorders>
              <w:top w:val="nil"/>
              <w:bottom w:val="nil"/>
            </w:tcBorders>
          </w:tcPr>
          <w:p w14:paraId="201FF65E" w14:textId="77777777" w:rsidR="00767091" w:rsidRDefault="00C9580E">
            <w:pPr>
              <w:pStyle w:val="TableParagraph"/>
              <w:spacing w:line="302" w:lineRule="exact"/>
              <w:rPr>
                <w:sz w:val="28"/>
              </w:rPr>
            </w:pPr>
            <w:r>
              <w:rPr>
                <w:spacing w:val="-2"/>
                <w:sz w:val="28"/>
              </w:rPr>
              <w:t>WavLM-</w:t>
            </w:r>
          </w:p>
        </w:tc>
        <w:tc>
          <w:tcPr>
            <w:tcW w:w="2693" w:type="dxa"/>
            <w:tcBorders>
              <w:top w:val="nil"/>
              <w:bottom w:val="nil"/>
            </w:tcBorders>
          </w:tcPr>
          <w:p w14:paraId="053B2C6C" w14:textId="77777777" w:rsidR="00767091" w:rsidRDefault="00C9580E">
            <w:pPr>
              <w:pStyle w:val="TableParagraph"/>
              <w:spacing w:line="302" w:lineRule="exact"/>
              <w:rPr>
                <w:sz w:val="28"/>
              </w:rPr>
            </w:pPr>
            <w:r>
              <w:rPr>
                <w:sz w:val="28"/>
              </w:rPr>
              <w:t>шулы</w:t>
            </w:r>
            <w:r>
              <w:rPr>
                <w:spacing w:val="-6"/>
                <w:sz w:val="28"/>
              </w:rPr>
              <w:t xml:space="preserve"> </w:t>
            </w:r>
            <w:r>
              <w:rPr>
                <w:spacing w:val="-2"/>
                <w:sz w:val="28"/>
              </w:rPr>
              <w:t>ортада</w:t>
            </w:r>
          </w:p>
        </w:tc>
        <w:tc>
          <w:tcPr>
            <w:tcW w:w="3394" w:type="dxa"/>
            <w:tcBorders>
              <w:top w:val="nil"/>
              <w:bottom w:val="nil"/>
            </w:tcBorders>
          </w:tcPr>
          <w:p w14:paraId="4A23EE85" w14:textId="77777777" w:rsidR="00767091" w:rsidRDefault="00767091">
            <w:pPr>
              <w:pStyle w:val="TableParagraph"/>
              <w:ind w:left="0"/>
              <w:rPr>
                <w:sz w:val="24"/>
              </w:rPr>
            </w:pPr>
          </w:p>
        </w:tc>
      </w:tr>
      <w:tr w:rsidR="00767091" w14:paraId="3CF0089C" w14:textId="77777777">
        <w:trPr>
          <w:trHeight w:val="379"/>
        </w:trPr>
        <w:tc>
          <w:tcPr>
            <w:tcW w:w="1838" w:type="dxa"/>
            <w:tcBorders>
              <w:top w:val="nil"/>
            </w:tcBorders>
          </w:tcPr>
          <w:p w14:paraId="233E0EB4" w14:textId="77777777" w:rsidR="00767091" w:rsidRDefault="00767091">
            <w:pPr>
              <w:pStyle w:val="TableParagraph"/>
              <w:ind w:left="0"/>
              <w:rPr>
                <w:sz w:val="26"/>
              </w:rPr>
            </w:pPr>
          </w:p>
        </w:tc>
        <w:tc>
          <w:tcPr>
            <w:tcW w:w="1699" w:type="dxa"/>
            <w:tcBorders>
              <w:top w:val="nil"/>
            </w:tcBorders>
          </w:tcPr>
          <w:p w14:paraId="1EC6DFF1" w14:textId="77777777" w:rsidR="00767091" w:rsidRDefault="00C9580E">
            <w:pPr>
              <w:pStyle w:val="TableParagraph"/>
              <w:spacing w:line="315" w:lineRule="exact"/>
              <w:rPr>
                <w:sz w:val="28"/>
              </w:rPr>
            </w:pPr>
            <w:r>
              <w:rPr>
                <w:spacing w:val="-4"/>
                <w:sz w:val="28"/>
              </w:rPr>
              <w:t>Base</w:t>
            </w:r>
          </w:p>
        </w:tc>
        <w:tc>
          <w:tcPr>
            <w:tcW w:w="2693" w:type="dxa"/>
            <w:tcBorders>
              <w:top w:val="nil"/>
            </w:tcBorders>
          </w:tcPr>
          <w:p w14:paraId="4E89DE24" w14:textId="77777777" w:rsidR="00767091" w:rsidRDefault="00C9580E">
            <w:pPr>
              <w:pStyle w:val="TableParagraph"/>
              <w:spacing w:line="315" w:lineRule="exact"/>
              <w:rPr>
                <w:sz w:val="28"/>
              </w:rPr>
            </w:pPr>
            <w:r>
              <w:rPr>
                <w:spacing w:val="-2"/>
                <w:sz w:val="28"/>
              </w:rPr>
              <w:t>тұрақты</w:t>
            </w:r>
          </w:p>
        </w:tc>
        <w:tc>
          <w:tcPr>
            <w:tcW w:w="3394" w:type="dxa"/>
            <w:tcBorders>
              <w:top w:val="nil"/>
            </w:tcBorders>
          </w:tcPr>
          <w:p w14:paraId="1A1BF0C2" w14:textId="77777777" w:rsidR="00767091" w:rsidRDefault="00767091">
            <w:pPr>
              <w:pStyle w:val="TableParagraph"/>
              <w:ind w:left="0"/>
              <w:rPr>
                <w:sz w:val="26"/>
              </w:rPr>
            </w:pPr>
          </w:p>
        </w:tc>
      </w:tr>
    </w:tbl>
    <w:p w14:paraId="5F87231C" w14:textId="77777777" w:rsidR="00767091" w:rsidRDefault="00C9580E">
      <w:pPr>
        <w:pStyle w:val="a3"/>
        <w:spacing w:before="240"/>
        <w:ind w:right="279" w:firstLine="567"/>
      </w:pPr>
      <w:r>
        <w:t>Кесте 1.4-тен байқауға болатындай, заманауи Transformer жəне SSL негізіндегі архитектуралар дəстүрлі HMM жүйелерімен салыстырғанда жоғары дəлдік пен икемділікті қамтамасыз етеді. Алайда бұл модельдер ересектер сөйлеуінде оқытылғандықтан, балалар сөйлеуінің акустикалық ерекшеліктерін</w:t>
      </w:r>
    </w:p>
    <w:p w14:paraId="5E5ACC3A" w14:textId="77777777" w:rsidR="00767091" w:rsidRDefault="00C9580E">
      <w:pPr>
        <w:pStyle w:val="a3"/>
        <w:ind w:right="282"/>
      </w:pPr>
      <w:r>
        <w:t>— жоғары негізгі жиілік (F0=250–400 Гц), тұрақсыз артикуляция, жоқ форманттық дамуы — толық қамтымайды. Сондықтан арнайы балалар корпусында fine-tuning жасау немесе қосымша post-editing тəсілін қолдану — қазіргі</w:t>
      </w:r>
      <w:r>
        <w:rPr>
          <w:spacing w:val="-15"/>
        </w:rPr>
        <w:t xml:space="preserve"> </w:t>
      </w:r>
      <w:r>
        <w:t>заманғы</w:t>
      </w:r>
      <w:r>
        <w:rPr>
          <w:spacing w:val="-14"/>
        </w:rPr>
        <w:t xml:space="preserve"> </w:t>
      </w:r>
      <w:r>
        <w:t>балалар</w:t>
      </w:r>
      <w:r>
        <w:rPr>
          <w:spacing w:val="-14"/>
        </w:rPr>
        <w:t xml:space="preserve"> </w:t>
      </w:r>
      <w:r>
        <w:t>ASR</w:t>
      </w:r>
      <w:r>
        <w:rPr>
          <w:spacing w:val="-14"/>
        </w:rPr>
        <w:t xml:space="preserve"> </w:t>
      </w:r>
      <w:r>
        <w:t>зерттеулерінің</w:t>
      </w:r>
      <w:r>
        <w:rPr>
          <w:spacing w:val="-14"/>
        </w:rPr>
        <w:t xml:space="preserve"> </w:t>
      </w:r>
      <w:r>
        <w:t>негізгі</w:t>
      </w:r>
      <w:r>
        <w:rPr>
          <w:spacing w:val="-15"/>
        </w:rPr>
        <w:t xml:space="preserve"> </w:t>
      </w:r>
      <w:r>
        <w:t>стратегиясы</w:t>
      </w:r>
      <w:r>
        <w:rPr>
          <w:spacing w:val="-14"/>
        </w:rPr>
        <w:t xml:space="preserve"> </w:t>
      </w:r>
      <w:r>
        <w:t>болып</w:t>
      </w:r>
      <w:r>
        <w:rPr>
          <w:spacing w:val="-14"/>
        </w:rPr>
        <w:t xml:space="preserve"> </w:t>
      </w:r>
      <w:r>
        <w:t xml:space="preserve">табылады </w:t>
      </w:r>
      <w:r>
        <w:rPr>
          <w:spacing w:val="-2"/>
        </w:rPr>
        <w:t>[30].</w:t>
      </w:r>
    </w:p>
    <w:p w14:paraId="5C59ABDA" w14:textId="77777777" w:rsidR="00767091" w:rsidRDefault="00C9580E">
      <w:pPr>
        <w:pStyle w:val="a3"/>
        <w:spacing w:before="2"/>
        <w:ind w:right="282" w:firstLine="567"/>
      </w:pPr>
      <w:r>
        <w:t>Зерттеуде қолданылған ASR модельдері бірнеше критерий негізінде іріктелді. Whisper large-v2 таңдалды: (а) 680 000 сағат деректерде алдын ала оқытылған, zero-shot жағдайда ең жоғары базалық нəтиже WER = 0.70; (б) Transformer encoder-decoder архитектурасы ұзын контекстті ескереді, бұл қазақ тілінің морфологиялық жалғауларын қалпына келтіруде маңызды. MMS таңдалды:</w:t>
      </w:r>
      <w:r>
        <w:rPr>
          <w:spacing w:val="-18"/>
        </w:rPr>
        <w:t xml:space="preserve"> </w:t>
      </w:r>
      <w:r>
        <w:t>(а)</w:t>
      </w:r>
      <w:r>
        <w:rPr>
          <w:spacing w:val="-17"/>
        </w:rPr>
        <w:t xml:space="preserve"> </w:t>
      </w:r>
      <w:r>
        <w:t>1</w:t>
      </w:r>
      <w:r>
        <w:rPr>
          <w:spacing w:val="-18"/>
        </w:rPr>
        <w:t xml:space="preserve"> </w:t>
      </w:r>
      <w:r>
        <w:t>162</w:t>
      </w:r>
      <w:r>
        <w:rPr>
          <w:spacing w:val="-17"/>
        </w:rPr>
        <w:t xml:space="preserve"> </w:t>
      </w:r>
      <w:r>
        <w:t>тілде</w:t>
      </w:r>
      <w:r>
        <w:rPr>
          <w:spacing w:val="-18"/>
        </w:rPr>
        <w:t xml:space="preserve"> </w:t>
      </w:r>
      <w:r>
        <w:t>оқытылған,</w:t>
      </w:r>
      <w:r>
        <w:rPr>
          <w:spacing w:val="-17"/>
        </w:rPr>
        <w:t xml:space="preserve"> </w:t>
      </w:r>
      <w:r>
        <w:t>қазақ</w:t>
      </w:r>
      <w:r>
        <w:rPr>
          <w:spacing w:val="-18"/>
        </w:rPr>
        <w:t xml:space="preserve"> </w:t>
      </w:r>
      <w:r>
        <w:t>тілін</w:t>
      </w:r>
      <w:r>
        <w:rPr>
          <w:spacing w:val="-17"/>
        </w:rPr>
        <w:t xml:space="preserve"> </w:t>
      </w:r>
      <w:r>
        <w:t>қамтиды;</w:t>
      </w:r>
      <w:r>
        <w:rPr>
          <w:spacing w:val="-18"/>
        </w:rPr>
        <w:t xml:space="preserve"> </w:t>
      </w:r>
      <w:r>
        <w:t>(б)</w:t>
      </w:r>
      <w:r>
        <w:rPr>
          <w:spacing w:val="-17"/>
        </w:rPr>
        <w:t xml:space="preserve"> </w:t>
      </w:r>
      <w:r>
        <w:t>CTC</w:t>
      </w:r>
      <w:r>
        <w:rPr>
          <w:spacing w:val="-18"/>
        </w:rPr>
        <w:t xml:space="preserve"> </w:t>
      </w:r>
      <w:r>
        <w:t>архитектурасы агглютинативті тілдер үшін туралаусыз оқыту мүмкіндігін береді [Pratap et al., 2023]. TurkicASR таңдалды: (а) түркі тілдеріне арналған ең жақын домен аналогы; (б) гибридті CTC+Attention архитектурасы CTC мен Attention артықшылықтарын біріктіреді.</w:t>
      </w:r>
    </w:p>
    <w:p w14:paraId="7722C1C7" w14:textId="77777777" w:rsidR="00767091" w:rsidRDefault="00C9580E">
      <w:pPr>
        <w:pStyle w:val="a3"/>
        <w:ind w:right="281" w:firstLine="567"/>
      </w:pPr>
      <w:r>
        <w:t xml:space="preserve">ElevenLabs пен Vosk тек базалық салыстыру үшін тестіленді: ElevenLabs API арқылы ғана жұмыс істейді (fine-tuning мүмкіндігі жоқ), Vosk — офлайн шағын сөздікпен шектелген жүйе. GenSec — эксперименттік платформа, өндірістік fine-tuning қолдамайды. Осы шектеулер себепті негізгі бейімдеу кезеңіне тек ашық кодты, fine-tuning API бар жəне балалар ASR зерттеулерінде халықаралық деңгейде дəлелденген модельдер — Whisper, MMS, TurkicASR — </w:t>
      </w:r>
      <w:r>
        <w:rPr>
          <w:spacing w:val="-2"/>
        </w:rPr>
        <w:t>алынды.</w:t>
      </w:r>
    </w:p>
    <w:p w14:paraId="0B70EB9A" w14:textId="77777777" w:rsidR="00767091" w:rsidRDefault="00C9580E">
      <w:pPr>
        <w:pStyle w:val="a4"/>
        <w:numPr>
          <w:ilvl w:val="1"/>
          <w:numId w:val="25"/>
        </w:numPr>
        <w:tabs>
          <w:tab w:val="left" w:pos="1276"/>
        </w:tabs>
        <w:spacing w:line="560" w:lineRule="atLeast"/>
        <w:ind w:right="283" w:firstLine="151"/>
        <w:jc w:val="both"/>
        <w:rPr>
          <w:sz w:val="28"/>
        </w:rPr>
      </w:pPr>
      <w:bookmarkStart w:id="6" w:name="_bookmark6"/>
      <w:bookmarkEnd w:id="6"/>
      <w:r>
        <w:rPr>
          <w:sz w:val="28"/>
        </w:rPr>
        <w:t xml:space="preserve">Балалар сөйлеуінің лингвистикалық жəне акустикалық ерекшеліктері </w:t>
      </w:r>
      <w:r>
        <w:rPr>
          <w:color w:val="27251E"/>
          <w:sz w:val="28"/>
        </w:rPr>
        <w:t>Балалар</w:t>
      </w:r>
      <w:r>
        <w:rPr>
          <w:color w:val="27251E"/>
          <w:spacing w:val="57"/>
          <w:w w:val="150"/>
          <w:sz w:val="28"/>
        </w:rPr>
        <w:t xml:space="preserve">  </w:t>
      </w:r>
      <w:r>
        <w:rPr>
          <w:color w:val="27251E"/>
          <w:sz w:val="28"/>
        </w:rPr>
        <w:t>сөйлеуі</w:t>
      </w:r>
      <w:r>
        <w:rPr>
          <w:color w:val="27251E"/>
          <w:spacing w:val="57"/>
          <w:w w:val="150"/>
          <w:sz w:val="28"/>
        </w:rPr>
        <w:t xml:space="preserve">  </w:t>
      </w:r>
      <w:r>
        <w:rPr>
          <w:color w:val="27251E"/>
          <w:sz w:val="28"/>
        </w:rPr>
        <w:t>ересектерден</w:t>
      </w:r>
      <w:r>
        <w:rPr>
          <w:color w:val="27251E"/>
          <w:spacing w:val="57"/>
          <w:w w:val="150"/>
          <w:sz w:val="28"/>
        </w:rPr>
        <w:t xml:space="preserve">  </w:t>
      </w:r>
      <w:r>
        <w:rPr>
          <w:color w:val="27251E"/>
          <w:sz w:val="28"/>
        </w:rPr>
        <w:t>фонетикалық,</w:t>
      </w:r>
      <w:r>
        <w:rPr>
          <w:color w:val="27251E"/>
          <w:spacing w:val="58"/>
          <w:w w:val="150"/>
          <w:sz w:val="28"/>
        </w:rPr>
        <w:t xml:space="preserve">  </w:t>
      </w:r>
      <w:r>
        <w:rPr>
          <w:color w:val="27251E"/>
          <w:sz w:val="28"/>
        </w:rPr>
        <w:t>просодикалық</w:t>
      </w:r>
      <w:r>
        <w:rPr>
          <w:color w:val="27251E"/>
          <w:spacing w:val="57"/>
          <w:w w:val="150"/>
          <w:sz w:val="28"/>
        </w:rPr>
        <w:t xml:space="preserve">  </w:t>
      </w:r>
      <w:r>
        <w:rPr>
          <w:color w:val="27251E"/>
          <w:spacing w:val="-4"/>
          <w:sz w:val="28"/>
        </w:rPr>
        <w:t>жəне</w:t>
      </w:r>
    </w:p>
    <w:p w14:paraId="060B339D" w14:textId="77777777" w:rsidR="00767091" w:rsidRDefault="00C9580E">
      <w:pPr>
        <w:pStyle w:val="a3"/>
        <w:spacing w:before="1"/>
        <w:ind w:right="282"/>
      </w:pPr>
      <w:r>
        <w:rPr>
          <w:color w:val="27251E"/>
        </w:rPr>
        <w:t>грамматикалық тұрғыдан айтарлықтай ерекшеленеді, бұл ASR жүйелері үшін арнайы бейімдеуді талап етеді. Мектеп жасына дейінгі балалар (3–7 жас) негізгі фонемаларды меңгере бастайды жəне интонациялық құрылымды қалыптастырады, алайда сөйлеудің тұрақтылығы, фонетикалық дəлдігі жəне грамматикалық күрделілігі толық деңгейде қалыптаспайды.</w:t>
      </w:r>
    </w:p>
    <w:p w14:paraId="76C7B824" w14:textId="77777777" w:rsidR="00767091" w:rsidRDefault="00C9580E">
      <w:pPr>
        <w:pStyle w:val="a3"/>
        <w:spacing w:before="3"/>
        <w:ind w:right="282" w:firstLine="567"/>
      </w:pPr>
      <w:r>
        <w:rPr>
          <w:color w:val="27251E"/>
        </w:rPr>
        <w:t>Балалар сөйлеуінің қалыптасуы кезеңдік сипатқа ие жəне онтогенез барысында біртіндеп дамиды. Осы даму сатылары 1.4-кестеде көрсетілген.</w:t>
      </w:r>
    </w:p>
    <w:p w14:paraId="66F0406D" w14:textId="77777777" w:rsidR="00767091" w:rsidRDefault="00767091">
      <w:pPr>
        <w:pStyle w:val="a3"/>
        <w:sectPr w:rsidR="00767091">
          <w:pgSz w:w="11910" w:h="16840"/>
          <w:pgMar w:top="1180" w:right="283" w:bottom="980" w:left="1559" w:header="0" w:footer="787" w:gutter="0"/>
          <w:cols w:space="720"/>
        </w:sectPr>
      </w:pPr>
    </w:p>
    <w:p w14:paraId="29E47F79" w14:textId="77777777" w:rsidR="00767091" w:rsidRDefault="00C9580E">
      <w:pPr>
        <w:pStyle w:val="a3"/>
        <w:spacing w:before="76"/>
        <w:ind w:left="707"/>
        <w:jc w:val="left"/>
      </w:pPr>
      <w:r>
        <w:lastRenderedPageBreak/>
        <w:t>Кесте</w:t>
      </w:r>
      <w:r>
        <w:rPr>
          <w:spacing w:val="-7"/>
        </w:rPr>
        <w:t xml:space="preserve"> </w:t>
      </w:r>
      <w:r>
        <w:t>1.5</w:t>
      </w:r>
      <w:r>
        <w:rPr>
          <w:spacing w:val="-6"/>
        </w:rPr>
        <w:t xml:space="preserve"> </w:t>
      </w:r>
      <w:r>
        <w:t>–</w:t>
      </w:r>
      <w:r>
        <w:rPr>
          <w:spacing w:val="-6"/>
        </w:rPr>
        <w:t xml:space="preserve"> </w:t>
      </w:r>
      <w:r>
        <w:t>Балалар</w:t>
      </w:r>
      <w:r>
        <w:rPr>
          <w:spacing w:val="-7"/>
        </w:rPr>
        <w:t xml:space="preserve"> </w:t>
      </w:r>
      <w:r>
        <w:t>сөйлеуінің</w:t>
      </w:r>
      <w:r>
        <w:rPr>
          <w:spacing w:val="-6"/>
        </w:rPr>
        <w:t xml:space="preserve"> </w:t>
      </w:r>
      <w:r>
        <w:t>даму</w:t>
      </w:r>
      <w:r>
        <w:rPr>
          <w:spacing w:val="-6"/>
        </w:rPr>
        <w:t xml:space="preserve"> </w:t>
      </w:r>
      <w:r>
        <w:rPr>
          <w:spacing w:val="-2"/>
        </w:rPr>
        <w:t>кезеңдері</w:t>
      </w:r>
    </w:p>
    <w:p w14:paraId="3DFB11AF"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3970"/>
        <w:gridCol w:w="4392"/>
      </w:tblGrid>
      <w:tr w:rsidR="00767091" w14:paraId="1B494DBF" w14:textId="77777777">
        <w:trPr>
          <w:trHeight w:val="321"/>
        </w:trPr>
        <w:tc>
          <w:tcPr>
            <w:tcW w:w="1272" w:type="dxa"/>
          </w:tcPr>
          <w:p w14:paraId="63E24069" w14:textId="77777777" w:rsidR="00767091" w:rsidRDefault="00C9580E">
            <w:pPr>
              <w:pStyle w:val="TableParagraph"/>
              <w:spacing w:line="301" w:lineRule="exact"/>
              <w:ind w:left="108"/>
              <w:rPr>
                <w:b/>
                <w:sz w:val="28"/>
              </w:rPr>
            </w:pPr>
            <w:r>
              <w:rPr>
                <w:b/>
                <w:spacing w:val="-5"/>
                <w:sz w:val="28"/>
              </w:rPr>
              <w:t>Жас</w:t>
            </w:r>
          </w:p>
        </w:tc>
        <w:tc>
          <w:tcPr>
            <w:tcW w:w="3970" w:type="dxa"/>
          </w:tcPr>
          <w:p w14:paraId="79CDF42D" w14:textId="77777777" w:rsidR="00767091" w:rsidRDefault="00C9580E">
            <w:pPr>
              <w:pStyle w:val="TableParagraph"/>
              <w:spacing w:line="301" w:lineRule="exact"/>
              <w:ind w:left="108"/>
              <w:rPr>
                <w:b/>
                <w:sz w:val="28"/>
              </w:rPr>
            </w:pPr>
            <w:r>
              <w:rPr>
                <w:b/>
                <w:sz w:val="28"/>
              </w:rPr>
              <w:t>Сөйлеу</w:t>
            </w:r>
            <w:r>
              <w:rPr>
                <w:b/>
                <w:spacing w:val="-9"/>
                <w:sz w:val="28"/>
              </w:rPr>
              <w:t xml:space="preserve"> </w:t>
            </w:r>
            <w:r>
              <w:rPr>
                <w:b/>
                <w:spacing w:val="-2"/>
                <w:sz w:val="28"/>
              </w:rPr>
              <w:t>ерекшелігі</w:t>
            </w:r>
          </w:p>
        </w:tc>
        <w:tc>
          <w:tcPr>
            <w:tcW w:w="4392" w:type="dxa"/>
          </w:tcPr>
          <w:p w14:paraId="6D1D6219" w14:textId="77777777" w:rsidR="00767091" w:rsidRDefault="00C9580E">
            <w:pPr>
              <w:pStyle w:val="TableParagraph"/>
              <w:spacing w:line="301" w:lineRule="exact"/>
              <w:ind w:left="107"/>
              <w:rPr>
                <w:b/>
                <w:sz w:val="28"/>
              </w:rPr>
            </w:pPr>
            <w:r>
              <w:rPr>
                <w:b/>
                <w:spacing w:val="-2"/>
                <w:sz w:val="28"/>
              </w:rPr>
              <w:t>Мысал</w:t>
            </w:r>
          </w:p>
        </w:tc>
      </w:tr>
      <w:tr w:rsidR="00767091" w14:paraId="164D53AD" w14:textId="77777777">
        <w:trPr>
          <w:trHeight w:val="321"/>
        </w:trPr>
        <w:tc>
          <w:tcPr>
            <w:tcW w:w="1272" w:type="dxa"/>
          </w:tcPr>
          <w:p w14:paraId="66386B2E" w14:textId="77777777" w:rsidR="00767091" w:rsidRDefault="00C9580E">
            <w:pPr>
              <w:pStyle w:val="TableParagraph"/>
              <w:spacing w:line="301" w:lineRule="exact"/>
              <w:ind w:left="108"/>
              <w:rPr>
                <w:sz w:val="28"/>
              </w:rPr>
            </w:pPr>
            <w:r>
              <w:rPr>
                <w:sz w:val="28"/>
              </w:rPr>
              <w:t>0-2</w:t>
            </w:r>
            <w:r>
              <w:rPr>
                <w:spacing w:val="-4"/>
                <w:sz w:val="28"/>
              </w:rPr>
              <w:t xml:space="preserve"> </w:t>
            </w:r>
            <w:r>
              <w:rPr>
                <w:spacing w:val="-5"/>
                <w:sz w:val="28"/>
              </w:rPr>
              <w:t>ай</w:t>
            </w:r>
          </w:p>
        </w:tc>
        <w:tc>
          <w:tcPr>
            <w:tcW w:w="3970" w:type="dxa"/>
          </w:tcPr>
          <w:p w14:paraId="1D74B8E7" w14:textId="77777777" w:rsidR="00767091" w:rsidRDefault="00C9580E">
            <w:pPr>
              <w:pStyle w:val="TableParagraph"/>
              <w:spacing w:line="301" w:lineRule="exact"/>
              <w:ind w:left="108"/>
              <w:rPr>
                <w:sz w:val="28"/>
              </w:rPr>
            </w:pPr>
            <w:r>
              <w:rPr>
                <w:sz w:val="28"/>
              </w:rPr>
              <w:t>Жылау,</w:t>
            </w:r>
            <w:r>
              <w:rPr>
                <w:spacing w:val="-8"/>
                <w:sz w:val="28"/>
              </w:rPr>
              <w:t xml:space="preserve"> </w:t>
            </w:r>
            <w:r>
              <w:rPr>
                <w:spacing w:val="-2"/>
                <w:sz w:val="28"/>
              </w:rPr>
              <w:t>гугулеу</w:t>
            </w:r>
          </w:p>
        </w:tc>
        <w:tc>
          <w:tcPr>
            <w:tcW w:w="4392" w:type="dxa"/>
          </w:tcPr>
          <w:p w14:paraId="21E62CB1" w14:textId="77777777" w:rsidR="00767091" w:rsidRDefault="00C9580E">
            <w:pPr>
              <w:pStyle w:val="TableParagraph"/>
              <w:spacing w:line="301" w:lineRule="exact"/>
              <w:ind w:left="107"/>
              <w:rPr>
                <w:sz w:val="28"/>
              </w:rPr>
            </w:pPr>
            <w:r>
              <w:rPr>
                <w:sz w:val="28"/>
              </w:rPr>
              <w:t>Интонациялық</w:t>
            </w:r>
            <w:r>
              <w:rPr>
                <w:spacing w:val="-17"/>
                <w:sz w:val="28"/>
              </w:rPr>
              <w:t xml:space="preserve"> </w:t>
            </w:r>
            <w:r>
              <w:rPr>
                <w:spacing w:val="-2"/>
                <w:sz w:val="28"/>
              </w:rPr>
              <w:t>айырмашылықтар</w:t>
            </w:r>
          </w:p>
        </w:tc>
      </w:tr>
      <w:tr w:rsidR="00767091" w14:paraId="7F0FF363" w14:textId="77777777">
        <w:trPr>
          <w:trHeight w:val="321"/>
        </w:trPr>
        <w:tc>
          <w:tcPr>
            <w:tcW w:w="1272" w:type="dxa"/>
          </w:tcPr>
          <w:p w14:paraId="2F8FD15D" w14:textId="77777777" w:rsidR="00767091" w:rsidRDefault="00C9580E">
            <w:pPr>
              <w:pStyle w:val="TableParagraph"/>
              <w:spacing w:line="301" w:lineRule="exact"/>
              <w:ind w:left="108"/>
              <w:rPr>
                <w:sz w:val="28"/>
              </w:rPr>
            </w:pPr>
            <w:r>
              <w:rPr>
                <w:sz w:val="28"/>
              </w:rPr>
              <w:t>2-12</w:t>
            </w:r>
            <w:r>
              <w:rPr>
                <w:spacing w:val="-6"/>
                <w:sz w:val="28"/>
              </w:rPr>
              <w:t xml:space="preserve"> </w:t>
            </w:r>
            <w:r>
              <w:rPr>
                <w:spacing w:val="-5"/>
                <w:sz w:val="28"/>
              </w:rPr>
              <w:t>ай</w:t>
            </w:r>
          </w:p>
        </w:tc>
        <w:tc>
          <w:tcPr>
            <w:tcW w:w="3970" w:type="dxa"/>
          </w:tcPr>
          <w:p w14:paraId="3B5FBB7F" w14:textId="77777777" w:rsidR="00767091" w:rsidRDefault="00C9580E">
            <w:pPr>
              <w:pStyle w:val="TableParagraph"/>
              <w:spacing w:line="301" w:lineRule="exact"/>
              <w:ind w:left="108"/>
              <w:rPr>
                <w:sz w:val="28"/>
              </w:rPr>
            </w:pPr>
            <w:r>
              <w:rPr>
                <w:sz w:val="28"/>
              </w:rPr>
              <w:t>Былырлау,</w:t>
            </w:r>
            <w:r>
              <w:rPr>
                <w:spacing w:val="-12"/>
                <w:sz w:val="28"/>
              </w:rPr>
              <w:t xml:space="preserve"> </w:t>
            </w:r>
            <w:r>
              <w:rPr>
                <w:sz w:val="28"/>
              </w:rPr>
              <w:t>алғашқы</w:t>
            </w:r>
            <w:r>
              <w:rPr>
                <w:spacing w:val="-10"/>
                <w:sz w:val="28"/>
              </w:rPr>
              <w:t xml:space="preserve"> </w:t>
            </w:r>
            <w:r>
              <w:rPr>
                <w:spacing w:val="-2"/>
                <w:sz w:val="28"/>
              </w:rPr>
              <w:t>сөздер</w:t>
            </w:r>
          </w:p>
        </w:tc>
        <w:tc>
          <w:tcPr>
            <w:tcW w:w="4392" w:type="dxa"/>
          </w:tcPr>
          <w:p w14:paraId="62A8C164" w14:textId="77777777" w:rsidR="00767091" w:rsidRDefault="00C9580E">
            <w:pPr>
              <w:pStyle w:val="TableParagraph"/>
              <w:spacing w:line="301" w:lineRule="exact"/>
              <w:ind w:left="107"/>
              <w:rPr>
                <w:sz w:val="28"/>
              </w:rPr>
            </w:pPr>
            <w:r>
              <w:rPr>
                <w:sz w:val="28"/>
              </w:rPr>
              <w:t>"су",</w:t>
            </w:r>
            <w:r>
              <w:rPr>
                <w:spacing w:val="-8"/>
                <w:sz w:val="28"/>
              </w:rPr>
              <w:t xml:space="preserve"> </w:t>
            </w:r>
            <w:r>
              <w:rPr>
                <w:sz w:val="28"/>
              </w:rPr>
              <w:t>"ана"</w:t>
            </w:r>
            <w:r>
              <w:rPr>
                <w:spacing w:val="-8"/>
                <w:sz w:val="28"/>
              </w:rPr>
              <w:t xml:space="preserve"> </w:t>
            </w:r>
            <w:r>
              <w:rPr>
                <w:sz w:val="28"/>
              </w:rPr>
              <w:t>(уəжбелік</w:t>
            </w:r>
            <w:r>
              <w:rPr>
                <w:spacing w:val="-7"/>
                <w:sz w:val="28"/>
              </w:rPr>
              <w:t xml:space="preserve"> </w:t>
            </w:r>
            <w:r>
              <w:rPr>
                <w:spacing w:val="-2"/>
                <w:sz w:val="28"/>
              </w:rPr>
              <w:t>сөздер)</w:t>
            </w:r>
          </w:p>
        </w:tc>
      </w:tr>
      <w:tr w:rsidR="00767091" w14:paraId="446CC0BC" w14:textId="77777777">
        <w:trPr>
          <w:trHeight w:val="647"/>
        </w:trPr>
        <w:tc>
          <w:tcPr>
            <w:tcW w:w="1272" w:type="dxa"/>
          </w:tcPr>
          <w:p w14:paraId="21F929E8" w14:textId="77777777" w:rsidR="00767091" w:rsidRDefault="00C9580E">
            <w:pPr>
              <w:pStyle w:val="TableParagraph"/>
              <w:spacing w:before="160"/>
              <w:ind w:left="108"/>
              <w:rPr>
                <w:sz w:val="28"/>
              </w:rPr>
            </w:pPr>
            <w:r>
              <w:rPr>
                <w:sz w:val="28"/>
              </w:rPr>
              <w:t>1-3</w:t>
            </w:r>
            <w:r>
              <w:rPr>
                <w:spacing w:val="-4"/>
                <w:sz w:val="28"/>
              </w:rPr>
              <w:t xml:space="preserve"> </w:t>
            </w:r>
            <w:r>
              <w:rPr>
                <w:spacing w:val="-5"/>
                <w:sz w:val="28"/>
              </w:rPr>
              <w:t>жас</w:t>
            </w:r>
          </w:p>
        </w:tc>
        <w:tc>
          <w:tcPr>
            <w:tcW w:w="3970" w:type="dxa"/>
          </w:tcPr>
          <w:p w14:paraId="6EC97661" w14:textId="77777777" w:rsidR="00767091" w:rsidRDefault="00C9580E">
            <w:pPr>
              <w:pStyle w:val="TableParagraph"/>
              <w:spacing w:before="160"/>
              <w:ind w:left="108"/>
              <w:rPr>
                <w:sz w:val="28"/>
              </w:rPr>
            </w:pPr>
            <w:r>
              <w:rPr>
                <w:sz w:val="28"/>
              </w:rPr>
              <w:t>2-3</w:t>
            </w:r>
            <w:r>
              <w:rPr>
                <w:spacing w:val="-7"/>
                <w:sz w:val="28"/>
              </w:rPr>
              <w:t xml:space="preserve"> </w:t>
            </w:r>
            <w:r>
              <w:rPr>
                <w:sz w:val="28"/>
              </w:rPr>
              <w:t>сөзден</w:t>
            </w:r>
            <w:r>
              <w:rPr>
                <w:spacing w:val="-7"/>
                <w:sz w:val="28"/>
              </w:rPr>
              <w:t xml:space="preserve"> </w:t>
            </w:r>
            <w:r>
              <w:rPr>
                <w:sz w:val="28"/>
              </w:rPr>
              <w:t>тұратын</w:t>
            </w:r>
            <w:r>
              <w:rPr>
                <w:spacing w:val="-7"/>
                <w:sz w:val="28"/>
              </w:rPr>
              <w:t xml:space="preserve"> </w:t>
            </w:r>
            <w:r>
              <w:rPr>
                <w:spacing w:val="-2"/>
                <w:sz w:val="28"/>
              </w:rPr>
              <w:t>сөйлемдер</w:t>
            </w:r>
          </w:p>
        </w:tc>
        <w:tc>
          <w:tcPr>
            <w:tcW w:w="4392" w:type="dxa"/>
          </w:tcPr>
          <w:p w14:paraId="41CF63EB" w14:textId="77777777" w:rsidR="00767091" w:rsidRDefault="00C9580E">
            <w:pPr>
              <w:pStyle w:val="TableParagraph"/>
              <w:spacing w:line="320" w:lineRule="exact"/>
              <w:ind w:left="107"/>
              <w:rPr>
                <w:sz w:val="28"/>
              </w:rPr>
            </w:pPr>
            <w:r>
              <w:rPr>
                <w:sz w:val="28"/>
              </w:rPr>
              <w:t>"су</w:t>
            </w:r>
            <w:r>
              <w:rPr>
                <w:spacing w:val="-6"/>
                <w:sz w:val="28"/>
              </w:rPr>
              <w:t xml:space="preserve"> </w:t>
            </w:r>
            <w:r>
              <w:rPr>
                <w:sz w:val="28"/>
              </w:rPr>
              <w:t>ішпен"</w:t>
            </w:r>
            <w:r>
              <w:rPr>
                <w:spacing w:val="-6"/>
                <w:sz w:val="28"/>
              </w:rPr>
              <w:t xml:space="preserve"> </w:t>
            </w:r>
            <w:r>
              <w:rPr>
                <w:spacing w:val="-2"/>
                <w:sz w:val="28"/>
              </w:rPr>
              <w:t>(грамматикалық</w:t>
            </w:r>
          </w:p>
          <w:p w14:paraId="4C3911CD" w14:textId="77777777" w:rsidR="00767091" w:rsidRDefault="00C9580E">
            <w:pPr>
              <w:pStyle w:val="TableParagraph"/>
              <w:spacing w:before="4" w:line="304" w:lineRule="exact"/>
              <w:ind w:left="109"/>
              <w:rPr>
                <w:sz w:val="28"/>
              </w:rPr>
            </w:pPr>
            <w:r>
              <w:rPr>
                <w:spacing w:val="-2"/>
                <w:sz w:val="28"/>
              </w:rPr>
              <w:t>қателер)</w:t>
            </w:r>
          </w:p>
        </w:tc>
      </w:tr>
      <w:tr w:rsidR="00767091" w14:paraId="4E05AB05" w14:textId="77777777">
        <w:trPr>
          <w:trHeight w:val="642"/>
        </w:trPr>
        <w:tc>
          <w:tcPr>
            <w:tcW w:w="1272" w:type="dxa"/>
          </w:tcPr>
          <w:p w14:paraId="1B2ACF48" w14:textId="77777777" w:rsidR="00767091" w:rsidRDefault="00C9580E">
            <w:pPr>
              <w:pStyle w:val="TableParagraph"/>
              <w:spacing w:before="156"/>
              <w:ind w:left="108"/>
              <w:rPr>
                <w:sz w:val="28"/>
              </w:rPr>
            </w:pPr>
            <w:r>
              <w:rPr>
                <w:sz w:val="28"/>
              </w:rPr>
              <w:t>3-5</w:t>
            </w:r>
            <w:r>
              <w:rPr>
                <w:spacing w:val="-4"/>
                <w:sz w:val="28"/>
              </w:rPr>
              <w:t xml:space="preserve"> </w:t>
            </w:r>
            <w:r>
              <w:rPr>
                <w:spacing w:val="-5"/>
                <w:sz w:val="28"/>
              </w:rPr>
              <w:t>жас</w:t>
            </w:r>
          </w:p>
        </w:tc>
        <w:tc>
          <w:tcPr>
            <w:tcW w:w="3970" w:type="dxa"/>
          </w:tcPr>
          <w:p w14:paraId="545EAE9C" w14:textId="77777777" w:rsidR="00767091" w:rsidRDefault="00C9580E">
            <w:pPr>
              <w:pStyle w:val="TableParagraph"/>
              <w:spacing w:before="156"/>
              <w:ind w:left="108"/>
              <w:rPr>
                <w:sz w:val="28"/>
              </w:rPr>
            </w:pPr>
            <w:r>
              <w:rPr>
                <w:sz w:val="28"/>
              </w:rPr>
              <w:t>Сөздік</w:t>
            </w:r>
            <w:r>
              <w:rPr>
                <w:spacing w:val="-7"/>
                <w:sz w:val="28"/>
              </w:rPr>
              <w:t xml:space="preserve"> </w:t>
            </w:r>
            <w:r>
              <w:rPr>
                <w:sz w:val="28"/>
              </w:rPr>
              <w:t>қор</w:t>
            </w:r>
            <w:r>
              <w:rPr>
                <w:spacing w:val="-6"/>
                <w:sz w:val="28"/>
              </w:rPr>
              <w:t xml:space="preserve"> </w:t>
            </w:r>
            <w:r>
              <w:rPr>
                <w:sz w:val="28"/>
              </w:rPr>
              <w:t>2000+</w:t>
            </w:r>
            <w:r>
              <w:rPr>
                <w:spacing w:val="-6"/>
                <w:sz w:val="28"/>
              </w:rPr>
              <w:t xml:space="preserve"> </w:t>
            </w:r>
            <w:r>
              <w:rPr>
                <w:spacing w:val="-5"/>
                <w:sz w:val="28"/>
              </w:rPr>
              <w:t>сөз</w:t>
            </w:r>
          </w:p>
        </w:tc>
        <w:tc>
          <w:tcPr>
            <w:tcW w:w="4392" w:type="dxa"/>
          </w:tcPr>
          <w:p w14:paraId="4F5D6C04" w14:textId="77777777" w:rsidR="00767091" w:rsidRDefault="00C9580E">
            <w:pPr>
              <w:pStyle w:val="TableParagraph"/>
              <w:spacing w:line="322" w:lineRule="exact"/>
              <w:ind w:left="109" w:hanging="2"/>
              <w:rPr>
                <w:sz w:val="28"/>
              </w:rPr>
            </w:pPr>
            <w:r>
              <w:rPr>
                <w:sz w:val="28"/>
              </w:rPr>
              <w:t>Дыбыстарды</w:t>
            </w:r>
            <w:r>
              <w:rPr>
                <w:spacing w:val="-18"/>
                <w:sz w:val="28"/>
              </w:rPr>
              <w:t xml:space="preserve"> </w:t>
            </w:r>
            <w:r>
              <w:rPr>
                <w:sz w:val="28"/>
              </w:rPr>
              <w:t>дұрыс</w:t>
            </w:r>
            <w:r>
              <w:rPr>
                <w:spacing w:val="-17"/>
                <w:sz w:val="28"/>
              </w:rPr>
              <w:t xml:space="preserve"> </w:t>
            </w:r>
            <w:r>
              <w:rPr>
                <w:sz w:val="28"/>
              </w:rPr>
              <w:t>айту, қарапайым баяндау</w:t>
            </w:r>
          </w:p>
        </w:tc>
      </w:tr>
      <w:tr w:rsidR="00767091" w14:paraId="398FA3F9" w14:textId="77777777">
        <w:trPr>
          <w:trHeight w:val="641"/>
        </w:trPr>
        <w:tc>
          <w:tcPr>
            <w:tcW w:w="1272" w:type="dxa"/>
          </w:tcPr>
          <w:p w14:paraId="4A7EC94A" w14:textId="77777777" w:rsidR="00767091" w:rsidRDefault="00C9580E">
            <w:pPr>
              <w:pStyle w:val="TableParagraph"/>
              <w:spacing w:before="154"/>
              <w:ind w:left="108"/>
              <w:rPr>
                <w:sz w:val="28"/>
              </w:rPr>
            </w:pPr>
            <w:r>
              <w:rPr>
                <w:sz w:val="28"/>
              </w:rPr>
              <w:t>5-7</w:t>
            </w:r>
            <w:r>
              <w:rPr>
                <w:spacing w:val="-4"/>
                <w:sz w:val="28"/>
              </w:rPr>
              <w:t xml:space="preserve"> </w:t>
            </w:r>
            <w:r>
              <w:rPr>
                <w:spacing w:val="-5"/>
                <w:sz w:val="28"/>
              </w:rPr>
              <w:t>жас</w:t>
            </w:r>
          </w:p>
        </w:tc>
        <w:tc>
          <w:tcPr>
            <w:tcW w:w="3970" w:type="dxa"/>
          </w:tcPr>
          <w:p w14:paraId="7CFCF9FD" w14:textId="77777777" w:rsidR="00767091" w:rsidRDefault="00C9580E">
            <w:pPr>
              <w:pStyle w:val="TableParagraph"/>
              <w:spacing w:before="154"/>
              <w:ind w:left="108"/>
              <w:rPr>
                <w:sz w:val="28"/>
              </w:rPr>
            </w:pPr>
            <w:r>
              <w:rPr>
                <w:sz w:val="28"/>
              </w:rPr>
              <w:t>Күрделі</w:t>
            </w:r>
            <w:r>
              <w:rPr>
                <w:spacing w:val="-11"/>
                <w:sz w:val="28"/>
              </w:rPr>
              <w:t xml:space="preserve"> </w:t>
            </w:r>
            <w:r>
              <w:rPr>
                <w:sz w:val="28"/>
              </w:rPr>
              <w:t>сөйлемдер,</w:t>
            </w:r>
            <w:r>
              <w:rPr>
                <w:spacing w:val="-10"/>
                <w:sz w:val="28"/>
              </w:rPr>
              <w:t xml:space="preserve"> </w:t>
            </w:r>
            <w:r>
              <w:rPr>
                <w:spacing w:val="-2"/>
                <w:sz w:val="28"/>
              </w:rPr>
              <w:t>сипаттау</w:t>
            </w:r>
          </w:p>
        </w:tc>
        <w:tc>
          <w:tcPr>
            <w:tcW w:w="4392" w:type="dxa"/>
          </w:tcPr>
          <w:p w14:paraId="100F6483" w14:textId="77777777" w:rsidR="00767091" w:rsidRDefault="00C9580E">
            <w:pPr>
              <w:pStyle w:val="TableParagraph"/>
              <w:spacing w:line="322" w:lineRule="exact"/>
              <w:ind w:left="109" w:right="78" w:hanging="2"/>
              <w:rPr>
                <w:sz w:val="28"/>
              </w:rPr>
            </w:pPr>
            <w:r>
              <w:rPr>
                <w:sz w:val="28"/>
              </w:rPr>
              <w:t>Логикалық</w:t>
            </w:r>
            <w:r>
              <w:rPr>
                <w:spacing w:val="-18"/>
                <w:sz w:val="28"/>
              </w:rPr>
              <w:t xml:space="preserve"> </w:t>
            </w:r>
            <w:r>
              <w:rPr>
                <w:sz w:val="28"/>
              </w:rPr>
              <w:t xml:space="preserve">байланыстар, </w:t>
            </w:r>
            <w:r>
              <w:rPr>
                <w:spacing w:val="-2"/>
                <w:sz w:val="28"/>
              </w:rPr>
              <w:t>интонация</w:t>
            </w:r>
          </w:p>
        </w:tc>
      </w:tr>
    </w:tbl>
    <w:p w14:paraId="56924BA4" w14:textId="77777777" w:rsidR="00767091" w:rsidRDefault="00C9580E">
      <w:pPr>
        <w:pStyle w:val="a3"/>
        <w:spacing w:before="321"/>
        <w:ind w:right="282" w:firstLine="567"/>
      </w:pPr>
      <w:r>
        <w:t>Акустикалық деңгейде балалардың вокал тракт ұзындығы ересектерден айтарлықтай қысқа — 9–13 см (ересектерде ~17 см). Бұл форманттық жиіліктердің</w:t>
      </w:r>
      <w:r>
        <w:rPr>
          <w:spacing w:val="-2"/>
        </w:rPr>
        <w:t xml:space="preserve"> </w:t>
      </w:r>
      <w:r>
        <w:t>жоғары</w:t>
      </w:r>
      <w:r>
        <w:rPr>
          <w:spacing w:val="-1"/>
        </w:rPr>
        <w:t xml:space="preserve"> </w:t>
      </w:r>
      <w:r>
        <w:t>болуына</w:t>
      </w:r>
      <w:r>
        <w:rPr>
          <w:spacing w:val="-2"/>
        </w:rPr>
        <w:t xml:space="preserve"> </w:t>
      </w:r>
      <w:r>
        <w:t>алып</w:t>
      </w:r>
      <w:r>
        <w:rPr>
          <w:spacing w:val="-2"/>
        </w:rPr>
        <w:t xml:space="preserve"> </w:t>
      </w:r>
      <w:r>
        <w:t>келеді.</w:t>
      </w:r>
      <w:r>
        <w:rPr>
          <w:spacing w:val="-2"/>
        </w:rPr>
        <w:t xml:space="preserve"> </w:t>
      </w:r>
      <w:r>
        <w:t>Балалардың</w:t>
      </w:r>
      <w:r>
        <w:rPr>
          <w:spacing w:val="-2"/>
        </w:rPr>
        <w:t xml:space="preserve"> </w:t>
      </w:r>
      <w:r>
        <w:t>негізгі</w:t>
      </w:r>
      <w:r>
        <w:rPr>
          <w:spacing w:val="-2"/>
        </w:rPr>
        <w:t xml:space="preserve"> </w:t>
      </w:r>
      <w:r>
        <w:t>жиілігі</w:t>
      </w:r>
      <w:r>
        <w:rPr>
          <w:spacing w:val="-2"/>
        </w:rPr>
        <w:t xml:space="preserve"> </w:t>
      </w:r>
      <w:r>
        <w:t>F0</w:t>
      </w:r>
      <w:r>
        <w:rPr>
          <w:spacing w:val="-2"/>
        </w:rPr>
        <w:t xml:space="preserve"> </w:t>
      </w:r>
      <w:r>
        <w:t>=</w:t>
      </w:r>
      <w:r>
        <w:rPr>
          <w:spacing w:val="-2"/>
        </w:rPr>
        <w:t xml:space="preserve"> </w:t>
      </w:r>
      <w:r>
        <w:t>250– 400 Гц болса, ересек ерлерде 100–150 Гц. Дəстүрлі MFCC белгілері жоғары жиіліктегі форманттық құрылымды толық сипаттай алмайды, бұл балалар сөйлеуін тану дəлдігінің төмендеуіне əкеледі. G. Lyamina зерттеуі бойынша 3–4 жас аралығы сөйлеу дамуын бағалаудың оңтайлы кезеңі болып табылады: 30 минуттық</w:t>
      </w:r>
      <w:r>
        <w:rPr>
          <w:spacing w:val="-4"/>
        </w:rPr>
        <w:t xml:space="preserve"> </w:t>
      </w:r>
      <w:r>
        <w:t>ойын</w:t>
      </w:r>
      <w:r>
        <w:rPr>
          <w:spacing w:val="-4"/>
        </w:rPr>
        <w:t xml:space="preserve"> </w:t>
      </w:r>
      <w:r>
        <w:t>сессиясында</w:t>
      </w:r>
      <w:r>
        <w:rPr>
          <w:spacing w:val="-4"/>
        </w:rPr>
        <w:t xml:space="preserve"> </w:t>
      </w:r>
      <w:r>
        <w:t>3</w:t>
      </w:r>
      <w:r>
        <w:rPr>
          <w:spacing w:val="-4"/>
        </w:rPr>
        <w:t xml:space="preserve"> </w:t>
      </w:r>
      <w:r>
        <w:t>жасты</w:t>
      </w:r>
      <w:r>
        <w:rPr>
          <w:spacing w:val="-4"/>
        </w:rPr>
        <w:t xml:space="preserve"> </w:t>
      </w:r>
      <w:r>
        <w:t>бала</w:t>
      </w:r>
      <w:r>
        <w:rPr>
          <w:spacing w:val="-4"/>
        </w:rPr>
        <w:t xml:space="preserve"> </w:t>
      </w:r>
      <w:r>
        <w:t>70–80</w:t>
      </w:r>
      <w:r>
        <w:rPr>
          <w:spacing w:val="-4"/>
        </w:rPr>
        <w:t xml:space="preserve"> </w:t>
      </w:r>
      <w:r>
        <w:t>лексикалық</w:t>
      </w:r>
      <w:r>
        <w:rPr>
          <w:spacing w:val="-4"/>
        </w:rPr>
        <w:t xml:space="preserve"> </w:t>
      </w:r>
      <w:r>
        <w:t>бірлік</w:t>
      </w:r>
      <w:r>
        <w:rPr>
          <w:spacing w:val="-4"/>
        </w:rPr>
        <w:t xml:space="preserve"> </w:t>
      </w:r>
      <w:r>
        <w:t>айтады</w:t>
      </w:r>
      <w:r>
        <w:rPr>
          <w:spacing w:val="-4"/>
        </w:rPr>
        <w:t xml:space="preserve"> </w:t>
      </w:r>
      <w:r>
        <w:t>[31].</w:t>
      </w:r>
    </w:p>
    <w:p w14:paraId="456CB7A8" w14:textId="77777777" w:rsidR="00767091" w:rsidRDefault="00C9580E">
      <w:pPr>
        <w:pStyle w:val="a3"/>
        <w:spacing w:before="242"/>
        <w:ind w:right="283" w:firstLine="567"/>
      </w:pPr>
      <w:r>
        <w:t>Кесте</w:t>
      </w:r>
      <w:r>
        <w:rPr>
          <w:spacing w:val="-2"/>
        </w:rPr>
        <w:t xml:space="preserve"> </w:t>
      </w:r>
      <w:r>
        <w:t>1.6</w:t>
      </w:r>
      <w:r>
        <w:rPr>
          <w:spacing w:val="-2"/>
        </w:rPr>
        <w:t xml:space="preserve"> </w:t>
      </w:r>
      <w:r>
        <w:t>–</w:t>
      </w:r>
      <w:r>
        <w:rPr>
          <w:spacing w:val="-2"/>
        </w:rPr>
        <w:t xml:space="preserve"> </w:t>
      </w:r>
      <w:r>
        <w:t>Балалар</w:t>
      </w:r>
      <w:r>
        <w:rPr>
          <w:spacing w:val="-2"/>
        </w:rPr>
        <w:t xml:space="preserve"> </w:t>
      </w:r>
      <w:r>
        <w:t>мен</w:t>
      </w:r>
      <w:r>
        <w:rPr>
          <w:spacing w:val="-2"/>
        </w:rPr>
        <w:t xml:space="preserve"> </w:t>
      </w:r>
      <w:r>
        <w:t>ересектер</w:t>
      </w:r>
      <w:r>
        <w:rPr>
          <w:spacing w:val="-2"/>
        </w:rPr>
        <w:t xml:space="preserve"> </w:t>
      </w:r>
      <w:r>
        <w:t>сөйлеуінің</w:t>
      </w:r>
      <w:r>
        <w:rPr>
          <w:spacing w:val="-2"/>
        </w:rPr>
        <w:t xml:space="preserve"> </w:t>
      </w:r>
      <w:r>
        <w:t>акустикалық</w:t>
      </w:r>
      <w:r>
        <w:rPr>
          <w:spacing w:val="-2"/>
        </w:rPr>
        <w:t xml:space="preserve"> </w:t>
      </w:r>
      <w:r>
        <w:t xml:space="preserve">параметрлерінің </w:t>
      </w:r>
      <w:r>
        <w:rPr>
          <w:spacing w:val="-2"/>
        </w:rPr>
        <w:t>салыстырмасы</w:t>
      </w:r>
    </w:p>
    <w:p w14:paraId="76CE8324"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0"/>
        <w:gridCol w:w="1771"/>
        <w:gridCol w:w="1694"/>
        <w:gridCol w:w="2563"/>
      </w:tblGrid>
      <w:tr w:rsidR="00767091" w14:paraId="26D91FF5" w14:textId="77777777">
        <w:trPr>
          <w:trHeight w:val="441"/>
        </w:trPr>
        <w:tc>
          <w:tcPr>
            <w:tcW w:w="3600" w:type="dxa"/>
          </w:tcPr>
          <w:p w14:paraId="6B89F77C" w14:textId="77777777" w:rsidR="00767091" w:rsidRDefault="00C9580E">
            <w:pPr>
              <w:pStyle w:val="TableParagraph"/>
              <w:spacing w:before="60"/>
              <w:rPr>
                <w:b/>
                <w:sz w:val="28"/>
              </w:rPr>
            </w:pPr>
            <w:r>
              <w:rPr>
                <w:b/>
                <w:spacing w:val="-2"/>
                <w:sz w:val="28"/>
              </w:rPr>
              <w:t>Параметр</w:t>
            </w:r>
          </w:p>
        </w:tc>
        <w:tc>
          <w:tcPr>
            <w:tcW w:w="1771" w:type="dxa"/>
          </w:tcPr>
          <w:p w14:paraId="26E8302F" w14:textId="77777777" w:rsidR="00767091" w:rsidRDefault="00C9580E">
            <w:pPr>
              <w:pStyle w:val="TableParagraph"/>
              <w:spacing w:before="60"/>
              <w:rPr>
                <w:b/>
                <w:sz w:val="28"/>
              </w:rPr>
            </w:pPr>
            <w:r>
              <w:rPr>
                <w:b/>
                <w:sz w:val="28"/>
              </w:rPr>
              <w:t>Ересек</w:t>
            </w:r>
            <w:r>
              <w:rPr>
                <w:b/>
                <w:spacing w:val="-7"/>
                <w:sz w:val="28"/>
              </w:rPr>
              <w:t xml:space="preserve"> ер</w:t>
            </w:r>
          </w:p>
        </w:tc>
        <w:tc>
          <w:tcPr>
            <w:tcW w:w="1694" w:type="dxa"/>
          </w:tcPr>
          <w:p w14:paraId="348D3059" w14:textId="77777777" w:rsidR="00767091" w:rsidRDefault="00C9580E">
            <w:pPr>
              <w:pStyle w:val="TableParagraph"/>
              <w:spacing w:before="60"/>
              <w:rPr>
                <w:b/>
                <w:sz w:val="28"/>
              </w:rPr>
            </w:pPr>
            <w:r>
              <w:rPr>
                <w:b/>
                <w:sz w:val="28"/>
              </w:rPr>
              <w:t>Ересек</w:t>
            </w:r>
            <w:r>
              <w:rPr>
                <w:b/>
                <w:spacing w:val="-7"/>
                <w:sz w:val="28"/>
              </w:rPr>
              <w:t xml:space="preserve"> </w:t>
            </w:r>
            <w:r>
              <w:rPr>
                <w:b/>
                <w:spacing w:val="-4"/>
                <w:sz w:val="28"/>
              </w:rPr>
              <w:t>əйел</w:t>
            </w:r>
          </w:p>
        </w:tc>
        <w:tc>
          <w:tcPr>
            <w:tcW w:w="2563" w:type="dxa"/>
          </w:tcPr>
          <w:p w14:paraId="2784A5CB" w14:textId="77777777" w:rsidR="00767091" w:rsidRDefault="00C9580E">
            <w:pPr>
              <w:pStyle w:val="TableParagraph"/>
              <w:spacing w:before="60"/>
              <w:ind w:left="82"/>
              <w:rPr>
                <w:b/>
                <w:sz w:val="28"/>
              </w:rPr>
            </w:pPr>
            <w:r>
              <w:rPr>
                <w:b/>
                <w:spacing w:val="-2"/>
                <w:sz w:val="28"/>
              </w:rPr>
              <w:t>Балалар</w:t>
            </w:r>
            <w:r>
              <w:rPr>
                <w:b/>
                <w:spacing w:val="-8"/>
                <w:sz w:val="28"/>
              </w:rPr>
              <w:t xml:space="preserve"> </w:t>
            </w:r>
            <w:r>
              <w:rPr>
                <w:b/>
                <w:spacing w:val="-2"/>
                <w:sz w:val="28"/>
              </w:rPr>
              <w:t>(3–11</w:t>
            </w:r>
            <w:r>
              <w:rPr>
                <w:b/>
                <w:spacing w:val="-8"/>
                <w:sz w:val="28"/>
              </w:rPr>
              <w:t xml:space="preserve"> </w:t>
            </w:r>
            <w:r>
              <w:rPr>
                <w:b/>
                <w:spacing w:val="-4"/>
                <w:sz w:val="28"/>
              </w:rPr>
              <w:t>жас)</w:t>
            </w:r>
          </w:p>
        </w:tc>
      </w:tr>
      <w:tr w:rsidR="00767091" w14:paraId="0E21222C" w14:textId="77777777">
        <w:trPr>
          <w:trHeight w:val="441"/>
        </w:trPr>
        <w:tc>
          <w:tcPr>
            <w:tcW w:w="3600" w:type="dxa"/>
          </w:tcPr>
          <w:p w14:paraId="72ABD138" w14:textId="77777777" w:rsidR="00767091" w:rsidRDefault="00C9580E">
            <w:pPr>
              <w:pStyle w:val="TableParagraph"/>
              <w:spacing w:before="60"/>
              <w:rPr>
                <w:sz w:val="28"/>
              </w:rPr>
            </w:pPr>
            <w:r>
              <w:rPr>
                <w:sz w:val="28"/>
              </w:rPr>
              <w:t>Негізгі</w:t>
            </w:r>
            <w:r>
              <w:rPr>
                <w:spacing w:val="-6"/>
                <w:sz w:val="28"/>
              </w:rPr>
              <w:t xml:space="preserve"> </w:t>
            </w:r>
            <w:r>
              <w:rPr>
                <w:sz w:val="28"/>
              </w:rPr>
              <w:t>жиілік</w:t>
            </w:r>
            <w:r>
              <w:rPr>
                <w:spacing w:val="-6"/>
                <w:sz w:val="28"/>
              </w:rPr>
              <w:t xml:space="preserve"> </w:t>
            </w:r>
            <w:r>
              <w:rPr>
                <w:sz w:val="28"/>
              </w:rPr>
              <w:t>F0</w:t>
            </w:r>
            <w:r>
              <w:rPr>
                <w:spacing w:val="-5"/>
                <w:sz w:val="28"/>
              </w:rPr>
              <w:t xml:space="preserve"> </w:t>
            </w:r>
            <w:r>
              <w:rPr>
                <w:spacing w:val="-4"/>
                <w:sz w:val="28"/>
              </w:rPr>
              <w:t>(Гц)</w:t>
            </w:r>
          </w:p>
        </w:tc>
        <w:tc>
          <w:tcPr>
            <w:tcW w:w="1771" w:type="dxa"/>
          </w:tcPr>
          <w:p w14:paraId="44863BAB" w14:textId="77777777" w:rsidR="00767091" w:rsidRDefault="00C9580E">
            <w:pPr>
              <w:pStyle w:val="TableParagraph"/>
              <w:spacing w:before="60"/>
              <w:rPr>
                <w:sz w:val="28"/>
              </w:rPr>
            </w:pPr>
            <w:r>
              <w:rPr>
                <w:spacing w:val="-2"/>
                <w:sz w:val="28"/>
              </w:rPr>
              <w:t>100–150</w:t>
            </w:r>
          </w:p>
        </w:tc>
        <w:tc>
          <w:tcPr>
            <w:tcW w:w="1694" w:type="dxa"/>
          </w:tcPr>
          <w:p w14:paraId="6CABDF5E" w14:textId="77777777" w:rsidR="00767091" w:rsidRDefault="00C9580E">
            <w:pPr>
              <w:pStyle w:val="TableParagraph"/>
              <w:spacing w:before="60"/>
              <w:rPr>
                <w:sz w:val="28"/>
              </w:rPr>
            </w:pPr>
            <w:r>
              <w:rPr>
                <w:spacing w:val="-2"/>
                <w:sz w:val="28"/>
              </w:rPr>
              <w:t>165–255</w:t>
            </w:r>
          </w:p>
        </w:tc>
        <w:tc>
          <w:tcPr>
            <w:tcW w:w="2563" w:type="dxa"/>
          </w:tcPr>
          <w:p w14:paraId="18A50798" w14:textId="77777777" w:rsidR="00767091" w:rsidRDefault="00C9580E">
            <w:pPr>
              <w:pStyle w:val="TableParagraph"/>
              <w:spacing w:before="60"/>
              <w:ind w:left="82"/>
              <w:rPr>
                <w:sz w:val="28"/>
              </w:rPr>
            </w:pPr>
            <w:r>
              <w:rPr>
                <w:spacing w:val="-2"/>
                <w:sz w:val="28"/>
              </w:rPr>
              <w:t>250–400</w:t>
            </w:r>
          </w:p>
        </w:tc>
      </w:tr>
      <w:tr w:rsidR="00767091" w14:paraId="3AE4433E" w14:textId="77777777">
        <w:trPr>
          <w:trHeight w:val="446"/>
        </w:trPr>
        <w:tc>
          <w:tcPr>
            <w:tcW w:w="3600" w:type="dxa"/>
          </w:tcPr>
          <w:p w14:paraId="28289E32" w14:textId="77777777" w:rsidR="00767091" w:rsidRDefault="00C9580E">
            <w:pPr>
              <w:pStyle w:val="TableParagraph"/>
              <w:spacing w:before="60"/>
              <w:rPr>
                <w:sz w:val="28"/>
              </w:rPr>
            </w:pPr>
            <w:r>
              <w:rPr>
                <w:sz w:val="28"/>
              </w:rPr>
              <w:t>Форманта</w:t>
            </w:r>
            <w:r>
              <w:rPr>
                <w:spacing w:val="-6"/>
                <w:sz w:val="28"/>
              </w:rPr>
              <w:t xml:space="preserve"> </w:t>
            </w:r>
            <w:r>
              <w:rPr>
                <w:sz w:val="28"/>
              </w:rPr>
              <w:t>F1</w:t>
            </w:r>
            <w:r>
              <w:rPr>
                <w:spacing w:val="-5"/>
                <w:sz w:val="28"/>
              </w:rPr>
              <w:t xml:space="preserve"> </w:t>
            </w:r>
            <w:r>
              <w:rPr>
                <w:sz w:val="28"/>
              </w:rPr>
              <w:t>/а/</w:t>
            </w:r>
            <w:r>
              <w:rPr>
                <w:spacing w:val="-5"/>
                <w:sz w:val="28"/>
              </w:rPr>
              <w:t xml:space="preserve"> </w:t>
            </w:r>
            <w:r>
              <w:rPr>
                <w:spacing w:val="-4"/>
                <w:sz w:val="28"/>
              </w:rPr>
              <w:t>(Гц)</w:t>
            </w:r>
          </w:p>
        </w:tc>
        <w:tc>
          <w:tcPr>
            <w:tcW w:w="1771" w:type="dxa"/>
          </w:tcPr>
          <w:p w14:paraId="39499E16" w14:textId="77777777" w:rsidR="00767091" w:rsidRDefault="00C9580E">
            <w:pPr>
              <w:pStyle w:val="TableParagraph"/>
              <w:spacing w:before="60"/>
              <w:rPr>
                <w:sz w:val="28"/>
              </w:rPr>
            </w:pPr>
            <w:r>
              <w:rPr>
                <w:spacing w:val="-4"/>
                <w:sz w:val="28"/>
              </w:rPr>
              <w:t>~730</w:t>
            </w:r>
          </w:p>
        </w:tc>
        <w:tc>
          <w:tcPr>
            <w:tcW w:w="1694" w:type="dxa"/>
          </w:tcPr>
          <w:p w14:paraId="58427520" w14:textId="77777777" w:rsidR="00767091" w:rsidRDefault="00C9580E">
            <w:pPr>
              <w:pStyle w:val="TableParagraph"/>
              <w:spacing w:before="60"/>
              <w:rPr>
                <w:sz w:val="28"/>
              </w:rPr>
            </w:pPr>
            <w:r>
              <w:rPr>
                <w:spacing w:val="-4"/>
                <w:sz w:val="28"/>
              </w:rPr>
              <w:t>~860</w:t>
            </w:r>
          </w:p>
        </w:tc>
        <w:tc>
          <w:tcPr>
            <w:tcW w:w="2563" w:type="dxa"/>
          </w:tcPr>
          <w:p w14:paraId="0894433D" w14:textId="77777777" w:rsidR="00767091" w:rsidRDefault="00C9580E">
            <w:pPr>
              <w:pStyle w:val="TableParagraph"/>
              <w:spacing w:before="60"/>
              <w:ind w:left="82"/>
              <w:rPr>
                <w:sz w:val="28"/>
              </w:rPr>
            </w:pPr>
            <w:r>
              <w:rPr>
                <w:spacing w:val="-2"/>
                <w:sz w:val="28"/>
              </w:rPr>
              <w:t>~1030</w:t>
            </w:r>
          </w:p>
        </w:tc>
      </w:tr>
      <w:tr w:rsidR="00767091" w14:paraId="5081950C" w14:textId="77777777">
        <w:trPr>
          <w:trHeight w:val="441"/>
        </w:trPr>
        <w:tc>
          <w:tcPr>
            <w:tcW w:w="3600" w:type="dxa"/>
          </w:tcPr>
          <w:p w14:paraId="61F47152" w14:textId="77777777" w:rsidR="00767091" w:rsidRDefault="00C9580E">
            <w:pPr>
              <w:pStyle w:val="TableParagraph"/>
              <w:spacing w:before="55"/>
              <w:rPr>
                <w:sz w:val="28"/>
              </w:rPr>
            </w:pPr>
            <w:r>
              <w:rPr>
                <w:sz w:val="28"/>
              </w:rPr>
              <w:t>Форманта</w:t>
            </w:r>
            <w:r>
              <w:rPr>
                <w:spacing w:val="-8"/>
                <w:sz w:val="28"/>
              </w:rPr>
              <w:t xml:space="preserve"> </w:t>
            </w:r>
            <w:r>
              <w:rPr>
                <w:sz w:val="28"/>
              </w:rPr>
              <w:t>F2</w:t>
            </w:r>
            <w:r>
              <w:rPr>
                <w:spacing w:val="-5"/>
                <w:sz w:val="28"/>
              </w:rPr>
              <w:t xml:space="preserve"> </w:t>
            </w:r>
            <w:r>
              <w:rPr>
                <w:sz w:val="28"/>
              </w:rPr>
              <w:t>/и/</w:t>
            </w:r>
            <w:r>
              <w:rPr>
                <w:spacing w:val="-5"/>
                <w:sz w:val="28"/>
              </w:rPr>
              <w:t xml:space="preserve"> </w:t>
            </w:r>
            <w:r>
              <w:rPr>
                <w:spacing w:val="-4"/>
                <w:sz w:val="28"/>
              </w:rPr>
              <w:t>(Гц)</w:t>
            </w:r>
          </w:p>
        </w:tc>
        <w:tc>
          <w:tcPr>
            <w:tcW w:w="1771" w:type="dxa"/>
          </w:tcPr>
          <w:p w14:paraId="79AC41C9" w14:textId="77777777" w:rsidR="00767091" w:rsidRDefault="00C9580E">
            <w:pPr>
              <w:pStyle w:val="TableParagraph"/>
              <w:spacing w:before="55"/>
              <w:rPr>
                <w:sz w:val="28"/>
              </w:rPr>
            </w:pPr>
            <w:r>
              <w:rPr>
                <w:spacing w:val="-2"/>
                <w:sz w:val="28"/>
              </w:rPr>
              <w:t>~2290</w:t>
            </w:r>
          </w:p>
        </w:tc>
        <w:tc>
          <w:tcPr>
            <w:tcW w:w="1694" w:type="dxa"/>
          </w:tcPr>
          <w:p w14:paraId="6064A48B" w14:textId="77777777" w:rsidR="00767091" w:rsidRDefault="00C9580E">
            <w:pPr>
              <w:pStyle w:val="TableParagraph"/>
              <w:spacing w:before="55"/>
              <w:rPr>
                <w:sz w:val="28"/>
              </w:rPr>
            </w:pPr>
            <w:r>
              <w:rPr>
                <w:spacing w:val="-2"/>
                <w:sz w:val="28"/>
              </w:rPr>
              <w:t>~2790</w:t>
            </w:r>
          </w:p>
        </w:tc>
        <w:tc>
          <w:tcPr>
            <w:tcW w:w="2563" w:type="dxa"/>
          </w:tcPr>
          <w:p w14:paraId="10095153" w14:textId="77777777" w:rsidR="00767091" w:rsidRDefault="00C9580E">
            <w:pPr>
              <w:pStyle w:val="TableParagraph"/>
              <w:spacing w:before="55"/>
              <w:ind w:left="82"/>
              <w:rPr>
                <w:sz w:val="28"/>
              </w:rPr>
            </w:pPr>
            <w:r>
              <w:rPr>
                <w:spacing w:val="-2"/>
                <w:sz w:val="28"/>
              </w:rPr>
              <w:t>~3200</w:t>
            </w:r>
          </w:p>
        </w:tc>
      </w:tr>
      <w:tr w:rsidR="00767091" w14:paraId="69848189" w14:textId="77777777">
        <w:trPr>
          <w:trHeight w:val="441"/>
        </w:trPr>
        <w:tc>
          <w:tcPr>
            <w:tcW w:w="3600" w:type="dxa"/>
          </w:tcPr>
          <w:p w14:paraId="163FDA88" w14:textId="77777777" w:rsidR="00767091" w:rsidRDefault="00C9580E">
            <w:pPr>
              <w:pStyle w:val="TableParagraph"/>
              <w:spacing w:before="55"/>
              <w:rPr>
                <w:sz w:val="28"/>
              </w:rPr>
            </w:pPr>
            <w:r>
              <w:rPr>
                <w:sz w:val="28"/>
              </w:rPr>
              <w:t>Вокал</w:t>
            </w:r>
            <w:r>
              <w:rPr>
                <w:spacing w:val="-8"/>
                <w:sz w:val="28"/>
              </w:rPr>
              <w:t xml:space="preserve"> </w:t>
            </w:r>
            <w:r>
              <w:rPr>
                <w:sz w:val="28"/>
              </w:rPr>
              <w:t>тракт</w:t>
            </w:r>
            <w:r>
              <w:rPr>
                <w:spacing w:val="-8"/>
                <w:sz w:val="28"/>
              </w:rPr>
              <w:t xml:space="preserve"> </w:t>
            </w:r>
            <w:r>
              <w:rPr>
                <w:sz w:val="28"/>
              </w:rPr>
              <w:t>ұзындығы</w:t>
            </w:r>
            <w:r>
              <w:rPr>
                <w:spacing w:val="-6"/>
                <w:sz w:val="28"/>
              </w:rPr>
              <w:t xml:space="preserve"> </w:t>
            </w:r>
            <w:r>
              <w:rPr>
                <w:spacing w:val="-4"/>
                <w:sz w:val="28"/>
              </w:rPr>
              <w:t>(см)</w:t>
            </w:r>
          </w:p>
        </w:tc>
        <w:tc>
          <w:tcPr>
            <w:tcW w:w="1771" w:type="dxa"/>
          </w:tcPr>
          <w:p w14:paraId="2AAF5FD6" w14:textId="77777777" w:rsidR="00767091" w:rsidRDefault="00C9580E">
            <w:pPr>
              <w:pStyle w:val="TableParagraph"/>
              <w:spacing w:before="55"/>
              <w:rPr>
                <w:sz w:val="28"/>
              </w:rPr>
            </w:pPr>
            <w:r>
              <w:rPr>
                <w:spacing w:val="-5"/>
                <w:sz w:val="28"/>
              </w:rPr>
              <w:t>~17</w:t>
            </w:r>
          </w:p>
        </w:tc>
        <w:tc>
          <w:tcPr>
            <w:tcW w:w="1694" w:type="dxa"/>
          </w:tcPr>
          <w:p w14:paraId="24FC52B6" w14:textId="77777777" w:rsidR="00767091" w:rsidRDefault="00C9580E">
            <w:pPr>
              <w:pStyle w:val="TableParagraph"/>
              <w:spacing w:before="55"/>
              <w:rPr>
                <w:sz w:val="28"/>
              </w:rPr>
            </w:pPr>
            <w:r>
              <w:rPr>
                <w:spacing w:val="-5"/>
                <w:sz w:val="28"/>
              </w:rPr>
              <w:t>~14</w:t>
            </w:r>
          </w:p>
        </w:tc>
        <w:tc>
          <w:tcPr>
            <w:tcW w:w="2563" w:type="dxa"/>
          </w:tcPr>
          <w:p w14:paraId="7EFDCBE8" w14:textId="77777777" w:rsidR="00767091" w:rsidRDefault="00C9580E">
            <w:pPr>
              <w:pStyle w:val="TableParagraph"/>
              <w:spacing w:before="55"/>
              <w:ind w:left="82"/>
              <w:rPr>
                <w:sz w:val="28"/>
              </w:rPr>
            </w:pPr>
            <w:r>
              <w:rPr>
                <w:spacing w:val="-4"/>
                <w:sz w:val="28"/>
              </w:rPr>
              <w:t>9–13</w:t>
            </w:r>
          </w:p>
        </w:tc>
      </w:tr>
      <w:tr w:rsidR="00767091" w14:paraId="641ECA9A" w14:textId="77777777">
        <w:trPr>
          <w:trHeight w:val="441"/>
        </w:trPr>
        <w:tc>
          <w:tcPr>
            <w:tcW w:w="3600" w:type="dxa"/>
          </w:tcPr>
          <w:p w14:paraId="1B6A4129" w14:textId="77777777" w:rsidR="00767091" w:rsidRDefault="00C9580E">
            <w:pPr>
              <w:pStyle w:val="TableParagraph"/>
              <w:spacing w:before="55"/>
              <w:rPr>
                <w:sz w:val="28"/>
              </w:rPr>
            </w:pPr>
            <w:r>
              <w:rPr>
                <w:sz w:val="28"/>
              </w:rPr>
              <w:t>Сөйлеу</w:t>
            </w:r>
            <w:r>
              <w:rPr>
                <w:spacing w:val="-9"/>
                <w:sz w:val="28"/>
              </w:rPr>
              <w:t xml:space="preserve"> </w:t>
            </w:r>
            <w:r>
              <w:rPr>
                <w:sz w:val="28"/>
              </w:rPr>
              <w:t>қарқыны</w:t>
            </w:r>
            <w:r>
              <w:rPr>
                <w:spacing w:val="-8"/>
                <w:sz w:val="28"/>
              </w:rPr>
              <w:t xml:space="preserve"> </w:t>
            </w:r>
            <w:r>
              <w:rPr>
                <w:spacing w:val="-2"/>
                <w:sz w:val="28"/>
              </w:rPr>
              <w:t>(буын/сек)</w:t>
            </w:r>
          </w:p>
        </w:tc>
        <w:tc>
          <w:tcPr>
            <w:tcW w:w="1771" w:type="dxa"/>
          </w:tcPr>
          <w:p w14:paraId="565273F2" w14:textId="77777777" w:rsidR="00767091" w:rsidRDefault="00C9580E">
            <w:pPr>
              <w:pStyle w:val="TableParagraph"/>
              <w:spacing w:before="55"/>
              <w:rPr>
                <w:sz w:val="28"/>
              </w:rPr>
            </w:pPr>
            <w:r>
              <w:rPr>
                <w:sz w:val="28"/>
              </w:rPr>
              <w:t>4–5</w:t>
            </w:r>
            <w:r>
              <w:rPr>
                <w:spacing w:val="-5"/>
                <w:sz w:val="28"/>
              </w:rPr>
              <w:t xml:space="preserve"> </w:t>
            </w:r>
            <w:r>
              <w:rPr>
                <w:spacing w:val="-2"/>
                <w:sz w:val="28"/>
              </w:rPr>
              <w:t>тұрақты</w:t>
            </w:r>
          </w:p>
        </w:tc>
        <w:tc>
          <w:tcPr>
            <w:tcW w:w="1694" w:type="dxa"/>
          </w:tcPr>
          <w:p w14:paraId="3436F1A4" w14:textId="77777777" w:rsidR="00767091" w:rsidRDefault="00C9580E">
            <w:pPr>
              <w:pStyle w:val="TableParagraph"/>
              <w:spacing w:before="55"/>
              <w:rPr>
                <w:sz w:val="28"/>
              </w:rPr>
            </w:pPr>
            <w:r>
              <w:rPr>
                <w:sz w:val="28"/>
              </w:rPr>
              <w:t>4–5</w:t>
            </w:r>
            <w:r>
              <w:rPr>
                <w:spacing w:val="-5"/>
                <w:sz w:val="28"/>
              </w:rPr>
              <w:t xml:space="preserve"> </w:t>
            </w:r>
            <w:r>
              <w:rPr>
                <w:spacing w:val="-2"/>
                <w:sz w:val="28"/>
              </w:rPr>
              <w:t>тұрақты</w:t>
            </w:r>
          </w:p>
        </w:tc>
        <w:tc>
          <w:tcPr>
            <w:tcW w:w="2563" w:type="dxa"/>
          </w:tcPr>
          <w:p w14:paraId="3AE0FB8B" w14:textId="77777777" w:rsidR="00767091" w:rsidRDefault="00C9580E">
            <w:pPr>
              <w:pStyle w:val="TableParagraph"/>
              <w:spacing w:before="55"/>
              <w:ind w:left="82"/>
              <w:rPr>
                <w:sz w:val="28"/>
              </w:rPr>
            </w:pPr>
            <w:r>
              <w:rPr>
                <w:sz w:val="28"/>
              </w:rPr>
              <w:t>2–3</w:t>
            </w:r>
            <w:r>
              <w:rPr>
                <w:spacing w:val="-5"/>
                <w:sz w:val="28"/>
              </w:rPr>
              <w:t xml:space="preserve"> </w:t>
            </w:r>
            <w:r>
              <w:rPr>
                <w:spacing w:val="-2"/>
                <w:sz w:val="28"/>
              </w:rPr>
              <w:t>ауытқымалы</w:t>
            </w:r>
          </w:p>
        </w:tc>
      </w:tr>
    </w:tbl>
    <w:p w14:paraId="0C4F5E40" w14:textId="77777777" w:rsidR="00767091" w:rsidRDefault="00C9580E">
      <w:pPr>
        <w:pStyle w:val="a3"/>
        <w:spacing w:before="320"/>
        <w:ind w:right="281" w:firstLine="567"/>
      </w:pPr>
      <w:r>
        <w:t>Сурет 1.3-те балалар мен ересектер сөйлеу сигналдарының спектрлік айырмашылығы</w:t>
      </w:r>
      <w:r>
        <w:rPr>
          <w:spacing w:val="-6"/>
        </w:rPr>
        <w:t xml:space="preserve"> </w:t>
      </w:r>
      <w:r>
        <w:t>көрсетілген.</w:t>
      </w:r>
      <w:r>
        <w:rPr>
          <w:spacing w:val="-7"/>
        </w:rPr>
        <w:t xml:space="preserve"> </w:t>
      </w:r>
      <w:r>
        <w:t>Балалар</w:t>
      </w:r>
      <w:r>
        <w:rPr>
          <w:spacing w:val="-6"/>
        </w:rPr>
        <w:t xml:space="preserve"> </w:t>
      </w:r>
      <w:r>
        <w:t>сөйлеуінде</w:t>
      </w:r>
      <w:r>
        <w:rPr>
          <w:spacing w:val="-6"/>
        </w:rPr>
        <w:t xml:space="preserve"> </w:t>
      </w:r>
      <w:r>
        <w:t>формант</w:t>
      </w:r>
      <w:r>
        <w:rPr>
          <w:spacing w:val="-6"/>
        </w:rPr>
        <w:t xml:space="preserve"> </w:t>
      </w:r>
      <w:r>
        <w:t>жиіліктерінің</w:t>
      </w:r>
      <w:r>
        <w:rPr>
          <w:spacing w:val="-6"/>
        </w:rPr>
        <w:t xml:space="preserve"> </w:t>
      </w:r>
      <w:r>
        <w:t>жоғары орналасуы жəне спектрдің тұрақсыздығы байқалады, бұл акустикалық модельдердің жалпылау қабілетін төмендетеді жəне ASR жүйелерінде қателіктердің артуына əкеледі.</w:t>
      </w:r>
    </w:p>
    <w:p w14:paraId="5BDF6ABB" w14:textId="77777777" w:rsidR="00767091" w:rsidRDefault="00767091">
      <w:pPr>
        <w:pStyle w:val="a3"/>
        <w:sectPr w:rsidR="00767091">
          <w:pgSz w:w="11910" w:h="16840"/>
          <w:pgMar w:top="1180" w:right="283" w:bottom="980" w:left="1559" w:header="0" w:footer="787" w:gutter="0"/>
          <w:cols w:space="720"/>
        </w:sectPr>
      </w:pPr>
    </w:p>
    <w:p w14:paraId="250E6B97" w14:textId="77777777" w:rsidR="00767091" w:rsidRDefault="00C9580E">
      <w:pPr>
        <w:pStyle w:val="a3"/>
        <w:ind w:left="785"/>
        <w:jc w:val="left"/>
        <w:rPr>
          <w:sz w:val="20"/>
        </w:rPr>
      </w:pPr>
      <w:r>
        <w:rPr>
          <w:noProof/>
          <w:sz w:val="20"/>
        </w:rPr>
        <w:lastRenderedPageBreak/>
        <w:drawing>
          <wp:inline distT="0" distB="0" distL="0" distR="0" wp14:anchorId="24956116" wp14:editId="11BA4949">
            <wp:extent cx="5081367" cy="3970020"/>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2" cstate="print"/>
                    <a:stretch>
                      <a:fillRect/>
                    </a:stretch>
                  </pic:blipFill>
                  <pic:spPr>
                    <a:xfrm>
                      <a:off x="0" y="0"/>
                      <a:ext cx="5081367" cy="3970020"/>
                    </a:xfrm>
                    <a:prstGeom prst="rect">
                      <a:avLst/>
                    </a:prstGeom>
                  </pic:spPr>
                </pic:pic>
              </a:graphicData>
            </a:graphic>
          </wp:inline>
        </w:drawing>
      </w:r>
    </w:p>
    <w:p w14:paraId="354249A9" w14:textId="77777777" w:rsidR="00767091" w:rsidRDefault="00C9580E">
      <w:pPr>
        <w:pStyle w:val="a3"/>
        <w:spacing w:before="152" w:line="640" w:lineRule="atLeast"/>
        <w:ind w:left="707" w:right="282" w:firstLine="228"/>
      </w:pPr>
      <w:r>
        <w:t>Сурет 1.4 – Балалар мен ересектер сөйлеуінің спектрлік айырмашылығы. Артикуляциялық деңгейде балалар фонемаларды жүйелі алмастырады: /р/</w:t>
      </w:r>
    </w:p>
    <w:p w14:paraId="4B10AF03" w14:textId="77777777" w:rsidR="00767091" w:rsidRDefault="00C9580E">
      <w:pPr>
        <w:pStyle w:val="a3"/>
        <w:spacing w:before="3"/>
        <w:ind w:right="282"/>
      </w:pPr>
      <w:r>
        <w:t>→ /л/, /с/ → /ш/, /з/ → /ж/ — бұл тіл дамуының қалыпты кезеңдері. Толық артикуляция 12–14 жасқа дейін қалыптаспайды. Ғалымдар Horii et al. (Interspeech, 2025) жас балалардағы ASR қателіктерінің 70%-дан астамы фонологиялық процестерден туындайтынын дəлелдеді [32].</w:t>
      </w:r>
    </w:p>
    <w:p w14:paraId="5A16DF07" w14:textId="77777777" w:rsidR="00767091" w:rsidRDefault="00C9580E">
      <w:pPr>
        <w:pStyle w:val="a3"/>
        <w:spacing w:line="320" w:lineRule="exact"/>
        <w:ind w:left="707"/>
      </w:pPr>
      <w:r>
        <w:rPr>
          <w:spacing w:val="-2"/>
        </w:rPr>
        <w:t>Деректік</w:t>
      </w:r>
      <w:r>
        <w:rPr>
          <w:spacing w:val="-10"/>
        </w:rPr>
        <w:t xml:space="preserve"> </w:t>
      </w:r>
      <w:r>
        <w:rPr>
          <w:spacing w:val="-2"/>
        </w:rPr>
        <w:t>деңгейде</w:t>
      </w:r>
      <w:r>
        <w:rPr>
          <w:spacing w:val="-10"/>
        </w:rPr>
        <w:t xml:space="preserve"> </w:t>
      </w:r>
      <w:r>
        <w:rPr>
          <w:spacing w:val="-2"/>
        </w:rPr>
        <w:t>балалар</w:t>
      </w:r>
      <w:r>
        <w:rPr>
          <w:spacing w:val="-10"/>
        </w:rPr>
        <w:t xml:space="preserve"> </w:t>
      </w:r>
      <w:r>
        <w:rPr>
          <w:spacing w:val="-2"/>
        </w:rPr>
        <w:t>сөйлеуіне</w:t>
      </w:r>
      <w:r>
        <w:rPr>
          <w:spacing w:val="-10"/>
        </w:rPr>
        <w:t xml:space="preserve"> </w:t>
      </w:r>
      <w:r>
        <w:rPr>
          <w:spacing w:val="-2"/>
        </w:rPr>
        <w:t>арналған</w:t>
      </w:r>
      <w:r>
        <w:rPr>
          <w:spacing w:val="-10"/>
        </w:rPr>
        <w:t xml:space="preserve"> </w:t>
      </w:r>
      <w:r>
        <w:rPr>
          <w:spacing w:val="-2"/>
        </w:rPr>
        <w:t>корпустардың</w:t>
      </w:r>
      <w:r>
        <w:rPr>
          <w:spacing w:val="-10"/>
        </w:rPr>
        <w:t xml:space="preserve"> </w:t>
      </w:r>
      <w:r>
        <w:rPr>
          <w:spacing w:val="-2"/>
        </w:rPr>
        <w:t>жетіспеушілігі</w:t>
      </w:r>
    </w:p>
    <w:p w14:paraId="3A7700AF" w14:textId="77777777" w:rsidR="00767091" w:rsidRDefault="00C9580E">
      <w:pPr>
        <w:pStyle w:val="a3"/>
        <w:ind w:right="281"/>
      </w:pPr>
      <w:r>
        <w:t>— ғаламдық мəселе. 2013 жылы тіркелген 13 балалар сөйлеу корпусының ешқайсысы қазақ тілін қамтымаған [33]. Балалар сөйлеуін жинақтаудың этикалық-техникалық кедергілері (ата-аналар келісімі, тез шаршау, жас стратификациясы) жинақтауды едəуір қиындатады.</w:t>
      </w:r>
    </w:p>
    <w:p w14:paraId="02621E0F" w14:textId="77777777" w:rsidR="00767091" w:rsidRDefault="00C9580E">
      <w:pPr>
        <w:pStyle w:val="a4"/>
        <w:numPr>
          <w:ilvl w:val="1"/>
          <w:numId w:val="25"/>
        </w:numPr>
        <w:tabs>
          <w:tab w:val="left" w:pos="1278"/>
        </w:tabs>
        <w:spacing w:before="243"/>
        <w:ind w:left="1278" w:hanging="418"/>
        <w:jc w:val="left"/>
        <w:rPr>
          <w:sz w:val="28"/>
        </w:rPr>
      </w:pPr>
      <w:bookmarkStart w:id="7" w:name="_bookmark7"/>
      <w:bookmarkEnd w:id="7"/>
      <w:r>
        <w:rPr>
          <w:sz w:val="28"/>
        </w:rPr>
        <w:t>Сөйлеу</w:t>
      </w:r>
      <w:r>
        <w:rPr>
          <w:spacing w:val="-10"/>
          <w:sz w:val="28"/>
        </w:rPr>
        <w:t xml:space="preserve"> </w:t>
      </w:r>
      <w:r>
        <w:rPr>
          <w:sz w:val="28"/>
        </w:rPr>
        <w:t>қабілеті</w:t>
      </w:r>
      <w:r>
        <w:rPr>
          <w:spacing w:val="-10"/>
          <w:sz w:val="28"/>
        </w:rPr>
        <w:t xml:space="preserve"> </w:t>
      </w:r>
      <w:r>
        <w:rPr>
          <w:sz w:val="28"/>
        </w:rPr>
        <w:t>бұзылған</w:t>
      </w:r>
      <w:r>
        <w:rPr>
          <w:spacing w:val="-10"/>
          <w:sz w:val="28"/>
        </w:rPr>
        <w:t xml:space="preserve"> </w:t>
      </w:r>
      <w:r>
        <w:rPr>
          <w:sz w:val="28"/>
        </w:rPr>
        <w:t>балалардың</w:t>
      </w:r>
      <w:r>
        <w:rPr>
          <w:spacing w:val="-9"/>
          <w:sz w:val="28"/>
        </w:rPr>
        <w:t xml:space="preserve"> </w:t>
      </w:r>
      <w:r>
        <w:rPr>
          <w:sz w:val="28"/>
        </w:rPr>
        <w:t>сөйлеу</w:t>
      </w:r>
      <w:r>
        <w:rPr>
          <w:spacing w:val="-10"/>
          <w:sz w:val="28"/>
        </w:rPr>
        <w:t xml:space="preserve"> </w:t>
      </w:r>
      <w:r>
        <w:rPr>
          <w:spacing w:val="-2"/>
          <w:sz w:val="28"/>
        </w:rPr>
        <w:t>ерекшеліктері</w:t>
      </w:r>
    </w:p>
    <w:p w14:paraId="0927C8D2" w14:textId="77777777" w:rsidR="00767091" w:rsidRDefault="00C9580E">
      <w:pPr>
        <w:pStyle w:val="a3"/>
        <w:spacing w:before="240"/>
        <w:ind w:right="281" w:firstLine="567"/>
      </w:pPr>
      <w:r>
        <w:t>Сөйлеу бұзылыстары (Speech Sound Disorders, SSD) — жалпы халық арасында кең тараған даму мəселелерінің бірі. Дүниежүзілік денсаулық сақтау ұйымының (ДДҰ/WHO) деректеріне сəйкес, жер жүзінде шамамен 1 миллиард адам есту немесе сөйлеу қабілетінің бұзылысынан зардап шегеді, оның ішінде мектепке дейінгі жастағы балалар ерекше осал топты құрайды [34]. Сөйлеу бұзылыстарын ерте анықтау мен дер кезінде тиісті логопедтік, педагогикалық жəне</w:t>
      </w:r>
      <w:r>
        <w:rPr>
          <w:spacing w:val="80"/>
          <w:w w:val="150"/>
        </w:rPr>
        <w:t xml:space="preserve"> </w:t>
      </w:r>
      <w:r>
        <w:t>технологиялық</w:t>
      </w:r>
      <w:r>
        <w:rPr>
          <w:spacing w:val="80"/>
          <w:w w:val="150"/>
        </w:rPr>
        <w:t xml:space="preserve"> </w:t>
      </w:r>
      <w:r>
        <w:t>көмек</w:t>
      </w:r>
      <w:r>
        <w:rPr>
          <w:spacing w:val="80"/>
          <w:w w:val="150"/>
        </w:rPr>
        <w:t xml:space="preserve"> </w:t>
      </w:r>
      <w:r>
        <w:t>ұсыну</w:t>
      </w:r>
      <w:r>
        <w:rPr>
          <w:spacing w:val="80"/>
          <w:w w:val="150"/>
        </w:rPr>
        <w:t xml:space="preserve"> </w:t>
      </w:r>
      <w:r>
        <w:t>—</w:t>
      </w:r>
      <w:r>
        <w:rPr>
          <w:spacing w:val="80"/>
          <w:w w:val="150"/>
        </w:rPr>
        <w:t xml:space="preserve"> </w:t>
      </w:r>
      <w:r>
        <w:t>баланың</w:t>
      </w:r>
      <w:r>
        <w:rPr>
          <w:spacing w:val="80"/>
          <w:w w:val="150"/>
        </w:rPr>
        <w:t xml:space="preserve"> </w:t>
      </w:r>
      <w:r>
        <w:t>тілдік,</w:t>
      </w:r>
      <w:r>
        <w:rPr>
          <w:spacing w:val="80"/>
          <w:w w:val="150"/>
        </w:rPr>
        <w:t xml:space="preserve"> </w:t>
      </w:r>
      <w:r>
        <w:t>когнитивтік</w:t>
      </w:r>
      <w:r>
        <w:rPr>
          <w:spacing w:val="80"/>
          <w:w w:val="150"/>
        </w:rPr>
        <w:t xml:space="preserve"> </w:t>
      </w:r>
      <w:r>
        <w:t>жəне</w:t>
      </w:r>
    </w:p>
    <w:p w14:paraId="564FC993" w14:textId="77777777" w:rsidR="00767091" w:rsidRDefault="00767091">
      <w:pPr>
        <w:pStyle w:val="a3"/>
        <w:sectPr w:rsidR="00767091">
          <w:pgSz w:w="11910" w:h="16840"/>
          <w:pgMar w:top="1820" w:right="283" w:bottom="980" w:left="1559" w:header="0" w:footer="787" w:gutter="0"/>
          <w:cols w:space="720"/>
        </w:sectPr>
      </w:pPr>
    </w:p>
    <w:p w14:paraId="4DF50075" w14:textId="77777777" w:rsidR="00767091" w:rsidRDefault="00C9580E">
      <w:pPr>
        <w:pStyle w:val="a3"/>
        <w:spacing w:before="76" w:line="322" w:lineRule="exact"/>
      </w:pPr>
      <w:r>
        <w:lastRenderedPageBreak/>
        <w:t>əлеуметтік</w:t>
      </w:r>
      <w:r>
        <w:rPr>
          <w:spacing w:val="-8"/>
        </w:rPr>
        <w:t xml:space="preserve"> </w:t>
      </w:r>
      <w:r>
        <w:t>дамуы</w:t>
      </w:r>
      <w:r>
        <w:rPr>
          <w:spacing w:val="-8"/>
        </w:rPr>
        <w:t xml:space="preserve"> </w:t>
      </w:r>
      <w:r>
        <w:t>үшін</w:t>
      </w:r>
      <w:r>
        <w:rPr>
          <w:spacing w:val="-8"/>
        </w:rPr>
        <w:t xml:space="preserve"> </w:t>
      </w:r>
      <w:r>
        <w:t>шешуші</w:t>
      </w:r>
      <w:r>
        <w:rPr>
          <w:spacing w:val="-8"/>
        </w:rPr>
        <w:t xml:space="preserve"> </w:t>
      </w:r>
      <w:r>
        <w:t>маңызға</w:t>
      </w:r>
      <w:r>
        <w:rPr>
          <w:spacing w:val="-8"/>
        </w:rPr>
        <w:t xml:space="preserve"> </w:t>
      </w:r>
      <w:r>
        <w:rPr>
          <w:spacing w:val="-5"/>
        </w:rPr>
        <w:t>ие.</w:t>
      </w:r>
    </w:p>
    <w:p w14:paraId="4B1F60EB" w14:textId="77777777" w:rsidR="00767091" w:rsidRDefault="00C9580E">
      <w:pPr>
        <w:pStyle w:val="a3"/>
        <w:ind w:right="281" w:firstLine="567"/>
      </w:pPr>
      <w:r>
        <w:t>Сөйлеу бұзылыстарын жіктеудің бірнеше халықаралық жүйесі қолданылады. Аурулардың халықаралық жіктелімінің 11-қайта қарауы (ICD-11, WHO, 2022) сөйлеу-тіл бұзылыстарын F80–F89 топтамасына (тіл мен сөйлеудің дамуындағы ерекше бұзылыстар) жатқызады. Американдық сөйлеу-тіл-есту патологиясы қауымдастығы (ASHA, 2023) бұзылыстарды коммуникациялық бұзылыстардың ішкі санаты ретінде қарастырады [35].</w:t>
      </w:r>
    </w:p>
    <w:p w14:paraId="0DD5FE1A" w14:textId="77777777" w:rsidR="00767091" w:rsidRDefault="00C9580E">
      <w:pPr>
        <w:pStyle w:val="a3"/>
        <w:ind w:right="282" w:firstLine="567"/>
      </w:pPr>
      <w:r>
        <w:t>Клиникалық-педагогикалық жіктелімде сөйлеу бұзылыстары артикуляциялық, темп-ырғақтық, дауыс жəне тіл дамуының кешігуі бойынша ажыратылады. Мектепке дейінгі балаларда жиі кездесетін алты негізгі бұзылыс түрі анықталған [36]:</w:t>
      </w:r>
    </w:p>
    <w:p w14:paraId="6581E00B" w14:textId="77777777" w:rsidR="00767091" w:rsidRDefault="00C9580E">
      <w:pPr>
        <w:pStyle w:val="a4"/>
        <w:numPr>
          <w:ilvl w:val="0"/>
          <w:numId w:val="1"/>
        </w:numPr>
        <w:tabs>
          <w:tab w:val="left" w:pos="1166"/>
        </w:tabs>
        <w:spacing w:before="1"/>
        <w:ind w:right="281" w:firstLine="567"/>
        <w:jc w:val="both"/>
        <w:rPr>
          <w:sz w:val="28"/>
        </w:rPr>
      </w:pPr>
      <w:r>
        <w:rPr>
          <w:sz w:val="28"/>
        </w:rPr>
        <w:t xml:space="preserve">Дислалия (Dyslalia) — сөйлеу мүшелерінің органикалық немесе функционалдық өзгерісінен туындайтын, фонемаларды дұрыс артикуляциялай алмаушылық. Дыбыстарды алмастыру (субституция), бұрмалау (дистрорция) немесе жоқ қалдыру (элизия) түрінде көрінеді. Мысалы: р/л, с/ш, з/ж, қ/к </w:t>
      </w:r>
      <w:r>
        <w:rPr>
          <w:spacing w:val="-2"/>
          <w:sz w:val="28"/>
        </w:rPr>
        <w:t>алмасулары.</w:t>
      </w:r>
    </w:p>
    <w:p w14:paraId="427CF377" w14:textId="77777777" w:rsidR="00767091" w:rsidRDefault="00C9580E">
      <w:pPr>
        <w:pStyle w:val="a4"/>
        <w:numPr>
          <w:ilvl w:val="0"/>
          <w:numId w:val="1"/>
        </w:numPr>
        <w:tabs>
          <w:tab w:val="left" w:pos="1127"/>
        </w:tabs>
        <w:ind w:right="282" w:firstLine="567"/>
        <w:jc w:val="both"/>
        <w:rPr>
          <w:sz w:val="28"/>
        </w:rPr>
      </w:pPr>
      <w:r>
        <w:rPr>
          <w:sz w:val="28"/>
        </w:rPr>
        <w:t>Дизартрия (Dysarthria) — орталық немесе шеткі жүйке жүйесінің зақымдалуынан болатын, сөйлеу аппаратының бұлшықеттерінің тонусы мен қозғалысының</w:t>
      </w:r>
      <w:r>
        <w:rPr>
          <w:spacing w:val="-15"/>
          <w:sz w:val="28"/>
        </w:rPr>
        <w:t xml:space="preserve"> </w:t>
      </w:r>
      <w:r>
        <w:rPr>
          <w:sz w:val="28"/>
        </w:rPr>
        <w:t>бұзылысы.</w:t>
      </w:r>
      <w:r>
        <w:rPr>
          <w:spacing w:val="-15"/>
          <w:sz w:val="28"/>
        </w:rPr>
        <w:t xml:space="preserve"> </w:t>
      </w:r>
      <w:r>
        <w:rPr>
          <w:sz w:val="28"/>
        </w:rPr>
        <w:t>Нəтижесінде</w:t>
      </w:r>
      <w:r>
        <w:rPr>
          <w:spacing w:val="-15"/>
          <w:sz w:val="28"/>
        </w:rPr>
        <w:t xml:space="preserve"> </w:t>
      </w:r>
      <w:r>
        <w:rPr>
          <w:sz w:val="28"/>
        </w:rPr>
        <w:t>буын</w:t>
      </w:r>
      <w:r>
        <w:rPr>
          <w:spacing w:val="-15"/>
          <w:sz w:val="28"/>
        </w:rPr>
        <w:t xml:space="preserve"> </w:t>
      </w:r>
      <w:r>
        <w:rPr>
          <w:sz w:val="28"/>
        </w:rPr>
        <w:t>мен</w:t>
      </w:r>
      <w:r>
        <w:rPr>
          <w:spacing w:val="-15"/>
          <w:sz w:val="28"/>
        </w:rPr>
        <w:t xml:space="preserve"> </w:t>
      </w:r>
      <w:r>
        <w:rPr>
          <w:sz w:val="28"/>
        </w:rPr>
        <w:t>сөз</w:t>
      </w:r>
      <w:r>
        <w:rPr>
          <w:spacing w:val="-15"/>
          <w:sz w:val="28"/>
        </w:rPr>
        <w:t xml:space="preserve"> </w:t>
      </w:r>
      <w:r>
        <w:rPr>
          <w:sz w:val="28"/>
        </w:rPr>
        <w:t>дыбыстауы</w:t>
      </w:r>
      <w:r>
        <w:rPr>
          <w:spacing w:val="-15"/>
          <w:sz w:val="28"/>
        </w:rPr>
        <w:t xml:space="preserve"> </w:t>
      </w:r>
      <w:r>
        <w:rPr>
          <w:sz w:val="28"/>
        </w:rPr>
        <w:t>бұлдырланады, сөйлеу ырғағы мен интонациясы бұзылады.</w:t>
      </w:r>
    </w:p>
    <w:p w14:paraId="4E950488" w14:textId="77777777" w:rsidR="00767091" w:rsidRDefault="00C9580E">
      <w:pPr>
        <w:pStyle w:val="a4"/>
        <w:numPr>
          <w:ilvl w:val="0"/>
          <w:numId w:val="1"/>
        </w:numPr>
        <w:tabs>
          <w:tab w:val="left" w:pos="1029"/>
        </w:tabs>
        <w:ind w:right="282" w:firstLine="567"/>
        <w:jc w:val="both"/>
        <w:rPr>
          <w:sz w:val="28"/>
        </w:rPr>
      </w:pPr>
      <w:r>
        <w:rPr>
          <w:sz w:val="28"/>
        </w:rPr>
        <w:t>Брадилалия (Bradylalia) — сөйлеу қарқынының патологиялық баяулауы (2 буын/сек-тан аз). Буындар созылып, ойды жеткізу ұзаққа созылады.</w:t>
      </w:r>
    </w:p>
    <w:p w14:paraId="45DBA940" w14:textId="77777777" w:rsidR="00767091" w:rsidRDefault="00C9580E">
      <w:pPr>
        <w:pStyle w:val="a4"/>
        <w:numPr>
          <w:ilvl w:val="0"/>
          <w:numId w:val="1"/>
        </w:numPr>
        <w:tabs>
          <w:tab w:val="left" w:pos="1035"/>
        </w:tabs>
        <w:ind w:right="282" w:firstLine="567"/>
        <w:jc w:val="both"/>
        <w:rPr>
          <w:sz w:val="28"/>
        </w:rPr>
      </w:pPr>
      <w:r>
        <w:rPr>
          <w:sz w:val="28"/>
        </w:rPr>
        <w:t>Тахилалия (Tachylalia) — сөйлеу қарқынының патологиялық жеделдеуі (6 буын/сек-тан жоғары). Буындар мен сөздер бірігіп, тыңдаушыға сөйлем мазмұны жетпейді.</w:t>
      </w:r>
    </w:p>
    <w:p w14:paraId="16F8DFE8" w14:textId="77777777" w:rsidR="00767091" w:rsidRDefault="00C9580E">
      <w:pPr>
        <w:pStyle w:val="a4"/>
        <w:numPr>
          <w:ilvl w:val="0"/>
          <w:numId w:val="1"/>
        </w:numPr>
        <w:tabs>
          <w:tab w:val="left" w:pos="1028"/>
        </w:tabs>
        <w:ind w:right="282" w:firstLine="567"/>
        <w:jc w:val="both"/>
        <w:rPr>
          <w:sz w:val="28"/>
        </w:rPr>
      </w:pPr>
      <w:r>
        <w:rPr>
          <w:sz w:val="28"/>
        </w:rPr>
        <w:t>Логоневроз / Тұтығу (Stuttering/Cluttering) — сөйлеу ырғағы мен тыныс алу синхронизациясының бұзылуынан туындайтын, буын немесе сөз қайталануы, созылуы немесе блокировкасы. Тұтығу жалпы балалар популяциясының шамамен 5%-да кездеседі, олардың 75%-да ол 5 жасқа дейін өздігінен жойылады [6].</w:t>
      </w:r>
    </w:p>
    <w:p w14:paraId="64B29115" w14:textId="77777777" w:rsidR="00767091" w:rsidRDefault="00C9580E">
      <w:pPr>
        <w:pStyle w:val="a4"/>
        <w:numPr>
          <w:ilvl w:val="0"/>
          <w:numId w:val="1"/>
        </w:numPr>
        <w:tabs>
          <w:tab w:val="left" w:pos="1101"/>
        </w:tabs>
        <w:ind w:right="282" w:firstLine="567"/>
        <w:jc w:val="both"/>
        <w:rPr>
          <w:sz w:val="28"/>
        </w:rPr>
      </w:pPr>
      <w:r>
        <w:rPr>
          <w:sz w:val="28"/>
        </w:rPr>
        <w:t xml:space="preserve">Ринолалия (Rhinolalia) — таңдай сақинасының органикалық немесе функционалдық бұзылысынан болатын, назализацияның артықтығы немесе </w:t>
      </w:r>
      <w:r>
        <w:rPr>
          <w:spacing w:val="-2"/>
          <w:sz w:val="28"/>
        </w:rPr>
        <w:t>жетіспеушілігі.</w:t>
      </w:r>
    </w:p>
    <w:p w14:paraId="3174CF9C" w14:textId="77777777" w:rsidR="00767091" w:rsidRDefault="00C9580E">
      <w:pPr>
        <w:pStyle w:val="a3"/>
        <w:ind w:right="280" w:firstLine="567"/>
      </w:pPr>
      <w:r>
        <w:t>Сөйлеу бұзылыстарының таралуы жасқа, мəдени-тілдік ортаға жəне диагностика стандарттарына байланысты елеулі айырмашылықтар көрсетеді. Дегенмен халықаралық зерттеулер бірқатар жалпыланған статистикалық мəліметтерді береді.</w:t>
      </w:r>
    </w:p>
    <w:p w14:paraId="694D6C9C" w14:textId="77777777" w:rsidR="00767091" w:rsidRDefault="00C9580E">
      <w:pPr>
        <w:pStyle w:val="a3"/>
        <w:ind w:right="280" w:firstLine="567"/>
      </w:pPr>
      <w:r>
        <w:t>Жаһандық деңгейдегі таралуына келсек, McLeod &amp; Crowe (2018) 38 елдің деректерін қамтыған мета-аналитикалық зерттеуінде мектепке дейінгі балалардың (3–6 жас) 8–12%-да сөйлеу дыбысы бұзылысы (SSD) кездесетінін анықтады [37]. Norbury et al. (2016) Ұлыбританияда жүргізген когорттық зерттеуінде (7267 бала, 5 жас) 7,6%-да сөйлеу-тіл бұзылысы белгіленді [38]. Reilly</w:t>
      </w:r>
      <w:r>
        <w:rPr>
          <w:spacing w:val="-8"/>
        </w:rPr>
        <w:t xml:space="preserve"> </w:t>
      </w:r>
      <w:r>
        <w:t>et</w:t>
      </w:r>
      <w:r>
        <w:rPr>
          <w:spacing w:val="-9"/>
        </w:rPr>
        <w:t xml:space="preserve"> </w:t>
      </w:r>
      <w:r>
        <w:t>al.</w:t>
      </w:r>
      <w:r>
        <w:rPr>
          <w:spacing w:val="-9"/>
        </w:rPr>
        <w:t xml:space="preserve"> </w:t>
      </w:r>
      <w:r>
        <w:t>(2010)</w:t>
      </w:r>
      <w:r>
        <w:rPr>
          <w:spacing w:val="-9"/>
        </w:rPr>
        <w:t xml:space="preserve"> </w:t>
      </w:r>
      <w:r>
        <w:t>Австралияда</w:t>
      </w:r>
      <w:r>
        <w:rPr>
          <w:spacing w:val="-8"/>
        </w:rPr>
        <w:t xml:space="preserve"> </w:t>
      </w:r>
      <w:r>
        <w:t>1910</w:t>
      </w:r>
      <w:r>
        <w:rPr>
          <w:spacing w:val="-8"/>
        </w:rPr>
        <w:t xml:space="preserve"> </w:t>
      </w:r>
      <w:r>
        <w:t>баланы</w:t>
      </w:r>
      <w:r>
        <w:rPr>
          <w:spacing w:val="-8"/>
        </w:rPr>
        <w:t xml:space="preserve"> </w:t>
      </w:r>
      <w:r>
        <w:t>зерттеп,</w:t>
      </w:r>
      <w:r>
        <w:rPr>
          <w:spacing w:val="-9"/>
        </w:rPr>
        <w:t xml:space="preserve"> </w:t>
      </w:r>
      <w:r>
        <w:t>4</w:t>
      </w:r>
      <w:r>
        <w:rPr>
          <w:spacing w:val="-8"/>
        </w:rPr>
        <w:t xml:space="preserve"> </w:t>
      </w:r>
      <w:r>
        <w:t>жасқа</w:t>
      </w:r>
      <w:r>
        <w:rPr>
          <w:spacing w:val="-8"/>
        </w:rPr>
        <w:t xml:space="preserve"> </w:t>
      </w:r>
      <w:r>
        <w:t>дейінгі</w:t>
      </w:r>
      <w:r>
        <w:rPr>
          <w:spacing w:val="-9"/>
        </w:rPr>
        <w:t xml:space="preserve"> </w:t>
      </w:r>
      <w:r>
        <w:t>балалардың 19,7%-да</w:t>
      </w:r>
      <w:r>
        <w:rPr>
          <w:spacing w:val="-15"/>
        </w:rPr>
        <w:t xml:space="preserve"> </w:t>
      </w:r>
      <w:r>
        <w:t>сөйлеу</w:t>
      </w:r>
      <w:r>
        <w:rPr>
          <w:spacing w:val="-15"/>
        </w:rPr>
        <w:t xml:space="preserve"> </w:t>
      </w:r>
      <w:r>
        <w:t>дамуының</w:t>
      </w:r>
      <w:r>
        <w:rPr>
          <w:spacing w:val="-15"/>
        </w:rPr>
        <w:t xml:space="preserve"> </w:t>
      </w:r>
      <w:r>
        <w:t>кейінгі</w:t>
      </w:r>
      <w:r>
        <w:rPr>
          <w:spacing w:val="-15"/>
        </w:rPr>
        <w:t xml:space="preserve"> </w:t>
      </w:r>
      <w:r>
        <w:t>мерзімге</w:t>
      </w:r>
      <w:r>
        <w:rPr>
          <w:spacing w:val="-15"/>
        </w:rPr>
        <w:t xml:space="preserve"> </w:t>
      </w:r>
      <w:r>
        <w:t>ысырылуы</w:t>
      </w:r>
      <w:r>
        <w:rPr>
          <w:spacing w:val="-15"/>
        </w:rPr>
        <w:t xml:space="preserve"> </w:t>
      </w:r>
      <w:r>
        <w:t>байқалды</w:t>
      </w:r>
      <w:r>
        <w:rPr>
          <w:spacing w:val="-15"/>
        </w:rPr>
        <w:t xml:space="preserve"> </w:t>
      </w:r>
      <w:r>
        <w:t>деп</w:t>
      </w:r>
      <w:r>
        <w:rPr>
          <w:spacing w:val="-15"/>
        </w:rPr>
        <w:t xml:space="preserve"> </w:t>
      </w:r>
      <w:r>
        <w:t>хабарлады</w:t>
      </w:r>
    </w:p>
    <w:p w14:paraId="5A4C8DD0" w14:textId="77777777" w:rsidR="00767091" w:rsidRDefault="00767091">
      <w:pPr>
        <w:pStyle w:val="a3"/>
        <w:sectPr w:rsidR="00767091">
          <w:pgSz w:w="11910" w:h="16840"/>
          <w:pgMar w:top="1180" w:right="283" w:bottom="980" w:left="1559" w:header="0" w:footer="787" w:gutter="0"/>
          <w:cols w:space="720"/>
        </w:sectPr>
      </w:pPr>
    </w:p>
    <w:p w14:paraId="45E9490B" w14:textId="77777777" w:rsidR="00767091" w:rsidRDefault="00C9580E">
      <w:pPr>
        <w:pStyle w:val="a3"/>
        <w:spacing w:before="76"/>
        <w:jc w:val="left"/>
      </w:pPr>
      <w:r>
        <w:rPr>
          <w:spacing w:val="-2"/>
        </w:rPr>
        <w:lastRenderedPageBreak/>
        <w:t>[39].</w:t>
      </w:r>
    </w:p>
    <w:p w14:paraId="21A3F4BA" w14:textId="77777777" w:rsidR="00767091" w:rsidRDefault="00C9580E">
      <w:pPr>
        <w:pStyle w:val="a3"/>
        <w:spacing w:before="240"/>
        <w:ind w:left="707"/>
        <w:jc w:val="left"/>
      </w:pPr>
      <w:r>
        <w:t>Кесте</w:t>
      </w:r>
      <w:r>
        <w:rPr>
          <w:spacing w:val="78"/>
        </w:rPr>
        <w:t xml:space="preserve"> </w:t>
      </w:r>
      <w:r>
        <w:t>1.7</w:t>
      </w:r>
      <w:r>
        <w:rPr>
          <w:spacing w:val="78"/>
        </w:rPr>
        <w:t xml:space="preserve"> </w:t>
      </w:r>
      <w:r>
        <w:t>–</w:t>
      </w:r>
      <w:r>
        <w:rPr>
          <w:spacing w:val="77"/>
        </w:rPr>
        <w:t xml:space="preserve"> </w:t>
      </w:r>
      <w:r>
        <w:t>Сөйлеу</w:t>
      </w:r>
      <w:r>
        <w:rPr>
          <w:spacing w:val="78"/>
        </w:rPr>
        <w:t xml:space="preserve"> </w:t>
      </w:r>
      <w:r>
        <w:t>бұзылыстарының</w:t>
      </w:r>
      <w:r>
        <w:rPr>
          <w:spacing w:val="78"/>
        </w:rPr>
        <w:t xml:space="preserve"> </w:t>
      </w:r>
      <w:r>
        <w:t>жаһандық</w:t>
      </w:r>
      <w:r>
        <w:rPr>
          <w:spacing w:val="78"/>
        </w:rPr>
        <w:t xml:space="preserve"> </w:t>
      </w:r>
      <w:r>
        <w:t>таралуы:</w:t>
      </w:r>
      <w:r>
        <w:rPr>
          <w:spacing w:val="78"/>
        </w:rPr>
        <w:t xml:space="preserve"> </w:t>
      </w:r>
      <w:r>
        <w:rPr>
          <w:spacing w:val="-2"/>
        </w:rPr>
        <w:t>халықаралық</w:t>
      </w:r>
    </w:p>
    <w:p w14:paraId="29F05339" w14:textId="77777777" w:rsidR="00767091" w:rsidRDefault="00C9580E">
      <w:pPr>
        <w:pStyle w:val="a3"/>
        <w:spacing w:line="321" w:lineRule="exact"/>
        <w:jc w:val="left"/>
      </w:pPr>
      <w:r>
        <w:t>зерттеулердің</w:t>
      </w:r>
      <w:r>
        <w:rPr>
          <w:spacing w:val="-14"/>
        </w:rPr>
        <w:t xml:space="preserve"> </w:t>
      </w:r>
      <w:r>
        <w:t>жиынтық</w:t>
      </w:r>
      <w:r>
        <w:rPr>
          <w:spacing w:val="-13"/>
        </w:rPr>
        <w:t xml:space="preserve"> </w:t>
      </w:r>
      <w:r>
        <w:rPr>
          <w:spacing w:val="-2"/>
        </w:rPr>
        <w:t>деректері</w:t>
      </w:r>
    </w:p>
    <w:p w14:paraId="03B56869" w14:textId="77777777" w:rsidR="00767091" w:rsidRDefault="00767091">
      <w:pPr>
        <w:pStyle w:val="a3"/>
        <w:spacing w:before="11" w:after="1"/>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82"/>
        <w:gridCol w:w="1454"/>
        <w:gridCol w:w="1185"/>
        <w:gridCol w:w="5150"/>
      </w:tblGrid>
      <w:tr w:rsidR="00767091" w14:paraId="60B8627E" w14:textId="77777777">
        <w:trPr>
          <w:trHeight w:val="968"/>
        </w:trPr>
        <w:tc>
          <w:tcPr>
            <w:tcW w:w="1982" w:type="dxa"/>
          </w:tcPr>
          <w:p w14:paraId="6173282F" w14:textId="77777777" w:rsidR="00767091" w:rsidRDefault="00C9580E">
            <w:pPr>
              <w:pStyle w:val="TableParagraph"/>
              <w:spacing w:before="98"/>
              <w:ind w:left="207"/>
              <w:rPr>
                <w:b/>
                <w:sz w:val="28"/>
              </w:rPr>
            </w:pPr>
            <w:r>
              <w:rPr>
                <w:b/>
                <w:sz w:val="28"/>
              </w:rPr>
              <w:t>Ел</w:t>
            </w:r>
            <w:r>
              <w:rPr>
                <w:b/>
                <w:spacing w:val="-2"/>
                <w:sz w:val="28"/>
              </w:rPr>
              <w:t xml:space="preserve"> </w:t>
            </w:r>
            <w:r>
              <w:rPr>
                <w:b/>
                <w:sz w:val="28"/>
              </w:rPr>
              <w:t>/</w:t>
            </w:r>
            <w:r>
              <w:rPr>
                <w:b/>
                <w:spacing w:val="-2"/>
                <w:sz w:val="28"/>
              </w:rPr>
              <w:t xml:space="preserve"> Аймақ</w:t>
            </w:r>
          </w:p>
        </w:tc>
        <w:tc>
          <w:tcPr>
            <w:tcW w:w="1454" w:type="dxa"/>
          </w:tcPr>
          <w:p w14:paraId="19D97B14" w14:textId="77777777" w:rsidR="00767091" w:rsidRDefault="00C9580E">
            <w:pPr>
              <w:pStyle w:val="TableParagraph"/>
              <w:spacing w:before="98"/>
              <w:ind w:left="207" w:right="586"/>
              <w:rPr>
                <w:b/>
                <w:sz w:val="28"/>
              </w:rPr>
            </w:pPr>
            <w:r>
              <w:rPr>
                <w:b/>
                <w:spacing w:val="-4"/>
                <w:sz w:val="28"/>
              </w:rPr>
              <w:t>Жас тобы</w:t>
            </w:r>
          </w:p>
        </w:tc>
        <w:tc>
          <w:tcPr>
            <w:tcW w:w="1185" w:type="dxa"/>
          </w:tcPr>
          <w:p w14:paraId="4753663D" w14:textId="77777777" w:rsidR="00767091" w:rsidRDefault="00C9580E">
            <w:pPr>
              <w:pStyle w:val="TableParagraph"/>
              <w:spacing w:before="98"/>
              <w:ind w:left="208" w:right="167"/>
              <w:rPr>
                <w:b/>
                <w:sz w:val="28"/>
              </w:rPr>
            </w:pPr>
            <w:r>
              <w:rPr>
                <w:b/>
                <w:spacing w:val="-2"/>
                <w:sz w:val="28"/>
              </w:rPr>
              <w:t xml:space="preserve">Тарал </w:t>
            </w:r>
            <w:r>
              <w:rPr>
                <w:b/>
                <w:sz w:val="28"/>
              </w:rPr>
              <w:t>у (%)</w:t>
            </w:r>
          </w:p>
        </w:tc>
        <w:tc>
          <w:tcPr>
            <w:tcW w:w="5150" w:type="dxa"/>
          </w:tcPr>
          <w:p w14:paraId="6585FFEF" w14:textId="77777777" w:rsidR="00767091" w:rsidRDefault="00C9580E">
            <w:pPr>
              <w:pStyle w:val="TableParagraph"/>
              <w:spacing w:before="98"/>
              <w:ind w:left="208"/>
              <w:rPr>
                <w:b/>
                <w:sz w:val="28"/>
              </w:rPr>
            </w:pPr>
            <w:r>
              <w:rPr>
                <w:b/>
                <w:sz w:val="28"/>
              </w:rPr>
              <w:t>Зерттеу</w:t>
            </w:r>
            <w:r>
              <w:rPr>
                <w:b/>
                <w:spacing w:val="-10"/>
                <w:sz w:val="28"/>
              </w:rPr>
              <w:t xml:space="preserve"> </w:t>
            </w:r>
            <w:r>
              <w:rPr>
                <w:b/>
                <w:spacing w:val="-2"/>
                <w:sz w:val="28"/>
              </w:rPr>
              <w:t>сипаттамасы</w:t>
            </w:r>
          </w:p>
        </w:tc>
      </w:tr>
      <w:tr w:rsidR="00767091" w14:paraId="539D5B61" w14:textId="77777777">
        <w:trPr>
          <w:trHeight w:val="973"/>
        </w:trPr>
        <w:tc>
          <w:tcPr>
            <w:tcW w:w="1982" w:type="dxa"/>
          </w:tcPr>
          <w:p w14:paraId="1CA7607B" w14:textId="77777777" w:rsidR="00767091" w:rsidRDefault="00C9580E">
            <w:pPr>
              <w:pStyle w:val="TableParagraph"/>
              <w:spacing w:before="98"/>
              <w:ind w:left="207"/>
              <w:rPr>
                <w:sz w:val="28"/>
              </w:rPr>
            </w:pPr>
            <w:r>
              <w:rPr>
                <w:spacing w:val="-2"/>
                <w:sz w:val="28"/>
              </w:rPr>
              <w:t>Ұлыбритания</w:t>
            </w:r>
          </w:p>
        </w:tc>
        <w:tc>
          <w:tcPr>
            <w:tcW w:w="1454" w:type="dxa"/>
          </w:tcPr>
          <w:p w14:paraId="5C2D06F4" w14:textId="77777777" w:rsidR="00767091" w:rsidRDefault="00C9580E">
            <w:pPr>
              <w:pStyle w:val="TableParagraph"/>
              <w:spacing w:before="98"/>
              <w:ind w:left="207"/>
              <w:rPr>
                <w:sz w:val="28"/>
              </w:rPr>
            </w:pPr>
            <w:r>
              <w:rPr>
                <w:sz w:val="28"/>
              </w:rPr>
              <w:t>5</w:t>
            </w:r>
            <w:r>
              <w:rPr>
                <w:spacing w:val="-2"/>
                <w:sz w:val="28"/>
              </w:rPr>
              <w:t xml:space="preserve"> </w:t>
            </w:r>
            <w:r>
              <w:rPr>
                <w:spacing w:val="-5"/>
                <w:sz w:val="28"/>
              </w:rPr>
              <w:t>жас</w:t>
            </w:r>
          </w:p>
        </w:tc>
        <w:tc>
          <w:tcPr>
            <w:tcW w:w="1185" w:type="dxa"/>
          </w:tcPr>
          <w:p w14:paraId="4670A84A" w14:textId="77777777" w:rsidR="00767091" w:rsidRDefault="00C9580E">
            <w:pPr>
              <w:pStyle w:val="TableParagraph"/>
              <w:spacing w:before="98"/>
              <w:ind w:left="44" w:right="208"/>
              <w:jc w:val="center"/>
              <w:rPr>
                <w:sz w:val="28"/>
              </w:rPr>
            </w:pPr>
            <w:r>
              <w:rPr>
                <w:spacing w:val="-4"/>
                <w:sz w:val="28"/>
              </w:rPr>
              <w:t>7,6%</w:t>
            </w:r>
          </w:p>
        </w:tc>
        <w:tc>
          <w:tcPr>
            <w:tcW w:w="5150" w:type="dxa"/>
          </w:tcPr>
          <w:p w14:paraId="6AF4FD11" w14:textId="77777777" w:rsidR="00767091" w:rsidRDefault="00C9580E">
            <w:pPr>
              <w:pStyle w:val="TableParagraph"/>
              <w:spacing w:before="98"/>
              <w:ind w:left="208"/>
              <w:rPr>
                <w:sz w:val="28"/>
              </w:rPr>
            </w:pPr>
            <w:r>
              <w:rPr>
                <w:sz w:val="28"/>
              </w:rPr>
              <w:t>Когорттық</w:t>
            </w:r>
            <w:r>
              <w:rPr>
                <w:spacing w:val="-10"/>
                <w:sz w:val="28"/>
              </w:rPr>
              <w:t xml:space="preserve"> </w:t>
            </w:r>
            <w:r>
              <w:rPr>
                <w:sz w:val="28"/>
              </w:rPr>
              <w:t>зерттеу</w:t>
            </w:r>
            <w:r>
              <w:rPr>
                <w:spacing w:val="-10"/>
                <w:sz w:val="28"/>
              </w:rPr>
              <w:t xml:space="preserve"> </w:t>
            </w:r>
            <w:r>
              <w:rPr>
                <w:spacing w:val="-2"/>
                <w:sz w:val="28"/>
              </w:rPr>
              <w:t>(N=7267)</w:t>
            </w:r>
          </w:p>
        </w:tc>
      </w:tr>
      <w:tr w:rsidR="00767091" w14:paraId="2EA62B46" w14:textId="77777777">
        <w:trPr>
          <w:trHeight w:val="700"/>
        </w:trPr>
        <w:tc>
          <w:tcPr>
            <w:tcW w:w="1982" w:type="dxa"/>
          </w:tcPr>
          <w:p w14:paraId="56C768C9" w14:textId="77777777" w:rsidR="00767091" w:rsidRDefault="00C9580E">
            <w:pPr>
              <w:pStyle w:val="TableParagraph"/>
              <w:spacing w:before="98"/>
              <w:ind w:left="207"/>
              <w:rPr>
                <w:sz w:val="28"/>
              </w:rPr>
            </w:pPr>
            <w:r>
              <w:rPr>
                <w:spacing w:val="-2"/>
                <w:sz w:val="28"/>
              </w:rPr>
              <w:t>Австралия</w:t>
            </w:r>
          </w:p>
        </w:tc>
        <w:tc>
          <w:tcPr>
            <w:tcW w:w="1454" w:type="dxa"/>
          </w:tcPr>
          <w:p w14:paraId="3B0BCAF9" w14:textId="77777777" w:rsidR="00767091" w:rsidRDefault="00C9580E">
            <w:pPr>
              <w:pStyle w:val="TableParagraph"/>
              <w:spacing w:before="98"/>
              <w:ind w:left="207"/>
              <w:rPr>
                <w:sz w:val="28"/>
              </w:rPr>
            </w:pPr>
            <w:r>
              <w:rPr>
                <w:sz w:val="28"/>
              </w:rPr>
              <w:t>≤4</w:t>
            </w:r>
            <w:r>
              <w:rPr>
                <w:spacing w:val="-3"/>
                <w:sz w:val="28"/>
              </w:rPr>
              <w:t xml:space="preserve"> </w:t>
            </w:r>
            <w:r>
              <w:rPr>
                <w:spacing w:val="-5"/>
                <w:sz w:val="28"/>
              </w:rPr>
              <w:t>жас</w:t>
            </w:r>
          </w:p>
        </w:tc>
        <w:tc>
          <w:tcPr>
            <w:tcW w:w="1185" w:type="dxa"/>
          </w:tcPr>
          <w:p w14:paraId="4E769822" w14:textId="77777777" w:rsidR="00767091" w:rsidRDefault="00C9580E">
            <w:pPr>
              <w:pStyle w:val="TableParagraph"/>
              <w:spacing w:before="98"/>
              <w:ind w:left="140" w:right="164"/>
              <w:jc w:val="center"/>
              <w:rPr>
                <w:sz w:val="28"/>
              </w:rPr>
            </w:pPr>
            <w:r>
              <w:rPr>
                <w:spacing w:val="-2"/>
                <w:sz w:val="28"/>
              </w:rPr>
              <w:t>19,7%</w:t>
            </w:r>
          </w:p>
        </w:tc>
        <w:tc>
          <w:tcPr>
            <w:tcW w:w="5150" w:type="dxa"/>
          </w:tcPr>
          <w:p w14:paraId="36B73CD9" w14:textId="77777777" w:rsidR="00767091" w:rsidRDefault="00C9580E">
            <w:pPr>
              <w:pStyle w:val="TableParagraph"/>
              <w:spacing w:before="98"/>
              <w:ind w:left="208"/>
              <w:rPr>
                <w:sz w:val="28"/>
              </w:rPr>
            </w:pPr>
            <w:r>
              <w:rPr>
                <w:sz w:val="28"/>
              </w:rPr>
              <w:t>Ерте</w:t>
            </w:r>
            <w:r>
              <w:rPr>
                <w:spacing w:val="-6"/>
                <w:sz w:val="28"/>
              </w:rPr>
              <w:t xml:space="preserve"> </w:t>
            </w:r>
            <w:r>
              <w:rPr>
                <w:sz w:val="28"/>
              </w:rPr>
              <w:t>даму</w:t>
            </w:r>
            <w:r>
              <w:rPr>
                <w:spacing w:val="-6"/>
                <w:sz w:val="28"/>
              </w:rPr>
              <w:t xml:space="preserve"> </w:t>
            </w:r>
            <w:r>
              <w:rPr>
                <w:spacing w:val="-2"/>
                <w:sz w:val="28"/>
              </w:rPr>
              <w:t>кешігуі</w:t>
            </w:r>
          </w:p>
        </w:tc>
      </w:tr>
      <w:tr w:rsidR="00767091" w14:paraId="04A1DD7F" w14:textId="77777777">
        <w:trPr>
          <w:trHeight w:val="968"/>
        </w:trPr>
        <w:tc>
          <w:tcPr>
            <w:tcW w:w="1982" w:type="dxa"/>
          </w:tcPr>
          <w:p w14:paraId="37D6D91F" w14:textId="77777777" w:rsidR="00767091" w:rsidRDefault="00C9580E">
            <w:pPr>
              <w:pStyle w:val="TableParagraph"/>
              <w:spacing w:before="98"/>
              <w:ind w:left="207"/>
              <w:rPr>
                <w:sz w:val="28"/>
              </w:rPr>
            </w:pPr>
            <w:r>
              <w:rPr>
                <w:spacing w:val="-5"/>
                <w:sz w:val="28"/>
              </w:rPr>
              <w:t>АҚШ</w:t>
            </w:r>
          </w:p>
        </w:tc>
        <w:tc>
          <w:tcPr>
            <w:tcW w:w="1454" w:type="dxa"/>
          </w:tcPr>
          <w:p w14:paraId="4854590C" w14:textId="77777777" w:rsidR="00767091" w:rsidRDefault="00C9580E">
            <w:pPr>
              <w:pStyle w:val="TableParagraph"/>
              <w:spacing w:before="98"/>
              <w:ind w:left="207"/>
              <w:rPr>
                <w:sz w:val="28"/>
              </w:rPr>
            </w:pPr>
            <w:r>
              <w:rPr>
                <w:sz w:val="28"/>
              </w:rPr>
              <w:t>3–17</w:t>
            </w:r>
            <w:r>
              <w:rPr>
                <w:spacing w:val="-6"/>
                <w:sz w:val="28"/>
              </w:rPr>
              <w:t xml:space="preserve"> </w:t>
            </w:r>
            <w:r>
              <w:rPr>
                <w:spacing w:val="-5"/>
                <w:sz w:val="28"/>
              </w:rPr>
              <w:t>жас</w:t>
            </w:r>
          </w:p>
        </w:tc>
        <w:tc>
          <w:tcPr>
            <w:tcW w:w="1185" w:type="dxa"/>
          </w:tcPr>
          <w:p w14:paraId="66E8F294" w14:textId="77777777" w:rsidR="00767091" w:rsidRDefault="00C9580E">
            <w:pPr>
              <w:pStyle w:val="TableParagraph"/>
              <w:spacing w:before="98"/>
              <w:ind w:left="44" w:right="208"/>
              <w:jc w:val="center"/>
              <w:rPr>
                <w:sz w:val="28"/>
              </w:rPr>
            </w:pPr>
            <w:r>
              <w:rPr>
                <w:spacing w:val="-4"/>
                <w:sz w:val="28"/>
              </w:rPr>
              <w:t>8,0%</w:t>
            </w:r>
          </w:p>
        </w:tc>
        <w:tc>
          <w:tcPr>
            <w:tcW w:w="5150" w:type="dxa"/>
          </w:tcPr>
          <w:p w14:paraId="11AF1413" w14:textId="77777777" w:rsidR="00767091" w:rsidRDefault="00C9580E">
            <w:pPr>
              <w:pStyle w:val="TableParagraph"/>
              <w:spacing w:before="98"/>
              <w:ind w:left="208"/>
              <w:rPr>
                <w:sz w:val="28"/>
              </w:rPr>
            </w:pPr>
            <w:r>
              <w:rPr>
                <w:sz w:val="28"/>
              </w:rPr>
              <w:t>Ұлттық</w:t>
            </w:r>
            <w:r>
              <w:rPr>
                <w:spacing w:val="-13"/>
                <w:sz w:val="28"/>
              </w:rPr>
              <w:t xml:space="preserve"> </w:t>
            </w:r>
            <w:r>
              <w:rPr>
                <w:sz w:val="28"/>
              </w:rPr>
              <w:t>статистикалық</w:t>
            </w:r>
            <w:r>
              <w:rPr>
                <w:spacing w:val="-13"/>
                <w:sz w:val="28"/>
              </w:rPr>
              <w:t xml:space="preserve"> </w:t>
            </w:r>
            <w:r>
              <w:rPr>
                <w:spacing w:val="-2"/>
                <w:sz w:val="28"/>
              </w:rPr>
              <w:t>дерек</w:t>
            </w:r>
          </w:p>
        </w:tc>
      </w:tr>
      <w:tr w:rsidR="00767091" w14:paraId="3D06D76F" w14:textId="77777777">
        <w:trPr>
          <w:trHeight w:val="700"/>
        </w:trPr>
        <w:tc>
          <w:tcPr>
            <w:tcW w:w="1982" w:type="dxa"/>
          </w:tcPr>
          <w:p w14:paraId="50BAF447" w14:textId="77777777" w:rsidR="00767091" w:rsidRDefault="00C9580E">
            <w:pPr>
              <w:pStyle w:val="TableParagraph"/>
              <w:spacing w:before="98"/>
              <w:ind w:left="207"/>
              <w:rPr>
                <w:sz w:val="28"/>
              </w:rPr>
            </w:pPr>
            <w:r>
              <w:rPr>
                <w:spacing w:val="-2"/>
                <w:sz w:val="28"/>
              </w:rPr>
              <w:t>Германия</w:t>
            </w:r>
          </w:p>
        </w:tc>
        <w:tc>
          <w:tcPr>
            <w:tcW w:w="1454" w:type="dxa"/>
          </w:tcPr>
          <w:p w14:paraId="2F3A28E7" w14:textId="77777777" w:rsidR="00767091" w:rsidRDefault="00C9580E">
            <w:pPr>
              <w:pStyle w:val="TableParagraph"/>
              <w:spacing w:before="98"/>
              <w:ind w:left="207"/>
              <w:rPr>
                <w:sz w:val="28"/>
              </w:rPr>
            </w:pPr>
            <w:r>
              <w:rPr>
                <w:sz w:val="28"/>
              </w:rPr>
              <w:t>3–5</w:t>
            </w:r>
            <w:r>
              <w:rPr>
                <w:spacing w:val="-5"/>
                <w:sz w:val="28"/>
              </w:rPr>
              <w:t xml:space="preserve"> жас</w:t>
            </w:r>
          </w:p>
        </w:tc>
        <w:tc>
          <w:tcPr>
            <w:tcW w:w="1185" w:type="dxa"/>
          </w:tcPr>
          <w:p w14:paraId="653FE8FA" w14:textId="77777777" w:rsidR="00767091" w:rsidRDefault="00C9580E">
            <w:pPr>
              <w:pStyle w:val="TableParagraph"/>
              <w:spacing w:before="98"/>
              <w:ind w:left="140" w:right="164"/>
              <w:jc w:val="center"/>
              <w:rPr>
                <w:sz w:val="28"/>
              </w:rPr>
            </w:pPr>
            <w:r>
              <w:rPr>
                <w:spacing w:val="-2"/>
                <w:sz w:val="28"/>
              </w:rPr>
              <w:t>10,8%</w:t>
            </w:r>
          </w:p>
        </w:tc>
        <w:tc>
          <w:tcPr>
            <w:tcW w:w="5150" w:type="dxa"/>
          </w:tcPr>
          <w:p w14:paraId="5FD9AE76" w14:textId="77777777" w:rsidR="00767091" w:rsidRDefault="00C9580E">
            <w:pPr>
              <w:pStyle w:val="TableParagraph"/>
              <w:spacing w:before="98"/>
              <w:ind w:left="208"/>
              <w:rPr>
                <w:sz w:val="28"/>
              </w:rPr>
            </w:pPr>
            <w:r>
              <w:rPr>
                <w:sz w:val="28"/>
              </w:rPr>
              <w:t>SSD</w:t>
            </w:r>
            <w:r>
              <w:rPr>
                <w:spacing w:val="-3"/>
                <w:sz w:val="28"/>
              </w:rPr>
              <w:t xml:space="preserve"> </w:t>
            </w:r>
            <w:r>
              <w:rPr>
                <w:sz w:val="28"/>
              </w:rPr>
              <w:t>+</w:t>
            </w:r>
            <w:r>
              <w:rPr>
                <w:spacing w:val="-3"/>
                <w:sz w:val="28"/>
              </w:rPr>
              <w:t xml:space="preserve"> </w:t>
            </w:r>
            <w:r>
              <w:rPr>
                <w:sz w:val="28"/>
              </w:rPr>
              <w:t>тіл</w:t>
            </w:r>
            <w:r>
              <w:rPr>
                <w:spacing w:val="-4"/>
                <w:sz w:val="28"/>
              </w:rPr>
              <w:t xml:space="preserve"> </w:t>
            </w:r>
            <w:r>
              <w:rPr>
                <w:spacing w:val="-2"/>
                <w:sz w:val="28"/>
              </w:rPr>
              <w:t>дамуы</w:t>
            </w:r>
          </w:p>
        </w:tc>
      </w:tr>
      <w:tr w:rsidR="00767091" w14:paraId="387FADB3" w14:textId="77777777">
        <w:trPr>
          <w:trHeight w:val="968"/>
        </w:trPr>
        <w:tc>
          <w:tcPr>
            <w:tcW w:w="1982" w:type="dxa"/>
          </w:tcPr>
          <w:p w14:paraId="4A838CBF" w14:textId="77777777" w:rsidR="00767091" w:rsidRDefault="00C9580E">
            <w:pPr>
              <w:pStyle w:val="TableParagraph"/>
              <w:spacing w:before="98"/>
              <w:ind w:left="207" w:right="800"/>
              <w:rPr>
                <w:sz w:val="28"/>
              </w:rPr>
            </w:pPr>
            <w:r>
              <w:rPr>
                <w:spacing w:val="-2"/>
                <w:sz w:val="28"/>
              </w:rPr>
              <w:t>Қытай (Пекин)</w:t>
            </w:r>
          </w:p>
        </w:tc>
        <w:tc>
          <w:tcPr>
            <w:tcW w:w="1454" w:type="dxa"/>
          </w:tcPr>
          <w:p w14:paraId="33BB69E8" w14:textId="77777777" w:rsidR="00767091" w:rsidRDefault="00C9580E">
            <w:pPr>
              <w:pStyle w:val="TableParagraph"/>
              <w:spacing w:before="98"/>
              <w:ind w:left="207"/>
              <w:rPr>
                <w:sz w:val="28"/>
              </w:rPr>
            </w:pPr>
            <w:r>
              <w:rPr>
                <w:sz w:val="28"/>
              </w:rPr>
              <w:t>3–6</w:t>
            </w:r>
            <w:r>
              <w:rPr>
                <w:spacing w:val="-5"/>
                <w:sz w:val="28"/>
              </w:rPr>
              <w:t xml:space="preserve"> жас</w:t>
            </w:r>
          </w:p>
        </w:tc>
        <w:tc>
          <w:tcPr>
            <w:tcW w:w="1185" w:type="dxa"/>
          </w:tcPr>
          <w:p w14:paraId="37DAC00D" w14:textId="77777777" w:rsidR="00767091" w:rsidRDefault="00C9580E">
            <w:pPr>
              <w:pStyle w:val="TableParagraph"/>
              <w:spacing w:before="98"/>
              <w:ind w:left="44" w:right="208"/>
              <w:jc w:val="center"/>
              <w:rPr>
                <w:sz w:val="28"/>
              </w:rPr>
            </w:pPr>
            <w:r>
              <w:rPr>
                <w:spacing w:val="-4"/>
                <w:sz w:val="28"/>
              </w:rPr>
              <w:t>6,4%</w:t>
            </w:r>
          </w:p>
        </w:tc>
        <w:tc>
          <w:tcPr>
            <w:tcW w:w="5150" w:type="dxa"/>
          </w:tcPr>
          <w:p w14:paraId="5E06733C" w14:textId="77777777" w:rsidR="00767091" w:rsidRDefault="00C9580E">
            <w:pPr>
              <w:pStyle w:val="TableParagraph"/>
              <w:spacing w:before="98"/>
              <w:ind w:left="208"/>
              <w:rPr>
                <w:sz w:val="28"/>
              </w:rPr>
            </w:pPr>
            <w:r>
              <w:rPr>
                <w:sz w:val="28"/>
              </w:rPr>
              <w:t>Үлкен</w:t>
            </w:r>
            <w:r>
              <w:rPr>
                <w:spacing w:val="-9"/>
                <w:sz w:val="28"/>
              </w:rPr>
              <w:t xml:space="preserve"> </w:t>
            </w:r>
            <w:r>
              <w:rPr>
                <w:sz w:val="28"/>
              </w:rPr>
              <w:t>іріктеме</w:t>
            </w:r>
            <w:r>
              <w:rPr>
                <w:spacing w:val="-8"/>
                <w:sz w:val="28"/>
              </w:rPr>
              <w:t xml:space="preserve"> </w:t>
            </w:r>
            <w:r>
              <w:rPr>
                <w:spacing w:val="-2"/>
                <w:sz w:val="28"/>
              </w:rPr>
              <w:t>(N=4412)</w:t>
            </w:r>
          </w:p>
        </w:tc>
      </w:tr>
      <w:tr w:rsidR="00767091" w14:paraId="72160E19" w14:textId="77777777">
        <w:trPr>
          <w:trHeight w:val="968"/>
        </w:trPr>
        <w:tc>
          <w:tcPr>
            <w:tcW w:w="1982" w:type="dxa"/>
          </w:tcPr>
          <w:p w14:paraId="15376AE5" w14:textId="77777777" w:rsidR="00767091" w:rsidRDefault="00C9580E">
            <w:pPr>
              <w:pStyle w:val="TableParagraph"/>
              <w:spacing w:before="98"/>
              <w:ind w:left="207"/>
              <w:rPr>
                <w:sz w:val="28"/>
              </w:rPr>
            </w:pPr>
            <w:r>
              <w:rPr>
                <w:spacing w:val="-2"/>
                <w:sz w:val="28"/>
              </w:rPr>
              <w:t>Бразилия</w:t>
            </w:r>
          </w:p>
        </w:tc>
        <w:tc>
          <w:tcPr>
            <w:tcW w:w="1454" w:type="dxa"/>
          </w:tcPr>
          <w:p w14:paraId="0A0C95E2" w14:textId="77777777" w:rsidR="00767091" w:rsidRDefault="00C9580E">
            <w:pPr>
              <w:pStyle w:val="TableParagraph"/>
              <w:spacing w:before="98"/>
              <w:ind w:left="207"/>
              <w:rPr>
                <w:sz w:val="28"/>
              </w:rPr>
            </w:pPr>
            <w:r>
              <w:rPr>
                <w:sz w:val="28"/>
              </w:rPr>
              <w:t>6–10</w:t>
            </w:r>
            <w:r>
              <w:rPr>
                <w:spacing w:val="-6"/>
                <w:sz w:val="28"/>
              </w:rPr>
              <w:t xml:space="preserve"> </w:t>
            </w:r>
            <w:r>
              <w:rPr>
                <w:spacing w:val="-5"/>
                <w:sz w:val="28"/>
              </w:rPr>
              <w:t>жас</w:t>
            </w:r>
          </w:p>
        </w:tc>
        <w:tc>
          <w:tcPr>
            <w:tcW w:w="1185" w:type="dxa"/>
          </w:tcPr>
          <w:p w14:paraId="1FDEA58B" w14:textId="77777777" w:rsidR="00767091" w:rsidRDefault="00C9580E">
            <w:pPr>
              <w:pStyle w:val="TableParagraph"/>
              <w:spacing w:before="98"/>
              <w:ind w:left="140" w:right="164"/>
              <w:jc w:val="center"/>
              <w:rPr>
                <w:sz w:val="28"/>
              </w:rPr>
            </w:pPr>
            <w:r>
              <w:rPr>
                <w:spacing w:val="-2"/>
                <w:sz w:val="28"/>
              </w:rPr>
              <w:t>11,2%</w:t>
            </w:r>
          </w:p>
        </w:tc>
        <w:tc>
          <w:tcPr>
            <w:tcW w:w="5150" w:type="dxa"/>
          </w:tcPr>
          <w:p w14:paraId="3B817FF1" w14:textId="77777777" w:rsidR="00767091" w:rsidRDefault="00C9580E">
            <w:pPr>
              <w:pStyle w:val="TableParagraph"/>
              <w:spacing w:before="98"/>
              <w:ind w:left="208"/>
              <w:rPr>
                <w:sz w:val="28"/>
              </w:rPr>
            </w:pPr>
            <w:r>
              <w:rPr>
                <w:sz w:val="28"/>
              </w:rPr>
              <w:t>Мектеп</w:t>
            </w:r>
            <w:r>
              <w:rPr>
                <w:spacing w:val="-11"/>
                <w:sz w:val="28"/>
              </w:rPr>
              <w:t xml:space="preserve"> </w:t>
            </w:r>
            <w:r>
              <w:rPr>
                <w:sz w:val="28"/>
              </w:rPr>
              <w:t>жасындағы</w:t>
            </w:r>
            <w:r>
              <w:rPr>
                <w:spacing w:val="-10"/>
                <w:sz w:val="28"/>
              </w:rPr>
              <w:t xml:space="preserve"> </w:t>
            </w:r>
            <w:r>
              <w:rPr>
                <w:spacing w:val="-2"/>
                <w:sz w:val="28"/>
              </w:rPr>
              <w:t>балалар</w:t>
            </w:r>
          </w:p>
        </w:tc>
      </w:tr>
      <w:tr w:rsidR="00767091" w14:paraId="30419755" w14:textId="77777777">
        <w:trPr>
          <w:trHeight w:val="973"/>
        </w:trPr>
        <w:tc>
          <w:tcPr>
            <w:tcW w:w="1982" w:type="dxa"/>
          </w:tcPr>
          <w:p w14:paraId="5327D535" w14:textId="77777777" w:rsidR="00767091" w:rsidRDefault="00C9580E">
            <w:pPr>
              <w:pStyle w:val="TableParagraph"/>
              <w:spacing w:before="98"/>
              <w:ind w:left="207"/>
              <w:rPr>
                <w:sz w:val="28"/>
              </w:rPr>
            </w:pPr>
            <w:r>
              <w:rPr>
                <w:spacing w:val="-2"/>
                <w:sz w:val="28"/>
              </w:rPr>
              <w:t>Канада</w:t>
            </w:r>
          </w:p>
        </w:tc>
        <w:tc>
          <w:tcPr>
            <w:tcW w:w="1454" w:type="dxa"/>
          </w:tcPr>
          <w:p w14:paraId="3A2B4379" w14:textId="77777777" w:rsidR="00767091" w:rsidRDefault="00C9580E">
            <w:pPr>
              <w:pStyle w:val="TableParagraph"/>
              <w:spacing w:before="98"/>
              <w:ind w:left="207"/>
              <w:rPr>
                <w:sz w:val="28"/>
              </w:rPr>
            </w:pPr>
            <w:r>
              <w:rPr>
                <w:sz w:val="28"/>
              </w:rPr>
              <w:t>4–6</w:t>
            </w:r>
            <w:r>
              <w:rPr>
                <w:spacing w:val="-5"/>
                <w:sz w:val="28"/>
              </w:rPr>
              <w:t xml:space="preserve"> жас</w:t>
            </w:r>
          </w:p>
        </w:tc>
        <w:tc>
          <w:tcPr>
            <w:tcW w:w="1185" w:type="dxa"/>
          </w:tcPr>
          <w:p w14:paraId="28C83E0B" w14:textId="77777777" w:rsidR="00767091" w:rsidRDefault="00C9580E">
            <w:pPr>
              <w:pStyle w:val="TableParagraph"/>
              <w:spacing w:before="98"/>
              <w:ind w:left="44" w:right="208"/>
              <w:jc w:val="center"/>
              <w:rPr>
                <w:sz w:val="28"/>
              </w:rPr>
            </w:pPr>
            <w:r>
              <w:rPr>
                <w:spacing w:val="-4"/>
                <w:sz w:val="28"/>
              </w:rPr>
              <w:t>9,5%</w:t>
            </w:r>
          </w:p>
        </w:tc>
        <w:tc>
          <w:tcPr>
            <w:tcW w:w="5150" w:type="dxa"/>
          </w:tcPr>
          <w:p w14:paraId="2500F19B" w14:textId="77777777" w:rsidR="00767091" w:rsidRDefault="00C9580E">
            <w:pPr>
              <w:pStyle w:val="TableParagraph"/>
              <w:spacing w:before="98"/>
              <w:ind w:left="208"/>
              <w:rPr>
                <w:sz w:val="28"/>
              </w:rPr>
            </w:pPr>
            <w:r>
              <w:rPr>
                <w:sz w:val="28"/>
              </w:rPr>
              <w:t>Ұлттық</w:t>
            </w:r>
            <w:r>
              <w:rPr>
                <w:spacing w:val="-9"/>
                <w:sz w:val="28"/>
              </w:rPr>
              <w:t xml:space="preserve"> </w:t>
            </w:r>
            <w:r>
              <w:rPr>
                <w:spacing w:val="-2"/>
                <w:sz w:val="28"/>
              </w:rPr>
              <w:t>мониторинг</w:t>
            </w:r>
          </w:p>
        </w:tc>
      </w:tr>
      <w:tr w:rsidR="00767091" w14:paraId="5DF5D070" w14:textId="77777777">
        <w:trPr>
          <w:trHeight w:val="968"/>
        </w:trPr>
        <w:tc>
          <w:tcPr>
            <w:tcW w:w="1982" w:type="dxa"/>
          </w:tcPr>
          <w:p w14:paraId="5F57716B" w14:textId="77777777" w:rsidR="00767091" w:rsidRDefault="00C9580E">
            <w:pPr>
              <w:pStyle w:val="TableParagraph"/>
              <w:spacing w:before="98"/>
              <w:ind w:left="207" w:right="676"/>
              <w:rPr>
                <w:sz w:val="28"/>
              </w:rPr>
            </w:pPr>
            <w:r>
              <w:rPr>
                <w:spacing w:val="-2"/>
                <w:sz w:val="28"/>
              </w:rPr>
              <w:t>Оңтүстік Корея</w:t>
            </w:r>
          </w:p>
        </w:tc>
        <w:tc>
          <w:tcPr>
            <w:tcW w:w="1454" w:type="dxa"/>
          </w:tcPr>
          <w:p w14:paraId="38A6F209" w14:textId="77777777" w:rsidR="00767091" w:rsidRDefault="00C9580E">
            <w:pPr>
              <w:pStyle w:val="TableParagraph"/>
              <w:spacing w:before="98"/>
              <w:ind w:left="207"/>
              <w:rPr>
                <w:sz w:val="28"/>
              </w:rPr>
            </w:pPr>
            <w:r>
              <w:rPr>
                <w:sz w:val="28"/>
              </w:rPr>
              <w:t>3–6</w:t>
            </w:r>
            <w:r>
              <w:rPr>
                <w:spacing w:val="-5"/>
                <w:sz w:val="28"/>
              </w:rPr>
              <w:t xml:space="preserve"> жас</w:t>
            </w:r>
          </w:p>
        </w:tc>
        <w:tc>
          <w:tcPr>
            <w:tcW w:w="1185" w:type="dxa"/>
          </w:tcPr>
          <w:p w14:paraId="77A006C7" w14:textId="77777777" w:rsidR="00767091" w:rsidRDefault="00C9580E">
            <w:pPr>
              <w:pStyle w:val="TableParagraph"/>
              <w:spacing w:before="98"/>
              <w:ind w:left="44" w:right="208"/>
              <w:jc w:val="center"/>
              <w:rPr>
                <w:sz w:val="28"/>
              </w:rPr>
            </w:pPr>
            <w:r>
              <w:rPr>
                <w:spacing w:val="-4"/>
                <w:sz w:val="28"/>
              </w:rPr>
              <w:t>8,3%</w:t>
            </w:r>
          </w:p>
        </w:tc>
        <w:tc>
          <w:tcPr>
            <w:tcW w:w="5150" w:type="dxa"/>
          </w:tcPr>
          <w:p w14:paraId="5130F362" w14:textId="77777777" w:rsidR="00767091" w:rsidRDefault="00C9580E">
            <w:pPr>
              <w:pStyle w:val="TableParagraph"/>
              <w:spacing w:before="98"/>
              <w:ind w:left="208"/>
              <w:rPr>
                <w:sz w:val="28"/>
              </w:rPr>
            </w:pPr>
            <w:r>
              <w:rPr>
                <w:sz w:val="28"/>
              </w:rPr>
              <w:t>Kim</w:t>
            </w:r>
            <w:r>
              <w:rPr>
                <w:spacing w:val="-3"/>
                <w:sz w:val="28"/>
              </w:rPr>
              <w:t xml:space="preserve"> </w:t>
            </w:r>
            <w:r>
              <w:rPr>
                <w:sz w:val="28"/>
              </w:rPr>
              <w:t>et</w:t>
            </w:r>
            <w:r>
              <w:rPr>
                <w:spacing w:val="-3"/>
                <w:sz w:val="28"/>
              </w:rPr>
              <w:t xml:space="preserve"> </w:t>
            </w:r>
            <w:r>
              <w:rPr>
                <w:sz w:val="28"/>
              </w:rPr>
              <w:t>al.,</w:t>
            </w:r>
            <w:r>
              <w:rPr>
                <w:spacing w:val="-3"/>
                <w:sz w:val="28"/>
              </w:rPr>
              <w:t xml:space="preserve"> </w:t>
            </w:r>
            <w:r>
              <w:rPr>
                <w:spacing w:val="-4"/>
                <w:sz w:val="28"/>
              </w:rPr>
              <w:t>2020</w:t>
            </w:r>
          </w:p>
        </w:tc>
      </w:tr>
      <w:tr w:rsidR="00767091" w14:paraId="3CCEE99E" w14:textId="77777777">
        <w:trPr>
          <w:trHeight w:val="968"/>
        </w:trPr>
        <w:tc>
          <w:tcPr>
            <w:tcW w:w="1982" w:type="dxa"/>
          </w:tcPr>
          <w:p w14:paraId="3A4A50B9" w14:textId="77777777" w:rsidR="00767091" w:rsidRDefault="00C9580E">
            <w:pPr>
              <w:pStyle w:val="TableParagraph"/>
              <w:spacing w:before="98"/>
              <w:ind w:left="207"/>
              <w:rPr>
                <w:sz w:val="28"/>
              </w:rPr>
            </w:pPr>
            <w:r>
              <w:rPr>
                <w:spacing w:val="-2"/>
                <w:sz w:val="28"/>
              </w:rPr>
              <w:t>Франция</w:t>
            </w:r>
          </w:p>
        </w:tc>
        <w:tc>
          <w:tcPr>
            <w:tcW w:w="1454" w:type="dxa"/>
          </w:tcPr>
          <w:p w14:paraId="5007A299" w14:textId="77777777" w:rsidR="00767091" w:rsidRDefault="00C9580E">
            <w:pPr>
              <w:pStyle w:val="TableParagraph"/>
              <w:spacing w:before="98"/>
              <w:ind w:left="207"/>
              <w:rPr>
                <w:sz w:val="28"/>
              </w:rPr>
            </w:pPr>
            <w:r>
              <w:rPr>
                <w:sz w:val="28"/>
              </w:rPr>
              <w:t>5–8</w:t>
            </w:r>
            <w:r>
              <w:rPr>
                <w:spacing w:val="-5"/>
                <w:sz w:val="28"/>
              </w:rPr>
              <w:t xml:space="preserve"> жас</w:t>
            </w:r>
          </w:p>
        </w:tc>
        <w:tc>
          <w:tcPr>
            <w:tcW w:w="1185" w:type="dxa"/>
          </w:tcPr>
          <w:p w14:paraId="4FF595CE" w14:textId="77777777" w:rsidR="00767091" w:rsidRDefault="00C9580E">
            <w:pPr>
              <w:pStyle w:val="TableParagraph"/>
              <w:spacing w:before="98"/>
              <w:ind w:left="44"/>
              <w:jc w:val="center"/>
              <w:rPr>
                <w:sz w:val="28"/>
              </w:rPr>
            </w:pPr>
            <w:r>
              <w:rPr>
                <w:spacing w:val="-2"/>
                <w:sz w:val="28"/>
              </w:rPr>
              <w:t>9–11%</w:t>
            </w:r>
          </w:p>
        </w:tc>
        <w:tc>
          <w:tcPr>
            <w:tcW w:w="5150" w:type="dxa"/>
          </w:tcPr>
          <w:p w14:paraId="1B80F1F4" w14:textId="77777777" w:rsidR="00767091" w:rsidRDefault="00C9580E">
            <w:pPr>
              <w:pStyle w:val="TableParagraph"/>
              <w:spacing w:before="98"/>
              <w:ind w:left="208"/>
              <w:rPr>
                <w:sz w:val="28"/>
              </w:rPr>
            </w:pPr>
            <w:r>
              <w:rPr>
                <w:sz w:val="28"/>
              </w:rPr>
              <w:t>Block</w:t>
            </w:r>
            <w:r>
              <w:rPr>
                <w:spacing w:val="-5"/>
                <w:sz w:val="28"/>
              </w:rPr>
              <w:t xml:space="preserve"> </w:t>
            </w:r>
            <w:r>
              <w:rPr>
                <w:sz w:val="28"/>
              </w:rPr>
              <w:t>Medin</w:t>
            </w:r>
            <w:r>
              <w:rPr>
                <w:spacing w:val="-4"/>
                <w:sz w:val="28"/>
              </w:rPr>
              <w:t xml:space="preserve"> </w:t>
            </w:r>
            <w:r>
              <w:rPr>
                <w:sz w:val="28"/>
              </w:rPr>
              <w:t>et</w:t>
            </w:r>
            <w:r>
              <w:rPr>
                <w:spacing w:val="-5"/>
                <w:sz w:val="28"/>
              </w:rPr>
              <w:t xml:space="preserve"> </w:t>
            </w:r>
            <w:r>
              <w:rPr>
                <w:sz w:val="28"/>
              </w:rPr>
              <w:t>al.,</w:t>
            </w:r>
            <w:r>
              <w:rPr>
                <w:spacing w:val="-4"/>
                <w:sz w:val="28"/>
              </w:rPr>
              <w:t xml:space="preserve"> 2025</w:t>
            </w:r>
          </w:p>
        </w:tc>
      </w:tr>
      <w:tr w:rsidR="00767091" w14:paraId="45690C2F" w14:textId="77777777">
        <w:trPr>
          <w:trHeight w:val="968"/>
        </w:trPr>
        <w:tc>
          <w:tcPr>
            <w:tcW w:w="1982" w:type="dxa"/>
          </w:tcPr>
          <w:p w14:paraId="68E53347" w14:textId="77777777" w:rsidR="00767091" w:rsidRDefault="00C9580E">
            <w:pPr>
              <w:pStyle w:val="TableParagraph"/>
              <w:spacing w:before="98"/>
              <w:ind w:left="207"/>
              <w:rPr>
                <w:sz w:val="28"/>
              </w:rPr>
            </w:pPr>
            <w:r>
              <w:rPr>
                <w:spacing w:val="-2"/>
                <w:sz w:val="28"/>
              </w:rPr>
              <w:t>Финляндия</w:t>
            </w:r>
          </w:p>
        </w:tc>
        <w:tc>
          <w:tcPr>
            <w:tcW w:w="1454" w:type="dxa"/>
          </w:tcPr>
          <w:p w14:paraId="3BED25AD" w14:textId="77777777" w:rsidR="00767091" w:rsidRDefault="00C9580E">
            <w:pPr>
              <w:pStyle w:val="TableParagraph"/>
              <w:spacing w:before="98"/>
              <w:ind w:left="207"/>
              <w:rPr>
                <w:sz w:val="28"/>
              </w:rPr>
            </w:pPr>
            <w:r>
              <w:rPr>
                <w:sz w:val="28"/>
              </w:rPr>
              <w:t>4–7</w:t>
            </w:r>
            <w:r>
              <w:rPr>
                <w:spacing w:val="-5"/>
                <w:sz w:val="28"/>
              </w:rPr>
              <w:t xml:space="preserve"> жас</w:t>
            </w:r>
          </w:p>
        </w:tc>
        <w:tc>
          <w:tcPr>
            <w:tcW w:w="1185" w:type="dxa"/>
          </w:tcPr>
          <w:p w14:paraId="13CB337E" w14:textId="77777777" w:rsidR="00767091" w:rsidRDefault="00C9580E">
            <w:pPr>
              <w:pStyle w:val="TableParagraph"/>
              <w:spacing w:before="98"/>
              <w:ind w:left="44" w:right="208"/>
              <w:jc w:val="center"/>
              <w:rPr>
                <w:sz w:val="28"/>
              </w:rPr>
            </w:pPr>
            <w:r>
              <w:rPr>
                <w:spacing w:val="-4"/>
                <w:sz w:val="28"/>
              </w:rPr>
              <w:t>8,7%</w:t>
            </w:r>
          </w:p>
        </w:tc>
        <w:tc>
          <w:tcPr>
            <w:tcW w:w="5150" w:type="dxa"/>
          </w:tcPr>
          <w:p w14:paraId="758333D9" w14:textId="77777777" w:rsidR="00767091" w:rsidRDefault="00C9580E">
            <w:pPr>
              <w:pStyle w:val="TableParagraph"/>
              <w:spacing w:before="98"/>
              <w:ind w:left="208"/>
              <w:rPr>
                <w:sz w:val="28"/>
              </w:rPr>
            </w:pPr>
            <w:r>
              <w:rPr>
                <w:sz w:val="28"/>
              </w:rPr>
              <w:t>Lyytinen</w:t>
            </w:r>
            <w:r>
              <w:rPr>
                <w:spacing w:val="-6"/>
                <w:sz w:val="28"/>
              </w:rPr>
              <w:t xml:space="preserve"> </w:t>
            </w:r>
            <w:r>
              <w:rPr>
                <w:sz w:val="28"/>
              </w:rPr>
              <w:t>et</w:t>
            </w:r>
            <w:r>
              <w:rPr>
                <w:spacing w:val="-5"/>
                <w:sz w:val="28"/>
              </w:rPr>
              <w:t xml:space="preserve"> </w:t>
            </w:r>
            <w:r>
              <w:rPr>
                <w:sz w:val="28"/>
              </w:rPr>
              <w:t>al.,</w:t>
            </w:r>
            <w:r>
              <w:rPr>
                <w:spacing w:val="-5"/>
                <w:sz w:val="28"/>
              </w:rPr>
              <w:t xml:space="preserve"> </w:t>
            </w:r>
            <w:r>
              <w:rPr>
                <w:spacing w:val="-4"/>
                <w:sz w:val="28"/>
              </w:rPr>
              <w:t>2015</w:t>
            </w:r>
          </w:p>
        </w:tc>
      </w:tr>
      <w:tr w:rsidR="00767091" w14:paraId="78194869" w14:textId="77777777">
        <w:trPr>
          <w:trHeight w:val="973"/>
        </w:trPr>
        <w:tc>
          <w:tcPr>
            <w:tcW w:w="1982" w:type="dxa"/>
          </w:tcPr>
          <w:p w14:paraId="6A0546C1" w14:textId="77777777" w:rsidR="00767091" w:rsidRDefault="00C9580E">
            <w:pPr>
              <w:pStyle w:val="TableParagraph"/>
              <w:spacing w:before="98"/>
              <w:ind w:left="207"/>
              <w:rPr>
                <w:sz w:val="28"/>
              </w:rPr>
            </w:pPr>
            <w:r>
              <w:rPr>
                <w:spacing w:val="-2"/>
                <w:sz w:val="28"/>
              </w:rPr>
              <w:t>Түркия</w:t>
            </w:r>
          </w:p>
        </w:tc>
        <w:tc>
          <w:tcPr>
            <w:tcW w:w="1454" w:type="dxa"/>
          </w:tcPr>
          <w:p w14:paraId="67785897" w14:textId="77777777" w:rsidR="00767091" w:rsidRDefault="00C9580E">
            <w:pPr>
              <w:pStyle w:val="TableParagraph"/>
              <w:spacing w:before="98"/>
              <w:ind w:left="207"/>
              <w:rPr>
                <w:sz w:val="28"/>
              </w:rPr>
            </w:pPr>
            <w:r>
              <w:rPr>
                <w:sz w:val="28"/>
              </w:rPr>
              <w:t>3–6</w:t>
            </w:r>
            <w:r>
              <w:rPr>
                <w:spacing w:val="-5"/>
                <w:sz w:val="28"/>
              </w:rPr>
              <w:t xml:space="preserve"> жас</w:t>
            </w:r>
          </w:p>
        </w:tc>
        <w:tc>
          <w:tcPr>
            <w:tcW w:w="1185" w:type="dxa"/>
          </w:tcPr>
          <w:p w14:paraId="0EEB8A13" w14:textId="77777777" w:rsidR="00767091" w:rsidRDefault="00C9580E">
            <w:pPr>
              <w:pStyle w:val="TableParagraph"/>
              <w:spacing w:before="98"/>
              <w:ind w:left="208"/>
              <w:rPr>
                <w:sz w:val="28"/>
              </w:rPr>
            </w:pPr>
            <w:r>
              <w:rPr>
                <w:spacing w:val="-5"/>
                <w:sz w:val="28"/>
              </w:rPr>
              <w:t>10–</w:t>
            </w:r>
          </w:p>
          <w:p w14:paraId="7D1CBFFC" w14:textId="77777777" w:rsidR="00767091" w:rsidRDefault="00C9580E">
            <w:pPr>
              <w:pStyle w:val="TableParagraph"/>
              <w:spacing w:before="4"/>
              <w:ind w:left="208"/>
              <w:rPr>
                <w:sz w:val="28"/>
              </w:rPr>
            </w:pPr>
            <w:r>
              <w:rPr>
                <w:spacing w:val="-5"/>
                <w:sz w:val="28"/>
              </w:rPr>
              <w:t>13%</w:t>
            </w:r>
          </w:p>
        </w:tc>
        <w:tc>
          <w:tcPr>
            <w:tcW w:w="5150" w:type="dxa"/>
          </w:tcPr>
          <w:p w14:paraId="52FE1285" w14:textId="77777777" w:rsidR="00767091" w:rsidRDefault="00C9580E">
            <w:pPr>
              <w:pStyle w:val="TableParagraph"/>
              <w:spacing w:before="98"/>
              <w:ind w:left="208"/>
              <w:rPr>
                <w:sz w:val="28"/>
              </w:rPr>
            </w:pPr>
            <w:r>
              <w:rPr>
                <w:sz w:val="28"/>
              </w:rPr>
              <w:t>Topbaş</w:t>
            </w:r>
            <w:r>
              <w:rPr>
                <w:spacing w:val="-5"/>
                <w:sz w:val="28"/>
              </w:rPr>
              <w:t xml:space="preserve"> </w:t>
            </w:r>
            <w:r>
              <w:rPr>
                <w:sz w:val="28"/>
              </w:rPr>
              <w:t>et</w:t>
            </w:r>
            <w:r>
              <w:rPr>
                <w:spacing w:val="-5"/>
                <w:sz w:val="28"/>
              </w:rPr>
              <w:t xml:space="preserve"> </w:t>
            </w:r>
            <w:r>
              <w:rPr>
                <w:sz w:val="28"/>
              </w:rPr>
              <w:t>al.,</w:t>
            </w:r>
            <w:r>
              <w:rPr>
                <w:spacing w:val="-4"/>
                <w:sz w:val="28"/>
              </w:rPr>
              <w:t xml:space="preserve"> 2012</w:t>
            </w:r>
          </w:p>
        </w:tc>
      </w:tr>
    </w:tbl>
    <w:p w14:paraId="7CFBEB03" w14:textId="77777777" w:rsidR="00767091" w:rsidRDefault="00767091">
      <w:pPr>
        <w:pStyle w:val="a3"/>
        <w:spacing w:before="4"/>
        <w:ind w:left="0"/>
        <w:jc w:val="left"/>
      </w:pPr>
    </w:p>
    <w:p w14:paraId="6773D07E" w14:textId="77777777" w:rsidR="00767091" w:rsidRDefault="00C9580E">
      <w:pPr>
        <w:pStyle w:val="a3"/>
        <w:ind w:right="284" w:firstLine="567"/>
      </w:pPr>
      <w:r>
        <w:t>Кесте</w:t>
      </w:r>
      <w:r>
        <w:rPr>
          <w:spacing w:val="-14"/>
        </w:rPr>
        <w:t xml:space="preserve"> </w:t>
      </w:r>
      <w:r>
        <w:t>1.7-тен</w:t>
      </w:r>
      <w:r>
        <w:rPr>
          <w:spacing w:val="-14"/>
        </w:rPr>
        <w:t xml:space="preserve"> </w:t>
      </w:r>
      <w:r>
        <w:t>байқауға</w:t>
      </w:r>
      <w:r>
        <w:rPr>
          <w:spacing w:val="-14"/>
        </w:rPr>
        <w:t xml:space="preserve"> </w:t>
      </w:r>
      <w:r>
        <w:t>болатындай,</w:t>
      </w:r>
      <w:r>
        <w:rPr>
          <w:spacing w:val="-15"/>
        </w:rPr>
        <w:t xml:space="preserve"> </w:t>
      </w:r>
      <w:r>
        <w:t>сөйлеу</w:t>
      </w:r>
      <w:r>
        <w:rPr>
          <w:spacing w:val="-14"/>
        </w:rPr>
        <w:t xml:space="preserve"> </w:t>
      </w:r>
      <w:r>
        <w:t>бұзылыстарының</w:t>
      </w:r>
      <w:r>
        <w:rPr>
          <w:spacing w:val="-14"/>
        </w:rPr>
        <w:t xml:space="preserve"> </w:t>
      </w:r>
      <w:r>
        <w:t>таралуы</w:t>
      </w:r>
      <w:r>
        <w:rPr>
          <w:spacing w:val="-14"/>
        </w:rPr>
        <w:t xml:space="preserve"> </w:t>
      </w:r>
      <w:r>
        <w:t>елден елге 6,4%-дан 19,7%-ға дейін ауытқиды. Бұл айырмашылық диагностика критерийлерінің,</w:t>
      </w:r>
      <w:r>
        <w:rPr>
          <w:spacing w:val="80"/>
        </w:rPr>
        <w:t xml:space="preserve"> </w:t>
      </w:r>
      <w:r>
        <w:t>өлшеу</w:t>
      </w:r>
      <w:r>
        <w:rPr>
          <w:spacing w:val="80"/>
        </w:rPr>
        <w:t xml:space="preserve"> </w:t>
      </w:r>
      <w:r>
        <w:t>аспаптарының</w:t>
      </w:r>
      <w:r>
        <w:rPr>
          <w:spacing w:val="80"/>
        </w:rPr>
        <w:t xml:space="preserve"> </w:t>
      </w:r>
      <w:r>
        <w:t>жəне</w:t>
      </w:r>
      <w:r>
        <w:rPr>
          <w:spacing w:val="80"/>
        </w:rPr>
        <w:t xml:space="preserve"> </w:t>
      </w:r>
      <w:r>
        <w:t>тілдік-мəдени</w:t>
      </w:r>
      <w:r>
        <w:rPr>
          <w:spacing w:val="80"/>
        </w:rPr>
        <w:t xml:space="preserve"> </w:t>
      </w:r>
      <w:r>
        <w:t>ерекшеліктердің</w:t>
      </w:r>
    </w:p>
    <w:p w14:paraId="61125C18" w14:textId="77777777" w:rsidR="00767091" w:rsidRDefault="00767091">
      <w:pPr>
        <w:pStyle w:val="a3"/>
        <w:sectPr w:rsidR="00767091">
          <w:pgSz w:w="11910" w:h="16840"/>
          <w:pgMar w:top="1180" w:right="283" w:bottom="980" w:left="1559" w:header="0" w:footer="787" w:gutter="0"/>
          <w:cols w:space="720"/>
        </w:sectPr>
      </w:pPr>
    </w:p>
    <w:p w14:paraId="1863FB42" w14:textId="77777777" w:rsidR="00767091" w:rsidRDefault="00C9580E">
      <w:pPr>
        <w:pStyle w:val="a3"/>
        <w:spacing w:before="76"/>
        <w:jc w:val="left"/>
      </w:pPr>
      <w:r>
        <w:lastRenderedPageBreak/>
        <w:t>жиынтық</w:t>
      </w:r>
      <w:r>
        <w:rPr>
          <w:spacing w:val="40"/>
        </w:rPr>
        <w:t xml:space="preserve"> </w:t>
      </w:r>
      <w:r>
        <w:t>əсерімен</w:t>
      </w:r>
      <w:r>
        <w:rPr>
          <w:spacing w:val="40"/>
        </w:rPr>
        <w:t xml:space="preserve"> </w:t>
      </w:r>
      <w:r>
        <w:t>түсіндіріледі.</w:t>
      </w:r>
      <w:r>
        <w:rPr>
          <w:spacing w:val="40"/>
        </w:rPr>
        <w:t xml:space="preserve"> </w:t>
      </w:r>
      <w:r>
        <w:t>Алайда</w:t>
      </w:r>
      <w:r>
        <w:rPr>
          <w:spacing w:val="40"/>
        </w:rPr>
        <w:t xml:space="preserve"> </w:t>
      </w:r>
      <w:r>
        <w:t>барлық</w:t>
      </w:r>
      <w:r>
        <w:rPr>
          <w:spacing w:val="40"/>
        </w:rPr>
        <w:t xml:space="preserve"> </w:t>
      </w:r>
      <w:r>
        <w:t>зерттеулер</w:t>
      </w:r>
      <w:r>
        <w:rPr>
          <w:spacing w:val="40"/>
        </w:rPr>
        <w:t xml:space="preserve"> </w:t>
      </w:r>
      <w:r>
        <w:t>мектепке</w:t>
      </w:r>
      <w:r>
        <w:rPr>
          <w:spacing w:val="40"/>
        </w:rPr>
        <w:t xml:space="preserve"> </w:t>
      </w:r>
      <w:r>
        <w:t>дейінгі кезеңнің сөйлеу дамуындағы қатерлі жас кезең екенін бірауыздан растайды.</w:t>
      </w:r>
    </w:p>
    <w:p w14:paraId="4EAAD417" w14:textId="77777777" w:rsidR="00767091" w:rsidRDefault="00C9580E">
      <w:pPr>
        <w:pStyle w:val="a3"/>
        <w:spacing w:before="172"/>
        <w:ind w:left="0"/>
        <w:jc w:val="left"/>
        <w:rPr>
          <w:sz w:val="20"/>
        </w:rPr>
      </w:pPr>
      <w:r>
        <w:rPr>
          <w:noProof/>
          <w:sz w:val="20"/>
        </w:rPr>
        <w:drawing>
          <wp:anchor distT="0" distB="0" distL="0" distR="0" simplePos="0" relativeHeight="487591424" behindDoc="1" locked="0" layoutInCell="1" allowOverlap="1" wp14:anchorId="329A2327" wp14:editId="5E435A65">
            <wp:simplePos x="0" y="0"/>
            <wp:positionH relativeFrom="page">
              <wp:posOffset>1138188</wp:posOffset>
            </wp:positionH>
            <wp:positionV relativeFrom="paragraph">
              <wp:posOffset>270666</wp:posOffset>
            </wp:positionV>
            <wp:extent cx="6126884" cy="3211068"/>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3" cstate="print"/>
                    <a:stretch>
                      <a:fillRect/>
                    </a:stretch>
                  </pic:blipFill>
                  <pic:spPr>
                    <a:xfrm>
                      <a:off x="0" y="0"/>
                      <a:ext cx="6126884" cy="3211068"/>
                    </a:xfrm>
                    <a:prstGeom prst="rect">
                      <a:avLst/>
                    </a:prstGeom>
                  </pic:spPr>
                </pic:pic>
              </a:graphicData>
            </a:graphic>
          </wp:anchor>
        </w:drawing>
      </w:r>
    </w:p>
    <w:p w14:paraId="0A974A47" w14:textId="77777777" w:rsidR="00767091" w:rsidRDefault="00C9580E">
      <w:pPr>
        <w:pStyle w:val="a3"/>
        <w:spacing w:before="60" w:line="322" w:lineRule="exact"/>
        <w:ind w:left="422"/>
        <w:jc w:val="center"/>
      </w:pPr>
      <w:r>
        <w:t>Сурет</w:t>
      </w:r>
      <w:r>
        <w:rPr>
          <w:spacing w:val="-7"/>
        </w:rPr>
        <w:t xml:space="preserve"> </w:t>
      </w:r>
      <w:r>
        <w:t>1.5</w:t>
      </w:r>
      <w:r>
        <w:rPr>
          <w:spacing w:val="-7"/>
        </w:rPr>
        <w:t xml:space="preserve"> </w:t>
      </w:r>
      <w:r>
        <w:t>–</w:t>
      </w:r>
      <w:r>
        <w:rPr>
          <w:spacing w:val="-7"/>
        </w:rPr>
        <w:t xml:space="preserve"> </w:t>
      </w:r>
      <w:r>
        <w:t>Сөйлеу</w:t>
      </w:r>
      <w:r>
        <w:rPr>
          <w:spacing w:val="-7"/>
        </w:rPr>
        <w:t xml:space="preserve"> </w:t>
      </w:r>
      <w:r>
        <w:t>бұзылыстарының</w:t>
      </w:r>
      <w:r>
        <w:rPr>
          <w:spacing w:val="-6"/>
        </w:rPr>
        <w:t xml:space="preserve"> </w:t>
      </w:r>
      <w:r>
        <w:t>жас</w:t>
      </w:r>
      <w:r>
        <w:rPr>
          <w:spacing w:val="-7"/>
        </w:rPr>
        <w:t xml:space="preserve"> </w:t>
      </w:r>
      <w:r>
        <w:t>тобы</w:t>
      </w:r>
      <w:r>
        <w:rPr>
          <w:spacing w:val="-6"/>
        </w:rPr>
        <w:t xml:space="preserve"> </w:t>
      </w:r>
      <w:r>
        <w:t>бойынша</w:t>
      </w:r>
      <w:r>
        <w:rPr>
          <w:spacing w:val="-7"/>
        </w:rPr>
        <w:t xml:space="preserve"> </w:t>
      </w:r>
      <w:r>
        <w:rPr>
          <w:spacing w:val="-2"/>
        </w:rPr>
        <w:t>таралу</w:t>
      </w:r>
    </w:p>
    <w:p w14:paraId="69094A0D" w14:textId="77777777" w:rsidR="00767091" w:rsidRDefault="00C9580E">
      <w:pPr>
        <w:pStyle w:val="a3"/>
        <w:ind w:left="-1" w:right="142"/>
        <w:jc w:val="center"/>
      </w:pPr>
      <w:r>
        <w:rPr>
          <w:spacing w:val="-2"/>
        </w:rPr>
        <w:t>динамикасы.</w:t>
      </w:r>
    </w:p>
    <w:p w14:paraId="246AC0C5" w14:textId="77777777" w:rsidR="00767091" w:rsidRDefault="00C9580E">
      <w:pPr>
        <w:pStyle w:val="a3"/>
        <w:spacing w:before="321"/>
        <w:ind w:right="281" w:firstLine="567"/>
      </w:pPr>
      <w:r>
        <w:t>Бұзылыс түрлерінің жиілік үлестірімі. Сөйлеу бұзылыстарының ішінде дислалия барлық SSD жағдайларының 40–60%-ын құрайды; тұтығу мектеп жасына дейінгі балалардың ~5%-да кездеседі; дизартрия жалпы балалар популяциясының 1–2%-да тіркеледі.</w:t>
      </w:r>
    </w:p>
    <w:p w14:paraId="2E721C8F" w14:textId="77777777" w:rsidR="00767091" w:rsidRDefault="00C9580E">
      <w:pPr>
        <w:pStyle w:val="a3"/>
        <w:ind w:right="280" w:firstLine="567"/>
      </w:pPr>
      <w:r>
        <w:t>Сөйлеу бұзылыстарының акустикалық сипаттамасы спектрлік, уақыттық жəне просодиялық параметрлер арқылы анықталады. Осы параметрлерді нақты өлшеу ASR жүйелерін бейімдеуде математикалық негіз болып табылады [40].</w:t>
      </w:r>
    </w:p>
    <w:p w14:paraId="6ABE6F5D" w14:textId="77777777" w:rsidR="00767091" w:rsidRDefault="00C9580E">
      <w:pPr>
        <w:pStyle w:val="a3"/>
        <w:ind w:right="281" w:firstLine="567"/>
      </w:pPr>
      <w:r>
        <w:t>Дислалиядағы</w:t>
      </w:r>
      <w:r>
        <w:rPr>
          <w:spacing w:val="-8"/>
        </w:rPr>
        <w:t xml:space="preserve"> </w:t>
      </w:r>
      <w:r>
        <w:t>спектрлік</w:t>
      </w:r>
      <w:r>
        <w:rPr>
          <w:spacing w:val="-9"/>
        </w:rPr>
        <w:t xml:space="preserve"> </w:t>
      </w:r>
      <w:r>
        <w:t>өзгерістер.</w:t>
      </w:r>
      <w:r>
        <w:rPr>
          <w:spacing w:val="-9"/>
        </w:rPr>
        <w:t xml:space="preserve"> </w:t>
      </w:r>
      <w:r>
        <w:t>Дислалияда</w:t>
      </w:r>
      <w:r>
        <w:rPr>
          <w:spacing w:val="-9"/>
        </w:rPr>
        <w:t xml:space="preserve"> </w:t>
      </w:r>
      <w:r>
        <w:t>форманттық</w:t>
      </w:r>
      <w:r>
        <w:rPr>
          <w:spacing w:val="-9"/>
        </w:rPr>
        <w:t xml:space="preserve"> </w:t>
      </w:r>
      <w:r>
        <w:t>жиіліктер</w:t>
      </w:r>
      <w:r>
        <w:rPr>
          <w:spacing w:val="-9"/>
        </w:rPr>
        <w:t xml:space="preserve"> </w:t>
      </w:r>
      <w:r>
        <w:t>(F1, F2, F3) нормадан айтарлықтай ауытқиды. [41] зерттеуінде дислалиясы бар балалардың</w:t>
      </w:r>
      <w:r>
        <w:rPr>
          <w:spacing w:val="-16"/>
        </w:rPr>
        <w:t xml:space="preserve"> </w:t>
      </w:r>
      <w:r>
        <w:t>/р/</w:t>
      </w:r>
      <w:r>
        <w:rPr>
          <w:spacing w:val="-16"/>
        </w:rPr>
        <w:t xml:space="preserve"> </w:t>
      </w:r>
      <w:r>
        <w:t>дыбысы</w:t>
      </w:r>
      <w:r>
        <w:rPr>
          <w:spacing w:val="-16"/>
        </w:rPr>
        <w:t xml:space="preserve"> </w:t>
      </w:r>
      <w:r>
        <w:t>орнына</w:t>
      </w:r>
      <w:r>
        <w:rPr>
          <w:spacing w:val="-16"/>
        </w:rPr>
        <w:t xml:space="preserve"> </w:t>
      </w:r>
      <w:r>
        <w:t>/л/</w:t>
      </w:r>
      <w:r>
        <w:rPr>
          <w:spacing w:val="-16"/>
        </w:rPr>
        <w:t xml:space="preserve"> </w:t>
      </w:r>
      <w:r>
        <w:t>айтқандағы</w:t>
      </w:r>
      <w:r>
        <w:rPr>
          <w:spacing w:val="-16"/>
        </w:rPr>
        <w:t xml:space="preserve"> </w:t>
      </w:r>
      <w:r>
        <w:t>F3</w:t>
      </w:r>
      <w:r>
        <w:rPr>
          <w:spacing w:val="-16"/>
        </w:rPr>
        <w:t xml:space="preserve"> </w:t>
      </w:r>
      <w:r>
        <w:t>жиілігі</w:t>
      </w:r>
      <w:r>
        <w:rPr>
          <w:spacing w:val="-16"/>
        </w:rPr>
        <w:t xml:space="preserve"> </w:t>
      </w:r>
      <w:r>
        <w:t>~2800</w:t>
      </w:r>
      <w:r>
        <w:rPr>
          <w:spacing w:val="-16"/>
        </w:rPr>
        <w:t xml:space="preserve"> </w:t>
      </w:r>
      <w:r>
        <w:t>Гц-тен</w:t>
      </w:r>
      <w:r>
        <w:rPr>
          <w:spacing w:val="-16"/>
        </w:rPr>
        <w:t xml:space="preserve"> </w:t>
      </w:r>
      <w:r>
        <w:t>~1800</w:t>
      </w:r>
      <w:r>
        <w:rPr>
          <w:spacing w:val="-16"/>
        </w:rPr>
        <w:t xml:space="preserve"> </w:t>
      </w:r>
      <w:r>
        <w:t>Гц- ке</w:t>
      </w:r>
      <w:r>
        <w:rPr>
          <w:spacing w:val="-11"/>
        </w:rPr>
        <w:t xml:space="preserve"> </w:t>
      </w:r>
      <w:r>
        <w:t>ауысқаны</w:t>
      </w:r>
      <w:r>
        <w:rPr>
          <w:spacing w:val="-10"/>
        </w:rPr>
        <w:t xml:space="preserve"> </w:t>
      </w:r>
      <w:r>
        <w:t>анықталды</w:t>
      </w:r>
      <w:r>
        <w:rPr>
          <w:spacing w:val="-10"/>
        </w:rPr>
        <w:t xml:space="preserve"> </w:t>
      </w:r>
      <w:r>
        <w:t>.</w:t>
      </w:r>
      <w:r>
        <w:rPr>
          <w:spacing w:val="-11"/>
        </w:rPr>
        <w:t xml:space="preserve"> </w:t>
      </w:r>
      <w:r>
        <w:t>Сонымен</w:t>
      </w:r>
      <w:r>
        <w:rPr>
          <w:spacing w:val="-10"/>
        </w:rPr>
        <w:t xml:space="preserve"> </w:t>
      </w:r>
      <w:r>
        <w:t>бірге</w:t>
      </w:r>
      <w:r>
        <w:rPr>
          <w:spacing w:val="-11"/>
        </w:rPr>
        <w:t xml:space="preserve"> </w:t>
      </w:r>
      <w:r>
        <w:t>/с/</w:t>
      </w:r>
      <w:r>
        <w:rPr>
          <w:spacing w:val="-11"/>
        </w:rPr>
        <w:t xml:space="preserve"> </w:t>
      </w:r>
      <w:r>
        <w:t>мен</w:t>
      </w:r>
      <w:r>
        <w:rPr>
          <w:spacing w:val="-10"/>
        </w:rPr>
        <w:t xml:space="preserve"> </w:t>
      </w:r>
      <w:r>
        <w:t>/ш/</w:t>
      </w:r>
      <w:r>
        <w:rPr>
          <w:spacing w:val="-11"/>
        </w:rPr>
        <w:t xml:space="preserve"> </w:t>
      </w:r>
      <w:r>
        <w:t>алмасуында</w:t>
      </w:r>
      <w:r>
        <w:rPr>
          <w:spacing w:val="-11"/>
        </w:rPr>
        <w:t xml:space="preserve"> </w:t>
      </w:r>
      <w:r>
        <w:t>жоғары</w:t>
      </w:r>
      <w:r>
        <w:rPr>
          <w:spacing w:val="-10"/>
        </w:rPr>
        <w:t xml:space="preserve"> </w:t>
      </w:r>
      <w:r>
        <w:t>жиілікті шу диапазоны (~7000–9000 Гц) →</w:t>
      </w:r>
      <w:r>
        <w:rPr>
          <w:spacing w:val="40"/>
        </w:rPr>
        <w:t xml:space="preserve"> </w:t>
      </w:r>
      <w:r>
        <w:t>төмен жиілікті диапазонға (~2000–5000 Гц) ығысады. Бұл өзгерістер MFCC ерекшелік кеңістігінде нақты сандық мəнмен өрнектеледі: дислалиясы бар балалардың ерекшелік векторлары нормалы балалар кластерлерінен Евклид қашықтығы бойынша шамамен 1,5–2,0 σ аралығында алшақтайды [42].</w:t>
      </w:r>
    </w:p>
    <w:p w14:paraId="26C345B0" w14:textId="77777777" w:rsidR="00767091" w:rsidRDefault="00C9580E">
      <w:pPr>
        <w:pStyle w:val="a3"/>
        <w:ind w:right="280" w:firstLine="567"/>
      </w:pPr>
      <w:r>
        <w:t>Дизартриядағы форманттық ауытқымалылық. Dykstra et al. [43] дизартриясы</w:t>
      </w:r>
      <w:r>
        <w:rPr>
          <w:spacing w:val="-15"/>
        </w:rPr>
        <w:t xml:space="preserve"> </w:t>
      </w:r>
      <w:r>
        <w:t>бар</w:t>
      </w:r>
      <w:r>
        <w:rPr>
          <w:spacing w:val="-16"/>
        </w:rPr>
        <w:t xml:space="preserve"> </w:t>
      </w:r>
      <w:r>
        <w:t>балалардың</w:t>
      </w:r>
      <w:r>
        <w:rPr>
          <w:spacing w:val="-15"/>
        </w:rPr>
        <w:t xml:space="preserve"> </w:t>
      </w:r>
      <w:r>
        <w:t>VOT</w:t>
      </w:r>
      <w:r>
        <w:rPr>
          <w:spacing w:val="-15"/>
        </w:rPr>
        <w:t xml:space="preserve"> </w:t>
      </w:r>
      <w:r>
        <w:t>(Voice</w:t>
      </w:r>
      <w:r>
        <w:rPr>
          <w:spacing w:val="-16"/>
        </w:rPr>
        <w:t xml:space="preserve"> </w:t>
      </w:r>
      <w:r>
        <w:t>Onset</w:t>
      </w:r>
      <w:r>
        <w:rPr>
          <w:spacing w:val="-16"/>
        </w:rPr>
        <w:t xml:space="preserve"> </w:t>
      </w:r>
      <w:r>
        <w:t>Time)</w:t>
      </w:r>
      <w:r>
        <w:rPr>
          <w:spacing w:val="-16"/>
        </w:rPr>
        <w:t xml:space="preserve"> </w:t>
      </w:r>
      <w:r>
        <w:t>мəнін</w:t>
      </w:r>
      <w:r>
        <w:rPr>
          <w:spacing w:val="-15"/>
        </w:rPr>
        <w:t xml:space="preserve"> </w:t>
      </w:r>
      <w:r>
        <w:t>өлшеп,</w:t>
      </w:r>
      <w:r>
        <w:rPr>
          <w:spacing w:val="-16"/>
        </w:rPr>
        <w:t xml:space="preserve"> </w:t>
      </w:r>
      <w:r>
        <w:t>нормада</w:t>
      </w:r>
      <w:r>
        <w:rPr>
          <w:spacing w:val="-16"/>
        </w:rPr>
        <w:t xml:space="preserve"> </w:t>
      </w:r>
      <w:r>
        <w:t>орта VOT ~25 мс болса, жеңіл дизартрияда ~55–70 мс-ға жеткенін анықтады. Бұл бұлшықет тонусының баяулауынан туындайтын артикуляциялық қозғалыстардың ұзаруын білдіреді. Форманттардың ауытқымалылығы (формant</w:t>
      </w:r>
    </w:p>
    <w:p w14:paraId="2C5530EE" w14:textId="77777777" w:rsidR="00767091" w:rsidRDefault="00767091">
      <w:pPr>
        <w:pStyle w:val="a3"/>
        <w:sectPr w:rsidR="00767091">
          <w:pgSz w:w="11910" w:h="16840"/>
          <w:pgMar w:top="1180" w:right="283" w:bottom="980" w:left="1559" w:header="0" w:footer="787" w:gutter="0"/>
          <w:cols w:space="720"/>
        </w:sectPr>
      </w:pPr>
    </w:p>
    <w:p w14:paraId="5B42D295" w14:textId="77777777" w:rsidR="00767091" w:rsidRDefault="00C9580E">
      <w:pPr>
        <w:pStyle w:val="a3"/>
        <w:spacing w:before="76"/>
        <w:ind w:right="284"/>
      </w:pPr>
      <w:r>
        <w:lastRenderedPageBreak/>
        <w:t>variability)</w:t>
      </w:r>
      <w:r>
        <w:rPr>
          <w:spacing w:val="-9"/>
        </w:rPr>
        <w:t xml:space="preserve"> </w:t>
      </w:r>
      <w:r>
        <w:t>дизартриясы</w:t>
      </w:r>
      <w:r>
        <w:rPr>
          <w:spacing w:val="-9"/>
        </w:rPr>
        <w:t xml:space="preserve"> </w:t>
      </w:r>
      <w:r>
        <w:t>бар</w:t>
      </w:r>
      <w:r>
        <w:rPr>
          <w:spacing w:val="-9"/>
        </w:rPr>
        <w:t xml:space="preserve"> </w:t>
      </w:r>
      <w:r>
        <w:t>балаларда</w:t>
      </w:r>
      <w:r>
        <w:rPr>
          <w:spacing w:val="-9"/>
        </w:rPr>
        <w:t xml:space="preserve"> </w:t>
      </w:r>
      <w:r>
        <w:t>жоғары:</w:t>
      </w:r>
      <w:r>
        <w:rPr>
          <w:spacing w:val="-10"/>
        </w:rPr>
        <w:t xml:space="preserve"> </w:t>
      </w:r>
      <w:r>
        <w:t>бір</w:t>
      </w:r>
      <w:r>
        <w:rPr>
          <w:spacing w:val="-9"/>
        </w:rPr>
        <w:t xml:space="preserve"> </w:t>
      </w:r>
      <w:r>
        <w:t>дыбысты</w:t>
      </w:r>
      <w:r>
        <w:rPr>
          <w:spacing w:val="-9"/>
        </w:rPr>
        <w:t xml:space="preserve"> </w:t>
      </w:r>
      <w:r>
        <w:t>қайталаған</w:t>
      </w:r>
      <w:r>
        <w:rPr>
          <w:spacing w:val="-9"/>
        </w:rPr>
        <w:t xml:space="preserve"> </w:t>
      </w:r>
      <w:r>
        <w:t>кезде</w:t>
      </w:r>
      <w:r>
        <w:rPr>
          <w:spacing w:val="-9"/>
        </w:rPr>
        <w:t xml:space="preserve"> </w:t>
      </w:r>
      <w:r>
        <w:t>F1 немесе F2 мəндері ±200–400 Гц аралығында өзгереді (нормада ±50–80 Гц) [44].</w:t>
      </w:r>
    </w:p>
    <w:p w14:paraId="2D9579D8" w14:textId="77777777" w:rsidR="00767091" w:rsidRDefault="00C9580E">
      <w:pPr>
        <w:pStyle w:val="a3"/>
        <w:ind w:right="282" w:firstLine="567"/>
      </w:pPr>
      <w:r>
        <w:t>Темп-ырғақтық бұзылыстардың уақыттық параметрлері. Guitar [45] тұтығуды</w:t>
      </w:r>
      <w:r>
        <w:rPr>
          <w:spacing w:val="-7"/>
        </w:rPr>
        <w:t xml:space="preserve"> </w:t>
      </w:r>
      <w:r>
        <w:t>зерттеген</w:t>
      </w:r>
      <w:r>
        <w:rPr>
          <w:spacing w:val="-7"/>
        </w:rPr>
        <w:t xml:space="preserve"> </w:t>
      </w:r>
      <w:r>
        <w:t>монографиясында</w:t>
      </w:r>
      <w:r>
        <w:rPr>
          <w:spacing w:val="-7"/>
        </w:rPr>
        <w:t xml:space="preserve"> </w:t>
      </w:r>
      <w:r>
        <w:t>буын</w:t>
      </w:r>
      <w:r>
        <w:rPr>
          <w:spacing w:val="-7"/>
        </w:rPr>
        <w:t xml:space="preserve"> </w:t>
      </w:r>
      <w:r>
        <w:t>қайталануының</w:t>
      </w:r>
      <w:r>
        <w:rPr>
          <w:spacing w:val="-7"/>
        </w:rPr>
        <w:t xml:space="preserve"> </w:t>
      </w:r>
      <w:r>
        <w:t>интервалы</w:t>
      </w:r>
      <w:r>
        <w:rPr>
          <w:spacing w:val="-7"/>
        </w:rPr>
        <w:t xml:space="preserve"> </w:t>
      </w:r>
      <w:r>
        <w:t xml:space="preserve">100–300 мс аралығында болатынын, ал созылу ұзақтығы &gt;500 мс-ты құрайтынын </w:t>
      </w:r>
      <w:r>
        <w:rPr>
          <w:spacing w:val="-2"/>
        </w:rPr>
        <w:t>хабарлады</w:t>
      </w:r>
      <w:r>
        <w:rPr>
          <w:spacing w:val="-4"/>
        </w:rPr>
        <w:t xml:space="preserve"> </w:t>
      </w:r>
      <w:r>
        <w:rPr>
          <w:spacing w:val="-2"/>
        </w:rPr>
        <w:t>[46].</w:t>
      </w:r>
      <w:r>
        <w:rPr>
          <w:spacing w:val="-5"/>
        </w:rPr>
        <w:t xml:space="preserve"> </w:t>
      </w:r>
      <w:r>
        <w:rPr>
          <w:spacing w:val="-2"/>
        </w:rPr>
        <w:t>Брадилалияда</w:t>
      </w:r>
      <w:r>
        <w:rPr>
          <w:spacing w:val="-5"/>
        </w:rPr>
        <w:t xml:space="preserve"> </w:t>
      </w:r>
      <w:r>
        <w:rPr>
          <w:spacing w:val="-2"/>
        </w:rPr>
        <w:t>дауыссыз</w:t>
      </w:r>
      <w:r>
        <w:rPr>
          <w:spacing w:val="-5"/>
        </w:rPr>
        <w:t xml:space="preserve"> </w:t>
      </w:r>
      <w:r>
        <w:rPr>
          <w:spacing w:val="-2"/>
        </w:rPr>
        <w:t>дыбыстар</w:t>
      </w:r>
      <w:r>
        <w:rPr>
          <w:spacing w:val="-5"/>
        </w:rPr>
        <w:t xml:space="preserve"> </w:t>
      </w:r>
      <w:r>
        <w:rPr>
          <w:spacing w:val="-2"/>
        </w:rPr>
        <w:t>мен</w:t>
      </w:r>
      <w:r>
        <w:rPr>
          <w:spacing w:val="-5"/>
        </w:rPr>
        <w:t xml:space="preserve"> </w:t>
      </w:r>
      <w:r>
        <w:rPr>
          <w:spacing w:val="-2"/>
        </w:rPr>
        <w:t>үнсіздіктер</w:t>
      </w:r>
      <w:r>
        <w:rPr>
          <w:spacing w:val="-5"/>
        </w:rPr>
        <w:t xml:space="preserve"> </w:t>
      </w:r>
      <w:r>
        <w:rPr>
          <w:spacing w:val="-2"/>
        </w:rPr>
        <w:t>нормадан</w:t>
      </w:r>
      <w:r>
        <w:rPr>
          <w:spacing w:val="-5"/>
        </w:rPr>
        <w:t xml:space="preserve"> </w:t>
      </w:r>
      <w:r>
        <w:rPr>
          <w:spacing w:val="-2"/>
        </w:rPr>
        <w:t xml:space="preserve">1,5– </w:t>
      </w:r>
      <w:r>
        <w:t>2 есе ұзаяды; тахилалияда буын аралық үнсіздік мүлде жойылып, &gt;6 буын/сек жеделдікте CTC декодері сөздерді ажырата алмайды.</w:t>
      </w:r>
    </w:p>
    <w:p w14:paraId="5A701388" w14:textId="77777777" w:rsidR="00767091" w:rsidRDefault="00C9580E">
      <w:pPr>
        <w:pStyle w:val="a3"/>
        <w:spacing w:before="237"/>
        <w:ind w:left="849"/>
      </w:pPr>
      <w:r>
        <w:t>Кесте</w:t>
      </w:r>
      <w:r>
        <w:rPr>
          <w:spacing w:val="-9"/>
        </w:rPr>
        <w:t xml:space="preserve"> </w:t>
      </w:r>
      <w:r>
        <w:t>1.8</w:t>
      </w:r>
      <w:r>
        <w:rPr>
          <w:spacing w:val="-8"/>
        </w:rPr>
        <w:t xml:space="preserve"> </w:t>
      </w:r>
      <w:r>
        <w:t>–</w:t>
      </w:r>
      <w:r>
        <w:rPr>
          <w:spacing w:val="-9"/>
        </w:rPr>
        <w:t xml:space="preserve"> </w:t>
      </w:r>
      <w:r>
        <w:t>Сөйлеу</w:t>
      </w:r>
      <w:r>
        <w:rPr>
          <w:spacing w:val="-8"/>
        </w:rPr>
        <w:t xml:space="preserve"> </w:t>
      </w:r>
      <w:r>
        <w:t>бұзылыстарының</w:t>
      </w:r>
      <w:r>
        <w:rPr>
          <w:spacing w:val="-9"/>
        </w:rPr>
        <w:t xml:space="preserve"> </w:t>
      </w:r>
      <w:r>
        <w:t>акустикалық</w:t>
      </w:r>
      <w:r>
        <w:rPr>
          <w:spacing w:val="-8"/>
        </w:rPr>
        <w:t xml:space="preserve"> </w:t>
      </w:r>
      <w:r>
        <w:rPr>
          <w:spacing w:val="-2"/>
        </w:rPr>
        <w:t>параметрлері</w:t>
      </w:r>
    </w:p>
    <w:p w14:paraId="18AA2DDD" w14:textId="77777777" w:rsidR="00767091" w:rsidRDefault="00767091">
      <w:pPr>
        <w:pStyle w:val="a3"/>
        <w:spacing w:before="16" w:after="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1714"/>
        <w:gridCol w:w="1549"/>
        <w:gridCol w:w="1982"/>
        <w:gridCol w:w="1009"/>
        <w:gridCol w:w="600"/>
        <w:gridCol w:w="1083"/>
      </w:tblGrid>
      <w:tr w:rsidR="00767091" w14:paraId="3FC06FD4" w14:textId="77777777">
        <w:trPr>
          <w:trHeight w:val="321"/>
        </w:trPr>
        <w:tc>
          <w:tcPr>
            <w:tcW w:w="1694" w:type="dxa"/>
          </w:tcPr>
          <w:p w14:paraId="53AE2883" w14:textId="77777777" w:rsidR="00767091" w:rsidRDefault="00C9580E">
            <w:pPr>
              <w:pStyle w:val="TableParagraph"/>
              <w:spacing w:line="301" w:lineRule="exact"/>
              <w:ind w:left="108"/>
              <w:rPr>
                <w:b/>
                <w:sz w:val="28"/>
              </w:rPr>
            </w:pPr>
            <w:r>
              <w:rPr>
                <w:b/>
                <w:spacing w:val="-2"/>
                <w:sz w:val="28"/>
              </w:rPr>
              <w:t>Бұзылыс</w:t>
            </w:r>
          </w:p>
        </w:tc>
        <w:tc>
          <w:tcPr>
            <w:tcW w:w="3263" w:type="dxa"/>
            <w:gridSpan w:val="2"/>
          </w:tcPr>
          <w:p w14:paraId="5B551064" w14:textId="77777777" w:rsidR="00767091" w:rsidRDefault="00C9580E">
            <w:pPr>
              <w:pStyle w:val="TableParagraph"/>
              <w:spacing w:line="301" w:lineRule="exact"/>
              <w:ind w:left="108"/>
              <w:rPr>
                <w:b/>
                <w:sz w:val="28"/>
              </w:rPr>
            </w:pPr>
            <w:r>
              <w:rPr>
                <w:b/>
                <w:sz w:val="28"/>
              </w:rPr>
              <w:t>Акустикалық</w:t>
            </w:r>
            <w:r>
              <w:rPr>
                <w:b/>
                <w:spacing w:val="-16"/>
                <w:sz w:val="28"/>
              </w:rPr>
              <w:t xml:space="preserve"> </w:t>
            </w:r>
            <w:r>
              <w:rPr>
                <w:b/>
                <w:spacing w:val="-2"/>
                <w:sz w:val="28"/>
              </w:rPr>
              <w:t>параметр</w:t>
            </w:r>
          </w:p>
        </w:tc>
        <w:tc>
          <w:tcPr>
            <w:tcW w:w="1982" w:type="dxa"/>
          </w:tcPr>
          <w:p w14:paraId="6962AE42" w14:textId="77777777" w:rsidR="00767091" w:rsidRDefault="00C9580E">
            <w:pPr>
              <w:pStyle w:val="TableParagraph"/>
              <w:spacing w:line="301" w:lineRule="exact"/>
              <w:ind w:left="109"/>
              <w:rPr>
                <w:b/>
                <w:sz w:val="28"/>
              </w:rPr>
            </w:pPr>
            <w:r>
              <w:rPr>
                <w:b/>
                <w:sz w:val="28"/>
              </w:rPr>
              <w:t>Нормалы</w:t>
            </w:r>
            <w:r>
              <w:rPr>
                <w:b/>
                <w:spacing w:val="-10"/>
                <w:sz w:val="28"/>
              </w:rPr>
              <w:t xml:space="preserve"> </w:t>
            </w:r>
            <w:r>
              <w:rPr>
                <w:b/>
                <w:spacing w:val="-5"/>
                <w:sz w:val="28"/>
              </w:rPr>
              <w:t>мəн</w:t>
            </w:r>
          </w:p>
        </w:tc>
        <w:tc>
          <w:tcPr>
            <w:tcW w:w="2692" w:type="dxa"/>
            <w:gridSpan w:val="3"/>
          </w:tcPr>
          <w:p w14:paraId="09C40354" w14:textId="77777777" w:rsidR="00767091" w:rsidRDefault="00C9580E">
            <w:pPr>
              <w:pStyle w:val="TableParagraph"/>
              <w:spacing w:line="301" w:lineRule="exact"/>
              <w:ind w:left="109"/>
              <w:rPr>
                <w:b/>
                <w:sz w:val="28"/>
              </w:rPr>
            </w:pPr>
            <w:r>
              <w:rPr>
                <w:b/>
                <w:sz w:val="28"/>
              </w:rPr>
              <w:t>Бұзылыстағы</w:t>
            </w:r>
            <w:r>
              <w:rPr>
                <w:b/>
                <w:spacing w:val="-14"/>
                <w:sz w:val="28"/>
              </w:rPr>
              <w:t xml:space="preserve"> </w:t>
            </w:r>
            <w:r>
              <w:rPr>
                <w:b/>
                <w:spacing w:val="-5"/>
                <w:sz w:val="28"/>
              </w:rPr>
              <w:t>мəн</w:t>
            </w:r>
          </w:p>
        </w:tc>
      </w:tr>
      <w:tr w:rsidR="00767091" w14:paraId="136C07A2" w14:textId="77777777">
        <w:trPr>
          <w:trHeight w:val="642"/>
        </w:trPr>
        <w:tc>
          <w:tcPr>
            <w:tcW w:w="1694" w:type="dxa"/>
          </w:tcPr>
          <w:p w14:paraId="548EE856" w14:textId="77777777" w:rsidR="00767091" w:rsidRDefault="00C9580E">
            <w:pPr>
              <w:pStyle w:val="TableParagraph"/>
              <w:spacing w:line="322" w:lineRule="exact"/>
              <w:ind w:left="110" w:right="424" w:hanging="2"/>
              <w:rPr>
                <w:sz w:val="28"/>
              </w:rPr>
            </w:pPr>
            <w:r>
              <w:rPr>
                <w:spacing w:val="-2"/>
                <w:sz w:val="28"/>
              </w:rPr>
              <w:t>Дислалия (р→л)</w:t>
            </w:r>
          </w:p>
        </w:tc>
        <w:tc>
          <w:tcPr>
            <w:tcW w:w="3263" w:type="dxa"/>
            <w:gridSpan w:val="2"/>
          </w:tcPr>
          <w:p w14:paraId="097420A9" w14:textId="77777777" w:rsidR="00767091" w:rsidRDefault="00C9580E">
            <w:pPr>
              <w:pStyle w:val="TableParagraph"/>
              <w:spacing w:line="320" w:lineRule="exact"/>
              <w:ind w:left="108"/>
              <w:rPr>
                <w:sz w:val="28"/>
              </w:rPr>
            </w:pPr>
            <w:r>
              <w:rPr>
                <w:sz w:val="28"/>
              </w:rPr>
              <w:t>F3</w:t>
            </w:r>
            <w:r>
              <w:rPr>
                <w:spacing w:val="-3"/>
                <w:sz w:val="28"/>
              </w:rPr>
              <w:t xml:space="preserve"> </w:t>
            </w:r>
            <w:r>
              <w:rPr>
                <w:spacing w:val="-2"/>
                <w:sz w:val="28"/>
              </w:rPr>
              <w:t>жиілігі</w:t>
            </w:r>
          </w:p>
        </w:tc>
        <w:tc>
          <w:tcPr>
            <w:tcW w:w="1982" w:type="dxa"/>
          </w:tcPr>
          <w:p w14:paraId="471598B5" w14:textId="77777777" w:rsidR="00767091" w:rsidRDefault="00C9580E">
            <w:pPr>
              <w:pStyle w:val="TableParagraph"/>
              <w:spacing w:line="320" w:lineRule="exact"/>
              <w:ind w:left="109"/>
              <w:rPr>
                <w:sz w:val="28"/>
              </w:rPr>
            </w:pPr>
            <w:r>
              <w:rPr>
                <w:sz w:val="28"/>
              </w:rPr>
              <w:t>~2800</w:t>
            </w:r>
            <w:r>
              <w:rPr>
                <w:spacing w:val="-8"/>
                <w:sz w:val="28"/>
              </w:rPr>
              <w:t xml:space="preserve"> </w:t>
            </w:r>
            <w:r>
              <w:rPr>
                <w:spacing w:val="-5"/>
                <w:sz w:val="28"/>
              </w:rPr>
              <w:t>Гц</w:t>
            </w:r>
          </w:p>
        </w:tc>
        <w:tc>
          <w:tcPr>
            <w:tcW w:w="2692" w:type="dxa"/>
            <w:gridSpan w:val="3"/>
          </w:tcPr>
          <w:p w14:paraId="22904321" w14:textId="77777777" w:rsidR="00767091" w:rsidRDefault="00C9580E">
            <w:pPr>
              <w:pStyle w:val="TableParagraph"/>
              <w:spacing w:line="320" w:lineRule="exact"/>
              <w:ind w:left="109"/>
              <w:rPr>
                <w:sz w:val="28"/>
              </w:rPr>
            </w:pPr>
            <w:r>
              <w:rPr>
                <w:sz w:val="28"/>
              </w:rPr>
              <w:t>~1800</w:t>
            </w:r>
            <w:r>
              <w:rPr>
                <w:spacing w:val="-6"/>
                <w:sz w:val="28"/>
              </w:rPr>
              <w:t xml:space="preserve"> </w:t>
            </w:r>
            <w:r>
              <w:rPr>
                <w:sz w:val="28"/>
              </w:rPr>
              <w:t>Гц</w:t>
            </w:r>
            <w:r>
              <w:rPr>
                <w:spacing w:val="-5"/>
                <w:sz w:val="28"/>
              </w:rPr>
              <w:t xml:space="preserve"> </w:t>
            </w:r>
            <w:r>
              <w:rPr>
                <w:spacing w:val="-2"/>
                <w:sz w:val="28"/>
              </w:rPr>
              <w:t>(−36%)</w:t>
            </w:r>
          </w:p>
        </w:tc>
      </w:tr>
      <w:tr w:rsidR="00767091" w14:paraId="6F6636E1" w14:textId="77777777">
        <w:trPr>
          <w:trHeight w:val="641"/>
        </w:trPr>
        <w:tc>
          <w:tcPr>
            <w:tcW w:w="1694" w:type="dxa"/>
          </w:tcPr>
          <w:p w14:paraId="326D7FA2" w14:textId="77777777" w:rsidR="00767091" w:rsidRDefault="00C9580E">
            <w:pPr>
              <w:pStyle w:val="TableParagraph"/>
              <w:spacing w:line="322" w:lineRule="exact"/>
              <w:ind w:left="110" w:right="424" w:hanging="2"/>
              <w:rPr>
                <w:sz w:val="28"/>
              </w:rPr>
            </w:pPr>
            <w:r>
              <w:rPr>
                <w:spacing w:val="-2"/>
                <w:sz w:val="28"/>
              </w:rPr>
              <w:t>Дислалия (с→ш)</w:t>
            </w:r>
          </w:p>
        </w:tc>
        <w:tc>
          <w:tcPr>
            <w:tcW w:w="1714" w:type="dxa"/>
            <w:tcBorders>
              <w:right w:val="nil"/>
            </w:tcBorders>
          </w:tcPr>
          <w:p w14:paraId="2DC64305" w14:textId="77777777" w:rsidR="00767091" w:rsidRDefault="00C9580E">
            <w:pPr>
              <w:pStyle w:val="TableParagraph"/>
              <w:spacing w:line="322" w:lineRule="exact"/>
              <w:ind w:left="110" w:hanging="2"/>
              <w:rPr>
                <w:sz w:val="28"/>
              </w:rPr>
            </w:pPr>
            <w:r>
              <w:rPr>
                <w:spacing w:val="-2"/>
                <w:sz w:val="28"/>
              </w:rPr>
              <w:t>Фрикативті диапазоны</w:t>
            </w:r>
          </w:p>
        </w:tc>
        <w:tc>
          <w:tcPr>
            <w:tcW w:w="1549" w:type="dxa"/>
            <w:tcBorders>
              <w:left w:val="nil"/>
            </w:tcBorders>
          </w:tcPr>
          <w:p w14:paraId="2A05D023" w14:textId="77777777" w:rsidR="00767091" w:rsidRDefault="00C9580E">
            <w:pPr>
              <w:pStyle w:val="TableParagraph"/>
              <w:spacing w:line="318" w:lineRule="exact"/>
              <w:ind w:left="0" w:right="94"/>
              <w:jc w:val="right"/>
              <w:rPr>
                <w:sz w:val="28"/>
              </w:rPr>
            </w:pPr>
            <w:r>
              <w:rPr>
                <w:spacing w:val="-5"/>
                <w:sz w:val="28"/>
              </w:rPr>
              <w:t>шу</w:t>
            </w:r>
          </w:p>
        </w:tc>
        <w:tc>
          <w:tcPr>
            <w:tcW w:w="1982" w:type="dxa"/>
          </w:tcPr>
          <w:p w14:paraId="3C0EA6D5" w14:textId="77777777" w:rsidR="00767091" w:rsidRDefault="00C9580E">
            <w:pPr>
              <w:pStyle w:val="TableParagraph"/>
              <w:spacing w:line="318" w:lineRule="exact"/>
              <w:ind w:left="109"/>
              <w:rPr>
                <w:sz w:val="28"/>
              </w:rPr>
            </w:pPr>
            <w:r>
              <w:rPr>
                <w:sz w:val="28"/>
              </w:rPr>
              <w:t>7000–9000</w:t>
            </w:r>
            <w:r>
              <w:rPr>
                <w:spacing w:val="-13"/>
                <w:sz w:val="28"/>
              </w:rPr>
              <w:t xml:space="preserve"> </w:t>
            </w:r>
            <w:r>
              <w:rPr>
                <w:spacing w:val="-5"/>
                <w:sz w:val="28"/>
              </w:rPr>
              <w:t>Гц</w:t>
            </w:r>
          </w:p>
        </w:tc>
        <w:tc>
          <w:tcPr>
            <w:tcW w:w="2692" w:type="dxa"/>
            <w:gridSpan w:val="3"/>
          </w:tcPr>
          <w:p w14:paraId="1923043C" w14:textId="77777777" w:rsidR="00767091" w:rsidRDefault="00C9580E">
            <w:pPr>
              <w:pStyle w:val="TableParagraph"/>
              <w:spacing w:line="318" w:lineRule="exact"/>
              <w:ind w:left="109"/>
              <w:rPr>
                <w:sz w:val="28"/>
              </w:rPr>
            </w:pPr>
            <w:r>
              <w:rPr>
                <w:sz w:val="28"/>
              </w:rPr>
              <w:t>2000–5000</w:t>
            </w:r>
            <w:r>
              <w:rPr>
                <w:spacing w:val="-13"/>
                <w:sz w:val="28"/>
              </w:rPr>
              <w:t xml:space="preserve"> </w:t>
            </w:r>
            <w:r>
              <w:rPr>
                <w:spacing w:val="-5"/>
                <w:sz w:val="28"/>
              </w:rPr>
              <w:t>Гц</w:t>
            </w:r>
          </w:p>
        </w:tc>
      </w:tr>
      <w:tr w:rsidR="00767091" w14:paraId="746CF817" w14:textId="77777777">
        <w:trPr>
          <w:trHeight w:val="640"/>
        </w:trPr>
        <w:tc>
          <w:tcPr>
            <w:tcW w:w="1694" w:type="dxa"/>
          </w:tcPr>
          <w:p w14:paraId="3F5441B6" w14:textId="77777777" w:rsidR="00767091" w:rsidRDefault="00C9580E">
            <w:pPr>
              <w:pStyle w:val="TableParagraph"/>
              <w:spacing w:line="317" w:lineRule="exact"/>
              <w:ind w:left="108"/>
              <w:rPr>
                <w:sz w:val="28"/>
              </w:rPr>
            </w:pPr>
            <w:r>
              <w:rPr>
                <w:spacing w:val="-2"/>
                <w:sz w:val="28"/>
              </w:rPr>
              <w:t>Дизартрия</w:t>
            </w:r>
          </w:p>
        </w:tc>
        <w:tc>
          <w:tcPr>
            <w:tcW w:w="3263" w:type="dxa"/>
            <w:gridSpan w:val="2"/>
          </w:tcPr>
          <w:p w14:paraId="1E69B338" w14:textId="77777777" w:rsidR="00767091" w:rsidRDefault="00C9580E">
            <w:pPr>
              <w:pStyle w:val="TableParagraph"/>
              <w:spacing w:line="317" w:lineRule="exact"/>
              <w:ind w:left="108"/>
              <w:rPr>
                <w:sz w:val="28"/>
              </w:rPr>
            </w:pPr>
            <w:r>
              <w:rPr>
                <w:sz w:val="28"/>
              </w:rPr>
              <w:t>VOT</w:t>
            </w:r>
            <w:r>
              <w:rPr>
                <w:spacing w:val="-6"/>
                <w:sz w:val="28"/>
              </w:rPr>
              <w:t xml:space="preserve"> </w:t>
            </w:r>
            <w:r>
              <w:rPr>
                <w:sz w:val="28"/>
              </w:rPr>
              <w:t>(Voice</w:t>
            </w:r>
            <w:r>
              <w:rPr>
                <w:spacing w:val="-5"/>
                <w:sz w:val="28"/>
              </w:rPr>
              <w:t xml:space="preserve"> </w:t>
            </w:r>
            <w:r>
              <w:rPr>
                <w:sz w:val="28"/>
              </w:rPr>
              <w:t>Onset</w:t>
            </w:r>
            <w:r>
              <w:rPr>
                <w:spacing w:val="-5"/>
                <w:sz w:val="28"/>
              </w:rPr>
              <w:t xml:space="preserve"> </w:t>
            </w:r>
            <w:r>
              <w:rPr>
                <w:spacing w:val="-2"/>
                <w:sz w:val="28"/>
              </w:rPr>
              <w:t>Time)</w:t>
            </w:r>
          </w:p>
        </w:tc>
        <w:tc>
          <w:tcPr>
            <w:tcW w:w="1982" w:type="dxa"/>
          </w:tcPr>
          <w:p w14:paraId="580D257D" w14:textId="77777777" w:rsidR="00767091" w:rsidRDefault="00C9580E">
            <w:pPr>
              <w:pStyle w:val="TableParagraph"/>
              <w:spacing w:line="317" w:lineRule="exact"/>
              <w:ind w:left="109"/>
              <w:rPr>
                <w:sz w:val="28"/>
              </w:rPr>
            </w:pPr>
            <w:r>
              <w:rPr>
                <w:sz w:val="28"/>
              </w:rPr>
              <w:t>~25</w:t>
            </w:r>
            <w:r>
              <w:rPr>
                <w:spacing w:val="-5"/>
                <w:sz w:val="28"/>
              </w:rPr>
              <w:t xml:space="preserve"> мс</w:t>
            </w:r>
          </w:p>
        </w:tc>
        <w:tc>
          <w:tcPr>
            <w:tcW w:w="1009" w:type="dxa"/>
            <w:tcBorders>
              <w:right w:val="nil"/>
            </w:tcBorders>
          </w:tcPr>
          <w:p w14:paraId="0B640474" w14:textId="77777777" w:rsidR="00767091" w:rsidRDefault="00C9580E">
            <w:pPr>
              <w:pStyle w:val="TableParagraph"/>
              <w:spacing w:line="317" w:lineRule="exact"/>
              <w:ind w:left="109"/>
              <w:rPr>
                <w:sz w:val="28"/>
              </w:rPr>
            </w:pPr>
            <w:r>
              <w:rPr>
                <w:spacing w:val="-2"/>
                <w:sz w:val="28"/>
              </w:rPr>
              <w:t>55–70</w:t>
            </w:r>
          </w:p>
          <w:p w14:paraId="170B9A07" w14:textId="77777777" w:rsidR="00767091" w:rsidRDefault="00C9580E">
            <w:pPr>
              <w:pStyle w:val="TableParagraph"/>
              <w:spacing w:line="303" w:lineRule="exact"/>
              <w:ind w:left="112"/>
              <w:rPr>
                <w:sz w:val="28"/>
              </w:rPr>
            </w:pPr>
            <w:r>
              <w:rPr>
                <w:spacing w:val="-2"/>
                <w:sz w:val="28"/>
              </w:rPr>
              <w:t>180%)</w:t>
            </w:r>
          </w:p>
        </w:tc>
        <w:tc>
          <w:tcPr>
            <w:tcW w:w="600" w:type="dxa"/>
            <w:tcBorders>
              <w:left w:val="nil"/>
              <w:right w:val="nil"/>
            </w:tcBorders>
          </w:tcPr>
          <w:p w14:paraId="3320C7C0" w14:textId="77777777" w:rsidR="00767091" w:rsidRDefault="00C9580E">
            <w:pPr>
              <w:pStyle w:val="TableParagraph"/>
              <w:spacing w:line="317" w:lineRule="exact"/>
              <w:ind w:left="74" w:right="92"/>
              <w:jc w:val="center"/>
              <w:rPr>
                <w:sz w:val="28"/>
              </w:rPr>
            </w:pPr>
            <w:r>
              <w:rPr>
                <w:spacing w:val="-5"/>
                <w:sz w:val="28"/>
              </w:rPr>
              <w:t>мс</w:t>
            </w:r>
          </w:p>
        </w:tc>
        <w:tc>
          <w:tcPr>
            <w:tcW w:w="1083" w:type="dxa"/>
            <w:tcBorders>
              <w:left w:val="nil"/>
            </w:tcBorders>
          </w:tcPr>
          <w:p w14:paraId="0B9BD5FD" w14:textId="77777777" w:rsidR="00767091" w:rsidRDefault="00C9580E">
            <w:pPr>
              <w:pStyle w:val="TableParagraph"/>
              <w:spacing w:line="317" w:lineRule="exact"/>
              <w:ind w:left="127" w:right="47"/>
              <w:jc w:val="center"/>
              <w:rPr>
                <w:sz w:val="28"/>
              </w:rPr>
            </w:pPr>
            <w:r>
              <w:rPr>
                <w:spacing w:val="-2"/>
                <w:sz w:val="28"/>
              </w:rPr>
              <w:t>(+120–</w:t>
            </w:r>
          </w:p>
        </w:tc>
      </w:tr>
      <w:tr w:rsidR="00767091" w14:paraId="510CD19F" w14:textId="77777777">
        <w:trPr>
          <w:trHeight w:val="647"/>
        </w:trPr>
        <w:tc>
          <w:tcPr>
            <w:tcW w:w="1694" w:type="dxa"/>
          </w:tcPr>
          <w:p w14:paraId="13767881" w14:textId="77777777" w:rsidR="00767091" w:rsidRDefault="00C9580E">
            <w:pPr>
              <w:pStyle w:val="TableParagraph"/>
              <w:spacing w:line="320" w:lineRule="exact"/>
              <w:ind w:left="108"/>
              <w:rPr>
                <w:sz w:val="28"/>
              </w:rPr>
            </w:pPr>
            <w:r>
              <w:rPr>
                <w:spacing w:val="-2"/>
                <w:sz w:val="28"/>
              </w:rPr>
              <w:t>Дизартрия</w:t>
            </w:r>
          </w:p>
        </w:tc>
        <w:tc>
          <w:tcPr>
            <w:tcW w:w="3263" w:type="dxa"/>
            <w:gridSpan w:val="2"/>
          </w:tcPr>
          <w:p w14:paraId="42F9A0F0" w14:textId="77777777" w:rsidR="00767091" w:rsidRDefault="00C9580E">
            <w:pPr>
              <w:pStyle w:val="TableParagraph"/>
              <w:spacing w:line="320" w:lineRule="exact"/>
              <w:ind w:left="108"/>
              <w:rPr>
                <w:sz w:val="28"/>
              </w:rPr>
            </w:pPr>
            <w:r>
              <w:rPr>
                <w:spacing w:val="-2"/>
                <w:sz w:val="28"/>
              </w:rPr>
              <w:t>Форманттық</w:t>
            </w:r>
          </w:p>
          <w:p w14:paraId="7D9FFA3D" w14:textId="77777777" w:rsidR="00767091" w:rsidRDefault="00C9580E">
            <w:pPr>
              <w:pStyle w:val="TableParagraph"/>
              <w:spacing w:before="4" w:line="304" w:lineRule="exact"/>
              <w:ind w:left="110"/>
              <w:rPr>
                <w:sz w:val="28"/>
              </w:rPr>
            </w:pPr>
            <w:r>
              <w:rPr>
                <w:spacing w:val="-2"/>
                <w:sz w:val="28"/>
              </w:rPr>
              <w:t>ауытқымалылық</w:t>
            </w:r>
          </w:p>
        </w:tc>
        <w:tc>
          <w:tcPr>
            <w:tcW w:w="1982" w:type="dxa"/>
          </w:tcPr>
          <w:p w14:paraId="7D4FFB4E" w14:textId="77777777" w:rsidR="00767091" w:rsidRDefault="00C9580E">
            <w:pPr>
              <w:pStyle w:val="TableParagraph"/>
              <w:spacing w:line="320" w:lineRule="exact"/>
              <w:ind w:left="109"/>
              <w:rPr>
                <w:sz w:val="28"/>
              </w:rPr>
            </w:pPr>
            <w:r>
              <w:rPr>
                <w:sz w:val="28"/>
              </w:rPr>
              <w:t>±50–80</w:t>
            </w:r>
            <w:r>
              <w:rPr>
                <w:spacing w:val="-9"/>
                <w:sz w:val="28"/>
              </w:rPr>
              <w:t xml:space="preserve"> </w:t>
            </w:r>
            <w:r>
              <w:rPr>
                <w:spacing w:val="-5"/>
                <w:sz w:val="28"/>
              </w:rPr>
              <w:t>Гц</w:t>
            </w:r>
          </w:p>
        </w:tc>
        <w:tc>
          <w:tcPr>
            <w:tcW w:w="2692" w:type="dxa"/>
            <w:gridSpan w:val="3"/>
          </w:tcPr>
          <w:p w14:paraId="0068D700" w14:textId="77777777" w:rsidR="00767091" w:rsidRDefault="00C9580E">
            <w:pPr>
              <w:pStyle w:val="TableParagraph"/>
              <w:spacing w:line="320" w:lineRule="exact"/>
              <w:ind w:left="109"/>
              <w:rPr>
                <w:sz w:val="28"/>
              </w:rPr>
            </w:pPr>
            <w:r>
              <w:rPr>
                <w:sz w:val="28"/>
              </w:rPr>
              <w:t>±200–400</w:t>
            </w:r>
            <w:r>
              <w:rPr>
                <w:spacing w:val="-12"/>
                <w:sz w:val="28"/>
              </w:rPr>
              <w:t xml:space="preserve"> </w:t>
            </w:r>
            <w:r>
              <w:rPr>
                <w:spacing w:val="-5"/>
                <w:sz w:val="28"/>
              </w:rPr>
              <w:t>Гц</w:t>
            </w:r>
          </w:p>
        </w:tc>
      </w:tr>
      <w:tr w:rsidR="00767091" w14:paraId="618E7A97" w14:textId="77777777">
        <w:trPr>
          <w:trHeight w:val="642"/>
        </w:trPr>
        <w:tc>
          <w:tcPr>
            <w:tcW w:w="1694" w:type="dxa"/>
          </w:tcPr>
          <w:p w14:paraId="73D2AA8F" w14:textId="77777777" w:rsidR="00767091" w:rsidRDefault="00C9580E">
            <w:pPr>
              <w:pStyle w:val="TableParagraph"/>
              <w:spacing w:line="320" w:lineRule="exact"/>
              <w:ind w:left="108"/>
              <w:rPr>
                <w:sz w:val="28"/>
              </w:rPr>
            </w:pPr>
            <w:r>
              <w:rPr>
                <w:spacing w:val="-2"/>
                <w:sz w:val="28"/>
              </w:rPr>
              <w:t>Брадилалия</w:t>
            </w:r>
          </w:p>
        </w:tc>
        <w:tc>
          <w:tcPr>
            <w:tcW w:w="3263" w:type="dxa"/>
            <w:gridSpan w:val="2"/>
          </w:tcPr>
          <w:p w14:paraId="73E62A74" w14:textId="77777777" w:rsidR="00767091" w:rsidRDefault="00C9580E">
            <w:pPr>
              <w:pStyle w:val="TableParagraph"/>
              <w:spacing w:line="320" w:lineRule="exact"/>
              <w:ind w:left="108"/>
              <w:rPr>
                <w:sz w:val="28"/>
              </w:rPr>
            </w:pPr>
            <w:r>
              <w:rPr>
                <w:sz w:val="28"/>
              </w:rPr>
              <w:t>Буын</w:t>
            </w:r>
            <w:r>
              <w:rPr>
                <w:spacing w:val="-7"/>
                <w:sz w:val="28"/>
              </w:rPr>
              <w:t xml:space="preserve"> </w:t>
            </w:r>
            <w:r>
              <w:rPr>
                <w:spacing w:val="-2"/>
                <w:sz w:val="28"/>
              </w:rPr>
              <w:t>ұзақтығы</w:t>
            </w:r>
          </w:p>
        </w:tc>
        <w:tc>
          <w:tcPr>
            <w:tcW w:w="1982" w:type="dxa"/>
          </w:tcPr>
          <w:p w14:paraId="5FF7A3BE" w14:textId="77777777" w:rsidR="00767091" w:rsidRDefault="00C9580E">
            <w:pPr>
              <w:pStyle w:val="TableParagraph"/>
              <w:spacing w:line="320" w:lineRule="exact"/>
              <w:ind w:left="109"/>
              <w:rPr>
                <w:sz w:val="28"/>
              </w:rPr>
            </w:pPr>
            <w:r>
              <w:rPr>
                <w:sz w:val="28"/>
              </w:rPr>
              <w:t>&lt;150</w:t>
            </w:r>
            <w:r>
              <w:rPr>
                <w:spacing w:val="-6"/>
                <w:sz w:val="28"/>
              </w:rPr>
              <w:t xml:space="preserve"> </w:t>
            </w:r>
            <w:r>
              <w:rPr>
                <w:spacing w:val="-5"/>
                <w:sz w:val="28"/>
              </w:rPr>
              <w:t>мс</w:t>
            </w:r>
          </w:p>
        </w:tc>
        <w:tc>
          <w:tcPr>
            <w:tcW w:w="1009" w:type="dxa"/>
            <w:tcBorders>
              <w:right w:val="nil"/>
            </w:tcBorders>
          </w:tcPr>
          <w:p w14:paraId="3A5196C0" w14:textId="77777777" w:rsidR="00767091" w:rsidRDefault="00C9580E">
            <w:pPr>
              <w:pStyle w:val="TableParagraph"/>
              <w:spacing w:line="319" w:lineRule="exact"/>
              <w:ind w:left="109"/>
              <w:rPr>
                <w:sz w:val="28"/>
              </w:rPr>
            </w:pPr>
            <w:r>
              <w:rPr>
                <w:spacing w:val="-4"/>
                <w:sz w:val="28"/>
              </w:rPr>
              <w:t>&gt;200</w:t>
            </w:r>
          </w:p>
          <w:p w14:paraId="67111EB6" w14:textId="77777777" w:rsidR="00767091" w:rsidRDefault="00C9580E">
            <w:pPr>
              <w:pStyle w:val="TableParagraph"/>
              <w:spacing w:line="303" w:lineRule="exact"/>
              <w:ind w:left="112"/>
              <w:rPr>
                <w:sz w:val="28"/>
              </w:rPr>
            </w:pPr>
            <w:r>
              <w:rPr>
                <w:spacing w:val="-2"/>
                <w:sz w:val="28"/>
              </w:rPr>
              <w:t>артық)</w:t>
            </w:r>
          </w:p>
        </w:tc>
        <w:tc>
          <w:tcPr>
            <w:tcW w:w="600" w:type="dxa"/>
            <w:tcBorders>
              <w:left w:val="nil"/>
              <w:right w:val="nil"/>
            </w:tcBorders>
          </w:tcPr>
          <w:p w14:paraId="16D41997" w14:textId="77777777" w:rsidR="00767091" w:rsidRDefault="00C9580E">
            <w:pPr>
              <w:pStyle w:val="TableParagraph"/>
              <w:spacing w:line="320" w:lineRule="exact"/>
              <w:ind w:left="0" w:right="92"/>
              <w:jc w:val="center"/>
              <w:rPr>
                <w:sz w:val="28"/>
              </w:rPr>
            </w:pPr>
            <w:r>
              <w:rPr>
                <w:spacing w:val="-5"/>
                <w:sz w:val="28"/>
              </w:rPr>
              <w:t>мс</w:t>
            </w:r>
          </w:p>
        </w:tc>
        <w:tc>
          <w:tcPr>
            <w:tcW w:w="1083" w:type="dxa"/>
            <w:tcBorders>
              <w:left w:val="nil"/>
            </w:tcBorders>
          </w:tcPr>
          <w:p w14:paraId="61E677CA" w14:textId="77777777" w:rsidR="00767091" w:rsidRDefault="00C9580E">
            <w:pPr>
              <w:pStyle w:val="TableParagraph"/>
              <w:spacing w:line="320" w:lineRule="exact"/>
              <w:ind w:left="127"/>
              <w:jc w:val="center"/>
              <w:rPr>
                <w:sz w:val="28"/>
              </w:rPr>
            </w:pPr>
            <w:r>
              <w:rPr>
                <w:spacing w:val="-2"/>
                <w:sz w:val="28"/>
              </w:rPr>
              <w:t>(&gt;33%</w:t>
            </w:r>
          </w:p>
        </w:tc>
      </w:tr>
      <w:tr w:rsidR="00767091" w14:paraId="30B63F5C" w14:textId="77777777">
        <w:trPr>
          <w:trHeight w:val="321"/>
        </w:trPr>
        <w:tc>
          <w:tcPr>
            <w:tcW w:w="1694" w:type="dxa"/>
          </w:tcPr>
          <w:p w14:paraId="3201D683" w14:textId="77777777" w:rsidR="00767091" w:rsidRDefault="00C9580E">
            <w:pPr>
              <w:pStyle w:val="TableParagraph"/>
              <w:spacing w:line="301" w:lineRule="exact"/>
              <w:ind w:left="108"/>
              <w:rPr>
                <w:sz w:val="28"/>
              </w:rPr>
            </w:pPr>
            <w:r>
              <w:rPr>
                <w:spacing w:val="-2"/>
                <w:sz w:val="28"/>
              </w:rPr>
              <w:t>Тахилалия</w:t>
            </w:r>
          </w:p>
        </w:tc>
        <w:tc>
          <w:tcPr>
            <w:tcW w:w="3263" w:type="dxa"/>
            <w:gridSpan w:val="2"/>
          </w:tcPr>
          <w:p w14:paraId="0B8F2966" w14:textId="77777777" w:rsidR="00767091" w:rsidRDefault="00C9580E">
            <w:pPr>
              <w:pStyle w:val="TableParagraph"/>
              <w:spacing w:line="301" w:lineRule="exact"/>
              <w:ind w:left="108"/>
              <w:rPr>
                <w:sz w:val="28"/>
              </w:rPr>
            </w:pPr>
            <w:r>
              <w:rPr>
                <w:sz w:val="28"/>
              </w:rPr>
              <w:t>Сөйлеу</w:t>
            </w:r>
            <w:r>
              <w:rPr>
                <w:spacing w:val="-8"/>
                <w:sz w:val="28"/>
              </w:rPr>
              <w:t xml:space="preserve"> </w:t>
            </w:r>
            <w:r>
              <w:rPr>
                <w:spacing w:val="-2"/>
                <w:sz w:val="28"/>
              </w:rPr>
              <w:t>қарқыны</w:t>
            </w:r>
          </w:p>
        </w:tc>
        <w:tc>
          <w:tcPr>
            <w:tcW w:w="1982" w:type="dxa"/>
          </w:tcPr>
          <w:p w14:paraId="0E33DE50" w14:textId="77777777" w:rsidR="00767091" w:rsidRDefault="00C9580E">
            <w:pPr>
              <w:pStyle w:val="TableParagraph"/>
              <w:spacing w:line="301" w:lineRule="exact"/>
              <w:ind w:left="109"/>
              <w:rPr>
                <w:sz w:val="28"/>
              </w:rPr>
            </w:pPr>
            <w:r>
              <w:rPr>
                <w:sz w:val="28"/>
              </w:rPr>
              <w:t>4–5</w:t>
            </w:r>
            <w:r>
              <w:rPr>
                <w:spacing w:val="-5"/>
                <w:sz w:val="28"/>
              </w:rPr>
              <w:t xml:space="preserve"> </w:t>
            </w:r>
            <w:r>
              <w:rPr>
                <w:spacing w:val="-2"/>
                <w:sz w:val="28"/>
              </w:rPr>
              <w:t>буын/сек</w:t>
            </w:r>
          </w:p>
        </w:tc>
        <w:tc>
          <w:tcPr>
            <w:tcW w:w="2692" w:type="dxa"/>
            <w:gridSpan w:val="3"/>
          </w:tcPr>
          <w:p w14:paraId="76E455A3" w14:textId="77777777" w:rsidR="00767091" w:rsidRDefault="00C9580E">
            <w:pPr>
              <w:pStyle w:val="TableParagraph"/>
              <w:spacing w:line="301" w:lineRule="exact"/>
              <w:ind w:left="109"/>
              <w:rPr>
                <w:sz w:val="28"/>
              </w:rPr>
            </w:pPr>
            <w:r>
              <w:rPr>
                <w:sz w:val="28"/>
              </w:rPr>
              <w:t>&gt;6</w:t>
            </w:r>
            <w:r>
              <w:rPr>
                <w:spacing w:val="-3"/>
                <w:sz w:val="28"/>
              </w:rPr>
              <w:t xml:space="preserve"> </w:t>
            </w:r>
            <w:r>
              <w:rPr>
                <w:spacing w:val="-2"/>
                <w:sz w:val="28"/>
              </w:rPr>
              <w:t>буын/сек</w:t>
            </w:r>
          </w:p>
        </w:tc>
      </w:tr>
      <w:tr w:rsidR="00767091" w14:paraId="7C704775" w14:textId="77777777">
        <w:trPr>
          <w:trHeight w:val="642"/>
        </w:trPr>
        <w:tc>
          <w:tcPr>
            <w:tcW w:w="1694" w:type="dxa"/>
          </w:tcPr>
          <w:p w14:paraId="5AA96AB0" w14:textId="77777777" w:rsidR="00767091" w:rsidRDefault="00C9580E">
            <w:pPr>
              <w:pStyle w:val="TableParagraph"/>
              <w:spacing w:line="320" w:lineRule="exact"/>
              <w:ind w:left="108"/>
              <w:rPr>
                <w:sz w:val="28"/>
              </w:rPr>
            </w:pPr>
            <w:r>
              <w:rPr>
                <w:spacing w:val="-2"/>
                <w:sz w:val="28"/>
              </w:rPr>
              <w:t>Логоневроз</w:t>
            </w:r>
          </w:p>
        </w:tc>
        <w:tc>
          <w:tcPr>
            <w:tcW w:w="1714" w:type="dxa"/>
            <w:tcBorders>
              <w:right w:val="nil"/>
            </w:tcBorders>
          </w:tcPr>
          <w:p w14:paraId="306EB99B" w14:textId="77777777" w:rsidR="00767091" w:rsidRDefault="00C9580E">
            <w:pPr>
              <w:pStyle w:val="TableParagraph"/>
              <w:spacing w:line="322" w:lineRule="exact"/>
              <w:ind w:left="110" w:hanging="2"/>
              <w:rPr>
                <w:sz w:val="28"/>
              </w:rPr>
            </w:pPr>
            <w:r>
              <w:rPr>
                <w:spacing w:val="-4"/>
                <w:sz w:val="28"/>
              </w:rPr>
              <w:t xml:space="preserve">Буын </w:t>
            </w:r>
            <w:r>
              <w:rPr>
                <w:spacing w:val="-2"/>
                <w:sz w:val="28"/>
              </w:rPr>
              <w:t>интервалы</w:t>
            </w:r>
          </w:p>
        </w:tc>
        <w:tc>
          <w:tcPr>
            <w:tcW w:w="1549" w:type="dxa"/>
            <w:tcBorders>
              <w:left w:val="nil"/>
            </w:tcBorders>
          </w:tcPr>
          <w:p w14:paraId="22D336B8" w14:textId="77777777" w:rsidR="00767091" w:rsidRDefault="00C9580E">
            <w:pPr>
              <w:pStyle w:val="TableParagraph"/>
              <w:spacing w:line="320" w:lineRule="exact"/>
              <w:ind w:left="0" w:right="95"/>
              <w:jc w:val="right"/>
              <w:rPr>
                <w:sz w:val="28"/>
              </w:rPr>
            </w:pPr>
            <w:r>
              <w:rPr>
                <w:spacing w:val="-2"/>
                <w:sz w:val="28"/>
              </w:rPr>
              <w:t>қайталану</w:t>
            </w:r>
          </w:p>
        </w:tc>
        <w:tc>
          <w:tcPr>
            <w:tcW w:w="1982" w:type="dxa"/>
          </w:tcPr>
          <w:p w14:paraId="1BE6E84B" w14:textId="77777777" w:rsidR="00767091" w:rsidRDefault="00C9580E">
            <w:pPr>
              <w:pStyle w:val="TableParagraph"/>
              <w:spacing w:line="320" w:lineRule="exact"/>
              <w:ind w:left="109"/>
              <w:rPr>
                <w:sz w:val="28"/>
              </w:rPr>
            </w:pPr>
            <w:r>
              <w:rPr>
                <w:spacing w:val="-10"/>
                <w:sz w:val="28"/>
              </w:rPr>
              <w:t>—</w:t>
            </w:r>
          </w:p>
        </w:tc>
        <w:tc>
          <w:tcPr>
            <w:tcW w:w="2692" w:type="dxa"/>
            <w:gridSpan w:val="3"/>
          </w:tcPr>
          <w:p w14:paraId="046A489C" w14:textId="77777777" w:rsidR="00767091" w:rsidRDefault="00C9580E">
            <w:pPr>
              <w:pStyle w:val="TableParagraph"/>
              <w:spacing w:line="320" w:lineRule="exact"/>
              <w:ind w:left="109"/>
              <w:rPr>
                <w:sz w:val="28"/>
              </w:rPr>
            </w:pPr>
            <w:r>
              <w:rPr>
                <w:sz w:val="28"/>
              </w:rPr>
              <w:t>100–300</w:t>
            </w:r>
            <w:r>
              <w:rPr>
                <w:spacing w:val="-7"/>
                <w:sz w:val="28"/>
              </w:rPr>
              <w:t xml:space="preserve"> </w:t>
            </w:r>
            <w:r>
              <w:rPr>
                <w:sz w:val="28"/>
              </w:rPr>
              <w:t>мс;</w:t>
            </w:r>
            <w:r>
              <w:rPr>
                <w:spacing w:val="-6"/>
                <w:sz w:val="28"/>
              </w:rPr>
              <w:t xml:space="preserve"> </w:t>
            </w:r>
            <w:r>
              <w:rPr>
                <w:spacing w:val="-2"/>
                <w:sz w:val="28"/>
              </w:rPr>
              <w:t>20–50%</w:t>
            </w:r>
          </w:p>
        </w:tc>
      </w:tr>
    </w:tbl>
    <w:p w14:paraId="7A725BF2" w14:textId="77777777" w:rsidR="00767091" w:rsidRDefault="00C9580E">
      <w:pPr>
        <w:pStyle w:val="a3"/>
        <w:spacing w:before="280"/>
        <w:ind w:right="280" w:firstLine="567"/>
      </w:pPr>
      <w:r>
        <w:t>Ересек</w:t>
      </w:r>
      <w:r>
        <w:rPr>
          <w:spacing w:val="-12"/>
        </w:rPr>
        <w:t xml:space="preserve"> </w:t>
      </w:r>
      <w:r>
        <w:t>адамдар</w:t>
      </w:r>
      <w:r>
        <w:rPr>
          <w:spacing w:val="-10"/>
        </w:rPr>
        <w:t xml:space="preserve"> </w:t>
      </w:r>
      <w:r>
        <w:t>сөйлеуінде</w:t>
      </w:r>
      <w:r>
        <w:rPr>
          <w:spacing w:val="-10"/>
        </w:rPr>
        <w:t xml:space="preserve"> </w:t>
      </w:r>
      <w:r>
        <w:t>оқытылған</w:t>
      </w:r>
      <w:r>
        <w:rPr>
          <w:spacing w:val="-10"/>
        </w:rPr>
        <w:t xml:space="preserve"> </w:t>
      </w:r>
      <w:r>
        <w:t>ASR</w:t>
      </w:r>
      <w:r>
        <w:rPr>
          <w:spacing w:val="-10"/>
        </w:rPr>
        <w:t xml:space="preserve"> </w:t>
      </w:r>
      <w:r>
        <w:t>жүйелерін</w:t>
      </w:r>
      <w:r>
        <w:rPr>
          <w:spacing w:val="-10"/>
        </w:rPr>
        <w:t xml:space="preserve"> </w:t>
      </w:r>
      <w:r>
        <w:t>сөйлеу</w:t>
      </w:r>
      <w:r>
        <w:rPr>
          <w:spacing w:val="-10"/>
        </w:rPr>
        <w:t xml:space="preserve"> </w:t>
      </w:r>
      <w:r>
        <w:t>бұзылыстары бар балаларға қолданғанда сөздердегі қате мөлшері (WER) едəуір өседі. Horii et al. (Interspeech, 2025) зерттеуінде балалар ASR қателіктерінің 70%-дан астамы фонологиялық процестерден туындайтыны дəлелденді [47]. Бұл заңдылық сөйлеу бұзылыстары бар балалар үшін одан да айқын байқалады.</w:t>
      </w:r>
    </w:p>
    <w:p w14:paraId="103E4A47" w14:textId="77777777" w:rsidR="00767091" w:rsidRDefault="00C9580E">
      <w:pPr>
        <w:pStyle w:val="a3"/>
        <w:spacing w:before="3"/>
        <w:ind w:right="280" w:firstLine="567"/>
      </w:pPr>
      <w:r>
        <w:t>Акустикалық модельге тигізетін əсер. ASR жүйесінің акустикалық моделі MFCC ерекшелік кеңістігінде кластерлер жасайды. Норма деңгейіндегі балалардың ерекшелік векторлары оқыту деректерінің кластерлеріне жақын орналасса, бұзылыстары бар балалардың векторлары «аралық» аймақтарға түседі — декодер қате кластерді таңдайды [48]. Дизартриядағы форманттық ауытқымалылық</w:t>
      </w:r>
      <w:r>
        <w:rPr>
          <w:spacing w:val="-14"/>
        </w:rPr>
        <w:t xml:space="preserve"> </w:t>
      </w:r>
      <w:r>
        <w:t>(+200–400</w:t>
      </w:r>
      <w:r>
        <w:rPr>
          <w:spacing w:val="-14"/>
        </w:rPr>
        <w:t xml:space="preserve"> </w:t>
      </w:r>
      <w:r>
        <w:t>Гц)</w:t>
      </w:r>
      <w:r>
        <w:rPr>
          <w:spacing w:val="-15"/>
        </w:rPr>
        <w:t xml:space="preserve"> </w:t>
      </w:r>
      <w:r>
        <w:t>акустикалық</w:t>
      </w:r>
      <w:r>
        <w:rPr>
          <w:spacing w:val="-14"/>
        </w:rPr>
        <w:t xml:space="preserve"> </w:t>
      </w:r>
      <w:r>
        <w:t>кластер</w:t>
      </w:r>
      <w:r>
        <w:rPr>
          <w:spacing w:val="-14"/>
        </w:rPr>
        <w:t xml:space="preserve"> </w:t>
      </w:r>
      <w:r>
        <w:t>шекараларын</w:t>
      </w:r>
      <w:r>
        <w:rPr>
          <w:spacing w:val="-15"/>
        </w:rPr>
        <w:t xml:space="preserve"> </w:t>
      </w:r>
      <w:r>
        <w:t>бұзып,</w:t>
      </w:r>
      <w:r>
        <w:rPr>
          <w:spacing w:val="-15"/>
        </w:rPr>
        <w:t xml:space="preserve"> </w:t>
      </w:r>
      <w:r>
        <w:t>сөздің дұрыс танылу ықтималдығын 2–3 есе төмендетеді.</w:t>
      </w:r>
    </w:p>
    <w:p w14:paraId="40B446E8" w14:textId="77777777" w:rsidR="00767091" w:rsidRDefault="00C9580E">
      <w:pPr>
        <w:pStyle w:val="a3"/>
        <w:spacing w:before="3" w:line="322" w:lineRule="exact"/>
        <w:ind w:left="707"/>
      </w:pPr>
      <w:r>
        <w:t>Тілдік</w:t>
      </w:r>
      <w:r>
        <w:rPr>
          <w:spacing w:val="31"/>
        </w:rPr>
        <w:t xml:space="preserve">  </w:t>
      </w:r>
      <w:r>
        <w:t>модельге</w:t>
      </w:r>
      <w:r>
        <w:rPr>
          <w:spacing w:val="32"/>
        </w:rPr>
        <w:t xml:space="preserve">  </w:t>
      </w:r>
      <w:r>
        <w:t>тигізетін</w:t>
      </w:r>
      <w:r>
        <w:rPr>
          <w:spacing w:val="32"/>
        </w:rPr>
        <w:t xml:space="preserve">  </w:t>
      </w:r>
      <w:r>
        <w:t>əсер.</w:t>
      </w:r>
      <w:r>
        <w:rPr>
          <w:spacing w:val="32"/>
        </w:rPr>
        <w:t xml:space="preserve">  </w:t>
      </w:r>
      <w:r>
        <w:t>Дислалиялық</w:t>
      </w:r>
      <w:r>
        <w:rPr>
          <w:spacing w:val="32"/>
        </w:rPr>
        <w:t xml:space="preserve">  </w:t>
      </w:r>
      <w:r>
        <w:t>алмасулар</w:t>
      </w:r>
      <w:r>
        <w:rPr>
          <w:spacing w:val="32"/>
        </w:rPr>
        <w:t xml:space="preserve">  </w:t>
      </w:r>
      <w:r>
        <w:rPr>
          <w:spacing w:val="-2"/>
        </w:rPr>
        <w:t>нəтижесінде</w:t>
      </w:r>
    </w:p>
    <w:p w14:paraId="5F110633" w14:textId="77777777" w:rsidR="00767091" w:rsidRDefault="00C9580E">
      <w:pPr>
        <w:pStyle w:val="a3"/>
        <w:ind w:right="282"/>
      </w:pPr>
      <w:r>
        <w:t>«лобот» (→ «робот»), «салтық» (→ «шалтық») типті жалған лексемалар пайда болады. N-граммдық немесе нейрондық тілдік модельде мұндай жалған сөздердің ықтималдығы нөлге жақын болса да, декодер оны ең жоғары акустикалық ықтималдықты нұсқа ретінде ұсынады [49]. Бұл «акустика-тіл» қайшылығы post-editing механизмінсіз шешілмейді.</w:t>
      </w:r>
    </w:p>
    <w:p w14:paraId="2B27BD27" w14:textId="77777777" w:rsidR="00767091" w:rsidRDefault="00767091">
      <w:pPr>
        <w:pStyle w:val="a3"/>
        <w:sectPr w:rsidR="00767091">
          <w:pgSz w:w="11910" w:h="16840"/>
          <w:pgMar w:top="1180" w:right="283" w:bottom="980" w:left="1559" w:header="0" w:footer="787" w:gutter="0"/>
          <w:cols w:space="720"/>
        </w:sectPr>
      </w:pPr>
    </w:p>
    <w:p w14:paraId="2E9046DA" w14:textId="77777777" w:rsidR="00767091" w:rsidRDefault="00C9580E">
      <w:pPr>
        <w:pStyle w:val="a3"/>
        <w:spacing w:before="76"/>
        <w:ind w:right="281" w:firstLine="567"/>
      </w:pPr>
      <w:r>
        <w:lastRenderedPageBreak/>
        <w:t>Уақыттық туралауға тигізетін əсер. CTC (Connectionist Temporal Classification) декодері аудио кадрлары мен мəтін таңбалары арасындағы туралауды динамикалық бағдарламалаумен анықтайды. Брадилалияда буын ұзаруы</w:t>
      </w:r>
      <w:r>
        <w:rPr>
          <w:spacing w:val="40"/>
        </w:rPr>
        <w:t xml:space="preserve"> </w:t>
      </w:r>
      <w:r>
        <w:t>«бос»</w:t>
      </w:r>
      <w:r>
        <w:rPr>
          <w:spacing w:val="40"/>
        </w:rPr>
        <w:t xml:space="preserve"> </w:t>
      </w:r>
      <w:r>
        <w:t>кадрлар</w:t>
      </w:r>
      <w:r>
        <w:rPr>
          <w:spacing w:val="40"/>
        </w:rPr>
        <w:t xml:space="preserve"> </w:t>
      </w:r>
      <w:r>
        <w:t>жасап,</w:t>
      </w:r>
      <w:r>
        <w:rPr>
          <w:spacing w:val="40"/>
        </w:rPr>
        <w:t xml:space="preserve"> </w:t>
      </w:r>
      <w:r>
        <w:t>бір</w:t>
      </w:r>
      <w:r>
        <w:rPr>
          <w:spacing w:val="40"/>
        </w:rPr>
        <w:t xml:space="preserve"> </w:t>
      </w:r>
      <w:r>
        <w:t>лексеманы</w:t>
      </w:r>
      <w:r>
        <w:rPr>
          <w:spacing w:val="40"/>
        </w:rPr>
        <w:t xml:space="preserve"> </w:t>
      </w:r>
      <w:r>
        <w:t>екіге</w:t>
      </w:r>
      <w:r>
        <w:rPr>
          <w:spacing w:val="40"/>
        </w:rPr>
        <w:t xml:space="preserve"> </w:t>
      </w:r>
      <w:r>
        <w:t>бөлуі</w:t>
      </w:r>
      <w:r>
        <w:rPr>
          <w:spacing w:val="40"/>
        </w:rPr>
        <w:t xml:space="preserve"> </w:t>
      </w:r>
      <w:r>
        <w:t>мүмкін</w:t>
      </w:r>
      <w:r>
        <w:rPr>
          <w:spacing w:val="40"/>
        </w:rPr>
        <w:t xml:space="preserve"> </w:t>
      </w:r>
      <w:r>
        <w:t>(«мектеп»</w:t>
      </w:r>
      <w:r>
        <w:rPr>
          <w:spacing w:val="40"/>
        </w:rPr>
        <w:t xml:space="preserve"> </w:t>
      </w:r>
      <w:r>
        <w:t>→</w:t>
      </w:r>
    </w:p>
    <w:p w14:paraId="6FFAF02F" w14:textId="77777777" w:rsidR="00767091" w:rsidRDefault="00C9580E">
      <w:pPr>
        <w:pStyle w:val="a3"/>
        <w:ind w:right="283"/>
      </w:pPr>
      <w:r>
        <w:t>«мек» + «теп»). Логоневрозда қайталанулар артық туралау тізбегін қалыптастырып, транскрипцияны ұзартады [50].</w:t>
      </w:r>
    </w:p>
    <w:p w14:paraId="08DD36DC" w14:textId="77777777" w:rsidR="00767091" w:rsidRDefault="00C9580E">
      <w:pPr>
        <w:pStyle w:val="a3"/>
        <w:spacing w:before="238"/>
        <w:ind w:right="282" w:firstLine="709"/>
      </w:pPr>
      <w:r>
        <w:t>Кесте 1.9 – Сөйлеу бұзылыстарының ASR компоненттеріне тигізетін комплексті əсері</w:t>
      </w:r>
    </w:p>
    <w:p w14:paraId="298E4C19" w14:textId="77777777" w:rsidR="00767091" w:rsidRDefault="00767091">
      <w:pPr>
        <w:pStyle w:val="a3"/>
        <w:spacing w:before="1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4"/>
        <w:gridCol w:w="2539"/>
        <w:gridCol w:w="2568"/>
        <w:gridCol w:w="2832"/>
      </w:tblGrid>
      <w:tr w:rsidR="00767091" w14:paraId="4BB23911" w14:textId="77777777">
        <w:trPr>
          <w:trHeight w:val="647"/>
        </w:trPr>
        <w:tc>
          <w:tcPr>
            <w:tcW w:w="1694" w:type="dxa"/>
          </w:tcPr>
          <w:p w14:paraId="530A1B12" w14:textId="77777777" w:rsidR="00767091" w:rsidRDefault="00C9580E">
            <w:pPr>
              <w:pStyle w:val="TableParagraph"/>
              <w:spacing w:before="2"/>
              <w:ind w:left="270"/>
              <w:rPr>
                <w:b/>
                <w:sz w:val="28"/>
              </w:rPr>
            </w:pPr>
            <w:r>
              <w:rPr>
                <w:b/>
                <w:spacing w:val="-2"/>
                <w:sz w:val="28"/>
              </w:rPr>
              <w:t>Бұзылыс</w:t>
            </w:r>
          </w:p>
        </w:tc>
        <w:tc>
          <w:tcPr>
            <w:tcW w:w="2539" w:type="dxa"/>
          </w:tcPr>
          <w:p w14:paraId="45BD6006" w14:textId="77777777" w:rsidR="00767091" w:rsidRDefault="00C9580E">
            <w:pPr>
              <w:pStyle w:val="TableParagraph"/>
              <w:spacing w:line="322" w:lineRule="exact"/>
              <w:ind w:left="821" w:hanging="434"/>
              <w:rPr>
                <w:b/>
                <w:sz w:val="28"/>
              </w:rPr>
            </w:pPr>
            <w:r>
              <w:rPr>
                <w:b/>
                <w:spacing w:val="-2"/>
                <w:sz w:val="28"/>
              </w:rPr>
              <w:t>Акустикалық модель</w:t>
            </w:r>
          </w:p>
        </w:tc>
        <w:tc>
          <w:tcPr>
            <w:tcW w:w="2568" w:type="dxa"/>
          </w:tcPr>
          <w:p w14:paraId="0D19A1E5" w14:textId="77777777" w:rsidR="00767091" w:rsidRDefault="00C9580E">
            <w:pPr>
              <w:pStyle w:val="TableParagraph"/>
              <w:spacing w:before="2"/>
              <w:ind w:left="396"/>
              <w:rPr>
                <w:b/>
                <w:sz w:val="28"/>
              </w:rPr>
            </w:pPr>
            <w:r>
              <w:rPr>
                <w:b/>
                <w:sz w:val="28"/>
              </w:rPr>
              <w:t>Тілдік</w:t>
            </w:r>
            <w:r>
              <w:rPr>
                <w:b/>
                <w:spacing w:val="-7"/>
                <w:sz w:val="28"/>
              </w:rPr>
              <w:t xml:space="preserve"> </w:t>
            </w:r>
            <w:r>
              <w:rPr>
                <w:b/>
                <w:spacing w:val="-2"/>
                <w:sz w:val="28"/>
              </w:rPr>
              <w:t>модель</w:t>
            </w:r>
          </w:p>
        </w:tc>
        <w:tc>
          <w:tcPr>
            <w:tcW w:w="2832" w:type="dxa"/>
          </w:tcPr>
          <w:p w14:paraId="2B648E42" w14:textId="77777777" w:rsidR="00767091" w:rsidRDefault="00C9580E">
            <w:pPr>
              <w:pStyle w:val="TableParagraph"/>
              <w:spacing w:line="322" w:lineRule="exact"/>
              <w:ind w:left="1063" w:hanging="805"/>
              <w:rPr>
                <w:b/>
                <w:sz w:val="28"/>
              </w:rPr>
            </w:pPr>
            <w:r>
              <w:rPr>
                <w:b/>
                <w:sz w:val="28"/>
              </w:rPr>
              <w:t>ASR-дағы</w:t>
            </w:r>
            <w:r>
              <w:rPr>
                <w:b/>
                <w:spacing w:val="-18"/>
                <w:sz w:val="28"/>
              </w:rPr>
              <w:t xml:space="preserve"> </w:t>
            </w:r>
            <w:r>
              <w:rPr>
                <w:b/>
                <w:sz w:val="28"/>
              </w:rPr>
              <w:t xml:space="preserve">қателік </w:t>
            </w:r>
            <w:r>
              <w:rPr>
                <w:b/>
                <w:spacing w:val="-2"/>
                <w:sz w:val="28"/>
              </w:rPr>
              <w:t>үлгісі</w:t>
            </w:r>
          </w:p>
        </w:tc>
      </w:tr>
      <w:tr w:rsidR="00767091" w14:paraId="4C126701" w14:textId="77777777">
        <w:trPr>
          <w:trHeight w:val="964"/>
        </w:trPr>
        <w:tc>
          <w:tcPr>
            <w:tcW w:w="1694" w:type="dxa"/>
          </w:tcPr>
          <w:p w14:paraId="0F4418C5" w14:textId="77777777" w:rsidR="00767091" w:rsidRDefault="00C9580E">
            <w:pPr>
              <w:pStyle w:val="TableParagraph"/>
              <w:spacing w:line="320" w:lineRule="exact"/>
              <w:ind w:left="107"/>
              <w:rPr>
                <w:sz w:val="28"/>
              </w:rPr>
            </w:pPr>
            <w:r>
              <w:rPr>
                <w:spacing w:val="-2"/>
                <w:sz w:val="28"/>
              </w:rPr>
              <w:t>Дислалия</w:t>
            </w:r>
          </w:p>
        </w:tc>
        <w:tc>
          <w:tcPr>
            <w:tcW w:w="2539" w:type="dxa"/>
          </w:tcPr>
          <w:p w14:paraId="4276FE01" w14:textId="77777777" w:rsidR="00767091" w:rsidRDefault="00C9580E">
            <w:pPr>
              <w:pStyle w:val="TableParagraph"/>
              <w:ind w:left="110" w:hanging="3"/>
              <w:rPr>
                <w:sz w:val="28"/>
              </w:rPr>
            </w:pPr>
            <w:r>
              <w:rPr>
                <w:sz w:val="28"/>
              </w:rPr>
              <w:t>Дұрыс фонема кластерінен</w:t>
            </w:r>
            <w:r>
              <w:rPr>
                <w:spacing w:val="-18"/>
                <w:sz w:val="28"/>
              </w:rPr>
              <w:t xml:space="preserve"> </w:t>
            </w:r>
            <w:r>
              <w:rPr>
                <w:sz w:val="28"/>
              </w:rPr>
              <w:t>шығыс</w:t>
            </w:r>
          </w:p>
          <w:p w14:paraId="69FB4E4B" w14:textId="77777777" w:rsidR="00767091" w:rsidRDefault="00C9580E">
            <w:pPr>
              <w:pStyle w:val="TableParagraph"/>
              <w:spacing w:line="303" w:lineRule="exact"/>
              <w:ind w:left="110"/>
              <w:rPr>
                <w:sz w:val="28"/>
              </w:rPr>
            </w:pPr>
            <w:r>
              <w:rPr>
                <w:sz w:val="28"/>
              </w:rPr>
              <w:t>—</w:t>
            </w:r>
            <w:r>
              <w:rPr>
                <w:spacing w:val="-3"/>
                <w:sz w:val="28"/>
              </w:rPr>
              <w:t xml:space="preserve"> </w:t>
            </w:r>
            <w:r>
              <w:rPr>
                <w:sz w:val="28"/>
              </w:rPr>
              <w:t>қате</w:t>
            </w:r>
            <w:r>
              <w:rPr>
                <w:spacing w:val="-4"/>
                <w:sz w:val="28"/>
              </w:rPr>
              <w:t xml:space="preserve"> </w:t>
            </w:r>
            <w:r>
              <w:rPr>
                <w:spacing w:val="-2"/>
                <w:sz w:val="28"/>
              </w:rPr>
              <w:t>кластер</w:t>
            </w:r>
          </w:p>
        </w:tc>
        <w:tc>
          <w:tcPr>
            <w:tcW w:w="2568" w:type="dxa"/>
          </w:tcPr>
          <w:p w14:paraId="68F77C98" w14:textId="77777777" w:rsidR="00767091" w:rsidRDefault="00C9580E">
            <w:pPr>
              <w:pStyle w:val="TableParagraph"/>
              <w:spacing w:line="319" w:lineRule="exact"/>
              <w:ind w:left="107"/>
              <w:rPr>
                <w:sz w:val="28"/>
              </w:rPr>
            </w:pPr>
            <w:r>
              <w:rPr>
                <w:sz w:val="28"/>
              </w:rPr>
              <w:t>Жалған</w:t>
            </w:r>
            <w:r>
              <w:rPr>
                <w:spacing w:val="-9"/>
                <w:sz w:val="28"/>
              </w:rPr>
              <w:t xml:space="preserve"> </w:t>
            </w:r>
            <w:r>
              <w:rPr>
                <w:spacing w:val="-2"/>
                <w:sz w:val="28"/>
              </w:rPr>
              <w:t>лексема:</w:t>
            </w:r>
          </w:p>
          <w:p w14:paraId="7973BBE4" w14:textId="77777777" w:rsidR="00767091" w:rsidRDefault="00C9580E">
            <w:pPr>
              <w:pStyle w:val="TableParagraph"/>
              <w:ind w:left="110"/>
              <w:rPr>
                <w:sz w:val="28"/>
              </w:rPr>
            </w:pPr>
            <w:r>
              <w:rPr>
                <w:sz w:val="28"/>
              </w:rPr>
              <w:t>«лобот»,</w:t>
            </w:r>
            <w:r>
              <w:rPr>
                <w:spacing w:val="-11"/>
                <w:sz w:val="28"/>
              </w:rPr>
              <w:t xml:space="preserve"> </w:t>
            </w:r>
            <w:r>
              <w:rPr>
                <w:spacing w:val="-2"/>
                <w:sz w:val="28"/>
              </w:rPr>
              <w:t>«сапка»</w:t>
            </w:r>
          </w:p>
        </w:tc>
        <w:tc>
          <w:tcPr>
            <w:tcW w:w="2832" w:type="dxa"/>
          </w:tcPr>
          <w:p w14:paraId="67FC1083" w14:textId="77777777" w:rsidR="00767091" w:rsidRDefault="00C9580E">
            <w:pPr>
              <w:pStyle w:val="TableParagraph"/>
              <w:spacing w:line="322" w:lineRule="exact"/>
              <w:ind w:left="106" w:right="416" w:hanging="3"/>
              <w:rPr>
                <w:sz w:val="28"/>
              </w:rPr>
            </w:pPr>
            <w:r>
              <w:rPr>
                <w:sz w:val="28"/>
              </w:rPr>
              <w:t>Фонемалық</w:t>
            </w:r>
            <w:r>
              <w:rPr>
                <w:spacing w:val="-18"/>
                <w:sz w:val="28"/>
              </w:rPr>
              <w:t xml:space="preserve"> </w:t>
            </w:r>
            <w:r>
              <w:rPr>
                <w:sz w:val="28"/>
              </w:rPr>
              <w:t xml:space="preserve">алмасу </w:t>
            </w:r>
            <w:r>
              <w:rPr>
                <w:spacing w:val="-2"/>
                <w:sz w:val="28"/>
              </w:rPr>
              <w:t>транскрипцияда сақталады</w:t>
            </w:r>
          </w:p>
        </w:tc>
      </w:tr>
      <w:tr w:rsidR="00767091" w14:paraId="402C4F08" w14:textId="77777777">
        <w:trPr>
          <w:trHeight w:val="1284"/>
        </w:trPr>
        <w:tc>
          <w:tcPr>
            <w:tcW w:w="1694" w:type="dxa"/>
          </w:tcPr>
          <w:p w14:paraId="79065D0A" w14:textId="77777777" w:rsidR="00767091" w:rsidRDefault="00C9580E">
            <w:pPr>
              <w:pStyle w:val="TableParagraph"/>
              <w:spacing w:line="318" w:lineRule="exact"/>
              <w:ind w:left="107"/>
              <w:rPr>
                <w:sz w:val="28"/>
              </w:rPr>
            </w:pPr>
            <w:r>
              <w:rPr>
                <w:spacing w:val="-2"/>
                <w:sz w:val="28"/>
              </w:rPr>
              <w:t>Дизартрия</w:t>
            </w:r>
          </w:p>
        </w:tc>
        <w:tc>
          <w:tcPr>
            <w:tcW w:w="2539" w:type="dxa"/>
          </w:tcPr>
          <w:p w14:paraId="042C3402" w14:textId="77777777" w:rsidR="00767091" w:rsidRDefault="00C9580E">
            <w:pPr>
              <w:pStyle w:val="TableParagraph"/>
              <w:spacing w:line="318" w:lineRule="exact"/>
              <w:ind w:left="107"/>
              <w:rPr>
                <w:sz w:val="28"/>
              </w:rPr>
            </w:pPr>
            <w:r>
              <w:rPr>
                <w:sz w:val="28"/>
              </w:rPr>
              <w:t>±200–400</w:t>
            </w:r>
            <w:r>
              <w:rPr>
                <w:spacing w:val="-12"/>
                <w:sz w:val="28"/>
              </w:rPr>
              <w:t xml:space="preserve"> </w:t>
            </w:r>
            <w:r>
              <w:rPr>
                <w:spacing w:val="-5"/>
                <w:sz w:val="28"/>
              </w:rPr>
              <w:t>Гц</w:t>
            </w:r>
          </w:p>
          <w:p w14:paraId="2ED3EF71" w14:textId="77777777" w:rsidR="00767091" w:rsidRDefault="00C9580E">
            <w:pPr>
              <w:pStyle w:val="TableParagraph"/>
              <w:spacing w:line="322" w:lineRule="exact"/>
              <w:ind w:left="110"/>
              <w:rPr>
                <w:sz w:val="28"/>
              </w:rPr>
            </w:pPr>
            <w:r>
              <w:rPr>
                <w:spacing w:val="-2"/>
                <w:sz w:val="28"/>
              </w:rPr>
              <w:t xml:space="preserve">ауытқымалылық </w:t>
            </w:r>
            <w:r>
              <w:rPr>
                <w:sz w:val="28"/>
              </w:rPr>
              <w:t>кластер</w:t>
            </w:r>
            <w:r>
              <w:rPr>
                <w:spacing w:val="-18"/>
                <w:sz w:val="28"/>
              </w:rPr>
              <w:t xml:space="preserve"> </w:t>
            </w:r>
            <w:r>
              <w:rPr>
                <w:sz w:val="28"/>
              </w:rPr>
              <w:t xml:space="preserve">шекарасын </w:t>
            </w:r>
            <w:r>
              <w:rPr>
                <w:spacing w:val="-2"/>
                <w:sz w:val="28"/>
              </w:rPr>
              <w:t>бұзады</w:t>
            </w:r>
          </w:p>
        </w:tc>
        <w:tc>
          <w:tcPr>
            <w:tcW w:w="2568" w:type="dxa"/>
          </w:tcPr>
          <w:p w14:paraId="13959D2B" w14:textId="77777777" w:rsidR="00767091" w:rsidRDefault="00C9580E">
            <w:pPr>
              <w:pStyle w:val="TableParagraph"/>
              <w:ind w:left="110" w:hanging="3"/>
              <w:rPr>
                <w:sz w:val="28"/>
              </w:rPr>
            </w:pPr>
            <w:r>
              <w:rPr>
                <w:sz w:val="28"/>
              </w:rPr>
              <w:t>Сөз шекарасы бұлыңғыр</w:t>
            </w:r>
            <w:r>
              <w:rPr>
                <w:spacing w:val="-18"/>
                <w:sz w:val="28"/>
              </w:rPr>
              <w:t xml:space="preserve"> </w:t>
            </w:r>
            <w:r>
              <w:rPr>
                <w:sz w:val="28"/>
              </w:rPr>
              <w:t>→</w:t>
            </w:r>
            <w:r>
              <w:rPr>
                <w:spacing w:val="-17"/>
                <w:sz w:val="28"/>
              </w:rPr>
              <w:t xml:space="preserve"> </w:t>
            </w:r>
            <w:r>
              <w:rPr>
                <w:sz w:val="28"/>
              </w:rPr>
              <w:t>LM тізбегі</w:t>
            </w:r>
            <w:r>
              <w:rPr>
                <w:spacing w:val="-8"/>
                <w:sz w:val="28"/>
              </w:rPr>
              <w:t xml:space="preserve"> </w:t>
            </w:r>
            <w:r>
              <w:rPr>
                <w:spacing w:val="-2"/>
                <w:sz w:val="28"/>
              </w:rPr>
              <w:t>бұзылады</w:t>
            </w:r>
          </w:p>
        </w:tc>
        <w:tc>
          <w:tcPr>
            <w:tcW w:w="2832" w:type="dxa"/>
          </w:tcPr>
          <w:p w14:paraId="6DBB294D" w14:textId="77777777" w:rsidR="00767091" w:rsidRDefault="00C9580E">
            <w:pPr>
              <w:pStyle w:val="TableParagraph"/>
              <w:ind w:left="106" w:hanging="3"/>
              <w:rPr>
                <w:sz w:val="28"/>
              </w:rPr>
            </w:pPr>
            <w:r>
              <w:rPr>
                <w:sz w:val="28"/>
              </w:rPr>
              <w:t>Сөздер</w:t>
            </w:r>
            <w:r>
              <w:rPr>
                <w:spacing w:val="-18"/>
                <w:sz w:val="28"/>
              </w:rPr>
              <w:t xml:space="preserve"> </w:t>
            </w:r>
            <w:r>
              <w:rPr>
                <w:sz w:val="28"/>
              </w:rPr>
              <w:t>аралас</w:t>
            </w:r>
            <w:r>
              <w:rPr>
                <w:spacing w:val="-17"/>
                <w:sz w:val="28"/>
              </w:rPr>
              <w:t xml:space="preserve"> </w:t>
            </w:r>
            <w:r>
              <w:rPr>
                <w:sz w:val="28"/>
              </w:rPr>
              <w:t>немесе бөлектеніп</w:t>
            </w:r>
            <w:r>
              <w:rPr>
                <w:spacing w:val="-13"/>
                <w:sz w:val="28"/>
              </w:rPr>
              <w:t xml:space="preserve"> </w:t>
            </w:r>
            <w:r>
              <w:rPr>
                <w:spacing w:val="-2"/>
                <w:sz w:val="28"/>
              </w:rPr>
              <w:t>танылады</w:t>
            </w:r>
          </w:p>
        </w:tc>
      </w:tr>
      <w:tr w:rsidR="00767091" w14:paraId="34AE7031" w14:textId="77777777">
        <w:trPr>
          <w:trHeight w:val="969"/>
        </w:trPr>
        <w:tc>
          <w:tcPr>
            <w:tcW w:w="1694" w:type="dxa"/>
          </w:tcPr>
          <w:p w14:paraId="7EE0BAA6" w14:textId="77777777" w:rsidR="00767091" w:rsidRDefault="00C9580E">
            <w:pPr>
              <w:pStyle w:val="TableParagraph"/>
              <w:spacing w:line="320" w:lineRule="exact"/>
              <w:ind w:left="107"/>
              <w:rPr>
                <w:sz w:val="28"/>
              </w:rPr>
            </w:pPr>
            <w:r>
              <w:rPr>
                <w:spacing w:val="-2"/>
                <w:sz w:val="28"/>
              </w:rPr>
              <w:t>Брадилалия</w:t>
            </w:r>
          </w:p>
        </w:tc>
        <w:tc>
          <w:tcPr>
            <w:tcW w:w="2539" w:type="dxa"/>
          </w:tcPr>
          <w:p w14:paraId="0E655CDB" w14:textId="77777777" w:rsidR="00767091" w:rsidRDefault="00C9580E">
            <w:pPr>
              <w:pStyle w:val="TableParagraph"/>
              <w:spacing w:line="320" w:lineRule="exact"/>
              <w:ind w:left="107"/>
              <w:rPr>
                <w:sz w:val="28"/>
              </w:rPr>
            </w:pPr>
            <w:r>
              <w:rPr>
                <w:sz w:val="28"/>
              </w:rPr>
              <w:t>Созылған</w:t>
            </w:r>
            <w:r>
              <w:rPr>
                <w:spacing w:val="-10"/>
                <w:sz w:val="28"/>
              </w:rPr>
              <w:t xml:space="preserve"> </w:t>
            </w:r>
            <w:r>
              <w:rPr>
                <w:spacing w:val="-2"/>
                <w:sz w:val="28"/>
              </w:rPr>
              <w:t>буындар</w:t>
            </w:r>
          </w:p>
          <w:p w14:paraId="61A7FC6C" w14:textId="77777777" w:rsidR="00767091" w:rsidRDefault="00C9580E">
            <w:pPr>
              <w:pStyle w:val="TableParagraph"/>
              <w:spacing w:line="322" w:lineRule="exact"/>
              <w:ind w:left="110" w:right="1117"/>
              <w:rPr>
                <w:sz w:val="28"/>
              </w:rPr>
            </w:pPr>
            <w:r>
              <w:rPr>
                <w:sz w:val="28"/>
              </w:rPr>
              <w:t>«бос»</w:t>
            </w:r>
            <w:r>
              <w:rPr>
                <w:spacing w:val="-18"/>
                <w:sz w:val="28"/>
              </w:rPr>
              <w:t xml:space="preserve"> </w:t>
            </w:r>
            <w:r>
              <w:rPr>
                <w:sz w:val="28"/>
              </w:rPr>
              <w:t xml:space="preserve">кадр </w:t>
            </w:r>
            <w:r>
              <w:rPr>
                <w:spacing w:val="-2"/>
                <w:sz w:val="28"/>
              </w:rPr>
              <w:t>жасайды</w:t>
            </w:r>
          </w:p>
        </w:tc>
        <w:tc>
          <w:tcPr>
            <w:tcW w:w="2568" w:type="dxa"/>
          </w:tcPr>
          <w:p w14:paraId="048BA44A" w14:textId="77777777" w:rsidR="00767091" w:rsidRDefault="00C9580E">
            <w:pPr>
              <w:pStyle w:val="TableParagraph"/>
              <w:spacing w:line="320" w:lineRule="exact"/>
              <w:ind w:left="107"/>
              <w:rPr>
                <w:sz w:val="28"/>
              </w:rPr>
            </w:pPr>
            <w:r>
              <w:rPr>
                <w:sz w:val="28"/>
              </w:rPr>
              <w:t>«мектеп»</w:t>
            </w:r>
            <w:r>
              <w:rPr>
                <w:spacing w:val="-7"/>
                <w:sz w:val="28"/>
              </w:rPr>
              <w:t xml:space="preserve"> </w:t>
            </w:r>
            <w:r>
              <w:rPr>
                <w:sz w:val="28"/>
              </w:rPr>
              <w:t>→</w:t>
            </w:r>
            <w:r>
              <w:rPr>
                <w:spacing w:val="-5"/>
                <w:sz w:val="28"/>
              </w:rPr>
              <w:t xml:space="preserve"> </w:t>
            </w:r>
            <w:r>
              <w:rPr>
                <w:spacing w:val="-4"/>
                <w:sz w:val="28"/>
              </w:rPr>
              <w:t>«мек»</w:t>
            </w:r>
          </w:p>
          <w:p w14:paraId="7C2A5151" w14:textId="77777777" w:rsidR="00767091" w:rsidRDefault="00C9580E">
            <w:pPr>
              <w:pStyle w:val="TableParagraph"/>
              <w:spacing w:line="322" w:lineRule="exact"/>
              <w:ind w:left="110" w:right="579"/>
              <w:rPr>
                <w:sz w:val="28"/>
              </w:rPr>
            </w:pPr>
            <w:r>
              <w:rPr>
                <w:sz w:val="28"/>
              </w:rPr>
              <w:t>+</w:t>
            </w:r>
            <w:r>
              <w:rPr>
                <w:spacing w:val="-18"/>
                <w:sz w:val="28"/>
              </w:rPr>
              <w:t xml:space="preserve"> </w:t>
            </w:r>
            <w:r>
              <w:rPr>
                <w:sz w:val="28"/>
              </w:rPr>
              <w:t>«теп»</w:t>
            </w:r>
            <w:r>
              <w:rPr>
                <w:spacing w:val="-17"/>
                <w:sz w:val="28"/>
              </w:rPr>
              <w:t xml:space="preserve"> </w:t>
            </w:r>
            <w:r>
              <w:rPr>
                <w:sz w:val="28"/>
              </w:rPr>
              <w:t xml:space="preserve">деп </w:t>
            </w:r>
            <w:r>
              <w:rPr>
                <w:spacing w:val="-2"/>
                <w:sz w:val="28"/>
              </w:rPr>
              <w:t>бөлінеді</w:t>
            </w:r>
          </w:p>
        </w:tc>
        <w:tc>
          <w:tcPr>
            <w:tcW w:w="2832" w:type="dxa"/>
          </w:tcPr>
          <w:p w14:paraId="7E7E9798" w14:textId="77777777" w:rsidR="00767091" w:rsidRDefault="00C9580E">
            <w:pPr>
              <w:pStyle w:val="TableParagraph"/>
              <w:spacing w:line="320" w:lineRule="exact"/>
              <w:ind w:left="103"/>
              <w:rPr>
                <w:sz w:val="28"/>
              </w:rPr>
            </w:pPr>
            <w:r>
              <w:rPr>
                <w:sz w:val="28"/>
              </w:rPr>
              <w:t>Сөздер</w:t>
            </w:r>
            <w:r>
              <w:rPr>
                <w:spacing w:val="-8"/>
                <w:sz w:val="28"/>
              </w:rPr>
              <w:t xml:space="preserve"> </w:t>
            </w:r>
            <w:r>
              <w:rPr>
                <w:spacing w:val="-4"/>
                <w:sz w:val="28"/>
              </w:rPr>
              <w:t>жеке</w:t>
            </w:r>
          </w:p>
          <w:p w14:paraId="598A9622" w14:textId="77777777" w:rsidR="00767091" w:rsidRDefault="00C9580E">
            <w:pPr>
              <w:pStyle w:val="TableParagraph"/>
              <w:spacing w:line="322" w:lineRule="exact"/>
              <w:ind w:left="106" w:right="416"/>
              <w:rPr>
                <w:sz w:val="28"/>
              </w:rPr>
            </w:pPr>
            <w:r>
              <w:rPr>
                <w:spacing w:val="-2"/>
                <w:sz w:val="28"/>
              </w:rPr>
              <w:t>морфемаларға бөлінеді</w:t>
            </w:r>
          </w:p>
        </w:tc>
      </w:tr>
      <w:tr w:rsidR="00767091" w14:paraId="6F8BCE5E" w14:textId="77777777">
        <w:trPr>
          <w:trHeight w:val="964"/>
        </w:trPr>
        <w:tc>
          <w:tcPr>
            <w:tcW w:w="1694" w:type="dxa"/>
          </w:tcPr>
          <w:p w14:paraId="2312D97A" w14:textId="77777777" w:rsidR="00767091" w:rsidRDefault="00C9580E">
            <w:pPr>
              <w:pStyle w:val="TableParagraph"/>
              <w:spacing w:line="320" w:lineRule="exact"/>
              <w:ind w:left="107"/>
              <w:rPr>
                <w:sz w:val="28"/>
              </w:rPr>
            </w:pPr>
            <w:r>
              <w:rPr>
                <w:spacing w:val="-2"/>
                <w:sz w:val="28"/>
              </w:rPr>
              <w:t>Тахилалия</w:t>
            </w:r>
          </w:p>
        </w:tc>
        <w:tc>
          <w:tcPr>
            <w:tcW w:w="2539" w:type="dxa"/>
          </w:tcPr>
          <w:p w14:paraId="252DD059" w14:textId="77777777" w:rsidR="00767091" w:rsidRDefault="00C9580E">
            <w:pPr>
              <w:pStyle w:val="TableParagraph"/>
              <w:ind w:left="110" w:right="122" w:hanging="3"/>
              <w:rPr>
                <w:sz w:val="28"/>
              </w:rPr>
            </w:pPr>
            <w:r>
              <w:rPr>
                <w:sz w:val="28"/>
              </w:rPr>
              <w:t>Сөз аралық үнсіздік</w:t>
            </w:r>
            <w:r>
              <w:rPr>
                <w:spacing w:val="-18"/>
                <w:sz w:val="28"/>
              </w:rPr>
              <w:t xml:space="preserve"> </w:t>
            </w:r>
            <w:r>
              <w:rPr>
                <w:sz w:val="28"/>
              </w:rPr>
              <w:t>жойылады</w:t>
            </w:r>
          </w:p>
        </w:tc>
        <w:tc>
          <w:tcPr>
            <w:tcW w:w="2568" w:type="dxa"/>
          </w:tcPr>
          <w:p w14:paraId="699EB48E" w14:textId="77777777" w:rsidR="00767091" w:rsidRDefault="00C9580E">
            <w:pPr>
              <w:pStyle w:val="TableParagraph"/>
              <w:ind w:left="110" w:hanging="3"/>
              <w:rPr>
                <w:sz w:val="28"/>
              </w:rPr>
            </w:pPr>
            <w:r>
              <w:rPr>
                <w:spacing w:val="-2"/>
                <w:sz w:val="28"/>
              </w:rPr>
              <w:t xml:space="preserve">«менмектепкебард </w:t>
            </w:r>
            <w:r>
              <w:rPr>
                <w:sz w:val="28"/>
              </w:rPr>
              <w:t>ым»</w:t>
            </w:r>
            <w:r>
              <w:rPr>
                <w:spacing w:val="-13"/>
                <w:sz w:val="28"/>
              </w:rPr>
              <w:t xml:space="preserve"> </w:t>
            </w:r>
            <w:r>
              <w:rPr>
                <w:sz w:val="28"/>
              </w:rPr>
              <w:t>—</w:t>
            </w:r>
            <w:r>
              <w:rPr>
                <w:spacing w:val="-12"/>
                <w:sz w:val="28"/>
              </w:rPr>
              <w:t xml:space="preserve"> </w:t>
            </w:r>
            <w:r>
              <w:rPr>
                <w:sz w:val="28"/>
              </w:rPr>
              <w:t>бір</w:t>
            </w:r>
            <w:r>
              <w:rPr>
                <w:spacing w:val="-13"/>
                <w:sz w:val="28"/>
              </w:rPr>
              <w:t xml:space="preserve"> </w:t>
            </w:r>
            <w:r>
              <w:rPr>
                <w:sz w:val="28"/>
              </w:rPr>
              <w:t>лексема</w:t>
            </w:r>
          </w:p>
        </w:tc>
        <w:tc>
          <w:tcPr>
            <w:tcW w:w="2832" w:type="dxa"/>
          </w:tcPr>
          <w:p w14:paraId="08819DB5" w14:textId="77777777" w:rsidR="00767091" w:rsidRDefault="00C9580E">
            <w:pPr>
              <w:pStyle w:val="TableParagraph"/>
              <w:spacing w:line="322" w:lineRule="exact"/>
              <w:ind w:left="106" w:hanging="3"/>
              <w:rPr>
                <w:sz w:val="28"/>
              </w:rPr>
            </w:pPr>
            <w:r>
              <w:rPr>
                <w:sz w:val="28"/>
              </w:rPr>
              <w:t>Сөздер</w:t>
            </w:r>
            <w:r>
              <w:rPr>
                <w:spacing w:val="-18"/>
                <w:sz w:val="28"/>
              </w:rPr>
              <w:t xml:space="preserve"> </w:t>
            </w:r>
            <w:r>
              <w:rPr>
                <w:sz w:val="28"/>
              </w:rPr>
              <w:t>бірігіп,</w:t>
            </w:r>
            <w:r>
              <w:rPr>
                <w:spacing w:val="-17"/>
                <w:sz w:val="28"/>
              </w:rPr>
              <w:t xml:space="preserve"> </w:t>
            </w:r>
            <w:r>
              <w:rPr>
                <w:sz w:val="28"/>
              </w:rPr>
              <w:t xml:space="preserve">бір токен ретінде </w:t>
            </w:r>
            <w:r>
              <w:rPr>
                <w:spacing w:val="-2"/>
                <w:sz w:val="28"/>
              </w:rPr>
              <w:t>танылады</w:t>
            </w:r>
          </w:p>
        </w:tc>
      </w:tr>
      <w:tr w:rsidR="00767091" w14:paraId="34122223" w14:textId="77777777">
        <w:trPr>
          <w:trHeight w:val="962"/>
        </w:trPr>
        <w:tc>
          <w:tcPr>
            <w:tcW w:w="1694" w:type="dxa"/>
          </w:tcPr>
          <w:p w14:paraId="6178CD07" w14:textId="77777777" w:rsidR="00767091" w:rsidRDefault="00C9580E">
            <w:pPr>
              <w:pStyle w:val="TableParagraph"/>
              <w:spacing w:line="318" w:lineRule="exact"/>
              <w:ind w:left="107"/>
              <w:rPr>
                <w:sz w:val="28"/>
              </w:rPr>
            </w:pPr>
            <w:r>
              <w:rPr>
                <w:spacing w:val="-2"/>
                <w:sz w:val="28"/>
              </w:rPr>
              <w:t>Логоневроз</w:t>
            </w:r>
          </w:p>
        </w:tc>
        <w:tc>
          <w:tcPr>
            <w:tcW w:w="2539" w:type="dxa"/>
          </w:tcPr>
          <w:p w14:paraId="725E807F" w14:textId="77777777" w:rsidR="00767091" w:rsidRDefault="00C9580E">
            <w:pPr>
              <w:pStyle w:val="TableParagraph"/>
              <w:spacing w:line="322" w:lineRule="exact"/>
              <w:ind w:left="110" w:right="122" w:hanging="3"/>
              <w:rPr>
                <w:sz w:val="28"/>
              </w:rPr>
            </w:pPr>
            <w:r>
              <w:rPr>
                <w:spacing w:val="-2"/>
                <w:sz w:val="28"/>
              </w:rPr>
              <w:t xml:space="preserve">Қайталанулар </w:t>
            </w:r>
            <w:r>
              <w:rPr>
                <w:sz w:val="28"/>
              </w:rPr>
              <w:t xml:space="preserve">артық кадр </w:t>
            </w:r>
            <w:r>
              <w:rPr>
                <w:spacing w:val="-2"/>
                <w:sz w:val="28"/>
              </w:rPr>
              <w:t>жасайды</w:t>
            </w:r>
          </w:p>
        </w:tc>
        <w:tc>
          <w:tcPr>
            <w:tcW w:w="2568" w:type="dxa"/>
          </w:tcPr>
          <w:p w14:paraId="2E748B1D" w14:textId="77777777" w:rsidR="00767091" w:rsidRDefault="00C9580E">
            <w:pPr>
              <w:pStyle w:val="TableParagraph"/>
              <w:spacing w:line="322" w:lineRule="exact"/>
              <w:ind w:left="110" w:hanging="3"/>
              <w:rPr>
                <w:sz w:val="28"/>
              </w:rPr>
            </w:pPr>
            <w:r>
              <w:rPr>
                <w:sz w:val="28"/>
              </w:rPr>
              <w:t>«ма-ма-мен» N- граммда</w:t>
            </w:r>
            <w:r>
              <w:rPr>
                <w:spacing w:val="-18"/>
                <w:sz w:val="28"/>
              </w:rPr>
              <w:t xml:space="preserve"> </w:t>
            </w:r>
            <w:r>
              <w:rPr>
                <w:sz w:val="28"/>
              </w:rPr>
              <w:t>өте</w:t>
            </w:r>
            <w:r>
              <w:rPr>
                <w:spacing w:val="-17"/>
                <w:sz w:val="28"/>
              </w:rPr>
              <w:t xml:space="preserve"> </w:t>
            </w:r>
            <w:r>
              <w:rPr>
                <w:sz w:val="28"/>
              </w:rPr>
              <w:t xml:space="preserve">төмен </w:t>
            </w:r>
            <w:r>
              <w:rPr>
                <w:spacing w:val="-2"/>
                <w:sz w:val="28"/>
              </w:rPr>
              <w:t>ықтималдық</w:t>
            </w:r>
          </w:p>
        </w:tc>
        <w:tc>
          <w:tcPr>
            <w:tcW w:w="2832" w:type="dxa"/>
          </w:tcPr>
          <w:p w14:paraId="48099E7E" w14:textId="77777777" w:rsidR="00767091" w:rsidRDefault="00C9580E">
            <w:pPr>
              <w:pStyle w:val="TableParagraph"/>
              <w:ind w:left="106" w:right="115" w:hanging="3"/>
              <w:rPr>
                <w:sz w:val="28"/>
              </w:rPr>
            </w:pPr>
            <w:r>
              <w:rPr>
                <w:sz w:val="28"/>
              </w:rPr>
              <w:t>Артық</w:t>
            </w:r>
            <w:r>
              <w:rPr>
                <w:spacing w:val="-18"/>
                <w:sz w:val="28"/>
              </w:rPr>
              <w:t xml:space="preserve"> </w:t>
            </w:r>
            <w:r>
              <w:rPr>
                <w:sz w:val="28"/>
              </w:rPr>
              <w:t>транскрипция; туралау бұзылады</w:t>
            </w:r>
          </w:p>
        </w:tc>
      </w:tr>
      <w:tr w:rsidR="00767091" w14:paraId="6D0A21A8" w14:textId="77777777">
        <w:trPr>
          <w:trHeight w:val="1287"/>
        </w:trPr>
        <w:tc>
          <w:tcPr>
            <w:tcW w:w="1694" w:type="dxa"/>
          </w:tcPr>
          <w:p w14:paraId="36B474CD" w14:textId="77777777" w:rsidR="00767091" w:rsidRDefault="00C9580E">
            <w:pPr>
              <w:pStyle w:val="TableParagraph"/>
              <w:spacing w:line="316" w:lineRule="exact"/>
              <w:ind w:left="107"/>
              <w:rPr>
                <w:sz w:val="28"/>
              </w:rPr>
            </w:pPr>
            <w:r>
              <w:rPr>
                <w:spacing w:val="-2"/>
                <w:sz w:val="28"/>
              </w:rPr>
              <w:t>Ринолалия</w:t>
            </w:r>
          </w:p>
        </w:tc>
        <w:tc>
          <w:tcPr>
            <w:tcW w:w="2539" w:type="dxa"/>
          </w:tcPr>
          <w:p w14:paraId="43F1BF61" w14:textId="77777777" w:rsidR="00767091" w:rsidRDefault="00C9580E">
            <w:pPr>
              <w:pStyle w:val="TableParagraph"/>
              <w:spacing w:line="242" w:lineRule="auto"/>
              <w:ind w:left="110" w:hanging="3"/>
              <w:rPr>
                <w:sz w:val="28"/>
              </w:rPr>
            </w:pPr>
            <w:r>
              <w:rPr>
                <w:spacing w:val="-2"/>
                <w:sz w:val="28"/>
              </w:rPr>
              <w:t xml:space="preserve">Назальды </w:t>
            </w:r>
            <w:r>
              <w:rPr>
                <w:sz w:val="28"/>
              </w:rPr>
              <w:t>форманттар</w:t>
            </w:r>
            <w:r>
              <w:rPr>
                <w:spacing w:val="-18"/>
                <w:sz w:val="28"/>
              </w:rPr>
              <w:t xml:space="preserve"> </w:t>
            </w:r>
            <w:r>
              <w:rPr>
                <w:sz w:val="28"/>
              </w:rPr>
              <w:t>MFCC</w:t>
            </w:r>
          </w:p>
          <w:p w14:paraId="2C47BD16" w14:textId="77777777" w:rsidR="00767091" w:rsidRDefault="00C9580E">
            <w:pPr>
              <w:pStyle w:val="TableParagraph"/>
              <w:spacing w:line="322" w:lineRule="exact"/>
              <w:ind w:left="110" w:right="1223"/>
              <w:rPr>
                <w:sz w:val="28"/>
              </w:rPr>
            </w:pPr>
            <w:r>
              <w:rPr>
                <w:spacing w:val="-2"/>
                <w:sz w:val="28"/>
              </w:rPr>
              <w:t>нормадан ауытқиды</w:t>
            </w:r>
          </w:p>
        </w:tc>
        <w:tc>
          <w:tcPr>
            <w:tcW w:w="2568" w:type="dxa"/>
          </w:tcPr>
          <w:p w14:paraId="572DCE75" w14:textId="77777777" w:rsidR="00767091" w:rsidRDefault="00C9580E">
            <w:pPr>
              <w:pStyle w:val="TableParagraph"/>
              <w:spacing w:line="242" w:lineRule="auto"/>
              <w:ind w:left="110" w:right="579" w:hanging="3"/>
              <w:rPr>
                <w:sz w:val="28"/>
              </w:rPr>
            </w:pPr>
            <w:r>
              <w:rPr>
                <w:sz w:val="28"/>
              </w:rPr>
              <w:t>«мьектеп» — жалған</w:t>
            </w:r>
            <w:r>
              <w:rPr>
                <w:spacing w:val="-18"/>
                <w:sz w:val="28"/>
              </w:rPr>
              <w:t xml:space="preserve"> </w:t>
            </w:r>
            <w:r>
              <w:rPr>
                <w:sz w:val="28"/>
              </w:rPr>
              <w:t>лексема</w:t>
            </w:r>
          </w:p>
        </w:tc>
        <w:tc>
          <w:tcPr>
            <w:tcW w:w="2832" w:type="dxa"/>
          </w:tcPr>
          <w:p w14:paraId="135633B3" w14:textId="77777777" w:rsidR="00767091" w:rsidRDefault="00C9580E">
            <w:pPr>
              <w:pStyle w:val="TableParagraph"/>
              <w:spacing w:line="242" w:lineRule="auto"/>
              <w:ind w:left="106" w:right="328" w:hanging="3"/>
              <w:rPr>
                <w:sz w:val="28"/>
              </w:rPr>
            </w:pPr>
            <w:r>
              <w:rPr>
                <w:sz w:val="28"/>
              </w:rPr>
              <w:t>Таңдай дыбыстары жиі</w:t>
            </w:r>
            <w:r>
              <w:rPr>
                <w:spacing w:val="-18"/>
                <w:sz w:val="28"/>
              </w:rPr>
              <w:t xml:space="preserve"> </w:t>
            </w:r>
            <w:r>
              <w:rPr>
                <w:sz w:val="28"/>
              </w:rPr>
              <w:t>қате</w:t>
            </w:r>
            <w:r>
              <w:rPr>
                <w:spacing w:val="-17"/>
                <w:sz w:val="28"/>
              </w:rPr>
              <w:t xml:space="preserve"> </w:t>
            </w:r>
            <w:r>
              <w:rPr>
                <w:sz w:val="28"/>
              </w:rPr>
              <w:t>транылады</w:t>
            </w:r>
          </w:p>
        </w:tc>
      </w:tr>
    </w:tbl>
    <w:p w14:paraId="38BA1CBF" w14:textId="77777777" w:rsidR="00767091" w:rsidRDefault="00C9580E">
      <w:pPr>
        <w:pStyle w:val="a3"/>
        <w:ind w:right="281" w:firstLine="567"/>
      </w:pPr>
      <w:r>
        <w:t>Сөйлеудің дамуы белгілі кезеңдік заңдылықтарға бағынады. G. Lyamina зерттеуі бойынша 30 минуттық ойын сессиясындағы сөйлеу белсенділігі мынадай өзгеріс динамикасын көрсетеді: 2–2,5 жаста орта есеппен 25–28 сөз; 2,5–3</w:t>
      </w:r>
      <w:r>
        <w:rPr>
          <w:spacing w:val="-18"/>
        </w:rPr>
        <w:t xml:space="preserve"> </w:t>
      </w:r>
      <w:r>
        <w:t>жаста</w:t>
      </w:r>
      <w:r>
        <w:rPr>
          <w:spacing w:val="-17"/>
        </w:rPr>
        <w:t xml:space="preserve"> </w:t>
      </w:r>
      <w:r>
        <w:t>70–80</w:t>
      </w:r>
      <w:r>
        <w:rPr>
          <w:spacing w:val="-18"/>
        </w:rPr>
        <w:t xml:space="preserve"> </w:t>
      </w:r>
      <w:r>
        <w:t>сөз;</w:t>
      </w:r>
      <w:r>
        <w:rPr>
          <w:spacing w:val="-17"/>
        </w:rPr>
        <w:t xml:space="preserve"> </w:t>
      </w:r>
      <w:r>
        <w:t>3–3,5</w:t>
      </w:r>
      <w:r>
        <w:rPr>
          <w:spacing w:val="-18"/>
        </w:rPr>
        <w:t xml:space="preserve"> </w:t>
      </w:r>
      <w:r>
        <w:t>жаста</w:t>
      </w:r>
      <w:r>
        <w:rPr>
          <w:spacing w:val="-17"/>
        </w:rPr>
        <w:t xml:space="preserve"> </w:t>
      </w:r>
      <w:r>
        <w:t>110–115</w:t>
      </w:r>
      <w:r>
        <w:rPr>
          <w:spacing w:val="-18"/>
        </w:rPr>
        <w:t xml:space="preserve"> </w:t>
      </w:r>
      <w:r>
        <w:t>сөз</w:t>
      </w:r>
      <w:r>
        <w:rPr>
          <w:spacing w:val="-17"/>
        </w:rPr>
        <w:t xml:space="preserve"> </w:t>
      </w:r>
      <w:r>
        <w:t>[51].</w:t>
      </w:r>
      <w:r>
        <w:rPr>
          <w:spacing w:val="-18"/>
        </w:rPr>
        <w:t xml:space="preserve"> </w:t>
      </w:r>
      <w:r>
        <w:t>Астана</w:t>
      </w:r>
      <w:r>
        <w:rPr>
          <w:spacing w:val="-17"/>
        </w:rPr>
        <w:t xml:space="preserve"> </w:t>
      </w:r>
      <w:r>
        <w:t>Оңалту</w:t>
      </w:r>
      <w:r>
        <w:rPr>
          <w:spacing w:val="-18"/>
        </w:rPr>
        <w:t xml:space="preserve"> </w:t>
      </w:r>
      <w:r>
        <w:t>орталығының логопедтік зерттеулері бойынша: 1 жастағы бала кем дегенде 10–15 сөз айтуы тиіс; 2 жаста — шамамен 300 сөз; 3 жастан асқан балада еркін коммуникация байқалуы тиіс. 3 жастағы баланың сөздік қоры 800–1500 сөзге жетуі керек.</w:t>
      </w:r>
    </w:p>
    <w:p w14:paraId="56EDA8D2" w14:textId="77777777" w:rsidR="00767091" w:rsidRDefault="00C9580E">
      <w:pPr>
        <w:pStyle w:val="a3"/>
        <w:ind w:right="282" w:firstLine="709"/>
      </w:pPr>
      <w:r>
        <w:t>Мынадай</w:t>
      </w:r>
      <w:r>
        <w:rPr>
          <w:spacing w:val="-18"/>
        </w:rPr>
        <w:t xml:space="preserve"> </w:t>
      </w:r>
      <w:r>
        <w:t>жағдайлар</w:t>
      </w:r>
      <w:r>
        <w:rPr>
          <w:spacing w:val="-17"/>
        </w:rPr>
        <w:t xml:space="preserve"> </w:t>
      </w:r>
      <w:r>
        <w:t>«дабыл</w:t>
      </w:r>
      <w:r>
        <w:rPr>
          <w:spacing w:val="-18"/>
        </w:rPr>
        <w:t xml:space="preserve"> </w:t>
      </w:r>
      <w:r>
        <w:t>белгісі»</w:t>
      </w:r>
      <w:r>
        <w:rPr>
          <w:spacing w:val="-17"/>
        </w:rPr>
        <w:t xml:space="preserve"> </w:t>
      </w:r>
      <w:r>
        <w:t>болып</w:t>
      </w:r>
      <w:r>
        <w:rPr>
          <w:spacing w:val="-18"/>
        </w:rPr>
        <w:t xml:space="preserve"> </w:t>
      </w:r>
      <w:r>
        <w:t>саналады</w:t>
      </w:r>
      <w:r>
        <w:rPr>
          <w:spacing w:val="-17"/>
        </w:rPr>
        <w:t xml:space="preserve"> </w:t>
      </w:r>
      <w:r>
        <w:t>[52]:</w:t>
      </w:r>
      <w:r>
        <w:rPr>
          <w:spacing w:val="-18"/>
        </w:rPr>
        <w:t xml:space="preserve"> </w:t>
      </w:r>
      <w:r>
        <w:t>2</w:t>
      </w:r>
      <w:r>
        <w:rPr>
          <w:spacing w:val="-17"/>
        </w:rPr>
        <w:t xml:space="preserve"> </w:t>
      </w:r>
      <w:r>
        <w:t>жаста</w:t>
      </w:r>
      <w:r>
        <w:rPr>
          <w:spacing w:val="-18"/>
        </w:rPr>
        <w:t xml:space="preserve"> </w:t>
      </w:r>
      <w:r>
        <w:t>екі</w:t>
      </w:r>
      <w:r>
        <w:rPr>
          <w:spacing w:val="-17"/>
        </w:rPr>
        <w:t xml:space="preserve"> </w:t>
      </w:r>
      <w:r>
        <w:t>сөзді фразалардың болмауы («мама бер», «тамақ жеймін»); 3 жаста — шағын сөздік қор, нашар дыбыстау, ойды сөзбен жеткізе алмау; 4 жаста — өзіне таныс адамдармен қарапайым диалог жүргізе алмау.</w:t>
      </w:r>
    </w:p>
    <w:p w14:paraId="76726D88" w14:textId="77777777" w:rsidR="00767091" w:rsidRDefault="00767091">
      <w:pPr>
        <w:pStyle w:val="a3"/>
        <w:sectPr w:rsidR="00767091">
          <w:pgSz w:w="11910" w:h="16840"/>
          <w:pgMar w:top="1180" w:right="283" w:bottom="980" w:left="1559" w:header="0" w:footer="787" w:gutter="0"/>
          <w:cols w:space="720"/>
        </w:sectPr>
      </w:pPr>
    </w:p>
    <w:p w14:paraId="1EE0F42B" w14:textId="77777777" w:rsidR="00767091" w:rsidRDefault="00C9580E">
      <w:pPr>
        <w:pStyle w:val="a3"/>
        <w:spacing w:before="76"/>
        <w:ind w:left="707"/>
        <w:jc w:val="left"/>
      </w:pPr>
      <w:r>
        <w:lastRenderedPageBreak/>
        <w:t>Кесте</w:t>
      </w:r>
      <w:r>
        <w:rPr>
          <w:spacing w:val="-8"/>
        </w:rPr>
        <w:t xml:space="preserve"> </w:t>
      </w:r>
      <w:r>
        <w:t>1.10</w:t>
      </w:r>
      <w:r>
        <w:rPr>
          <w:spacing w:val="-7"/>
        </w:rPr>
        <w:t xml:space="preserve"> </w:t>
      </w:r>
      <w:r>
        <w:t>–</w:t>
      </w:r>
      <w:r>
        <w:rPr>
          <w:spacing w:val="-7"/>
        </w:rPr>
        <w:t xml:space="preserve"> </w:t>
      </w:r>
      <w:r>
        <w:t>Балалар</w:t>
      </w:r>
      <w:r>
        <w:rPr>
          <w:spacing w:val="-7"/>
        </w:rPr>
        <w:t xml:space="preserve"> </w:t>
      </w:r>
      <w:r>
        <w:t>сөйлеуінің</w:t>
      </w:r>
      <w:r>
        <w:rPr>
          <w:spacing w:val="-7"/>
        </w:rPr>
        <w:t xml:space="preserve"> </w:t>
      </w:r>
      <w:r>
        <w:t>қалыпты</w:t>
      </w:r>
      <w:r>
        <w:rPr>
          <w:spacing w:val="-6"/>
        </w:rPr>
        <w:t xml:space="preserve"> </w:t>
      </w:r>
      <w:r>
        <w:t>даму</w:t>
      </w:r>
      <w:r>
        <w:rPr>
          <w:spacing w:val="-7"/>
        </w:rPr>
        <w:t xml:space="preserve"> </w:t>
      </w:r>
      <w:r>
        <w:rPr>
          <w:spacing w:val="-2"/>
        </w:rPr>
        <w:t>кезеңдері</w:t>
      </w:r>
    </w:p>
    <w:p w14:paraId="3703CF8B"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0"/>
        <w:gridCol w:w="2198"/>
        <w:gridCol w:w="1661"/>
        <w:gridCol w:w="541"/>
        <w:gridCol w:w="2616"/>
        <w:gridCol w:w="1405"/>
      </w:tblGrid>
      <w:tr w:rsidR="00767091" w14:paraId="6DE3F71A" w14:textId="77777777">
        <w:trPr>
          <w:trHeight w:val="1084"/>
        </w:trPr>
        <w:tc>
          <w:tcPr>
            <w:tcW w:w="1200" w:type="dxa"/>
          </w:tcPr>
          <w:p w14:paraId="283DCAA2" w14:textId="77777777" w:rsidR="00767091" w:rsidRDefault="00C9580E">
            <w:pPr>
              <w:pStyle w:val="TableParagraph"/>
              <w:spacing w:before="55"/>
              <w:ind w:left="11"/>
              <w:jc w:val="center"/>
              <w:rPr>
                <w:b/>
                <w:sz w:val="28"/>
              </w:rPr>
            </w:pPr>
            <w:r>
              <w:rPr>
                <w:b/>
                <w:spacing w:val="-5"/>
                <w:sz w:val="28"/>
              </w:rPr>
              <w:t>Жас</w:t>
            </w:r>
          </w:p>
        </w:tc>
        <w:tc>
          <w:tcPr>
            <w:tcW w:w="2198" w:type="dxa"/>
          </w:tcPr>
          <w:p w14:paraId="65937919" w14:textId="77777777" w:rsidR="00767091" w:rsidRDefault="00C9580E">
            <w:pPr>
              <w:pStyle w:val="TableParagraph"/>
              <w:spacing w:before="55" w:line="242" w:lineRule="auto"/>
              <w:ind w:left="16"/>
              <w:jc w:val="center"/>
              <w:rPr>
                <w:b/>
                <w:sz w:val="28"/>
              </w:rPr>
            </w:pPr>
            <w:r>
              <w:rPr>
                <w:b/>
                <w:spacing w:val="-2"/>
                <w:sz w:val="28"/>
              </w:rPr>
              <w:t>Сөйлеу дамуының нормасы</w:t>
            </w:r>
          </w:p>
        </w:tc>
        <w:tc>
          <w:tcPr>
            <w:tcW w:w="2202" w:type="dxa"/>
            <w:gridSpan w:val="2"/>
          </w:tcPr>
          <w:p w14:paraId="6599A286" w14:textId="77777777" w:rsidR="00767091" w:rsidRDefault="00C9580E">
            <w:pPr>
              <w:pStyle w:val="TableParagraph"/>
              <w:spacing w:before="55" w:line="242" w:lineRule="auto"/>
              <w:ind w:left="280" w:hanging="62"/>
              <w:rPr>
                <w:b/>
                <w:sz w:val="28"/>
              </w:rPr>
            </w:pPr>
            <w:r>
              <w:rPr>
                <w:b/>
                <w:spacing w:val="-2"/>
                <w:sz w:val="28"/>
              </w:rPr>
              <w:t>Акустикалық параметрлер</w:t>
            </w:r>
          </w:p>
        </w:tc>
        <w:tc>
          <w:tcPr>
            <w:tcW w:w="4021" w:type="dxa"/>
            <w:gridSpan w:val="2"/>
          </w:tcPr>
          <w:p w14:paraId="51FCE4D7" w14:textId="77777777" w:rsidR="00767091" w:rsidRDefault="00C9580E">
            <w:pPr>
              <w:pStyle w:val="TableParagraph"/>
              <w:spacing w:before="55"/>
              <w:ind w:left="405"/>
              <w:rPr>
                <w:b/>
                <w:sz w:val="28"/>
              </w:rPr>
            </w:pPr>
            <w:r>
              <w:rPr>
                <w:b/>
                <w:sz w:val="28"/>
              </w:rPr>
              <w:t>ASR</w:t>
            </w:r>
            <w:r>
              <w:rPr>
                <w:b/>
                <w:spacing w:val="-4"/>
                <w:sz w:val="28"/>
              </w:rPr>
              <w:t xml:space="preserve"> </w:t>
            </w:r>
            <w:r>
              <w:rPr>
                <w:b/>
                <w:sz w:val="28"/>
              </w:rPr>
              <w:t>үшін</w:t>
            </w:r>
            <w:r>
              <w:rPr>
                <w:b/>
                <w:spacing w:val="-5"/>
                <w:sz w:val="28"/>
              </w:rPr>
              <w:t xml:space="preserve"> </w:t>
            </w:r>
            <w:r>
              <w:rPr>
                <w:b/>
                <w:spacing w:val="-2"/>
                <w:sz w:val="28"/>
              </w:rPr>
              <w:t>маңыздылығы</w:t>
            </w:r>
          </w:p>
        </w:tc>
      </w:tr>
      <w:tr w:rsidR="00767091" w14:paraId="5A03AAA1" w14:textId="77777777">
        <w:trPr>
          <w:trHeight w:val="1089"/>
        </w:trPr>
        <w:tc>
          <w:tcPr>
            <w:tcW w:w="1200" w:type="dxa"/>
          </w:tcPr>
          <w:p w14:paraId="5D8B88F8" w14:textId="77777777" w:rsidR="00767091" w:rsidRDefault="00C9580E">
            <w:pPr>
              <w:pStyle w:val="TableParagraph"/>
              <w:spacing w:before="60"/>
              <w:ind w:left="11" w:right="105"/>
              <w:jc w:val="center"/>
              <w:rPr>
                <w:sz w:val="28"/>
              </w:rPr>
            </w:pPr>
            <w:r>
              <w:rPr>
                <w:sz w:val="28"/>
              </w:rPr>
              <w:t>1–2</w:t>
            </w:r>
            <w:r>
              <w:rPr>
                <w:spacing w:val="-5"/>
                <w:sz w:val="28"/>
              </w:rPr>
              <w:t xml:space="preserve"> жас</w:t>
            </w:r>
          </w:p>
        </w:tc>
        <w:tc>
          <w:tcPr>
            <w:tcW w:w="2198" w:type="dxa"/>
          </w:tcPr>
          <w:p w14:paraId="4D127AEB" w14:textId="77777777" w:rsidR="00767091" w:rsidRDefault="00C9580E">
            <w:pPr>
              <w:pStyle w:val="TableParagraph"/>
              <w:tabs>
                <w:tab w:val="left" w:pos="1014"/>
                <w:tab w:val="left" w:pos="1700"/>
              </w:tabs>
              <w:spacing w:before="60" w:line="322" w:lineRule="exact"/>
              <w:rPr>
                <w:sz w:val="28"/>
              </w:rPr>
            </w:pPr>
            <w:r>
              <w:rPr>
                <w:spacing w:val="-2"/>
                <w:sz w:val="28"/>
              </w:rPr>
              <w:t>10–50</w:t>
            </w:r>
            <w:r>
              <w:rPr>
                <w:sz w:val="28"/>
              </w:rPr>
              <w:tab/>
            </w:r>
            <w:r>
              <w:rPr>
                <w:spacing w:val="-4"/>
                <w:sz w:val="28"/>
              </w:rPr>
              <w:t>сөз;</w:t>
            </w:r>
            <w:r>
              <w:rPr>
                <w:sz w:val="28"/>
              </w:rPr>
              <w:tab/>
            </w:r>
            <w:r>
              <w:rPr>
                <w:spacing w:val="-5"/>
                <w:sz w:val="28"/>
              </w:rPr>
              <w:t>1–2</w:t>
            </w:r>
          </w:p>
          <w:p w14:paraId="590267A1" w14:textId="77777777" w:rsidR="00767091" w:rsidRDefault="00C9580E">
            <w:pPr>
              <w:pStyle w:val="TableParagraph"/>
              <w:rPr>
                <w:sz w:val="28"/>
              </w:rPr>
            </w:pPr>
            <w:r>
              <w:rPr>
                <w:sz w:val="28"/>
              </w:rPr>
              <w:t>сөзді</w:t>
            </w:r>
            <w:r>
              <w:rPr>
                <w:spacing w:val="-6"/>
                <w:sz w:val="28"/>
              </w:rPr>
              <w:t xml:space="preserve"> </w:t>
            </w:r>
            <w:r>
              <w:rPr>
                <w:spacing w:val="-2"/>
                <w:sz w:val="28"/>
              </w:rPr>
              <w:t>фразалар</w:t>
            </w:r>
          </w:p>
        </w:tc>
        <w:tc>
          <w:tcPr>
            <w:tcW w:w="2202" w:type="dxa"/>
            <w:gridSpan w:val="2"/>
          </w:tcPr>
          <w:p w14:paraId="4C4E78A9" w14:textId="77777777" w:rsidR="00767091" w:rsidRDefault="00C9580E">
            <w:pPr>
              <w:pStyle w:val="TableParagraph"/>
              <w:tabs>
                <w:tab w:val="left" w:pos="1732"/>
              </w:tabs>
              <w:spacing w:before="60" w:line="322" w:lineRule="exact"/>
              <w:rPr>
                <w:sz w:val="28"/>
              </w:rPr>
            </w:pPr>
            <w:r>
              <w:rPr>
                <w:spacing w:val="-2"/>
                <w:sz w:val="28"/>
              </w:rPr>
              <w:t>F0=350–420</w:t>
            </w:r>
            <w:r>
              <w:rPr>
                <w:sz w:val="28"/>
              </w:rPr>
              <w:tab/>
            </w:r>
            <w:r>
              <w:rPr>
                <w:spacing w:val="-5"/>
                <w:sz w:val="28"/>
              </w:rPr>
              <w:t>Гц;</w:t>
            </w:r>
          </w:p>
          <w:p w14:paraId="7977B7D1" w14:textId="77777777" w:rsidR="00767091" w:rsidRDefault="00C9580E">
            <w:pPr>
              <w:pStyle w:val="TableParagraph"/>
              <w:tabs>
                <w:tab w:val="left" w:pos="1036"/>
              </w:tabs>
              <w:ind w:right="68"/>
              <w:rPr>
                <w:sz w:val="28"/>
              </w:rPr>
            </w:pPr>
            <w:r>
              <w:rPr>
                <w:spacing w:val="-4"/>
                <w:sz w:val="28"/>
              </w:rPr>
              <w:t>өте</w:t>
            </w:r>
            <w:r>
              <w:rPr>
                <w:sz w:val="28"/>
              </w:rPr>
              <w:tab/>
            </w:r>
            <w:r>
              <w:rPr>
                <w:spacing w:val="-2"/>
                <w:sz w:val="28"/>
              </w:rPr>
              <w:t>тұрақсыз артикуляция</w:t>
            </w:r>
          </w:p>
        </w:tc>
        <w:tc>
          <w:tcPr>
            <w:tcW w:w="4021" w:type="dxa"/>
            <w:gridSpan w:val="2"/>
          </w:tcPr>
          <w:p w14:paraId="00D3D79F" w14:textId="77777777" w:rsidR="00767091" w:rsidRDefault="00C9580E">
            <w:pPr>
              <w:pStyle w:val="TableParagraph"/>
              <w:spacing w:before="60"/>
              <w:ind w:left="83"/>
              <w:rPr>
                <w:sz w:val="28"/>
              </w:rPr>
            </w:pPr>
            <w:r>
              <w:rPr>
                <w:sz w:val="28"/>
              </w:rPr>
              <w:t>Ересек моделін қолдану мүмкін емес; вариативтілік максимал</w:t>
            </w:r>
          </w:p>
        </w:tc>
      </w:tr>
      <w:tr w:rsidR="00767091" w14:paraId="46EEFDF3" w14:textId="77777777">
        <w:trPr>
          <w:trHeight w:val="1406"/>
        </w:trPr>
        <w:tc>
          <w:tcPr>
            <w:tcW w:w="1200" w:type="dxa"/>
          </w:tcPr>
          <w:p w14:paraId="59B5C159" w14:textId="77777777" w:rsidR="00767091" w:rsidRDefault="00C9580E">
            <w:pPr>
              <w:pStyle w:val="TableParagraph"/>
              <w:spacing w:before="55"/>
              <w:ind w:left="11" w:right="105"/>
              <w:jc w:val="center"/>
              <w:rPr>
                <w:sz w:val="28"/>
              </w:rPr>
            </w:pPr>
            <w:r>
              <w:rPr>
                <w:sz w:val="28"/>
              </w:rPr>
              <w:t>2–3</w:t>
            </w:r>
            <w:r>
              <w:rPr>
                <w:spacing w:val="-5"/>
                <w:sz w:val="28"/>
              </w:rPr>
              <w:t xml:space="preserve"> жас</w:t>
            </w:r>
          </w:p>
        </w:tc>
        <w:tc>
          <w:tcPr>
            <w:tcW w:w="2198" w:type="dxa"/>
          </w:tcPr>
          <w:p w14:paraId="2CC756FD" w14:textId="77777777" w:rsidR="00767091" w:rsidRDefault="00C9580E">
            <w:pPr>
              <w:pStyle w:val="TableParagraph"/>
              <w:spacing w:before="55" w:line="322" w:lineRule="exact"/>
              <w:rPr>
                <w:sz w:val="28"/>
              </w:rPr>
            </w:pPr>
            <w:r>
              <w:rPr>
                <w:sz w:val="28"/>
              </w:rPr>
              <w:t>300–500</w:t>
            </w:r>
            <w:r>
              <w:rPr>
                <w:spacing w:val="16"/>
                <w:sz w:val="28"/>
              </w:rPr>
              <w:t xml:space="preserve"> </w:t>
            </w:r>
            <w:r>
              <w:rPr>
                <w:sz w:val="28"/>
              </w:rPr>
              <w:t>сөз;</w:t>
            </w:r>
            <w:r>
              <w:rPr>
                <w:spacing w:val="17"/>
                <w:sz w:val="28"/>
              </w:rPr>
              <w:t xml:space="preserve"> </w:t>
            </w:r>
            <w:r>
              <w:rPr>
                <w:spacing w:val="-5"/>
                <w:sz w:val="28"/>
              </w:rPr>
              <w:t>2–3</w:t>
            </w:r>
          </w:p>
          <w:p w14:paraId="7660F1B6" w14:textId="77777777" w:rsidR="00767091" w:rsidRDefault="00C9580E">
            <w:pPr>
              <w:pStyle w:val="TableParagraph"/>
              <w:rPr>
                <w:sz w:val="28"/>
              </w:rPr>
            </w:pPr>
            <w:r>
              <w:rPr>
                <w:sz w:val="28"/>
              </w:rPr>
              <w:t>сөзді</w:t>
            </w:r>
            <w:r>
              <w:rPr>
                <w:spacing w:val="-6"/>
                <w:sz w:val="28"/>
              </w:rPr>
              <w:t xml:space="preserve"> </w:t>
            </w:r>
            <w:r>
              <w:rPr>
                <w:spacing w:val="-2"/>
                <w:sz w:val="28"/>
              </w:rPr>
              <w:t>фразалар</w:t>
            </w:r>
          </w:p>
        </w:tc>
        <w:tc>
          <w:tcPr>
            <w:tcW w:w="1661" w:type="dxa"/>
            <w:tcBorders>
              <w:right w:val="nil"/>
            </w:tcBorders>
          </w:tcPr>
          <w:p w14:paraId="0025D01A" w14:textId="77777777" w:rsidR="00767091" w:rsidRDefault="00C9580E">
            <w:pPr>
              <w:pStyle w:val="TableParagraph"/>
              <w:spacing w:before="55" w:line="322" w:lineRule="exact"/>
              <w:rPr>
                <w:sz w:val="28"/>
              </w:rPr>
            </w:pPr>
            <w:r>
              <w:rPr>
                <w:spacing w:val="-2"/>
                <w:sz w:val="28"/>
              </w:rPr>
              <w:t>F0=300–380</w:t>
            </w:r>
          </w:p>
          <w:p w14:paraId="45AD2806" w14:textId="77777777" w:rsidR="00767091" w:rsidRDefault="00C9580E">
            <w:pPr>
              <w:pStyle w:val="TableParagraph"/>
              <w:rPr>
                <w:sz w:val="28"/>
              </w:rPr>
            </w:pPr>
            <w:r>
              <w:rPr>
                <w:spacing w:val="-2"/>
                <w:sz w:val="28"/>
              </w:rPr>
              <w:t>дауыстылар тұрақтана бастайды</w:t>
            </w:r>
          </w:p>
        </w:tc>
        <w:tc>
          <w:tcPr>
            <w:tcW w:w="541" w:type="dxa"/>
            <w:tcBorders>
              <w:left w:val="nil"/>
            </w:tcBorders>
          </w:tcPr>
          <w:p w14:paraId="1EE538F6" w14:textId="77777777" w:rsidR="00767091" w:rsidRDefault="00C9580E">
            <w:pPr>
              <w:pStyle w:val="TableParagraph"/>
              <w:spacing w:before="55"/>
              <w:ind w:left="6"/>
              <w:jc w:val="center"/>
              <w:rPr>
                <w:sz w:val="28"/>
              </w:rPr>
            </w:pPr>
            <w:r>
              <w:rPr>
                <w:spacing w:val="-5"/>
                <w:sz w:val="28"/>
              </w:rPr>
              <w:t>Гц;</w:t>
            </w:r>
          </w:p>
        </w:tc>
        <w:tc>
          <w:tcPr>
            <w:tcW w:w="2616" w:type="dxa"/>
            <w:tcBorders>
              <w:right w:val="nil"/>
            </w:tcBorders>
          </w:tcPr>
          <w:p w14:paraId="5AC701DE" w14:textId="77777777" w:rsidR="00767091" w:rsidRDefault="00C9580E">
            <w:pPr>
              <w:pStyle w:val="TableParagraph"/>
              <w:spacing w:before="55"/>
              <w:ind w:left="83"/>
              <w:rPr>
                <w:sz w:val="28"/>
              </w:rPr>
            </w:pPr>
            <w:r>
              <w:rPr>
                <w:spacing w:val="-2"/>
                <w:sz w:val="28"/>
              </w:rPr>
              <w:t>Бұзылыстарды диагностикалаудың кезеңі</w:t>
            </w:r>
          </w:p>
        </w:tc>
        <w:tc>
          <w:tcPr>
            <w:tcW w:w="1405" w:type="dxa"/>
            <w:tcBorders>
              <w:left w:val="nil"/>
            </w:tcBorders>
          </w:tcPr>
          <w:p w14:paraId="1F9F8CF3" w14:textId="77777777" w:rsidR="00767091" w:rsidRDefault="00C9580E">
            <w:pPr>
              <w:pStyle w:val="TableParagraph"/>
              <w:spacing w:before="55"/>
              <w:ind w:left="324" w:right="55" w:hanging="99"/>
              <w:rPr>
                <w:sz w:val="28"/>
              </w:rPr>
            </w:pPr>
            <w:r>
              <w:rPr>
                <w:spacing w:val="-2"/>
                <w:sz w:val="28"/>
              </w:rPr>
              <w:t>бастапқы оңтайлы</w:t>
            </w:r>
          </w:p>
        </w:tc>
      </w:tr>
      <w:tr w:rsidR="00767091" w14:paraId="1F8B0CEF" w14:textId="77777777">
        <w:trPr>
          <w:trHeight w:val="1405"/>
        </w:trPr>
        <w:tc>
          <w:tcPr>
            <w:tcW w:w="1200" w:type="dxa"/>
          </w:tcPr>
          <w:p w14:paraId="59912B8B" w14:textId="77777777" w:rsidR="00767091" w:rsidRDefault="00C9580E">
            <w:pPr>
              <w:pStyle w:val="TableParagraph"/>
              <w:spacing w:before="60"/>
              <w:ind w:left="11" w:right="105"/>
              <w:jc w:val="center"/>
              <w:rPr>
                <w:sz w:val="28"/>
              </w:rPr>
            </w:pPr>
            <w:r>
              <w:rPr>
                <w:sz w:val="28"/>
              </w:rPr>
              <w:t>3–4</w:t>
            </w:r>
            <w:r>
              <w:rPr>
                <w:spacing w:val="-5"/>
                <w:sz w:val="28"/>
              </w:rPr>
              <w:t xml:space="preserve"> жас</w:t>
            </w:r>
          </w:p>
        </w:tc>
        <w:tc>
          <w:tcPr>
            <w:tcW w:w="2198" w:type="dxa"/>
          </w:tcPr>
          <w:p w14:paraId="31404C4A" w14:textId="77777777" w:rsidR="00767091" w:rsidRDefault="00C9580E">
            <w:pPr>
              <w:pStyle w:val="TableParagraph"/>
              <w:tabs>
                <w:tab w:val="left" w:pos="1668"/>
              </w:tabs>
              <w:spacing w:before="60" w:line="322" w:lineRule="exact"/>
              <w:rPr>
                <w:sz w:val="28"/>
              </w:rPr>
            </w:pPr>
            <w:r>
              <w:rPr>
                <w:spacing w:val="-2"/>
                <w:sz w:val="28"/>
              </w:rPr>
              <w:t>800–1500</w:t>
            </w:r>
            <w:r>
              <w:rPr>
                <w:sz w:val="28"/>
              </w:rPr>
              <w:tab/>
            </w:r>
            <w:r>
              <w:rPr>
                <w:spacing w:val="-4"/>
                <w:sz w:val="28"/>
              </w:rPr>
              <w:t>сөз;</w:t>
            </w:r>
          </w:p>
          <w:p w14:paraId="0ABB6FBA" w14:textId="77777777" w:rsidR="00767091" w:rsidRDefault="00C9580E">
            <w:pPr>
              <w:pStyle w:val="TableParagraph"/>
              <w:ind w:right="31"/>
              <w:rPr>
                <w:sz w:val="28"/>
              </w:rPr>
            </w:pPr>
            <w:r>
              <w:rPr>
                <w:spacing w:val="-2"/>
                <w:sz w:val="28"/>
              </w:rPr>
              <w:t>қарапайым диалог</w:t>
            </w:r>
          </w:p>
        </w:tc>
        <w:tc>
          <w:tcPr>
            <w:tcW w:w="2202" w:type="dxa"/>
            <w:gridSpan w:val="2"/>
          </w:tcPr>
          <w:p w14:paraId="53B9F8ED" w14:textId="77777777" w:rsidR="00767091" w:rsidRDefault="00C9580E">
            <w:pPr>
              <w:pStyle w:val="TableParagraph"/>
              <w:tabs>
                <w:tab w:val="left" w:pos="1732"/>
              </w:tabs>
              <w:spacing w:before="60" w:line="322" w:lineRule="exact"/>
              <w:rPr>
                <w:sz w:val="28"/>
              </w:rPr>
            </w:pPr>
            <w:r>
              <w:rPr>
                <w:spacing w:val="-2"/>
                <w:sz w:val="28"/>
              </w:rPr>
              <w:t>F0=280–360</w:t>
            </w:r>
            <w:r>
              <w:rPr>
                <w:sz w:val="28"/>
              </w:rPr>
              <w:tab/>
            </w:r>
            <w:r>
              <w:rPr>
                <w:spacing w:val="-5"/>
                <w:sz w:val="28"/>
              </w:rPr>
              <w:t>Гц;</w:t>
            </w:r>
          </w:p>
          <w:p w14:paraId="208F8B71" w14:textId="77777777" w:rsidR="00767091" w:rsidRDefault="00C9580E">
            <w:pPr>
              <w:pStyle w:val="TableParagraph"/>
              <w:rPr>
                <w:sz w:val="28"/>
              </w:rPr>
            </w:pPr>
            <w:r>
              <w:rPr>
                <w:spacing w:val="-2"/>
                <w:sz w:val="28"/>
              </w:rPr>
              <w:t>дауыссыздар артикуляциясы жақсарады</w:t>
            </w:r>
          </w:p>
        </w:tc>
        <w:tc>
          <w:tcPr>
            <w:tcW w:w="4021" w:type="dxa"/>
            <w:gridSpan w:val="2"/>
          </w:tcPr>
          <w:p w14:paraId="3DE544BE" w14:textId="77777777" w:rsidR="00767091" w:rsidRDefault="00C9580E">
            <w:pPr>
              <w:pStyle w:val="TableParagraph"/>
              <w:spacing w:before="60"/>
              <w:ind w:left="83" w:right="60"/>
              <w:jc w:val="both"/>
              <w:rPr>
                <w:sz w:val="28"/>
              </w:rPr>
            </w:pPr>
            <w:r>
              <w:rPr>
                <w:sz w:val="28"/>
              </w:rPr>
              <w:t>Дислалия мен фонематикалық бұзылыстарды анықтау — маңызды кезең</w:t>
            </w:r>
          </w:p>
        </w:tc>
      </w:tr>
      <w:tr w:rsidR="00767091" w14:paraId="5BC4ACED" w14:textId="77777777">
        <w:trPr>
          <w:trHeight w:val="1410"/>
        </w:trPr>
        <w:tc>
          <w:tcPr>
            <w:tcW w:w="1200" w:type="dxa"/>
          </w:tcPr>
          <w:p w14:paraId="347BF37C" w14:textId="77777777" w:rsidR="00767091" w:rsidRDefault="00C9580E">
            <w:pPr>
              <w:pStyle w:val="TableParagraph"/>
              <w:spacing w:before="60"/>
              <w:ind w:left="11" w:right="105"/>
              <w:jc w:val="center"/>
              <w:rPr>
                <w:sz w:val="28"/>
              </w:rPr>
            </w:pPr>
            <w:r>
              <w:rPr>
                <w:sz w:val="28"/>
              </w:rPr>
              <w:t>5–6</w:t>
            </w:r>
            <w:r>
              <w:rPr>
                <w:spacing w:val="-5"/>
                <w:sz w:val="28"/>
              </w:rPr>
              <w:t xml:space="preserve"> жас</w:t>
            </w:r>
          </w:p>
        </w:tc>
        <w:tc>
          <w:tcPr>
            <w:tcW w:w="2198" w:type="dxa"/>
          </w:tcPr>
          <w:p w14:paraId="12389A8A" w14:textId="77777777" w:rsidR="00767091" w:rsidRDefault="00C9580E">
            <w:pPr>
              <w:pStyle w:val="TableParagraph"/>
              <w:tabs>
                <w:tab w:val="left" w:pos="1668"/>
              </w:tabs>
              <w:spacing w:before="60" w:line="322" w:lineRule="exact"/>
              <w:rPr>
                <w:sz w:val="28"/>
              </w:rPr>
            </w:pPr>
            <w:r>
              <w:rPr>
                <w:spacing w:val="-2"/>
                <w:sz w:val="28"/>
              </w:rPr>
              <w:t>2000–3000</w:t>
            </w:r>
            <w:r>
              <w:rPr>
                <w:sz w:val="28"/>
              </w:rPr>
              <w:tab/>
            </w:r>
            <w:r>
              <w:rPr>
                <w:spacing w:val="-4"/>
                <w:sz w:val="28"/>
              </w:rPr>
              <w:t>сөз;</w:t>
            </w:r>
          </w:p>
          <w:p w14:paraId="208D6658" w14:textId="77777777" w:rsidR="00767091" w:rsidRDefault="00C9580E">
            <w:pPr>
              <w:pStyle w:val="TableParagraph"/>
              <w:rPr>
                <w:sz w:val="28"/>
              </w:rPr>
            </w:pPr>
            <w:r>
              <w:rPr>
                <w:spacing w:val="-2"/>
                <w:sz w:val="28"/>
              </w:rPr>
              <w:t>күрделі сөйлемдер</w:t>
            </w:r>
          </w:p>
        </w:tc>
        <w:tc>
          <w:tcPr>
            <w:tcW w:w="1661" w:type="dxa"/>
            <w:tcBorders>
              <w:right w:val="nil"/>
            </w:tcBorders>
          </w:tcPr>
          <w:p w14:paraId="6B9BF903" w14:textId="77777777" w:rsidR="00767091" w:rsidRDefault="00C9580E">
            <w:pPr>
              <w:pStyle w:val="TableParagraph"/>
              <w:spacing w:before="60" w:line="322" w:lineRule="exact"/>
              <w:rPr>
                <w:sz w:val="28"/>
              </w:rPr>
            </w:pPr>
            <w:r>
              <w:rPr>
                <w:spacing w:val="-2"/>
                <w:sz w:val="28"/>
              </w:rPr>
              <w:t>F0=250–320</w:t>
            </w:r>
          </w:p>
          <w:p w14:paraId="59ACC706" w14:textId="77777777" w:rsidR="00767091" w:rsidRDefault="00C9580E">
            <w:pPr>
              <w:pStyle w:val="TableParagraph"/>
              <w:rPr>
                <w:sz w:val="28"/>
              </w:rPr>
            </w:pPr>
            <w:r>
              <w:rPr>
                <w:spacing w:val="-2"/>
                <w:sz w:val="28"/>
              </w:rPr>
              <w:t>форманттар тұрақтана бастайды</w:t>
            </w:r>
          </w:p>
        </w:tc>
        <w:tc>
          <w:tcPr>
            <w:tcW w:w="541" w:type="dxa"/>
            <w:tcBorders>
              <w:left w:val="nil"/>
            </w:tcBorders>
          </w:tcPr>
          <w:p w14:paraId="545C106A" w14:textId="77777777" w:rsidR="00767091" w:rsidRDefault="00C9580E">
            <w:pPr>
              <w:pStyle w:val="TableParagraph"/>
              <w:spacing w:before="60"/>
              <w:ind w:left="6"/>
              <w:jc w:val="center"/>
              <w:rPr>
                <w:sz w:val="28"/>
              </w:rPr>
            </w:pPr>
            <w:r>
              <w:rPr>
                <w:spacing w:val="-5"/>
                <w:sz w:val="28"/>
              </w:rPr>
              <w:t>Гц;</w:t>
            </w:r>
          </w:p>
        </w:tc>
        <w:tc>
          <w:tcPr>
            <w:tcW w:w="4021" w:type="dxa"/>
            <w:gridSpan w:val="2"/>
          </w:tcPr>
          <w:p w14:paraId="6AEE872D" w14:textId="77777777" w:rsidR="00767091" w:rsidRDefault="00C9580E">
            <w:pPr>
              <w:pStyle w:val="TableParagraph"/>
              <w:spacing w:before="60"/>
              <w:ind w:left="83" w:right="59"/>
              <w:jc w:val="both"/>
              <w:rPr>
                <w:sz w:val="28"/>
              </w:rPr>
            </w:pPr>
            <w:r>
              <w:rPr>
                <w:sz w:val="28"/>
              </w:rPr>
              <w:t>ASR</w:t>
            </w:r>
            <w:r>
              <w:rPr>
                <w:spacing w:val="-9"/>
                <w:sz w:val="28"/>
              </w:rPr>
              <w:t xml:space="preserve"> </w:t>
            </w:r>
            <w:r>
              <w:rPr>
                <w:sz w:val="28"/>
              </w:rPr>
              <w:t>fine-tuning</w:t>
            </w:r>
            <w:r>
              <w:rPr>
                <w:spacing w:val="-9"/>
                <w:sz w:val="28"/>
              </w:rPr>
              <w:t xml:space="preserve"> </w:t>
            </w:r>
            <w:r>
              <w:rPr>
                <w:sz w:val="28"/>
              </w:rPr>
              <w:t>үшін</w:t>
            </w:r>
            <w:r>
              <w:rPr>
                <w:spacing w:val="-9"/>
                <w:sz w:val="28"/>
              </w:rPr>
              <w:t xml:space="preserve"> </w:t>
            </w:r>
            <w:r>
              <w:rPr>
                <w:sz w:val="28"/>
              </w:rPr>
              <w:t>негізгі</w:t>
            </w:r>
            <w:r>
              <w:rPr>
                <w:spacing w:val="-10"/>
                <w:sz w:val="28"/>
              </w:rPr>
              <w:t xml:space="preserve"> </w:t>
            </w:r>
            <w:r>
              <w:rPr>
                <w:sz w:val="28"/>
              </w:rPr>
              <w:t>жас тобы — балалар корпустары осы кезеңді қамтиды</w:t>
            </w:r>
          </w:p>
        </w:tc>
      </w:tr>
      <w:tr w:rsidR="00767091" w14:paraId="23113EDE" w14:textId="77777777">
        <w:trPr>
          <w:trHeight w:val="1406"/>
        </w:trPr>
        <w:tc>
          <w:tcPr>
            <w:tcW w:w="1200" w:type="dxa"/>
          </w:tcPr>
          <w:p w14:paraId="232AE960" w14:textId="77777777" w:rsidR="00767091" w:rsidRDefault="00C9580E">
            <w:pPr>
              <w:pStyle w:val="TableParagraph"/>
              <w:spacing w:before="55"/>
              <w:ind w:left="11" w:right="105"/>
              <w:jc w:val="center"/>
              <w:rPr>
                <w:sz w:val="28"/>
              </w:rPr>
            </w:pPr>
            <w:r>
              <w:rPr>
                <w:sz w:val="28"/>
              </w:rPr>
              <w:t>7–8</w:t>
            </w:r>
            <w:r>
              <w:rPr>
                <w:spacing w:val="-5"/>
                <w:sz w:val="28"/>
              </w:rPr>
              <w:t xml:space="preserve"> жас</w:t>
            </w:r>
          </w:p>
        </w:tc>
        <w:tc>
          <w:tcPr>
            <w:tcW w:w="2198" w:type="dxa"/>
          </w:tcPr>
          <w:p w14:paraId="4047C338" w14:textId="77777777" w:rsidR="00767091" w:rsidRDefault="00C9580E">
            <w:pPr>
              <w:pStyle w:val="TableParagraph"/>
              <w:tabs>
                <w:tab w:val="left" w:pos="1668"/>
              </w:tabs>
              <w:spacing w:before="55" w:line="322" w:lineRule="exact"/>
              <w:rPr>
                <w:sz w:val="28"/>
              </w:rPr>
            </w:pPr>
            <w:r>
              <w:rPr>
                <w:spacing w:val="-2"/>
                <w:sz w:val="28"/>
              </w:rPr>
              <w:t>3500–4000</w:t>
            </w:r>
            <w:r>
              <w:rPr>
                <w:sz w:val="28"/>
              </w:rPr>
              <w:tab/>
            </w:r>
            <w:r>
              <w:rPr>
                <w:spacing w:val="-4"/>
                <w:sz w:val="28"/>
              </w:rPr>
              <w:t>сөз;</w:t>
            </w:r>
          </w:p>
          <w:p w14:paraId="1C190FCA" w14:textId="77777777" w:rsidR="00767091" w:rsidRDefault="00C9580E">
            <w:pPr>
              <w:pStyle w:val="TableParagraph"/>
              <w:tabs>
                <w:tab w:val="left" w:pos="1348"/>
              </w:tabs>
              <w:ind w:right="64"/>
              <w:rPr>
                <w:sz w:val="28"/>
              </w:rPr>
            </w:pPr>
            <w:r>
              <w:rPr>
                <w:spacing w:val="-2"/>
                <w:sz w:val="28"/>
              </w:rPr>
              <w:t>дерлік</w:t>
            </w:r>
            <w:r>
              <w:rPr>
                <w:sz w:val="28"/>
              </w:rPr>
              <w:tab/>
            </w:r>
            <w:r>
              <w:rPr>
                <w:spacing w:val="-2"/>
                <w:sz w:val="28"/>
              </w:rPr>
              <w:t>ересек сөйлемі</w:t>
            </w:r>
          </w:p>
        </w:tc>
        <w:tc>
          <w:tcPr>
            <w:tcW w:w="1661" w:type="dxa"/>
            <w:tcBorders>
              <w:right w:val="nil"/>
            </w:tcBorders>
          </w:tcPr>
          <w:p w14:paraId="087F8710" w14:textId="77777777" w:rsidR="00767091" w:rsidRDefault="00C9580E">
            <w:pPr>
              <w:pStyle w:val="TableParagraph"/>
              <w:spacing w:before="55" w:line="322" w:lineRule="exact"/>
              <w:rPr>
                <w:sz w:val="28"/>
              </w:rPr>
            </w:pPr>
            <w:r>
              <w:rPr>
                <w:spacing w:val="-2"/>
                <w:sz w:val="28"/>
              </w:rPr>
              <w:t>F0=250–290</w:t>
            </w:r>
          </w:p>
          <w:p w14:paraId="1F6D19A7" w14:textId="77777777" w:rsidR="00767091" w:rsidRDefault="00C9580E">
            <w:pPr>
              <w:pStyle w:val="TableParagraph"/>
              <w:rPr>
                <w:sz w:val="28"/>
              </w:rPr>
            </w:pPr>
            <w:r>
              <w:rPr>
                <w:spacing w:val="-2"/>
                <w:sz w:val="28"/>
              </w:rPr>
              <w:t>артикуляция жетілген</w:t>
            </w:r>
          </w:p>
        </w:tc>
        <w:tc>
          <w:tcPr>
            <w:tcW w:w="541" w:type="dxa"/>
            <w:tcBorders>
              <w:left w:val="nil"/>
            </w:tcBorders>
          </w:tcPr>
          <w:p w14:paraId="377DCEEB" w14:textId="77777777" w:rsidR="00767091" w:rsidRDefault="00C9580E">
            <w:pPr>
              <w:pStyle w:val="TableParagraph"/>
              <w:spacing w:before="55"/>
              <w:ind w:left="6"/>
              <w:jc w:val="center"/>
              <w:rPr>
                <w:sz w:val="28"/>
              </w:rPr>
            </w:pPr>
            <w:r>
              <w:rPr>
                <w:spacing w:val="-5"/>
                <w:sz w:val="28"/>
              </w:rPr>
              <w:t>Гц;</w:t>
            </w:r>
          </w:p>
        </w:tc>
        <w:tc>
          <w:tcPr>
            <w:tcW w:w="2616" w:type="dxa"/>
            <w:tcBorders>
              <w:right w:val="nil"/>
            </w:tcBorders>
          </w:tcPr>
          <w:p w14:paraId="7077F080" w14:textId="77777777" w:rsidR="00767091" w:rsidRDefault="00C9580E">
            <w:pPr>
              <w:pStyle w:val="TableParagraph"/>
              <w:tabs>
                <w:tab w:val="left" w:pos="1361"/>
              </w:tabs>
              <w:spacing w:before="55"/>
              <w:ind w:left="83" w:right="475"/>
              <w:rPr>
                <w:sz w:val="28"/>
              </w:rPr>
            </w:pPr>
            <w:r>
              <w:rPr>
                <w:spacing w:val="-4"/>
                <w:sz w:val="28"/>
              </w:rPr>
              <w:t>WER</w:t>
            </w:r>
            <w:r>
              <w:rPr>
                <w:sz w:val="28"/>
              </w:rPr>
              <w:tab/>
            </w:r>
            <w:r>
              <w:rPr>
                <w:spacing w:val="-2"/>
                <w:sz w:val="28"/>
              </w:rPr>
              <w:t>ересек жақындайды; бұзылыстары анықталады</w:t>
            </w:r>
          </w:p>
        </w:tc>
        <w:tc>
          <w:tcPr>
            <w:tcW w:w="1405" w:type="dxa"/>
            <w:tcBorders>
              <w:left w:val="nil"/>
            </w:tcBorders>
          </w:tcPr>
          <w:p w14:paraId="44524441" w14:textId="77777777" w:rsidR="00767091" w:rsidRDefault="00C9580E">
            <w:pPr>
              <w:pStyle w:val="TableParagraph"/>
              <w:spacing w:before="55"/>
              <w:ind w:left="519" w:right="60" w:hanging="340"/>
              <w:jc w:val="both"/>
              <w:rPr>
                <w:sz w:val="28"/>
              </w:rPr>
            </w:pPr>
            <w:r>
              <w:rPr>
                <w:spacing w:val="-2"/>
                <w:sz w:val="28"/>
              </w:rPr>
              <w:t>деңгейіне сөйлеу айқын</w:t>
            </w:r>
          </w:p>
        </w:tc>
      </w:tr>
    </w:tbl>
    <w:p w14:paraId="67A5888A" w14:textId="77777777" w:rsidR="00767091" w:rsidRDefault="00C9580E">
      <w:pPr>
        <w:pStyle w:val="a3"/>
        <w:spacing w:before="239"/>
        <w:ind w:right="280" w:firstLine="567"/>
      </w:pPr>
      <w:r>
        <w:t>Қазақстан</w:t>
      </w:r>
      <w:r>
        <w:rPr>
          <w:spacing w:val="-14"/>
        </w:rPr>
        <w:t xml:space="preserve"> </w:t>
      </w:r>
      <w:r>
        <w:t>Республикасында</w:t>
      </w:r>
      <w:r>
        <w:rPr>
          <w:spacing w:val="-14"/>
        </w:rPr>
        <w:t xml:space="preserve"> </w:t>
      </w:r>
      <w:r>
        <w:t>балалар</w:t>
      </w:r>
      <w:r>
        <w:rPr>
          <w:spacing w:val="-14"/>
        </w:rPr>
        <w:t xml:space="preserve"> </w:t>
      </w:r>
      <w:r>
        <w:t>сөйлеу</w:t>
      </w:r>
      <w:r>
        <w:rPr>
          <w:spacing w:val="-14"/>
        </w:rPr>
        <w:t xml:space="preserve"> </w:t>
      </w:r>
      <w:r>
        <w:t>бұзылыстарының</w:t>
      </w:r>
      <w:r>
        <w:rPr>
          <w:spacing w:val="-14"/>
        </w:rPr>
        <w:t xml:space="preserve"> </w:t>
      </w:r>
      <w:r>
        <w:t>мəселесі</w:t>
      </w:r>
      <w:r>
        <w:rPr>
          <w:spacing w:val="-14"/>
        </w:rPr>
        <w:t xml:space="preserve"> </w:t>
      </w:r>
      <w:r>
        <w:t>жыл өткен сайын өзекті бола түсуде. ҚР Денсаулық сақтау министрлігінің 2022 жылғы есеп деректеріне сəйкес мектепке дейінгі мекемелерде логопедтік бақылауға алынған балалар саны 2018–2022 жылдар аралығында 28%-ға өскен [53]. ҚР Ұлттық педагогикалық ғылым академиясының (ҰПҒА) зерттеулерінде мектепке дейінгі балалардың 15–18%-да сөйлеу дамуындағы ауытқулар белгіленгені хабарланды [54].</w:t>
      </w:r>
    </w:p>
    <w:p w14:paraId="5473F152" w14:textId="77777777" w:rsidR="00767091" w:rsidRDefault="00C9580E">
      <w:pPr>
        <w:pStyle w:val="a3"/>
        <w:spacing w:before="3"/>
        <w:ind w:right="282" w:firstLine="567"/>
      </w:pPr>
      <w:r>
        <w:t>Қазақстандағы жағдайдың ерекшеліктері. Бірінші ерекшелік — екі тілді орта.</w:t>
      </w:r>
      <w:r>
        <w:rPr>
          <w:spacing w:val="-13"/>
        </w:rPr>
        <w:t xml:space="preserve"> </w:t>
      </w:r>
      <w:r>
        <w:t>Қазақстан</w:t>
      </w:r>
      <w:r>
        <w:rPr>
          <w:spacing w:val="-12"/>
        </w:rPr>
        <w:t xml:space="preserve"> </w:t>
      </w:r>
      <w:r>
        <w:t>қоғамы</w:t>
      </w:r>
      <w:r>
        <w:rPr>
          <w:spacing w:val="-12"/>
        </w:rPr>
        <w:t xml:space="preserve"> </w:t>
      </w:r>
      <w:r>
        <w:t>қазақша-орысша</w:t>
      </w:r>
      <w:r>
        <w:rPr>
          <w:spacing w:val="-12"/>
        </w:rPr>
        <w:t xml:space="preserve"> </w:t>
      </w:r>
      <w:r>
        <w:t>қос</w:t>
      </w:r>
      <w:r>
        <w:rPr>
          <w:spacing w:val="-12"/>
        </w:rPr>
        <w:t xml:space="preserve"> </w:t>
      </w:r>
      <w:r>
        <w:t>тілді.</w:t>
      </w:r>
      <w:r>
        <w:rPr>
          <w:spacing w:val="-13"/>
        </w:rPr>
        <w:t xml:space="preserve"> </w:t>
      </w:r>
      <w:r>
        <w:t>Балалар</w:t>
      </w:r>
      <w:r>
        <w:rPr>
          <w:spacing w:val="-12"/>
        </w:rPr>
        <w:t xml:space="preserve"> </w:t>
      </w:r>
      <w:r>
        <w:t>бір</w:t>
      </w:r>
      <w:r>
        <w:rPr>
          <w:spacing w:val="-12"/>
        </w:rPr>
        <w:t xml:space="preserve"> </w:t>
      </w:r>
      <w:r>
        <w:t>уақытта</w:t>
      </w:r>
      <w:r>
        <w:rPr>
          <w:spacing w:val="-12"/>
        </w:rPr>
        <w:t xml:space="preserve"> </w:t>
      </w:r>
      <w:r>
        <w:t>екі</w:t>
      </w:r>
      <w:r>
        <w:rPr>
          <w:spacing w:val="-13"/>
        </w:rPr>
        <w:t xml:space="preserve"> </w:t>
      </w:r>
      <w:r>
        <w:t>тілдің фонологиялық жүйесін меңгереді; бұл интерференция фонологиялық дамуды қиындатып, дыбыс алмасуларының жиілігін арттыруы мүмкін. Саба жəне Тілеуқалиева зерттеуінде Алматы мектепке дейінгі мекемелеріндегі қос тілді балалардың 23%-да фонологиялық дамудың кешігуі байқалды [55].</w:t>
      </w:r>
    </w:p>
    <w:p w14:paraId="7EFDB2CC" w14:textId="77777777" w:rsidR="00767091" w:rsidRDefault="00C9580E">
      <w:pPr>
        <w:pStyle w:val="a3"/>
        <w:ind w:right="281" w:firstLine="567"/>
      </w:pPr>
      <w:r>
        <w:t>Екінші ерекшелік — логопедтік мамандардың тапшылығы. ҚР Денсаулық сақтау жəне білім беру министрліктерінің 2023 жылғы бірлескен есебіне сəйкес Қазақстанда логопедтің нормативтік жүктемесі 1 маман — 500 балаға есептелген,</w:t>
      </w:r>
      <w:r>
        <w:rPr>
          <w:spacing w:val="-5"/>
        </w:rPr>
        <w:t xml:space="preserve"> </w:t>
      </w:r>
      <w:r>
        <w:t>ал</w:t>
      </w:r>
      <w:r>
        <w:rPr>
          <w:spacing w:val="-4"/>
        </w:rPr>
        <w:t xml:space="preserve"> </w:t>
      </w:r>
      <w:r>
        <w:t>нақты</w:t>
      </w:r>
      <w:r>
        <w:rPr>
          <w:spacing w:val="-4"/>
        </w:rPr>
        <w:t xml:space="preserve"> </w:t>
      </w:r>
      <w:r>
        <w:t>жүктеме</w:t>
      </w:r>
      <w:r>
        <w:rPr>
          <w:spacing w:val="-5"/>
        </w:rPr>
        <w:t xml:space="preserve"> </w:t>
      </w:r>
      <w:r>
        <w:t>1:700–1:900</w:t>
      </w:r>
      <w:r>
        <w:rPr>
          <w:spacing w:val="-4"/>
        </w:rPr>
        <w:t xml:space="preserve"> </w:t>
      </w:r>
      <w:r>
        <w:t>деңгейінде.</w:t>
      </w:r>
      <w:r>
        <w:rPr>
          <w:spacing w:val="-5"/>
        </w:rPr>
        <w:t xml:space="preserve"> </w:t>
      </w:r>
      <w:r>
        <w:t>Ауылдық</w:t>
      </w:r>
      <w:r>
        <w:rPr>
          <w:spacing w:val="-5"/>
        </w:rPr>
        <w:t xml:space="preserve"> </w:t>
      </w:r>
      <w:r>
        <w:t>аймақтарда</w:t>
      </w:r>
      <w:r>
        <w:rPr>
          <w:spacing w:val="-5"/>
        </w:rPr>
        <w:t xml:space="preserve"> </w:t>
      </w:r>
      <w:r>
        <w:t>бұл</w:t>
      </w:r>
    </w:p>
    <w:p w14:paraId="65C13E68" w14:textId="77777777" w:rsidR="00767091" w:rsidRDefault="00767091">
      <w:pPr>
        <w:pStyle w:val="a3"/>
        <w:sectPr w:rsidR="00767091">
          <w:pgSz w:w="11910" w:h="16840"/>
          <w:pgMar w:top="1180" w:right="283" w:bottom="980" w:left="1559" w:header="0" w:footer="787" w:gutter="0"/>
          <w:cols w:space="720"/>
        </w:sectPr>
      </w:pPr>
    </w:p>
    <w:p w14:paraId="41841730" w14:textId="77777777" w:rsidR="00767091" w:rsidRDefault="00C9580E">
      <w:pPr>
        <w:pStyle w:val="a3"/>
        <w:spacing w:before="76"/>
        <w:ind w:right="281"/>
      </w:pPr>
      <w:r>
        <w:lastRenderedPageBreak/>
        <w:t>диспропорция одан да тереңдейді. Цифрлық скрининг аспаптары мен ASR негізіндегі диагностикалық жүйелер осы тапшылықты ішінара өтей алатын технологиялық шешім ретінде қарастырылуда.</w:t>
      </w:r>
    </w:p>
    <w:p w14:paraId="037A6C80" w14:textId="77777777" w:rsidR="00767091" w:rsidRDefault="00C9580E">
      <w:pPr>
        <w:pStyle w:val="a3"/>
        <w:ind w:right="282" w:firstLine="567"/>
      </w:pPr>
      <w:r>
        <w:t>Үшінші ерекшелік — қазақ тілінің фонологиялық ерекшеліктері. Қазақ тілінде балалар үшін артикуляциялық жағынан күрделі дыбыстар бар: жұтқыншақтық /қ/ (uvular stop), вёлярлы мұрын /ң/ (velar nasal), жіңішке /ү/, /і/ мен жуан /ұ/, /ы/ дыбыстарының жұптары. Бұл дыбыстарды меңгеру 3–5 жас аралығында</w:t>
      </w:r>
      <w:r>
        <w:rPr>
          <w:spacing w:val="-9"/>
        </w:rPr>
        <w:t xml:space="preserve"> </w:t>
      </w:r>
      <w:r>
        <w:t>аяқталады;</w:t>
      </w:r>
      <w:r>
        <w:rPr>
          <w:spacing w:val="-10"/>
        </w:rPr>
        <w:t xml:space="preserve"> </w:t>
      </w:r>
      <w:r>
        <w:t>бұл</w:t>
      </w:r>
      <w:r>
        <w:rPr>
          <w:spacing w:val="-9"/>
        </w:rPr>
        <w:t xml:space="preserve"> </w:t>
      </w:r>
      <w:r>
        <w:t>мерзімде</w:t>
      </w:r>
      <w:r>
        <w:rPr>
          <w:spacing w:val="-9"/>
        </w:rPr>
        <w:t xml:space="preserve"> </w:t>
      </w:r>
      <w:r>
        <w:t>дыбыс</w:t>
      </w:r>
      <w:r>
        <w:rPr>
          <w:spacing w:val="-9"/>
        </w:rPr>
        <w:t xml:space="preserve"> </w:t>
      </w:r>
      <w:r>
        <w:t>алмасулары</w:t>
      </w:r>
      <w:r>
        <w:rPr>
          <w:spacing w:val="-9"/>
        </w:rPr>
        <w:t xml:space="preserve"> </w:t>
      </w:r>
      <w:r>
        <w:t>нормаға</w:t>
      </w:r>
      <w:r>
        <w:rPr>
          <w:spacing w:val="-9"/>
        </w:rPr>
        <w:t xml:space="preserve"> </w:t>
      </w:r>
      <w:r>
        <w:t>жатқанымен,</w:t>
      </w:r>
      <w:r>
        <w:rPr>
          <w:spacing w:val="-10"/>
        </w:rPr>
        <w:t xml:space="preserve"> </w:t>
      </w:r>
      <w:r>
        <w:t>6 жастан кейін дислалия диагнозы қойылады.</w:t>
      </w:r>
    </w:p>
    <w:p w14:paraId="0AA118BC" w14:textId="77777777" w:rsidR="00767091" w:rsidRDefault="00C9580E">
      <w:pPr>
        <w:pStyle w:val="a3"/>
        <w:spacing w:before="241"/>
        <w:ind w:right="280" w:firstLine="567"/>
      </w:pPr>
      <w:r>
        <w:t>Кесте 1.11 – Қазақ тілінің балалар сөйлеуіне тəн фонологиялық ерекшеліктері мен қателіктер</w:t>
      </w:r>
    </w:p>
    <w:p w14:paraId="613E9A8B"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8"/>
        <w:gridCol w:w="1843"/>
        <w:gridCol w:w="2553"/>
        <w:gridCol w:w="1415"/>
        <w:gridCol w:w="2682"/>
      </w:tblGrid>
      <w:tr w:rsidR="00767091" w14:paraId="6067CA0E" w14:textId="77777777">
        <w:trPr>
          <w:trHeight w:val="1084"/>
        </w:trPr>
        <w:tc>
          <w:tcPr>
            <w:tcW w:w="1128" w:type="dxa"/>
          </w:tcPr>
          <w:p w14:paraId="39BBB3D1" w14:textId="77777777" w:rsidR="00767091" w:rsidRDefault="00C9580E">
            <w:pPr>
              <w:pStyle w:val="TableParagraph"/>
              <w:spacing w:before="55"/>
              <w:ind w:left="118"/>
              <w:rPr>
                <w:b/>
                <w:sz w:val="28"/>
              </w:rPr>
            </w:pPr>
            <w:r>
              <w:rPr>
                <w:b/>
                <w:spacing w:val="-2"/>
                <w:sz w:val="28"/>
              </w:rPr>
              <w:t>Дыбыс</w:t>
            </w:r>
          </w:p>
        </w:tc>
        <w:tc>
          <w:tcPr>
            <w:tcW w:w="1843" w:type="dxa"/>
          </w:tcPr>
          <w:p w14:paraId="70EE3349" w14:textId="77777777" w:rsidR="00767091" w:rsidRDefault="00C9580E">
            <w:pPr>
              <w:pStyle w:val="TableParagraph"/>
              <w:spacing w:before="55"/>
              <w:ind w:left="556" w:right="114" w:hanging="429"/>
              <w:rPr>
                <w:b/>
                <w:sz w:val="28"/>
              </w:rPr>
            </w:pPr>
            <w:r>
              <w:rPr>
                <w:b/>
                <w:spacing w:val="-2"/>
                <w:sz w:val="28"/>
              </w:rPr>
              <w:t xml:space="preserve">Артикуляци </w:t>
            </w:r>
            <w:r>
              <w:rPr>
                <w:b/>
                <w:sz w:val="28"/>
              </w:rPr>
              <w:t>я түрі</w:t>
            </w:r>
          </w:p>
        </w:tc>
        <w:tc>
          <w:tcPr>
            <w:tcW w:w="2553" w:type="dxa"/>
          </w:tcPr>
          <w:p w14:paraId="7D3279F7" w14:textId="77777777" w:rsidR="00767091" w:rsidRDefault="00C9580E">
            <w:pPr>
              <w:pStyle w:val="TableParagraph"/>
              <w:spacing w:before="55"/>
              <w:ind w:left="575" w:hanging="236"/>
              <w:rPr>
                <w:b/>
                <w:sz w:val="28"/>
              </w:rPr>
            </w:pPr>
            <w:r>
              <w:rPr>
                <w:b/>
                <w:sz w:val="28"/>
              </w:rPr>
              <w:t>Жиі</w:t>
            </w:r>
            <w:r>
              <w:rPr>
                <w:b/>
                <w:spacing w:val="-18"/>
                <w:sz w:val="28"/>
              </w:rPr>
              <w:t xml:space="preserve"> </w:t>
            </w:r>
            <w:r>
              <w:rPr>
                <w:b/>
                <w:sz w:val="28"/>
              </w:rPr>
              <w:t xml:space="preserve">кездесетін </w:t>
            </w:r>
            <w:r>
              <w:rPr>
                <w:b/>
                <w:spacing w:val="-2"/>
                <w:sz w:val="28"/>
              </w:rPr>
              <w:t>алмастыру</w:t>
            </w:r>
          </w:p>
        </w:tc>
        <w:tc>
          <w:tcPr>
            <w:tcW w:w="1415" w:type="dxa"/>
          </w:tcPr>
          <w:p w14:paraId="147E0214" w14:textId="77777777" w:rsidR="00767091" w:rsidRDefault="00C9580E">
            <w:pPr>
              <w:pStyle w:val="TableParagraph"/>
              <w:spacing w:before="55"/>
              <w:ind w:left="17"/>
              <w:jc w:val="center"/>
              <w:rPr>
                <w:b/>
                <w:sz w:val="28"/>
              </w:rPr>
            </w:pPr>
            <w:r>
              <w:rPr>
                <w:b/>
                <w:spacing w:val="-2"/>
                <w:sz w:val="28"/>
              </w:rPr>
              <w:t xml:space="preserve">Қалыпты меңгеру </w:t>
            </w:r>
            <w:r>
              <w:rPr>
                <w:b/>
                <w:spacing w:val="-4"/>
                <w:sz w:val="28"/>
              </w:rPr>
              <w:t>жасы</w:t>
            </w:r>
          </w:p>
        </w:tc>
        <w:tc>
          <w:tcPr>
            <w:tcW w:w="2682" w:type="dxa"/>
          </w:tcPr>
          <w:p w14:paraId="41226ACB" w14:textId="77777777" w:rsidR="00767091" w:rsidRDefault="00C9580E">
            <w:pPr>
              <w:pStyle w:val="TableParagraph"/>
              <w:spacing w:before="55"/>
              <w:ind w:left="214"/>
              <w:rPr>
                <w:b/>
                <w:sz w:val="28"/>
              </w:rPr>
            </w:pPr>
            <w:r>
              <w:rPr>
                <w:b/>
                <w:sz w:val="28"/>
              </w:rPr>
              <w:t>ASR-дағы</w:t>
            </w:r>
            <w:r>
              <w:rPr>
                <w:b/>
                <w:spacing w:val="-10"/>
                <w:sz w:val="28"/>
              </w:rPr>
              <w:t xml:space="preserve"> </w:t>
            </w:r>
            <w:r>
              <w:rPr>
                <w:b/>
                <w:spacing w:val="-2"/>
                <w:sz w:val="28"/>
              </w:rPr>
              <w:t>нəтиже</w:t>
            </w:r>
          </w:p>
        </w:tc>
      </w:tr>
      <w:tr w:rsidR="00767091" w14:paraId="7EBA2AFD" w14:textId="77777777">
        <w:trPr>
          <w:trHeight w:val="762"/>
        </w:trPr>
        <w:tc>
          <w:tcPr>
            <w:tcW w:w="1128" w:type="dxa"/>
          </w:tcPr>
          <w:p w14:paraId="08BF72E6" w14:textId="77777777" w:rsidR="00767091" w:rsidRDefault="00C9580E">
            <w:pPr>
              <w:pStyle w:val="TableParagraph"/>
              <w:spacing w:before="60"/>
              <w:rPr>
                <w:sz w:val="28"/>
              </w:rPr>
            </w:pPr>
            <w:r>
              <w:rPr>
                <w:spacing w:val="-5"/>
                <w:sz w:val="28"/>
              </w:rPr>
              <w:t>/қ/</w:t>
            </w:r>
          </w:p>
        </w:tc>
        <w:tc>
          <w:tcPr>
            <w:tcW w:w="1843" w:type="dxa"/>
          </w:tcPr>
          <w:p w14:paraId="33A7A60A" w14:textId="77777777" w:rsidR="00767091" w:rsidRDefault="00C9580E">
            <w:pPr>
              <w:pStyle w:val="TableParagraph"/>
              <w:spacing w:before="60"/>
              <w:rPr>
                <w:sz w:val="28"/>
              </w:rPr>
            </w:pPr>
            <w:r>
              <w:rPr>
                <w:spacing w:val="-2"/>
                <w:sz w:val="28"/>
              </w:rPr>
              <w:t xml:space="preserve">Жұтқыншақт </w:t>
            </w:r>
            <w:r>
              <w:rPr>
                <w:sz w:val="28"/>
              </w:rPr>
              <w:t>ық тоспа</w:t>
            </w:r>
          </w:p>
        </w:tc>
        <w:tc>
          <w:tcPr>
            <w:tcW w:w="2553" w:type="dxa"/>
          </w:tcPr>
          <w:p w14:paraId="4199A839" w14:textId="77777777" w:rsidR="00767091" w:rsidRDefault="00C9580E">
            <w:pPr>
              <w:pStyle w:val="TableParagraph"/>
              <w:spacing w:before="60"/>
              <w:rPr>
                <w:sz w:val="28"/>
              </w:rPr>
            </w:pPr>
            <w:r>
              <w:rPr>
                <w:sz w:val="28"/>
              </w:rPr>
              <w:t>қ→к</w:t>
            </w:r>
            <w:r>
              <w:rPr>
                <w:spacing w:val="-5"/>
                <w:sz w:val="28"/>
              </w:rPr>
              <w:t xml:space="preserve"> </w:t>
            </w:r>
            <w:r>
              <w:rPr>
                <w:spacing w:val="-2"/>
                <w:sz w:val="28"/>
              </w:rPr>
              <w:t>(қала→кала)</w:t>
            </w:r>
          </w:p>
        </w:tc>
        <w:tc>
          <w:tcPr>
            <w:tcW w:w="1415" w:type="dxa"/>
          </w:tcPr>
          <w:p w14:paraId="3ED75D56" w14:textId="77777777" w:rsidR="00767091" w:rsidRDefault="00C9580E">
            <w:pPr>
              <w:pStyle w:val="TableParagraph"/>
              <w:spacing w:before="60"/>
              <w:ind w:left="82"/>
              <w:rPr>
                <w:sz w:val="28"/>
              </w:rPr>
            </w:pPr>
            <w:r>
              <w:rPr>
                <w:sz w:val="28"/>
              </w:rPr>
              <w:t>5–6</w:t>
            </w:r>
            <w:r>
              <w:rPr>
                <w:spacing w:val="-5"/>
                <w:sz w:val="28"/>
              </w:rPr>
              <w:t xml:space="preserve"> жас</w:t>
            </w:r>
          </w:p>
        </w:tc>
        <w:tc>
          <w:tcPr>
            <w:tcW w:w="2682" w:type="dxa"/>
          </w:tcPr>
          <w:p w14:paraId="672482C8" w14:textId="77777777" w:rsidR="00767091" w:rsidRDefault="00C9580E">
            <w:pPr>
              <w:pStyle w:val="TableParagraph"/>
              <w:tabs>
                <w:tab w:val="left" w:pos="1025"/>
                <w:tab w:val="left" w:pos="2032"/>
              </w:tabs>
              <w:spacing w:before="60"/>
              <w:ind w:left="83" w:right="62"/>
              <w:rPr>
                <w:sz w:val="28"/>
              </w:rPr>
            </w:pPr>
            <w:r>
              <w:rPr>
                <w:spacing w:val="-4"/>
                <w:sz w:val="28"/>
              </w:rPr>
              <w:t>WER</w:t>
            </w:r>
            <w:r>
              <w:rPr>
                <w:sz w:val="28"/>
              </w:rPr>
              <w:tab/>
            </w:r>
            <w:r>
              <w:rPr>
                <w:spacing w:val="-2"/>
                <w:sz w:val="28"/>
              </w:rPr>
              <w:t>өседі;</w:t>
            </w:r>
            <w:r>
              <w:rPr>
                <w:sz w:val="28"/>
              </w:rPr>
              <w:tab/>
            </w:r>
            <w:r>
              <w:rPr>
                <w:spacing w:val="-4"/>
                <w:sz w:val="28"/>
              </w:rPr>
              <w:t xml:space="preserve">VOT </w:t>
            </w:r>
            <w:r>
              <w:rPr>
                <w:spacing w:val="-2"/>
                <w:sz w:val="28"/>
              </w:rPr>
              <w:t>өзгерісі</w:t>
            </w:r>
          </w:p>
        </w:tc>
      </w:tr>
      <w:tr w:rsidR="00767091" w14:paraId="1CBEC6E2" w14:textId="77777777">
        <w:trPr>
          <w:trHeight w:val="762"/>
        </w:trPr>
        <w:tc>
          <w:tcPr>
            <w:tcW w:w="1128" w:type="dxa"/>
          </w:tcPr>
          <w:p w14:paraId="4710212C" w14:textId="77777777" w:rsidR="00767091" w:rsidRDefault="00C9580E">
            <w:pPr>
              <w:pStyle w:val="TableParagraph"/>
              <w:spacing w:before="60"/>
              <w:rPr>
                <w:sz w:val="28"/>
              </w:rPr>
            </w:pPr>
            <w:r>
              <w:rPr>
                <w:spacing w:val="-5"/>
                <w:sz w:val="28"/>
              </w:rPr>
              <w:t>/ң/</w:t>
            </w:r>
          </w:p>
        </w:tc>
        <w:tc>
          <w:tcPr>
            <w:tcW w:w="1843" w:type="dxa"/>
          </w:tcPr>
          <w:p w14:paraId="50D5792A" w14:textId="77777777" w:rsidR="00767091" w:rsidRDefault="00C9580E">
            <w:pPr>
              <w:pStyle w:val="TableParagraph"/>
              <w:spacing w:before="60"/>
              <w:ind w:right="698"/>
              <w:rPr>
                <w:sz w:val="28"/>
              </w:rPr>
            </w:pPr>
            <w:r>
              <w:rPr>
                <w:spacing w:val="-2"/>
                <w:sz w:val="28"/>
              </w:rPr>
              <w:t>Вёлярлы мұрын</w:t>
            </w:r>
          </w:p>
        </w:tc>
        <w:tc>
          <w:tcPr>
            <w:tcW w:w="2553" w:type="dxa"/>
          </w:tcPr>
          <w:p w14:paraId="2896147B" w14:textId="77777777" w:rsidR="00767091" w:rsidRDefault="00C9580E">
            <w:pPr>
              <w:pStyle w:val="TableParagraph"/>
              <w:spacing w:before="60"/>
              <w:rPr>
                <w:sz w:val="28"/>
              </w:rPr>
            </w:pPr>
            <w:r>
              <w:rPr>
                <w:spacing w:val="-4"/>
                <w:sz w:val="28"/>
              </w:rPr>
              <w:t xml:space="preserve">ң→н </w:t>
            </w:r>
            <w:r>
              <w:rPr>
                <w:spacing w:val="-2"/>
                <w:sz w:val="28"/>
              </w:rPr>
              <w:t>(маңдай→мандай)</w:t>
            </w:r>
          </w:p>
        </w:tc>
        <w:tc>
          <w:tcPr>
            <w:tcW w:w="1415" w:type="dxa"/>
          </w:tcPr>
          <w:p w14:paraId="209C6C75" w14:textId="77777777" w:rsidR="00767091" w:rsidRDefault="00C9580E">
            <w:pPr>
              <w:pStyle w:val="TableParagraph"/>
              <w:spacing w:before="60"/>
              <w:ind w:left="82"/>
              <w:rPr>
                <w:sz w:val="28"/>
              </w:rPr>
            </w:pPr>
            <w:r>
              <w:rPr>
                <w:sz w:val="28"/>
              </w:rPr>
              <w:t>4–5</w:t>
            </w:r>
            <w:r>
              <w:rPr>
                <w:spacing w:val="-5"/>
                <w:sz w:val="28"/>
              </w:rPr>
              <w:t xml:space="preserve"> жас</w:t>
            </w:r>
          </w:p>
        </w:tc>
        <w:tc>
          <w:tcPr>
            <w:tcW w:w="2682" w:type="dxa"/>
          </w:tcPr>
          <w:p w14:paraId="2BF979B4" w14:textId="77777777" w:rsidR="00767091" w:rsidRDefault="00C9580E">
            <w:pPr>
              <w:pStyle w:val="TableParagraph"/>
              <w:spacing w:before="60"/>
              <w:ind w:left="83" w:right="100"/>
              <w:rPr>
                <w:sz w:val="28"/>
              </w:rPr>
            </w:pPr>
            <w:r>
              <w:rPr>
                <w:spacing w:val="-2"/>
                <w:sz w:val="28"/>
              </w:rPr>
              <w:t xml:space="preserve">Морфологиялық </w:t>
            </w:r>
            <w:r>
              <w:rPr>
                <w:sz w:val="28"/>
              </w:rPr>
              <w:t>жалғаулар</w:t>
            </w:r>
            <w:r>
              <w:rPr>
                <w:spacing w:val="-18"/>
                <w:sz w:val="28"/>
              </w:rPr>
              <w:t xml:space="preserve"> </w:t>
            </w:r>
            <w:r>
              <w:rPr>
                <w:sz w:val="28"/>
              </w:rPr>
              <w:t>бұзылады</w:t>
            </w:r>
          </w:p>
        </w:tc>
      </w:tr>
      <w:tr w:rsidR="00767091" w14:paraId="6056033A" w14:textId="77777777">
        <w:trPr>
          <w:trHeight w:val="767"/>
        </w:trPr>
        <w:tc>
          <w:tcPr>
            <w:tcW w:w="1128" w:type="dxa"/>
          </w:tcPr>
          <w:p w14:paraId="5DE0936F" w14:textId="77777777" w:rsidR="00767091" w:rsidRDefault="00C9580E">
            <w:pPr>
              <w:pStyle w:val="TableParagraph"/>
              <w:spacing w:before="60"/>
              <w:rPr>
                <w:sz w:val="28"/>
              </w:rPr>
            </w:pPr>
            <w:r>
              <w:rPr>
                <w:spacing w:val="-5"/>
                <w:sz w:val="28"/>
              </w:rPr>
              <w:t>/р/</w:t>
            </w:r>
          </w:p>
        </w:tc>
        <w:tc>
          <w:tcPr>
            <w:tcW w:w="1843" w:type="dxa"/>
          </w:tcPr>
          <w:p w14:paraId="0B84E02B" w14:textId="77777777" w:rsidR="00767091" w:rsidRDefault="00C9580E">
            <w:pPr>
              <w:pStyle w:val="TableParagraph"/>
              <w:spacing w:before="60"/>
              <w:rPr>
                <w:sz w:val="28"/>
              </w:rPr>
            </w:pPr>
            <w:r>
              <w:rPr>
                <w:spacing w:val="-2"/>
                <w:sz w:val="28"/>
              </w:rPr>
              <w:t>Тремолантты</w:t>
            </w:r>
          </w:p>
        </w:tc>
        <w:tc>
          <w:tcPr>
            <w:tcW w:w="2553" w:type="dxa"/>
          </w:tcPr>
          <w:p w14:paraId="0398991B" w14:textId="77777777" w:rsidR="00767091" w:rsidRDefault="00C9580E">
            <w:pPr>
              <w:pStyle w:val="TableParagraph"/>
              <w:tabs>
                <w:tab w:val="left" w:pos="1903"/>
              </w:tabs>
              <w:spacing w:before="60"/>
              <w:ind w:right="68"/>
              <w:rPr>
                <w:sz w:val="28"/>
              </w:rPr>
            </w:pPr>
            <w:r>
              <w:rPr>
                <w:spacing w:val="-4"/>
                <w:sz w:val="28"/>
              </w:rPr>
              <w:t>р→л,</w:t>
            </w:r>
            <w:r>
              <w:rPr>
                <w:sz w:val="28"/>
              </w:rPr>
              <w:tab/>
            </w:r>
            <w:r>
              <w:rPr>
                <w:spacing w:val="-4"/>
                <w:sz w:val="28"/>
              </w:rPr>
              <w:t xml:space="preserve">р→й </w:t>
            </w:r>
            <w:r>
              <w:rPr>
                <w:spacing w:val="-2"/>
                <w:sz w:val="28"/>
              </w:rPr>
              <w:t>(рақмет→лақмет)</w:t>
            </w:r>
          </w:p>
        </w:tc>
        <w:tc>
          <w:tcPr>
            <w:tcW w:w="1415" w:type="dxa"/>
          </w:tcPr>
          <w:p w14:paraId="10365F3A" w14:textId="77777777" w:rsidR="00767091" w:rsidRDefault="00C9580E">
            <w:pPr>
              <w:pStyle w:val="TableParagraph"/>
              <w:spacing w:before="60"/>
              <w:ind w:left="82"/>
              <w:rPr>
                <w:sz w:val="28"/>
              </w:rPr>
            </w:pPr>
            <w:r>
              <w:rPr>
                <w:sz w:val="28"/>
              </w:rPr>
              <w:t>5–6</w:t>
            </w:r>
            <w:r>
              <w:rPr>
                <w:spacing w:val="-5"/>
                <w:sz w:val="28"/>
              </w:rPr>
              <w:t xml:space="preserve"> жас</w:t>
            </w:r>
          </w:p>
        </w:tc>
        <w:tc>
          <w:tcPr>
            <w:tcW w:w="2682" w:type="dxa"/>
          </w:tcPr>
          <w:p w14:paraId="10EFF350" w14:textId="77777777" w:rsidR="00767091" w:rsidRDefault="00C9580E">
            <w:pPr>
              <w:pStyle w:val="TableParagraph"/>
              <w:tabs>
                <w:tab w:val="left" w:pos="613"/>
                <w:tab w:val="left" w:pos="1830"/>
              </w:tabs>
              <w:spacing w:before="60"/>
              <w:ind w:left="83" w:right="62"/>
              <w:rPr>
                <w:sz w:val="28"/>
              </w:rPr>
            </w:pPr>
            <w:r>
              <w:rPr>
                <w:spacing w:val="-6"/>
                <w:sz w:val="28"/>
              </w:rPr>
              <w:t>F3</w:t>
            </w:r>
            <w:r>
              <w:rPr>
                <w:sz w:val="28"/>
              </w:rPr>
              <w:tab/>
            </w:r>
            <w:r>
              <w:rPr>
                <w:spacing w:val="-2"/>
                <w:sz w:val="28"/>
              </w:rPr>
              <w:t>ауысуы;</w:t>
            </w:r>
            <w:r>
              <w:rPr>
                <w:sz w:val="28"/>
              </w:rPr>
              <w:tab/>
            </w:r>
            <w:r>
              <w:rPr>
                <w:spacing w:val="-4"/>
                <w:sz w:val="28"/>
              </w:rPr>
              <w:t xml:space="preserve">MFCC </w:t>
            </w:r>
            <w:r>
              <w:rPr>
                <w:sz w:val="28"/>
              </w:rPr>
              <w:t>қате кластер</w:t>
            </w:r>
          </w:p>
        </w:tc>
      </w:tr>
      <w:tr w:rsidR="00767091" w14:paraId="00AF6CD2" w14:textId="77777777">
        <w:trPr>
          <w:trHeight w:val="762"/>
        </w:trPr>
        <w:tc>
          <w:tcPr>
            <w:tcW w:w="1128" w:type="dxa"/>
          </w:tcPr>
          <w:p w14:paraId="5EC6A6A1" w14:textId="77777777" w:rsidR="00767091" w:rsidRDefault="00C9580E">
            <w:pPr>
              <w:pStyle w:val="TableParagraph"/>
              <w:spacing w:before="55"/>
              <w:rPr>
                <w:sz w:val="28"/>
              </w:rPr>
            </w:pPr>
            <w:r>
              <w:rPr>
                <w:spacing w:val="-5"/>
                <w:sz w:val="28"/>
              </w:rPr>
              <w:t>/ш/</w:t>
            </w:r>
          </w:p>
        </w:tc>
        <w:tc>
          <w:tcPr>
            <w:tcW w:w="1843" w:type="dxa"/>
          </w:tcPr>
          <w:p w14:paraId="05F3512C" w14:textId="77777777" w:rsidR="00767091" w:rsidRDefault="00C9580E">
            <w:pPr>
              <w:pStyle w:val="TableParagraph"/>
              <w:spacing w:before="55"/>
              <w:rPr>
                <w:sz w:val="28"/>
              </w:rPr>
            </w:pPr>
            <w:r>
              <w:rPr>
                <w:spacing w:val="-2"/>
                <w:sz w:val="28"/>
              </w:rPr>
              <w:t xml:space="preserve">Постальвеоля </w:t>
            </w:r>
            <w:r>
              <w:rPr>
                <w:sz w:val="28"/>
              </w:rPr>
              <w:t>рлы</w:t>
            </w:r>
            <w:r>
              <w:rPr>
                <w:spacing w:val="-5"/>
                <w:sz w:val="28"/>
              </w:rPr>
              <w:t xml:space="preserve"> </w:t>
            </w:r>
            <w:r>
              <w:rPr>
                <w:spacing w:val="-2"/>
                <w:sz w:val="28"/>
              </w:rPr>
              <w:t>фрикатив</w:t>
            </w:r>
          </w:p>
        </w:tc>
        <w:tc>
          <w:tcPr>
            <w:tcW w:w="2553" w:type="dxa"/>
          </w:tcPr>
          <w:p w14:paraId="627DC0ED" w14:textId="77777777" w:rsidR="00767091" w:rsidRDefault="00C9580E">
            <w:pPr>
              <w:pStyle w:val="TableParagraph"/>
              <w:spacing w:before="55"/>
              <w:ind w:right="24"/>
              <w:rPr>
                <w:sz w:val="28"/>
              </w:rPr>
            </w:pPr>
            <w:r>
              <w:rPr>
                <w:spacing w:val="-4"/>
                <w:sz w:val="28"/>
              </w:rPr>
              <w:t xml:space="preserve">ш→с </w:t>
            </w:r>
            <w:r>
              <w:rPr>
                <w:spacing w:val="-2"/>
                <w:sz w:val="28"/>
              </w:rPr>
              <w:t>(шапка→сапка)</w:t>
            </w:r>
          </w:p>
        </w:tc>
        <w:tc>
          <w:tcPr>
            <w:tcW w:w="1415" w:type="dxa"/>
          </w:tcPr>
          <w:p w14:paraId="0D5F29EE" w14:textId="77777777" w:rsidR="00767091" w:rsidRDefault="00C9580E">
            <w:pPr>
              <w:pStyle w:val="TableParagraph"/>
              <w:spacing w:before="55"/>
              <w:ind w:left="82"/>
              <w:rPr>
                <w:sz w:val="28"/>
              </w:rPr>
            </w:pPr>
            <w:r>
              <w:rPr>
                <w:sz w:val="28"/>
              </w:rPr>
              <w:t>4–5</w:t>
            </w:r>
            <w:r>
              <w:rPr>
                <w:spacing w:val="-5"/>
                <w:sz w:val="28"/>
              </w:rPr>
              <w:t xml:space="preserve"> жас</w:t>
            </w:r>
          </w:p>
        </w:tc>
        <w:tc>
          <w:tcPr>
            <w:tcW w:w="2682" w:type="dxa"/>
          </w:tcPr>
          <w:p w14:paraId="16D83D2C" w14:textId="77777777" w:rsidR="00767091" w:rsidRDefault="00C9580E">
            <w:pPr>
              <w:pStyle w:val="TableParagraph"/>
              <w:tabs>
                <w:tab w:val="left" w:pos="1833"/>
              </w:tabs>
              <w:spacing w:before="55"/>
              <w:ind w:left="83" w:right="62"/>
              <w:rPr>
                <w:sz w:val="28"/>
              </w:rPr>
            </w:pPr>
            <w:r>
              <w:rPr>
                <w:spacing w:val="-2"/>
                <w:sz w:val="28"/>
              </w:rPr>
              <w:t>Жоғары</w:t>
            </w:r>
            <w:r>
              <w:rPr>
                <w:sz w:val="28"/>
              </w:rPr>
              <w:tab/>
            </w:r>
            <w:r>
              <w:rPr>
                <w:spacing w:val="-2"/>
                <w:sz w:val="28"/>
              </w:rPr>
              <w:t xml:space="preserve">жиілік </w:t>
            </w:r>
            <w:r>
              <w:rPr>
                <w:sz w:val="28"/>
              </w:rPr>
              <w:t>диапазоны өзгереді</w:t>
            </w:r>
          </w:p>
        </w:tc>
      </w:tr>
      <w:tr w:rsidR="00767091" w14:paraId="3C29D642" w14:textId="77777777">
        <w:trPr>
          <w:trHeight w:val="1084"/>
        </w:trPr>
        <w:tc>
          <w:tcPr>
            <w:tcW w:w="1128" w:type="dxa"/>
          </w:tcPr>
          <w:p w14:paraId="64EE71BA" w14:textId="77777777" w:rsidR="00767091" w:rsidRDefault="00C9580E">
            <w:pPr>
              <w:pStyle w:val="TableParagraph"/>
              <w:spacing w:before="60"/>
              <w:rPr>
                <w:sz w:val="28"/>
              </w:rPr>
            </w:pPr>
            <w:r>
              <w:rPr>
                <w:sz w:val="28"/>
              </w:rPr>
              <w:t>/ү/,</w:t>
            </w:r>
            <w:r>
              <w:rPr>
                <w:spacing w:val="-4"/>
                <w:sz w:val="28"/>
              </w:rPr>
              <w:t xml:space="preserve"> </w:t>
            </w:r>
            <w:r>
              <w:rPr>
                <w:spacing w:val="-5"/>
                <w:sz w:val="28"/>
              </w:rPr>
              <w:t>/ұ/</w:t>
            </w:r>
          </w:p>
        </w:tc>
        <w:tc>
          <w:tcPr>
            <w:tcW w:w="1843" w:type="dxa"/>
          </w:tcPr>
          <w:p w14:paraId="2A8DEAAD" w14:textId="77777777" w:rsidR="00767091" w:rsidRDefault="00C9580E">
            <w:pPr>
              <w:pStyle w:val="TableParagraph"/>
              <w:spacing w:before="60"/>
              <w:ind w:right="76"/>
              <w:rPr>
                <w:sz w:val="28"/>
              </w:rPr>
            </w:pPr>
            <w:r>
              <w:rPr>
                <w:spacing w:val="-2"/>
                <w:sz w:val="28"/>
              </w:rPr>
              <w:t xml:space="preserve">Жіңішке/жуа </w:t>
            </w:r>
            <w:r>
              <w:rPr>
                <w:sz w:val="28"/>
              </w:rPr>
              <w:t>н</w:t>
            </w:r>
            <w:r>
              <w:rPr>
                <w:spacing w:val="-2"/>
                <w:sz w:val="28"/>
              </w:rPr>
              <w:t xml:space="preserve"> дауыстылар</w:t>
            </w:r>
          </w:p>
        </w:tc>
        <w:tc>
          <w:tcPr>
            <w:tcW w:w="2553" w:type="dxa"/>
          </w:tcPr>
          <w:p w14:paraId="2170C8B0" w14:textId="77777777" w:rsidR="00767091" w:rsidRDefault="00C9580E">
            <w:pPr>
              <w:pStyle w:val="TableParagraph"/>
              <w:tabs>
                <w:tab w:val="left" w:pos="1913"/>
              </w:tabs>
              <w:spacing w:before="60" w:line="322" w:lineRule="exact"/>
              <w:rPr>
                <w:sz w:val="28"/>
              </w:rPr>
            </w:pPr>
            <w:r>
              <w:rPr>
                <w:spacing w:val="-4"/>
                <w:sz w:val="28"/>
              </w:rPr>
              <w:t>ү→у,</w:t>
            </w:r>
            <w:r>
              <w:rPr>
                <w:sz w:val="28"/>
              </w:rPr>
              <w:tab/>
            </w:r>
            <w:r>
              <w:rPr>
                <w:spacing w:val="-5"/>
                <w:sz w:val="28"/>
              </w:rPr>
              <w:t>ұ→у</w:t>
            </w:r>
          </w:p>
          <w:p w14:paraId="7ECFD99B" w14:textId="77777777" w:rsidR="00767091" w:rsidRDefault="00C9580E">
            <w:pPr>
              <w:pStyle w:val="TableParagraph"/>
              <w:rPr>
                <w:sz w:val="28"/>
              </w:rPr>
            </w:pPr>
            <w:r>
              <w:rPr>
                <w:spacing w:val="-2"/>
                <w:sz w:val="28"/>
              </w:rPr>
              <w:t xml:space="preserve">(мектепте→мектеп </w:t>
            </w:r>
            <w:r>
              <w:rPr>
                <w:spacing w:val="-4"/>
                <w:sz w:val="28"/>
              </w:rPr>
              <w:t>ту)</w:t>
            </w:r>
          </w:p>
        </w:tc>
        <w:tc>
          <w:tcPr>
            <w:tcW w:w="1415" w:type="dxa"/>
          </w:tcPr>
          <w:p w14:paraId="06DC0F11" w14:textId="77777777" w:rsidR="00767091" w:rsidRDefault="00C9580E">
            <w:pPr>
              <w:pStyle w:val="TableParagraph"/>
              <w:spacing w:before="60"/>
              <w:ind w:left="82"/>
              <w:rPr>
                <w:sz w:val="28"/>
              </w:rPr>
            </w:pPr>
            <w:r>
              <w:rPr>
                <w:sz w:val="28"/>
              </w:rPr>
              <w:t>4–5</w:t>
            </w:r>
            <w:r>
              <w:rPr>
                <w:spacing w:val="-5"/>
                <w:sz w:val="28"/>
              </w:rPr>
              <w:t xml:space="preserve"> жас</w:t>
            </w:r>
          </w:p>
        </w:tc>
        <w:tc>
          <w:tcPr>
            <w:tcW w:w="2682" w:type="dxa"/>
          </w:tcPr>
          <w:p w14:paraId="433AA71D" w14:textId="77777777" w:rsidR="00767091" w:rsidRDefault="00C9580E">
            <w:pPr>
              <w:pStyle w:val="TableParagraph"/>
              <w:tabs>
                <w:tab w:val="left" w:pos="1591"/>
              </w:tabs>
              <w:spacing w:before="60"/>
              <w:ind w:left="83" w:right="63"/>
              <w:rPr>
                <w:sz w:val="28"/>
              </w:rPr>
            </w:pPr>
            <w:r>
              <w:rPr>
                <w:spacing w:val="-2"/>
                <w:sz w:val="28"/>
              </w:rPr>
              <w:t>Дауысты</w:t>
            </w:r>
            <w:r>
              <w:rPr>
                <w:sz w:val="28"/>
              </w:rPr>
              <w:tab/>
            </w:r>
            <w:r>
              <w:rPr>
                <w:spacing w:val="-2"/>
                <w:sz w:val="28"/>
              </w:rPr>
              <w:t xml:space="preserve">үндестік бұзылысы; </w:t>
            </w:r>
            <w:r>
              <w:rPr>
                <w:sz w:val="28"/>
              </w:rPr>
              <w:t>жалғаулар қате</w:t>
            </w:r>
          </w:p>
        </w:tc>
      </w:tr>
      <w:tr w:rsidR="00767091" w14:paraId="65F45805" w14:textId="77777777">
        <w:trPr>
          <w:trHeight w:val="1089"/>
        </w:trPr>
        <w:tc>
          <w:tcPr>
            <w:tcW w:w="1128" w:type="dxa"/>
          </w:tcPr>
          <w:p w14:paraId="2C0D69D6" w14:textId="77777777" w:rsidR="00767091" w:rsidRDefault="00C9580E">
            <w:pPr>
              <w:pStyle w:val="TableParagraph"/>
              <w:spacing w:before="60"/>
              <w:rPr>
                <w:sz w:val="28"/>
              </w:rPr>
            </w:pPr>
            <w:r>
              <w:rPr>
                <w:sz w:val="28"/>
              </w:rPr>
              <w:t>/ы/,</w:t>
            </w:r>
            <w:r>
              <w:rPr>
                <w:spacing w:val="-5"/>
                <w:sz w:val="28"/>
              </w:rPr>
              <w:t xml:space="preserve"> /і/</w:t>
            </w:r>
          </w:p>
        </w:tc>
        <w:tc>
          <w:tcPr>
            <w:tcW w:w="1843" w:type="dxa"/>
          </w:tcPr>
          <w:p w14:paraId="19A1F1A3" w14:textId="77777777" w:rsidR="00767091" w:rsidRDefault="00C9580E">
            <w:pPr>
              <w:pStyle w:val="TableParagraph"/>
              <w:spacing w:before="60"/>
              <w:ind w:right="555"/>
              <w:jc w:val="both"/>
              <w:rPr>
                <w:sz w:val="28"/>
              </w:rPr>
            </w:pPr>
            <w:r>
              <w:rPr>
                <w:spacing w:val="-2"/>
                <w:sz w:val="28"/>
              </w:rPr>
              <w:t xml:space="preserve">Вокалдық гармония </w:t>
            </w:r>
            <w:r>
              <w:rPr>
                <w:spacing w:val="-4"/>
                <w:sz w:val="28"/>
              </w:rPr>
              <w:t>жұбы</w:t>
            </w:r>
          </w:p>
        </w:tc>
        <w:tc>
          <w:tcPr>
            <w:tcW w:w="2553" w:type="dxa"/>
          </w:tcPr>
          <w:p w14:paraId="74BFCB36" w14:textId="77777777" w:rsidR="00767091" w:rsidRDefault="00C9580E">
            <w:pPr>
              <w:pStyle w:val="TableParagraph"/>
              <w:tabs>
                <w:tab w:val="left" w:pos="1455"/>
              </w:tabs>
              <w:spacing w:before="60"/>
              <w:ind w:right="68"/>
              <w:rPr>
                <w:sz w:val="28"/>
              </w:rPr>
            </w:pPr>
            <w:r>
              <w:rPr>
                <w:spacing w:val="-4"/>
                <w:sz w:val="28"/>
              </w:rPr>
              <w:t>ы→і</w:t>
            </w:r>
            <w:r>
              <w:rPr>
                <w:sz w:val="28"/>
              </w:rPr>
              <w:tab/>
            </w:r>
            <w:r>
              <w:rPr>
                <w:spacing w:val="-2"/>
                <w:sz w:val="28"/>
              </w:rPr>
              <w:t>алмасуы (жылқы→жілкі)</w:t>
            </w:r>
          </w:p>
        </w:tc>
        <w:tc>
          <w:tcPr>
            <w:tcW w:w="1415" w:type="dxa"/>
          </w:tcPr>
          <w:p w14:paraId="7CE3BE04" w14:textId="77777777" w:rsidR="00767091" w:rsidRDefault="00C9580E">
            <w:pPr>
              <w:pStyle w:val="TableParagraph"/>
              <w:spacing w:before="60"/>
              <w:ind w:left="82"/>
              <w:rPr>
                <w:sz w:val="28"/>
              </w:rPr>
            </w:pPr>
            <w:r>
              <w:rPr>
                <w:sz w:val="28"/>
              </w:rPr>
              <w:t>5–6</w:t>
            </w:r>
            <w:r>
              <w:rPr>
                <w:spacing w:val="-5"/>
                <w:sz w:val="28"/>
              </w:rPr>
              <w:t xml:space="preserve"> жас</w:t>
            </w:r>
          </w:p>
        </w:tc>
        <w:tc>
          <w:tcPr>
            <w:tcW w:w="2682" w:type="dxa"/>
          </w:tcPr>
          <w:p w14:paraId="47FD92C5" w14:textId="77777777" w:rsidR="00767091" w:rsidRDefault="00C9580E">
            <w:pPr>
              <w:pStyle w:val="TableParagraph"/>
              <w:tabs>
                <w:tab w:val="left" w:pos="1367"/>
              </w:tabs>
              <w:spacing w:before="60"/>
              <w:ind w:left="83" w:right="61"/>
              <w:rPr>
                <w:sz w:val="28"/>
              </w:rPr>
            </w:pPr>
            <w:r>
              <w:rPr>
                <w:spacing w:val="-2"/>
                <w:sz w:val="28"/>
              </w:rPr>
              <w:t>Септік</w:t>
            </w:r>
            <w:r>
              <w:rPr>
                <w:sz w:val="28"/>
              </w:rPr>
              <w:tab/>
            </w:r>
            <w:r>
              <w:rPr>
                <w:spacing w:val="-2"/>
                <w:sz w:val="28"/>
              </w:rPr>
              <w:t>жалғаулар бұзылады</w:t>
            </w:r>
          </w:p>
        </w:tc>
      </w:tr>
    </w:tbl>
    <w:p w14:paraId="69E1AA74" w14:textId="77777777" w:rsidR="00767091" w:rsidRDefault="00C9580E">
      <w:pPr>
        <w:pStyle w:val="a3"/>
        <w:spacing w:before="241"/>
        <w:ind w:right="282" w:firstLine="567"/>
      </w:pPr>
      <w:r>
        <w:t>ҚР Денсаулық сақтау министрлігінің мектепке дейінгі білім беру мекемелеріне арналған 2021 жылғы стандарттық нұсқаулығына сəйкес логопедтік</w:t>
      </w:r>
      <w:r>
        <w:rPr>
          <w:spacing w:val="-3"/>
        </w:rPr>
        <w:t xml:space="preserve"> </w:t>
      </w:r>
      <w:r>
        <w:t>скрининг</w:t>
      </w:r>
      <w:r>
        <w:rPr>
          <w:spacing w:val="-3"/>
        </w:rPr>
        <w:t xml:space="preserve"> </w:t>
      </w:r>
      <w:r>
        <w:t>2,5,</w:t>
      </w:r>
      <w:r>
        <w:rPr>
          <w:spacing w:val="-3"/>
        </w:rPr>
        <w:t xml:space="preserve"> </w:t>
      </w:r>
      <w:r>
        <w:t>3,5,</w:t>
      </w:r>
      <w:r>
        <w:rPr>
          <w:spacing w:val="-3"/>
        </w:rPr>
        <w:t xml:space="preserve"> </w:t>
      </w:r>
      <w:r>
        <w:t>5</w:t>
      </w:r>
      <w:r>
        <w:rPr>
          <w:spacing w:val="-3"/>
        </w:rPr>
        <w:t xml:space="preserve"> </w:t>
      </w:r>
      <w:r>
        <w:t>жаста</w:t>
      </w:r>
      <w:r>
        <w:rPr>
          <w:spacing w:val="-3"/>
        </w:rPr>
        <w:t xml:space="preserve"> </w:t>
      </w:r>
      <w:r>
        <w:t>жүргізілуі</w:t>
      </w:r>
      <w:r>
        <w:rPr>
          <w:spacing w:val="-3"/>
        </w:rPr>
        <w:t xml:space="preserve"> </w:t>
      </w:r>
      <w:r>
        <w:t>тиіс.</w:t>
      </w:r>
      <w:r>
        <w:rPr>
          <w:spacing w:val="-3"/>
        </w:rPr>
        <w:t xml:space="preserve"> </w:t>
      </w:r>
      <w:r>
        <w:t>Алайда</w:t>
      </w:r>
      <w:r>
        <w:rPr>
          <w:spacing w:val="-3"/>
        </w:rPr>
        <w:t xml:space="preserve"> </w:t>
      </w:r>
      <w:r>
        <w:t>бұл</w:t>
      </w:r>
      <w:r>
        <w:rPr>
          <w:spacing w:val="-3"/>
        </w:rPr>
        <w:t xml:space="preserve"> </w:t>
      </w:r>
      <w:r>
        <w:t>талаптардың</w:t>
      </w:r>
      <w:r>
        <w:rPr>
          <w:spacing w:val="-3"/>
        </w:rPr>
        <w:t xml:space="preserve"> </w:t>
      </w:r>
      <w:r>
        <w:t>іс жүзінде орындалу деңгейі аймақ бойынша 40–75% аралығында болатыны белгіленді . Цифрлық скрининг технологияларын — ASR негізіндегі автоматты бағалауды — мектепке дейінгі мекемелерде кеңінен қолдану мамандар тапшылығы мен географиялық ала-құлалықты азайтуға мүмкіндік береді.</w:t>
      </w:r>
    </w:p>
    <w:p w14:paraId="115520E6" w14:textId="77777777" w:rsidR="00767091" w:rsidRDefault="00C9580E">
      <w:pPr>
        <w:pStyle w:val="a3"/>
        <w:ind w:right="281" w:firstLine="567"/>
      </w:pPr>
      <w:r>
        <w:t>Логопедтік практикада сөйлеу бұзылыстарын диагностикалаудың стандартталған аспаптары кеңінен қолданылады. Осы аспаптардың нəтижелерімен ASR-дің сəйкестігін тексеру — технологияның клиникалық дəлелділігін растаудың негізгі жолы.</w:t>
      </w:r>
    </w:p>
    <w:p w14:paraId="09DBDB98" w14:textId="77777777" w:rsidR="00767091" w:rsidRDefault="00767091">
      <w:pPr>
        <w:pStyle w:val="a3"/>
        <w:sectPr w:rsidR="00767091">
          <w:pgSz w:w="11910" w:h="16840"/>
          <w:pgMar w:top="1180" w:right="283" w:bottom="980" w:left="1559" w:header="0" w:footer="787" w:gutter="0"/>
          <w:cols w:space="720"/>
        </w:sectPr>
      </w:pPr>
    </w:p>
    <w:p w14:paraId="528406FF" w14:textId="77777777" w:rsidR="00767091" w:rsidRDefault="00C9580E">
      <w:pPr>
        <w:pStyle w:val="a4"/>
        <w:numPr>
          <w:ilvl w:val="0"/>
          <w:numId w:val="23"/>
        </w:numPr>
        <w:tabs>
          <w:tab w:val="left" w:pos="1056"/>
        </w:tabs>
        <w:spacing w:before="76"/>
        <w:ind w:right="282" w:firstLine="567"/>
        <w:rPr>
          <w:sz w:val="28"/>
        </w:rPr>
      </w:pPr>
      <w:r>
        <w:rPr>
          <w:sz w:val="28"/>
        </w:rPr>
        <w:lastRenderedPageBreak/>
        <w:t>APAC (Assessment of Phonology and Articulation for Children) — балалардың артикуляция дыбыстауын комплексті бағалауға арналған стандартталған тест. PCC (Percentage of Consonants Correct) — дауыссыздарды дұрыс айту пайызы — негізгі метрика.</w:t>
      </w:r>
    </w:p>
    <w:p w14:paraId="2E0D47FE" w14:textId="77777777" w:rsidR="00767091" w:rsidRDefault="00C9580E">
      <w:pPr>
        <w:pStyle w:val="a4"/>
        <w:numPr>
          <w:ilvl w:val="0"/>
          <w:numId w:val="23"/>
        </w:numPr>
        <w:tabs>
          <w:tab w:val="left" w:pos="929"/>
        </w:tabs>
        <w:ind w:right="282" w:firstLine="567"/>
        <w:rPr>
          <w:sz w:val="28"/>
        </w:rPr>
      </w:pPr>
      <w:r>
        <w:rPr>
          <w:sz w:val="28"/>
        </w:rPr>
        <w:t>GFTA-3 (Goldman-Fristoe Test of Articulation, 3rd ed.) — АҚШ-та кеңінен қолданылатын артикуляция тесті; 2–21 жас аралығын қамтиды; жас нормаларымен салыстырма жасайды.</w:t>
      </w:r>
    </w:p>
    <w:p w14:paraId="4E8FAF91" w14:textId="77777777" w:rsidR="00767091" w:rsidRDefault="00C9580E">
      <w:pPr>
        <w:pStyle w:val="a4"/>
        <w:numPr>
          <w:ilvl w:val="0"/>
          <w:numId w:val="23"/>
        </w:numPr>
        <w:tabs>
          <w:tab w:val="left" w:pos="1110"/>
        </w:tabs>
        <w:spacing w:line="242" w:lineRule="auto"/>
        <w:ind w:right="283" w:firstLine="567"/>
        <w:rPr>
          <w:sz w:val="28"/>
        </w:rPr>
      </w:pPr>
      <w:r>
        <w:rPr>
          <w:sz w:val="28"/>
        </w:rPr>
        <w:t>DEAP (Diagnostic Evaluation of Articulation and Phonology) — Ұлыбританиядағы диагностикалық комплексті бағалау аспабы; фонологиялық өрнектерді жүйелі зерттейді.</w:t>
      </w:r>
    </w:p>
    <w:p w14:paraId="794F34C6" w14:textId="77777777" w:rsidR="00767091" w:rsidRDefault="00C9580E">
      <w:pPr>
        <w:pStyle w:val="a4"/>
        <w:numPr>
          <w:ilvl w:val="0"/>
          <w:numId w:val="23"/>
        </w:numPr>
        <w:tabs>
          <w:tab w:val="left" w:pos="913"/>
        </w:tabs>
        <w:ind w:right="281" w:firstLine="567"/>
        <w:rPr>
          <w:sz w:val="28"/>
        </w:rPr>
      </w:pPr>
      <w:r>
        <w:rPr>
          <w:sz w:val="28"/>
        </w:rPr>
        <w:t>PCC</w:t>
      </w:r>
      <w:r>
        <w:rPr>
          <w:spacing w:val="-8"/>
          <w:sz w:val="28"/>
        </w:rPr>
        <w:t xml:space="preserve"> </w:t>
      </w:r>
      <w:r>
        <w:rPr>
          <w:sz w:val="28"/>
        </w:rPr>
        <w:t>(Percentage</w:t>
      </w:r>
      <w:r>
        <w:rPr>
          <w:spacing w:val="-8"/>
          <w:sz w:val="28"/>
        </w:rPr>
        <w:t xml:space="preserve"> </w:t>
      </w:r>
      <w:r>
        <w:rPr>
          <w:sz w:val="28"/>
        </w:rPr>
        <w:t>of</w:t>
      </w:r>
      <w:r>
        <w:rPr>
          <w:spacing w:val="-8"/>
          <w:sz w:val="28"/>
        </w:rPr>
        <w:t xml:space="preserve"> </w:t>
      </w:r>
      <w:r>
        <w:rPr>
          <w:sz w:val="28"/>
        </w:rPr>
        <w:t>Consonants</w:t>
      </w:r>
      <w:r>
        <w:rPr>
          <w:spacing w:val="-8"/>
          <w:sz w:val="28"/>
        </w:rPr>
        <w:t xml:space="preserve"> </w:t>
      </w:r>
      <w:r>
        <w:rPr>
          <w:sz w:val="28"/>
        </w:rPr>
        <w:t>Correct)</w:t>
      </w:r>
      <w:r>
        <w:rPr>
          <w:spacing w:val="-11"/>
          <w:sz w:val="28"/>
        </w:rPr>
        <w:t xml:space="preserve"> </w:t>
      </w:r>
      <w:r>
        <w:rPr>
          <w:sz w:val="28"/>
        </w:rPr>
        <w:t>—</w:t>
      </w:r>
      <w:r>
        <w:rPr>
          <w:spacing w:val="-7"/>
          <w:sz w:val="28"/>
        </w:rPr>
        <w:t xml:space="preserve"> </w:t>
      </w:r>
      <w:r>
        <w:rPr>
          <w:sz w:val="28"/>
        </w:rPr>
        <w:t>клинициялдар</w:t>
      </w:r>
      <w:r>
        <w:rPr>
          <w:spacing w:val="-8"/>
          <w:sz w:val="28"/>
        </w:rPr>
        <w:t xml:space="preserve"> </w:t>
      </w:r>
      <w:r>
        <w:rPr>
          <w:sz w:val="28"/>
        </w:rPr>
        <w:t>мен</w:t>
      </w:r>
      <w:r>
        <w:rPr>
          <w:spacing w:val="-8"/>
          <w:sz w:val="28"/>
        </w:rPr>
        <w:t xml:space="preserve"> </w:t>
      </w:r>
      <w:r>
        <w:rPr>
          <w:sz w:val="28"/>
        </w:rPr>
        <w:t>зерттеушілер кеңінен пайдаланатын жеңілдетілген метрика; нақты сөйлеу үлгісіндегі дауыссыздарды дұрыс айту пайызы.</w:t>
      </w:r>
    </w:p>
    <w:p w14:paraId="6EA88DBB" w14:textId="77777777" w:rsidR="00767091" w:rsidRDefault="00C9580E">
      <w:pPr>
        <w:pStyle w:val="a3"/>
        <w:ind w:right="283" w:firstLine="567"/>
      </w:pPr>
      <w:r>
        <w:t>ASR жүйелерін логопедтік скрининг аспабы ретінде дəлелдеудің негізгі критерийі — стандартталған тест нəтижелерімен жоғары сəйкестік (ICC &gt; 0,75 болғанда клиникалық қабылдарлық деп саналады). Kim (2025) жетістірген ICC=0,984 деңгейі бұл шекті мəннен айтарлықтай жоғары.</w:t>
      </w:r>
    </w:p>
    <w:p w14:paraId="53523E3C" w14:textId="77777777" w:rsidR="00767091" w:rsidRDefault="00C9580E">
      <w:pPr>
        <w:pStyle w:val="a4"/>
        <w:numPr>
          <w:ilvl w:val="1"/>
          <w:numId w:val="22"/>
        </w:numPr>
        <w:tabs>
          <w:tab w:val="left" w:pos="1347"/>
        </w:tabs>
        <w:spacing w:before="229"/>
        <w:ind w:left="1347" w:hanging="487"/>
        <w:rPr>
          <w:sz w:val="28"/>
        </w:rPr>
      </w:pPr>
      <w:bookmarkStart w:id="8" w:name="_bookmark8"/>
      <w:bookmarkEnd w:id="8"/>
      <w:r>
        <w:rPr>
          <w:sz w:val="28"/>
        </w:rPr>
        <w:t>Қазақ</w:t>
      </w:r>
      <w:r>
        <w:rPr>
          <w:spacing w:val="-8"/>
          <w:sz w:val="28"/>
        </w:rPr>
        <w:t xml:space="preserve"> </w:t>
      </w:r>
      <w:r>
        <w:rPr>
          <w:sz w:val="28"/>
        </w:rPr>
        <w:t>тіліндегі</w:t>
      </w:r>
      <w:r>
        <w:rPr>
          <w:spacing w:val="-8"/>
          <w:sz w:val="28"/>
        </w:rPr>
        <w:t xml:space="preserve"> </w:t>
      </w:r>
      <w:r>
        <w:rPr>
          <w:sz w:val="28"/>
        </w:rPr>
        <w:t>сөйлеуді</w:t>
      </w:r>
      <w:r>
        <w:rPr>
          <w:spacing w:val="-8"/>
          <w:sz w:val="28"/>
        </w:rPr>
        <w:t xml:space="preserve"> </w:t>
      </w:r>
      <w:r>
        <w:rPr>
          <w:sz w:val="28"/>
        </w:rPr>
        <w:t>тану</w:t>
      </w:r>
      <w:r>
        <w:rPr>
          <w:spacing w:val="-8"/>
          <w:sz w:val="28"/>
        </w:rPr>
        <w:t xml:space="preserve"> </w:t>
      </w:r>
      <w:r>
        <w:rPr>
          <w:spacing w:val="-2"/>
          <w:sz w:val="28"/>
        </w:rPr>
        <w:t>мəселелері</w:t>
      </w:r>
    </w:p>
    <w:p w14:paraId="152A7504" w14:textId="77777777" w:rsidR="00767091" w:rsidRDefault="00C9580E">
      <w:pPr>
        <w:pStyle w:val="a3"/>
        <w:spacing w:before="239"/>
        <w:ind w:right="281" w:firstLine="567"/>
      </w:pPr>
      <w:r>
        <w:t>Қазақ тілі — 18 миллионнан астам адам сөйлейтін агглютинативті морфологиялық құрылымды тіл. Автоматты сөйлеуді тану (ASR) тұрғысынан бұл тіл бірқатар күрделі лингвистикалық, деректік жəне техникалық мəселелермен сипатталады. Karabaliyev жəне Kolesnikova (2024) жүргізген тəуелсіз бағалауда Google STT үшін WER=52,97% деңгейінде тіркелді — бұл жаһандық ASR стандарттарымен салыстырғанда өте жоғары. Осы бөлімде аталмыш мəселелердің лингвистикалық-акустикалық негіздері, қазақ тіліне арналған бар корпустардың мүмк</w:t>
      </w:r>
      <w:r>
        <w:t>індіктері мен шектеулері, диалекттік ерекшеліктер, сыртқы факторлардың əсері жəне Қазақстандағы ASR зерттеулерінің жай-күйі жан-жақты баяндалады.</w:t>
      </w:r>
    </w:p>
    <w:p w14:paraId="18D7DF8A" w14:textId="77777777" w:rsidR="00767091" w:rsidRDefault="00C9580E">
      <w:pPr>
        <w:pStyle w:val="a3"/>
        <w:spacing w:before="1"/>
        <w:ind w:right="282" w:firstLine="567"/>
      </w:pPr>
      <w:r>
        <w:t>Қазақ тіліндегі агглютинативті морфология — ASR жүйелерінің тілдік моделіне (LM) ерекше жүктеме салатын құрылымдық ерекшелік. Орыс тілінде сөз формаларының орта саны бір түбір үшін 10–15 болса, қазақ тілінде бұл көрсеткіш 200-ден асады. Мысалы, «мектеп» зат есімінен жасалатын грамматикалық форма саны:</w:t>
      </w:r>
    </w:p>
    <w:p w14:paraId="2CA776BE" w14:textId="77777777" w:rsidR="00767091" w:rsidRDefault="00C9580E">
      <w:pPr>
        <w:pStyle w:val="a4"/>
        <w:numPr>
          <w:ilvl w:val="0"/>
          <w:numId w:val="23"/>
        </w:numPr>
        <w:tabs>
          <w:tab w:val="left" w:pos="958"/>
        </w:tabs>
        <w:ind w:right="280" w:firstLine="567"/>
        <w:rPr>
          <w:sz w:val="28"/>
        </w:rPr>
      </w:pPr>
      <w:r>
        <w:rPr>
          <w:sz w:val="28"/>
        </w:rPr>
        <w:t>Септік жалғаулары (7 септік × 2 жалғау нұсқасы = 14 форма): мектеп, мектептің, мектепке, мектепті, мектепте, мектептен, мектеппен;</w:t>
      </w:r>
    </w:p>
    <w:p w14:paraId="2F83270C" w14:textId="77777777" w:rsidR="00767091" w:rsidRDefault="00C9580E">
      <w:pPr>
        <w:pStyle w:val="a4"/>
        <w:numPr>
          <w:ilvl w:val="0"/>
          <w:numId w:val="23"/>
        </w:numPr>
        <w:tabs>
          <w:tab w:val="left" w:pos="991"/>
        </w:tabs>
        <w:spacing w:before="3"/>
        <w:ind w:right="282" w:firstLine="567"/>
        <w:rPr>
          <w:sz w:val="28"/>
        </w:rPr>
      </w:pPr>
      <w:r>
        <w:rPr>
          <w:sz w:val="28"/>
        </w:rPr>
        <w:t>Тəуелдік жалғаулары (6 жіктік × 2 жалғау нұсқасы = 12): мектебім, мектебің, мектебі, мектебіміз, мектебіңіз, мектептері;</w:t>
      </w:r>
    </w:p>
    <w:p w14:paraId="557DD0E6" w14:textId="77777777" w:rsidR="00767091" w:rsidRDefault="00C9580E">
      <w:pPr>
        <w:pStyle w:val="a4"/>
        <w:numPr>
          <w:ilvl w:val="0"/>
          <w:numId w:val="23"/>
        </w:numPr>
        <w:tabs>
          <w:tab w:val="left" w:pos="1025"/>
        </w:tabs>
        <w:ind w:right="283" w:firstLine="567"/>
        <w:rPr>
          <w:sz w:val="28"/>
        </w:rPr>
      </w:pPr>
      <w:r>
        <w:rPr>
          <w:sz w:val="28"/>
        </w:rPr>
        <w:t>Жіктік жалғаулары, модальдық жалғаулар, сөз жасаушы жұрнақтар қосылғанда формалар саны 150–200-ге жетеді.</w:t>
      </w:r>
    </w:p>
    <w:p w14:paraId="56C3E3B7" w14:textId="77777777" w:rsidR="00767091" w:rsidRDefault="00C9580E">
      <w:pPr>
        <w:pStyle w:val="a3"/>
        <w:ind w:right="281" w:firstLine="567"/>
      </w:pPr>
      <w:r>
        <w:t>Бұл сандық мүмкіндіктер N-граммдық тілдік модельдің («vocabulary explosion») мəселесін тудырады: сирек кездесетін форма декодер шешімінде ескерілмей,</w:t>
      </w:r>
      <w:r>
        <w:rPr>
          <w:spacing w:val="-5"/>
        </w:rPr>
        <w:t xml:space="preserve"> </w:t>
      </w:r>
      <w:r>
        <w:t>танылмайды</w:t>
      </w:r>
      <w:r>
        <w:rPr>
          <w:spacing w:val="-5"/>
        </w:rPr>
        <w:t xml:space="preserve"> </w:t>
      </w:r>
      <w:r>
        <w:t>немесе</w:t>
      </w:r>
      <w:r>
        <w:rPr>
          <w:spacing w:val="-5"/>
        </w:rPr>
        <w:t xml:space="preserve"> </w:t>
      </w:r>
      <w:r>
        <w:t>жаңсақ</w:t>
      </w:r>
      <w:r>
        <w:rPr>
          <w:spacing w:val="-5"/>
        </w:rPr>
        <w:t xml:space="preserve"> </w:t>
      </w:r>
      <w:r>
        <w:t>танылады.</w:t>
      </w:r>
      <w:r>
        <w:rPr>
          <w:spacing w:val="-5"/>
        </w:rPr>
        <w:t xml:space="preserve"> </w:t>
      </w:r>
      <w:r>
        <w:t>Нейрондық</w:t>
      </w:r>
      <w:r>
        <w:rPr>
          <w:spacing w:val="-5"/>
        </w:rPr>
        <w:t xml:space="preserve"> </w:t>
      </w:r>
      <w:r>
        <w:t>тілдік</w:t>
      </w:r>
      <w:r>
        <w:rPr>
          <w:spacing w:val="-5"/>
        </w:rPr>
        <w:t xml:space="preserve"> </w:t>
      </w:r>
      <w:r>
        <w:t>модельдер</w:t>
      </w:r>
    </w:p>
    <w:p w14:paraId="3403CD5B" w14:textId="77777777" w:rsidR="00767091" w:rsidRDefault="00767091">
      <w:pPr>
        <w:pStyle w:val="a3"/>
        <w:sectPr w:rsidR="00767091">
          <w:pgSz w:w="11910" w:h="16840"/>
          <w:pgMar w:top="1180" w:right="283" w:bottom="980" w:left="1559" w:header="0" w:footer="787" w:gutter="0"/>
          <w:cols w:space="720"/>
        </w:sectPr>
      </w:pPr>
    </w:p>
    <w:p w14:paraId="10E9E8CA" w14:textId="77777777" w:rsidR="00767091" w:rsidRDefault="00C9580E">
      <w:pPr>
        <w:pStyle w:val="a3"/>
        <w:spacing w:before="76"/>
        <w:ind w:right="281"/>
      </w:pPr>
      <w:r>
        <w:lastRenderedPageBreak/>
        <w:t>(RNNLM, Transformer LM) бұл мəселені ішінара шешсе де, қазақ тілінде жеткілікті оқыту деректемесінің болмауы сапаны шектейді.</w:t>
      </w:r>
    </w:p>
    <w:p w14:paraId="789440DB" w14:textId="77777777" w:rsidR="00767091" w:rsidRDefault="00C9580E">
      <w:pPr>
        <w:pStyle w:val="a3"/>
        <w:ind w:right="282" w:firstLine="567"/>
      </w:pPr>
      <w:r>
        <w:t xml:space="preserve">Mamyrbayev et al. (2024) зерттеуінде 335 сағаттық Казречь корпусында оқытылған E2E (CTC+Attention) модель CER=10,6% нəтижесіне жетті [56]. Алайда авторлар тілдік модельде жалғауларды дұрыс болжаудың ең күрделі сатысы болып қалғанын айтады: жіктік жалғауы (-мын, -сың, -мыз) мен септік жалғауы (-да/-де, -та/-те) арасындағы шатасу жиі кездесетін қате үлгісі болып </w:t>
      </w:r>
      <w:r>
        <w:rPr>
          <w:spacing w:val="-2"/>
        </w:rPr>
        <w:t>табылады.</w:t>
      </w:r>
    </w:p>
    <w:p w14:paraId="6A890997" w14:textId="77777777" w:rsidR="00767091" w:rsidRDefault="00C9580E">
      <w:pPr>
        <w:pStyle w:val="a3"/>
        <w:spacing w:before="237" w:line="242" w:lineRule="auto"/>
        <w:ind w:right="283" w:firstLine="709"/>
      </w:pPr>
      <w:r>
        <w:t>Кесте 1.12 – Қазақ тілінің морфологиялық формаларының N-граммдық тілдік модельге тигізетін салдары</w:t>
      </w:r>
    </w:p>
    <w:p w14:paraId="2641E5C3" w14:textId="77777777" w:rsidR="00767091" w:rsidRDefault="00767091">
      <w:pPr>
        <w:pStyle w:val="a3"/>
        <w:spacing w:before="10"/>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843"/>
        <w:gridCol w:w="2126"/>
        <w:gridCol w:w="3057"/>
      </w:tblGrid>
      <w:tr w:rsidR="00767091" w14:paraId="38E9E944" w14:textId="77777777">
        <w:trPr>
          <w:trHeight w:val="642"/>
        </w:trPr>
        <w:tc>
          <w:tcPr>
            <w:tcW w:w="2405" w:type="dxa"/>
          </w:tcPr>
          <w:p w14:paraId="49181FA3" w14:textId="77777777" w:rsidR="00767091" w:rsidRDefault="00C9580E">
            <w:pPr>
              <w:pStyle w:val="TableParagraph"/>
              <w:spacing w:line="322" w:lineRule="exact"/>
              <w:ind w:left="555" w:hanging="436"/>
              <w:rPr>
                <w:b/>
                <w:sz w:val="28"/>
              </w:rPr>
            </w:pPr>
            <w:r>
              <w:rPr>
                <w:b/>
                <w:spacing w:val="-2"/>
                <w:sz w:val="28"/>
              </w:rPr>
              <w:t>Морфологиялық категория</w:t>
            </w:r>
          </w:p>
        </w:tc>
        <w:tc>
          <w:tcPr>
            <w:tcW w:w="1843" w:type="dxa"/>
          </w:tcPr>
          <w:p w14:paraId="3D829A17" w14:textId="77777777" w:rsidR="00767091" w:rsidRDefault="00C9580E">
            <w:pPr>
              <w:pStyle w:val="TableParagraph"/>
              <w:spacing w:line="322" w:lineRule="exact"/>
              <w:ind w:left="282" w:hanging="152"/>
              <w:rPr>
                <w:b/>
                <w:sz w:val="28"/>
              </w:rPr>
            </w:pPr>
            <w:r>
              <w:rPr>
                <w:b/>
                <w:sz w:val="28"/>
              </w:rPr>
              <w:t>Форма</w:t>
            </w:r>
            <w:r>
              <w:rPr>
                <w:b/>
                <w:spacing w:val="-18"/>
                <w:sz w:val="28"/>
              </w:rPr>
              <w:t xml:space="preserve"> </w:t>
            </w:r>
            <w:r>
              <w:rPr>
                <w:b/>
                <w:sz w:val="28"/>
              </w:rPr>
              <w:t>саны (бір түбір)</w:t>
            </w:r>
          </w:p>
        </w:tc>
        <w:tc>
          <w:tcPr>
            <w:tcW w:w="2126" w:type="dxa"/>
          </w:tcPr>
          <w:p w14:paraId="565E3115" w14:textId="77777777" w:rsidR="00767091" w:rsidRDefault="00C9580E">
            <w:pPr>
              <w:pStyle w:val="TableParagraph"/>
              <w:spacing w:line="322" w:lineRule="exact"/>
              <w:ind w:left="460" w:right="442" w:firstLine="96"/>
              <w:rPr>
                <w:b/>
                <w:sz w:val="28"/>
              </w:rPr>
            </w:pPr>
            <w:r>
              <w:rPr>
                <w:b/>
                <w:spacing w:val="-2"/>
                <w:sz w:val="28"/>
              </w:rPr>
              <w:t>LM-дегі проблема</w:t>
            </w:r>
          </w:p>
        </w:tc>
        <w:tc>
          <w:tcPr>
            <w:tcW w:w="3057" w:type="dxa"/>
          </w:tcPr>
          <w:p w14:paraId="768DCC77" w14:textId="77777777" w:rsidR="00767091" w:rsidRDefault="00C9580E">
            <w:pPr>
              <w:pStyle w:val="TableParagraph"/>
              <w:spacing w:line="322" w:lineRule="exact"/>
              <w:ind w:left="1007" w:hanging="434"/>
              <w:rPr>
                <w:b/>
                <w:sz w:val="28"/>
              </w:rPr>
            </w:pPr>
            <w:r>
              <w:rPr>
                <w:b/>
                <w:sz w:val="28"/>
              </w:rPr>
              <w:t>ASR-дағы</w:t>
            </w:r>
            <w:r>
              <w:rPr>
                <w:b/>
                <w:spacing w:val="-18"/>
                <w:sz w:val="28"/>
              </w:rPr>
              <w:t xml:space="preserve"> </w:t>
            </w:r>
            <w:r>
              <w:rPr>
                <w:b/>
                <w:sz w:val="28"/>
              </w:rPr>
              <w:t xml:space="preserve">қате </w:t>
            </w:r>
            <w:r>
              <w:rPr>
                <w:b/>
                <w:spacing w:val="-2"/>
                <w:sz w:val="28"/>
              </w:rPr>
              <w:t>мысалы</w:t>
            </w:r>
          </w:p>
        </w:tc>
      </w:tr>
      <w:tr w:rsidR="00767091" w14:paraId="5F206AD0" w14:textId="77777777">
        <w:trPr>
          <w:trHeight w:val="641"/>
        </w:trPr>
        <w:tc>
          <w:tcPr>
            <w:tcW w:w="2405" w:type="dxa"/>
          </w:tcPr>
          <w:p w14:paraId="00A6AF3F" w14:textId="77777777" w:rsidR="00767091" w:rsidRDefault="00C9580E">
            <w:pPr>
              <w:pStyle w:val="TableParagraph"/>
              <w:spacing w:line="322" w:lineRule="exact"/>
              <w:ind w:left="110" w:right="150" w:hanging="2"/>
              <w:rPr>
                <w:sz w:val="28"/>
              </w:rPr>
            </w:pPr>
            <w:r>
              <w:rPr>
                <w:spacing w:val="-2"/>
                <w:sz w:val="28"/>
              </w:rPr>
              <w:t>Септік жалғаулары</w:t>
            </w:r>
          </w:p>
        </w:tc>
        <w:tc>
          <w:tcPr>
            <w:tcW w:w="1843" w:type="dxa"/>
          </w:tcPr>
          <w:p w14:paraId="159DB9B0" w14:textId="77777777" w:rsidR="00767091" w:rsidRDefault="00C9580E">
            <w:pPr>
              <w:pStyle w:val="TableParagraph"/>
              <w:spacing w:line="318" w:lineRule="exact"/>
              <w:ind w:left="107"/>
              <w:rPr>
                <w:sz w:val="28"/>
              </w:rPr>
            </w:pPr>
            <w:r>
              <w:rPr>
                <w:sz w:val="28"/>
              </w:rPr>
              <w:t>7</w:t>
            </w:r>
            <w:r>
              <w:rPr>
                <w:spacing w:val="-2"/>
                <w:sz w:val="28"/>
              </w:rPr>
              <w:t xml:space="preserve"> </w:t>
            </w:r>
            <w:r>
              <w:rPr>
                <w:sz w:val="28"/>
              </w:rPr>
              <w:t>×</w:t>
            </w:r>
            <w:r>
              <w:rPr>
                <w:spacing w:val="-1"/>
                <w:sz w:val="28"/>
              </w:rPr>
              <w:t xml:space="preserve"> </w:t>
            </w:r>
            <w:r>
              <w:rPr>
                <w:sz w:val="28"/>
              </w:rPr>
              <w:t>2</w:t>
            </w:r>
            <w:r>
              <w:rPr>
                <w:spacing w:val="-2"/>
                <w:sz w:val="28"/>
              </w:rPr>
              <w:t xml:space="preserve"> </w:t>
            </w:r>
            <w:r>
              <w:rPr>
                <w:sz w:val="28"/>
              </w:rPr>
              <w:t>≈</w:t>
            </w:r>
            <w:r>
              <w:rPr>
                <w:spacing w:val="-1"/>
                <w:sz w:val="28"/>
              </w:rPr>
              <w:t xml:space="preserve"> </w:t>
            </w:r>
            <w:r>
              <w:rPr>
                <w:spacing w:val="-5"/>
                <w:sz w:val="28"/>
              </w:rPr>
              <w:t>14</w:t>
            </w:r>
          </w:p>
        </w:tc>
        <w:tc>
          <w:tcPr>
            <w:tcW w:w="2126" w:type="dxa"/>
          </w:tcPr>
          <w:p w14:paraId="5EE95873" w14:textId="77777777" w:rsidR="00767091" w:rsidRDefault="00C9580E">
            <w:pPr>
              <w:pStyle w:val="TableParagraph"/>
              <w:spacing w:line="322" w:lineRule="exact"/>
              <w:ind w:left="110" w:hanging="2"/>
              <w:rPr>
                <w:sz w:val="28"/>
              </w:rPr>
            </w:pPr>
            <w:r>
              <w:rPr>
                <w:sz w:val="28"/>
              </w:rPr>
              <w:t>Сирек</w:t>
            </w:r>
            <w:r>
              <w:rPr>
                <w:spacing w:val="-18"/>
                <w:sz w:val="28"/>
              </w:rPr>
              <w:t xml:space="preserve"> </w:t>
            </w:r>
            <w:r>
              <w:rPr>
                <w:sz w:val="28"/>
              </w:rPr>
              <w:t>форма</w:t>
            </w:r>
            <w:r>
              <w:rPr>
                <w:spacing w:val="-17"/>
                <w:sz w:val="28"/>
              </w:rPr>
              <w:t xml:space="preserve"> </w:t>
            </w:r>
            <w:r>
              <w:rPr>
                <w:sz w:val="28"/>
              </w:rPr>
              <w:t xml:space="preserve">→ </w:t>
            </w:r>
            <w:r>
              <w:rPr>
                <w:spacing w:val="-2"/>
                <w:sz w:val="28"/>
              </w:rPr>
              <w:t>p(w)≈0</w:t>
            </w:r>
          </w:p>
        </w:tc>
        <w:tc>
          <w:tcPr>
            <w:tcW w:w="3057" w:type="dxa"/>
          </w:tcPr>
          <w:p w14:paraId="38F30C02" w14:textId="77777777" w:rsidR="00767091" w:rsidRDefault="00C9580E">
            <w:pPr>
              <w:pStyle w:val="TableParagraph"/>
              <w:spacing w:line="322" w:lineRule="exact"/>
              <w:ind w:left="110" w:hanging="2"/>
              <w:rPr>
                <w:sz w:val="28"/>
              </w:rPr>
            </w:pPr>
            <w:r>
              <w:rPr>
                <w:spacing w:val="-2"/>
                <w:sz w:val="28"/>
              </w:rPr>
              <w:t xml:space="preserve">мектепке→мектепте </w:t>
            </w:r>
            <w:r>
              <w:rPr>
                <w:sz w:val="28"/>
              </w:rPr>
              <w:t>(жатыс/барыс</w:t>
            </w:r>
            <w:r>
              <w:rPr>
                <w:spacing w:val="-18"/>
                <w:sz w:val="28"/>
              </w:rPr>
              <w:t xml:space="preserve"> </w:t>
            </w:r>
            <w:r>
              <w:rPr>
                <w:sz w:val="28"/>
              </w:rPr>
              <w:t>алмасуы)</w:t>
            </w:r>
          </w:p>
        </w:tc>
      </w:tr>
      <w:tr w:rsidR="00767091" w14:paraId="58BE672F" w14:textId="77777777">
        <w:trPr>
          <w:trHeight w:val="962"/>
        </w:trPr>
        <w:tc>
          <w:tcPr>
            <w:tcW w:w="2405" w:type="dxa"/>
          </w:tcPr>
          <w:p w14:paraId="79AE8F57" w14:textId="77777777" w:rsidR="00767091" w:rsidRDefault="00C9580E">
            <w:pPr>
              <w:pStyle w:val="TableParagraph"/>
              <w:ind w:left="110" w:hanging="2"/>
              <w:rPr>
                <w:sz w:val="28"/>
              </w:rPr>
            </w:pPr>
            <w:r>
              <w:rPr>
                <w:spacing w:val="-2"/>
                <w:sz w:val="28"/>
              </w:rPr>
              <w:t>Тəуелдік жалғаулары</w:t>
            </w:r>
          </w:p>
        </w:tc>
        <w:tc>
          <w:tcPr>
            <w:tcW w:w="1843" w:type="dxa"/>
          </w:tcPr>
          <w:p w14:paraId="38BDFE62" w14:textId="77777777" w:rsidR="00767091" w:rsidRDefault="00C9580E">
            <w:pPr>
              <w:pStyle w:val="TableParagraph"/>
              <w:spacing w:line="317" w:lineRule="exact"/>
              <w:ind w:left="107"/>
              <w:rPr>
                <w:sz w:val="28"/>
              </w:rPr>
            </w:pPr>
            <w:r>
              <w:rPr>
                <w:sz w:val="28"/>
              </w:rPr>
              <w:t>6</w:t>
            </w:r>
            <w:r>
              <w:rPr>
                <w:spacing w:val="-2"/>
                <w:sz w:val="28"/>
              </w:rPr>
              <w:t xml:space="preserve"> </w:t>
            </w:r>
            <w:r>
              <w:rPr>
                <w:sz w:val="28"/>
              </w:rPr>
              <w:t>×</w:t>
            </w:r>
            <w:r>
              <w:rPr>
                <w:spacing w:val="-1"/>
                <w:sz w:val="28"/>
              </w:rPr>
              <w:t xml:space="preserve"> </w:t>
            </w:r>
            <w:r>
              <w:rPr>
                <w:sz w:val="28"/>
              </w:rPr>
              <w:t>2</w:t>
            </w:r>
            <w:r>
              <w:rPr>
                <w:spacing w:val="-2"/>
                <w:sz w:val="28"/>
              </w:rPr>
              <w:t xml:space="preserve"> </w:t>
            </w:r>
            <w:r>
              <w:rPr>
                <w:sz w:val="28"/>
              </w:rPr>
              <w:t>≈</w:t>
            </w:r>
            <w:r>
              <w:rPr>
                <w:spacing w:val="-1"/>
                <w:sz w:val="28"/>
              </w:rPr>
              <w:t xml:space="preserve"> </w:t>
            </w:r>
            <w:r>
              <w:rPr>
                <w:spacing w:val="-5"/>
                <w:sz w:val="28"/>
              </w:rPr>
              <w:t>12</w:t>
            </w:r>
          </w:p>
        </w:tc>
        <w:tc>
          <w:tcPr>
            <w:tcW w:w="2126" w:type="dxa"/>
          </w:tcPr>
          <w:p w14:paraId="6BD4C027" w14:textId="77777777" w:rsidR="00767091" w:rsidRDefault="00C9580E">
            <w:pPr>
              <w:pStyle w:val="TableParagraph"/>
              <w:spacing w:line="317" w:lineRule="exact"/>
              <w:ind w:left="108"/>
              <w:rPr>
                <w:sz w:val="28"/>
              </w:rPr>
            </w:pPr>
            <w:r>
              <w:rPr>
                <w:spacing w:val="-2"/>
                <w:sz w:val="28"/>
              </w:rPr>
              <w:t>Контекстсіз</w:t>
            </w:r>
          </w:p>
          <w:p w14:paraId="5BDC8E1B" w14:textId="77777777" w:rsidR="00767091" w:rsidRDefault="00C9580E">
            <w:pPr>
              <w:pStyle w:val="TableParagraph"/>
              <w:spacing w:line="322" w:lineRule="exact"/>
              <w:ind w:left="110" w:right="836"/>
              <w:rPr>
                <w:sz w:val="28"/>
              </w:rPr>
            </w:pPr>
            <w:r>
              <w:rPr>
                <w:spacing w:val="-2"/>
                <w:sz w:val="28"/>
              </w:rPr>
              <w:t>декодер шатасады</w:t>
            </w:r>
          </w:p>
        </w:tc>
        <w:tc>
          <w:tcPr>
            <w:tcW w:w="3057" w:type="dxa"/>
          </w:tcPr>
          <w:p w14:paraId="3744780D" w14:textId="77777777" w:rsidR="00767091" w:rsidRDefault="00C9580E">
            <w:pPr>
              <w:pStyle w:val="TableParagraph"/>
              <w:ind w:left="110" w:hanging="2"/>
              <w:rPr>
                <w:sz w:val="28"/>
              </w:rPr>
            </w:pPr>
            <w:r>
              <w:rPr>
                <w:spacing w:val="-2"/>
                <w:sz w:val="28"/>
              </w:rPr>
              <w:t xml:space="preserve">мектебім→мектеп </w:t>
            </w:r>
            <w:r>
              <w:rPr>
                <w:sz w:val="28"/>
              </w:rPr>
              <w:t>(жалғау</w:t>
            </w:r>
            <w:r>
              <w:rPr>
                <w:spacing w:val="-18"/>
                <w:sz w:val="28"/>
              </w:rPr>
              <w:t xml:space="preserve"> </w:t>
            </w:r>
            <w:r>
              <w:rPr>
                <w:sz w:val="28"/>
              </w:rPr>
              <w:t>жоғалады)</w:t>
            </w:r>
          </w:p>
        </w:tc>
      </w:tr>
      <w:tr w:rsidR="00767091" w14:paraId="490C89C1" w14:textId="77777777">
        <w:trPr>
          <w:trHeight w:val="969"/>
        </w:trPr>
        <w:tc>
          <w:tcPr>
            <w:tcW w:w="2405" w:type="dxa"/>
          </w:tcPr>
          <w:p w14:paraId="1B895576" w14:textId="77777777" w:rsidR="00767091" w:rsidRDefault="00C9580E">
            <w:pPr>
              <w:pStyle w:val="TableParagraph"/>
              <w:spacing w:line="242" w:lineRule="auto"/>
              <w:ind w:left="110" w:right="150" w:hanging="2"/>
              <w:rPr>
                <w:sz w:val="28"/>
              </w:rPr>
            </w:pPr>
            <w:r>
              <w:rPr>
                <w:spacing w:val="-2"/>
                <w:sz w:val="28"/>
              </w:rPr>
              <w:t>Жіктік жалғаулары</w:t>
            </w:r>
          </w:p>
        </w:tc>
        <w:tc>
          <w:tcPr>
            <w:tcW w:w="1843" w:type="dxa"/>
          </w:tcPr>
          <w:p w14:paraId="7EA04C1B" w14:textId="77777777" w:rsidR="00767091" w:rsidRDefault="00C9580E">
            <w:pPr>
              <w:pStyle w:val="TableParagraph"/>
              <w:spacing w:line="320" w:lineRule="exact"/>
              <w:ind w:left="107"/>
              <w:rPr>
                <w:sz w:val="28"/>
              </w:rPr>
            </w:pPr>
            <w:r>
              <w:rPr>
                <w:sz w:val="28"/>
              </w:rPr>
              <w:t>6</w:t>
            </w:r>
            <w:r>
              <w:rPr>
                <w:spacing w:val="-12"/>
                <w:sz w:val="28"/>
              </w:rPr>
              <w:t xml:space="preserve"> </w:t>
            </w:r>
            <w:r>
              <w:rPr>
                <w:sz w:val="28"/>
              </w:rPr>
              <w:t>жақ</w:t>
            </w:r>
            <w:r>
              <w:rPr>
                <w:spacing w:val="-12"/>
                <w:sz w:val="28"/>
              </w:rPr>
              <w:t xml:space="preserve"> </w:t>
            </w:r>
            <w:r>
              <w:rPr>
                <w:sz w:val="28"/>
              </w:rPr>
              <w:t>×</w:t>
            </w:r>
            <w:r>
              <w:rPr>
                <w:spacing w:val="-12"/>
                <w:sz w:val="28"/>
              </w:rPr>
              <w:t xml:space="preserve"> </w:t>
            </w:r>
            <w:r>
              <w:rPr>
                <w:sz w:val="28"/>
              </w:rPr>
              <w:t>2</w:t>
            </w:r>
            <w:r>
              <w:rPr>
                <w:spacing w:val="-12"/>
                <w:sz w:val="28"/>
              </w:rPr>
              <w:t xml:space="preserve"> </w:t>
            </w:r>
            <w:r>
              <w:rPr>
                <w:sz w:val="28"/>
              </w:rPr>
              <w:t>=</w:t>
            </w:r>
            <w:r>
              <w:rPr>
                <w:spacing w:val="-12"/>
                <w:sz w:val="28"/>
              </w:rPr>
              <w:t xml:space="preserve"> </w:t>
            </w:r>
            <w:r>
              <w:rPr>
                <w:spacing w:val="-5"/>
                <w:sz w:val="28"/>
              </w:rPr>
              <w:t>12</w:t>
            </w:r>
          </w:p>
        </w:tc>
        <w:tc>
          <w:tcPr>
            <w:tcW w:w="2126" w:type="dxa"/>
          </w:tcPr>
          <w:p w14:paraId="6694A982" w14:textId="77777777" w:rsidR="00767091" w:rsidRDefault="00C9580E">
            <w:pPr>
              <w:pStyle w:val="TableParagraph"/>
              <w:spacing w:line="320" w:lineRule="exact"/>
              <w:ind w:left="108"/>
              <w:rPr>
                <w:sz w:val="28"/>
              </w:rPr>
            </w:pPr>
            <w:r>
              <w:rPr>
                <w:spacing w:val="-2"/>
                <w:sz w:val="28"/>
              </w:rPr>
              <w:t>Предикатты</w:t>
            </w:r>
          </w:p>
          <w:p w14:paraId="7037CA3F" w14:textId="77777777" w:rsidR="00767091" w:rsidRDefault="00C9580E">
            <w:pPr>
              <w:pStyle w:val="TableParagraph"/>
              <w:spacing w:line="322" w:lineRule="exact"/>
              <w:ind w:left="110" w:right="826"/>
              <w:rPr>
                <w:sz w:val="28"/>
              </w:rPr>
            </w:pPr>
            <w:r>
              <w:rPr>
                <w:spacing w:val="-2"/>
                <w:sz w:val="28"/>
              </w:rPr>
              <w:t>белгілеу бұзылады</w:t>
            </w:r>
          </w:p>
        </w:tc>
        <w:tc>
          <w:tcPr>
            <w:tcW w:w="3057" w:type="dxa"/>
          </w:tcPr>
          <w:p w14:paraId="2756D3EA" w14:textId="77777777" w:rsidR="00767091" w:rsidRDefault="00C9580E">
            <w:pPr>
              <w:pStyle w:val="TableParagraph"/>
              <w:spacing w:line="242" w:lineRule="auto"/>
              <w:ind w:left="110" w:right="145" w:hanging="2"/>
              <w:rPr>
                <w:sz w:val="28"/>
              </w:rPr>
            </w:pPr>
            <w:r>
              <w:rPr>
                <w:spacing w:val="-2"/>
                <w:sz w:val="28"/>
              </w:rPr>
              <w:t xml:space="preserve">барамын→барады </w:t>
            </w:r>
            <w:r>
              <w:rPr>
                <w:sz w:val="28"/>
              </w:rPr>
              <w:t>(1→3</w:t>
            </w:r>
            <w:r>
              <w:rPr>
                <w:spacing w:val="-18"/>
                <w:sz w:val="28"/>
              </w:rPr>
              <w:t xml:space="preserve"> </w:t>
            </w:r>
            <w:r>
              <w:rPr>
                <w:sz w:val="28"/>
              </w:rPr>
              <w:t>жақ</w:t>
            </w:r>
            <w:r>
              <w:rPr>
                <w:spacing w:val="-17"/>
                <w:sz w:val="28"/>
              </w:rPr>
              <w:t xml:space="preserve"> </w:t>
            </w:r>
            <w:r>
              <w:rPr>
                <w:sz w:val="28"/>
              </w:rPr>
              <w:t>алмасуы)</w:t>
            </w:r>
          </w:p>
        </w:tc>
      </w:tr>
      <w:tr w:rsidR="00767091" w14:paraId="6A2D4226" w14:textId="77777777">
        <w:trPr>
          <w:trHeight w:val="964"/>
        </w:trPr>
        <w:tc>
          <w:tcPr>
            <w:tcW w:w="2405" w:type="dxa"/>
          </w:tcPr>
          <w:p w14:paraId="010D917A" w14:textId="77777777" w:rsidR="00767091" w:rsidRDefault="00C9580E">
            <w:pPr>
              <w:pStyle w:val="TableParagraph"/>
              <w:tabs>
                <w:tab w:val="left" w:pos="1188"/>
              </w:tabs>
              <w:ind w:left="110" w:right="94" w:hanging="2"/>
              <w:rPr>
                <w:sz w:val="28"/>
              </w:rPr>
            </w:pPr>
            <w:r>
              <w:rPr>
                <w:spacing w:val="-4"/>
                <w:sz w:val="28"/>
              </w:rPr>
              <w:t>Сөз</w:t>
            </w:r>
            <w:r>
              <w:rPr>
                <w:sz w:val="28"/>
              </w:rPr>
              <w:tab/>
            </w:r>
            <w:r>
              <w:rPr>
                <w:spacing w:val="-2"/>
                <w:sz w:val="28"/>
              </w:rPr>
              <w:t>жасаушы жұрнақтар</w:t>
            </w:r>
          </w:p>
        </w:tc>
        <w:tc>
          <w:tcPr>
            <w:tcW w:w="1843" w:type="dxa"/>
          </w:tcPr>
          <w:p w14:paraId="00929911" w14:textId="77777777" w:rsidR="00767091" w:rsidRDefault="00C9580E">
            <w:pPr>
              <w:pStyle w:val="TableParagraph"/>
              <w:spacing w:line="320" w:lineRule="exact"/>
              <w:ind w:left="107"/>
              <w:rPr>
                <w:sz w:val="28"/>
              </w:rPr>
            </w:pPr>
            <w:r>
              <w:rPr>
                <w:spacing w:val="-5"/>
                <w:sz w:val="28"/>
              </w:rPr>
              <w:t>≥50</w:t>
            </w:r>
          </w:p>
        </w:tc>
        <w:tc>
          <w:tcPr>
            <w:tcW w:w="2126" w:type="dxa"/>
          </w:tcPr>
          <w:p w14:paraId="1306C6F2" w14:textId="77777777" w:rsidR="00767091" w:rsidRDefault="00C9580E">
            <w:pPr>
              <w:pStyle w:val="TableParagraph"/>
              <w:tabs>
                <w:tab w:val="left" w:pos="1069"/>
              </w:tabs>
              <w:spacing w:line="322" w:lineRule="exact"/>
              <w:ind w:left="110" w:right="94" w:hanging="2"/>
              <w:rPr>
                <w:sz w:val="28"/>
              </w:rPr>
            </w:pPr>
            <w:r>
              <w:rPr>
                <w:spacing w:val="-4"/>
                <w:sz w:val="28"/>
              </w:rPr>
              <w:t>Жаңа</w:t>
            </w:r>
            <w:r>
              <w:rPr>
                <w:sz w:val="28"/>
              </w:rPr>
              <w:tab/>
            </w:r>
            <w:r>
              <w:rPr>
                <w:spacing w:val="-2"/>
                <w:sz w:val="28"/>
              </w:rPr>
              <w:t>лексема сияқты танылады</w:t>
            </w:r>
          </w:p>
        </w:tc>
        <w:tc>
          <w:tcPr>
            <w:tcW w:w="3057" w:type="dxa"/>
          </w:tcPr>
          <w:p w14:paraId="060ADF82" w14:textId="77777777" w:rsidR="00767091" w:rsidRDefault="00C9580E">
            <w:pPr>
              <w:pStyle w:val="TableParagraph"/>
              <w:ind w:left="110" w:hanging="2"/>
              <w:rPr>
                <w:sz w:val="28"/>
              </w:rPr>
            </w:pPr>
            <w:r>
              <w:rPr>
                <w:spacing w:val="-2"/>
                <w:sz w:val="28"/>
              </w:rPr>
              <w:t>мектепші→мектеп+ші бөлектенеді</w:t>
            </w:r>
          </w:p>
        </w:tc>
      </w:tr>
      <w:tr w:rsidR="00767091" w14:paraId="28135E82" w14:textId="77777777">
        <w:trPr>
          <w:trHeight w:val="962"/>
        </w:trPr>
        <w:tc>
          <w:tcPr>
            <w:tcW w:w="2405" w:type="dxa"/>
          </w:tcPr>
          <w:p w14:paraId="654F8BAC" w14:textId="77777777" w:rsidR="00767091" w:rsidRDefault="00C9580E">
            <w:pPr>
              <w:pStyle w:val="TableParagraph"/>
              <w:tabs>
                <w:tab w:val="left" w:pos="1536"/>
              </w:tabs>
              <w:ind w:left="110" w:right="94" w:hanging="2"/>
              <w:rPr>
                <w:sz w:val="28"/>
              </w:rPr>
            </w:pPr>
            <w:r>
              <w:rPr>
                <w:spacing w:val="-2"/>
                <w:sz w:val="28"/>
              </w:rPr>
              <w:t>Жалпы</w:t>
            </w:r>
            <w:r>
              <w:rPr>
                <w:sz w:val="28"/>
              </w:rPr>
              <w:tab/>
            </w:r>
            <w:r>
              <w:rPr>
                <w:spacing w:val="-4"/>
                <w:sz w:val="28"/>
              </w:rPr>
              <w:t>форма саны</w:t>
            </w:r>
          </w:p>
        </w:tc>
        <w:tc>
          <w:tcPr>
            <w:tcW w:w="1843" w:type="dxa"/>
          </w:tcPr>
          <w:p w14:paraId="37AE422A" w14:textId="77777777" w:rsidR="00767091" w:rsidRDefault="00C9580E">
            <w:pPr>
              <w:pStyle w:val="TableParagraph"/>
              <w:spacing w:line="318" w:lineRule="exact"/>
              <w:ind w:left="107"/>
              <w:rPr>
                <w:sz w:val="28"/>
              </w:rPr>
            </w:pPr>
            <w:r>
              <w:rPr>
                <w:spacing w:val="-2"/>
                <w:sz w:val="28"/>
              </w:rPr>
              <w:t>150–200+</w:t>
            </w:r>
          </w:p>
        </w:tc>
        <w:tc>
          <w:tcPr>
            <w:tcW w:w="2126" w:type="dxa"/>
          </w:tcPr>
          <w:p w14:paraId="332D28B0" w14:textId="77777777" w:rsidR="00767091" w:rsidRDefault="00C9580E">
            <w:pPr>
              <w:pStyle w:val="TableParagraph"/>
              <w:ind w:left="110" w:right="442" w:hanging="2"/>
              <w:rPr>
                <w:sz w:val="28"/>
              </w:rPr>
            </w:pPr>
            <w:r>
              <w:rPr>
                <w:spacing w:val="-2"/>
                <w:sz w:val="28"/>
              </w:rPr>
              <w:t>«Vocabulary explosion»</w:t>
            </w:r>
          </w:p>
        </w:tc>
        <w:tc>
          <w:tcPr>
            <w:tcW w:w="3057" w:type="dxa"/>
          </w:tcPr>
          <w:p w14:paraId="667EC333" w14:textId="77777777" w:rsidR="00767091" w:rsidRDefault="00C9580E">
            <w:pPr>
              <w:pStyle w:val="TableParagraph"/>
              <w:spacing w:line="322" w:lineRule="exact"/>
              <w:ind w:left="110" w:right="89" w:hanging="2"/>
              <w:jc w:val="both"/>
              <w:rPr>
                <w:sz w:val="28"/>
              </w:rPr>
            </w:pPr>
            <w:r>
              <w:rPr>
                <w:sz w:val="28"/>
              </w:rPr>
              <w:t>Кез келген жалғаулы форма сирек форма болуы мүмкін</w:t>
            </w:r>
          </w:p>
        </w:tc>
      </w:tr>
    </w:tbl>
    <w:p w14:paraId="0A1D790C" w14:textId="77777777" w:rsidR="00767091" w:rsidRDefault="00C9580E">
      <w:pPr>
        <w:pStyle w:val="a3"/>
        <w:spacing w:before="240" w:line="242" w:lineRule="auto"/>
        <w:ind w:right="282" w:firstLine="567"/>
      </w:pPr>
      <w:r>
        <w:t>Karabaliyev анықтаған типтік қателерді акустикалық-фонетикалық тұрғыдан талдау олардың орын алу себебін нақтылайды. Əрбір қате үлгісінің акустикалық параметрлік негізі бар:</w:t>
      </w:r>
    </w:p>
    <w:p w14:paraId="27B97057" w14:textId="77777777" w:rsidR="00767091" w:rsidRDefault="00C9580E">
      <w:pPr>
        <w:pStyle w:val="a3"/>
        <w:ind w:right="282" w:firstLine="567"/>
      </w:pPr>
      <w:r>
        <w:rPr>
          <w:b/>
        </w:rPr>
        <w:t xml:space="preserve">қ/к алмасуы: </w:t>
      </w:r>
      <w:r>
        <w:t>қазақ тілінің жұтқыншақтық (uvular) /қ/ дыбысы — бұл артикуляциялық жағынан /к/ (вёлярлы) мен /х/ (фрикативтік) аралығындағы дыбыс. VOT (Voice Onset Time) мəні /қ/ үшін ~60–70 мс, /к/ үшін ~30–40 мс. Ересек ормандарында оқытылған акустикалық модель /қ/ мен /к/-ны жиі бір кластерге жатқызады, нəтижесінде «қала» → «кала» болып шығады. Бұл қате MFCC ерекшелік кеңістігінде /қ/ мен /к/ векторларының Евклид қашықтығы жеткіліксіз болуымен түсіндіріледі.</w:t>
      </w:r>
    </w:p>
    <w:p w14:paraId="10178F2D" w14:textId="77777777" w:rsidR="00767091" w:rsidRDefault="00C9580E">
      <w:pPr>
        <w:pStyle w:val="a3"/>
        <w:ind w:right="282" w:firstLine="567"/>
      </w:pPr>
      <w:r>
        <w:rPr>
          <w:b/>
        </w:rPr>
        <w:t xml:space="preserve">ң/н алмасуы: </w:t>
      </w:r>
      <w:r>
        <w:t>/ң/ вёлярлы мұрын (velar nasal) дыбысы — формант сипаты бойынша /н/ (альвеолярлы мұрын) -нан назальды антиформант жиілігімен ерекшеленеді. /ң/ үшін мұрын деңгейі ~250 Гц + аномальды форманттар (F2≈2200 Гц), /н/ үшін — ~250 Гц + F2≈1000 Гц. Бұл айырмашылық MFCC-та барлық</w:t>
      </w:r>
      <w:r>
        <w:rPr>
          <w:spacing w:val="-4"/>
        </w:rPr>
        <w:t xml:space="preserve"> </w:t>
      </w:r>
      <w:r>
        <w:t>қадамда</w:t>
      </w:r>
      <w:r>
        <w:rPr>
          <w:spacing w:val="-4"/>
        </w:rPr>
        <w:t xml:space="preserve"> </w:t>
      </w:r>
      <w:r>
        <w:t>бейнеленбейді,</w:t>
      </w:r>
      <w:r>
        <w:rPr>
          <w:spacing w:val="-4"/>
        </w:rPr>
        <w:t xml:space="preserve"> </w:t>
      </w:r>
      <w:r>
        <w:t>сондықтан</w:t>
      </w:r>
      <w:r>
        <w:rPr>
          <w:spacing w:val="-3"/>
        </w:rPr>
        <w:t xml:space="preserve"> </w:t>
      </w:r>
      <w:r>
        <w:t>модель</w:t>
      </w:r>
      <w:r>
        <w:rPr>
          <w:spacing w:val="-4"/>
        </w:rPr>
        <w:t xml:space="preserve"> </w:t>
      </w:r>
      <w:r>
        <w:t>/ң/-ны</w:t>
      </w:r>
      <w:r>
        <w:rPr>
          <w:spacing w:val="-3"/>
        </w:rPr>
        <w:t xml:space="preserve"> </w:t>
      </w:r>
      <w:r>
        <w:t>/н/</w:t>
      </w:r>
      <w:r>
        <w:rPr>
          <w:spacing w:val="-4"/>
        </w:rPr>
        <w:t xml:space="preserve"> </w:t>
      </w:r>
      <w:r>
        <w:t>ретінде</w:t>
      </w:r>
      <w:r>
        <w:rPr>
          <w:spacing w:val="-4"/>
        </w:rPr>
        <w:t xml:space="preserve"> </w:t>
      </w:r>
      <w:r>
        <w:t>жиі</w:t>
      </w:r>
      <w:r>
        <w:rPr>
          <w:spacing w:val="-4"/>
        </w:rPr>
        <w:t xml:space="preserve"> </w:t>
      </w:r>
      <w:r>
        <w:t xml:space="preserve">таниды </w:t>
      </w:r>
      <w:r>
        <w:rPr>
          <w:spacing w:val="-4"/>
        </w:rPr>
        <w:t>[6].</w:t>
      </w:r>
    </w:p>
    <w:p w14:paraId="72DC7574" w14:textId="77777777" w:rsidR="00767091" w:rsidRDefault="00767091">
      <w:pPr>
        <w:pStyle w:val="a3"/>
        <w:sectPr w:rsidR="00767091">
          <w:pgSz w:w="11910" w:h="16840"/>
          <w:pgMar w:top="1180" w:right="283" w:bottom="980" w:left="1559" w:header="0" w:footer="787" w:gutter="0"/>
          <w:cols w:space="720"/>
        </w:sectPr>
      </w:pPr>
    </w:p>
    <w:p w14:paraId="0E92E79E" w14:textId="77777777" w:rsidR="00767091" w:rsidRDefault="00C9580E">
      <w:pPr>
        <w:pStyle w:val="a3"/>
        <w:spacing w:before="76"/>
        <w:ind w:right="282" w:firstLine="567"/>
      </w:pPr>
      <w:r>
        <w:rPr>
          <w:b/>
        </w:rPr>
        <w:lastRenderedPageBreak/>
        <w:t xml:space="preserve">ү/ұ → у алмасуы: </w:t>
      </w:r>
      <w:r>
        <w:t>Қазақ тілінің дауысты жүйесінде 9 дауысты: а, ə, е, и, о, ө, у, ұ, ү. Ересек ресурстарда оқытылған модельдерде /ү/ мен /ұ/-ның жеке акустикалық кластерлері жеткіліксіз деректемеден нашар қалыптасады. F1 мен F2 формант жиіліктерінде /ү/ (F1≈300 Гц, F2≈1600 Гц), /ұ/ (F1≈350 Гц, F2≈900 Гц),</w:t>
      </w:r>
      <w:r>
        <w:rPr>
          <w:spacing w:val="-5"/>
        </w:rPr>
        <w:t xml:space="preserve"> </w:t>
      </w:r>
      <w:r>
        <w:t>/у/</w:t>
      </w:r>
      <w:r>
        <w:rPr>
          <w:spacing w:val="-5"/>
        </w:rPr>
        <w:t xml:space="preserve"> </w:t>
      </w:r>
      <w:r>
        <w:t>(F1≈320</w:t>
      </w:r>
      <w:r>
        <w:rPr>
          <w:spacing w:val="-4"/>
        </w:rPr>
        <w:t xml:space="preserve"> </w:t>
      </w:r>
      <w:r>
        <w:t>Гц,</w:t>
      </w:r>
      <w:r>
        <w:rPr>
          <w:spacing w:val="-5"/>
        </w:rPr>
        <w:t xml:space="preserve"> </w:t>
      </w:r>
      <w:r>
        <w:t>F2≈800</w:t>
      </w:r>
      <w:r>
        <w:rPr>
          <w:spacing w:val="-4"/>
        </w:rPr>
        <w:t xml:space="preserve"> </w:t>
      </w:r>
      <w:r>
        <w:t>Гц)</w:t>
      </w:r>
      <w:r>
        <w:rPr>
          <w:spacing w:val="-5"/>
        </w:rPr>
        <w:t xml:space="preserve"> </w:t>
      </w:r>
      <w:r>
        <w:t>арасындағы</w:t>
      </w:r>
      <w:r>
        <w:rPr>
          <w:spacing w:val="-4"/>
        </w:rPr>
        <w:t xml:space="preserve"> </w:t>
      </w:r>
      <w:r>
        <w:t>шек</w:t>
      </w:r>
      <w:r>
        <w:rPr>
          <w:spacing w:val="-4"/>
        </w:rPr>
        <w:t xml:space="preserve"> </w:t>
      </w:r>
      <w:r>
        <w:t>жіңішке,</w:t>
      </w:r>
      <w:r>
        <w:rPr>
          <w:spacing w:val="-5"/>
        </w:rPr>
        <w:t xml:space="preserve"> </w:t>
      </w:r>
      <w:r>
        <w:t>кішігірім</w:t>
      </w:r>
      <w:r>
        <w:rPr>
          <w:spacing w:val="-4"/>
        </w:rPr>
        <w:t xml:space="preserve"> </w:t>
      </w:r>
      <w:r>
        <w:t>акустикалық ауытқу алмасуға жол ашады.</w:t>
      </w:r>
    </w:p>
    <w:p w14:paraId="34CC5145" w14:textId="77777777" w:rsidR="00767091" w:rsidRDefault="00C9580E">
      <w:pPr>
        <w:pStyle w:val="a3"/>
        <w:ind w:right="281" w:firstLine="567"/>
      </w:pPr>
      <w:r>
        <w:rPr>
          <w:b/>
        </w:rPr>
        <w:t xml:space="preserve">Дауысты үндестіктің (вокалдық гармония) бұзылуы: </w:t>
      </w:r>
      <w:r>
        <w:t>Қазақ тілінде жалғаулар алдыңғы буынның жуан/жіңішке сипатына қарай өзгереді. ASR жүйесі жалғауды туралауда буын сипатын ескермесе, «мектепте» (жіңішке) орнына «мектепта» (жуан) болып шығады. Мussakhojayeva (2022) Soyle Foundation Model зерттеуінде дауысты үндестік бұзылысы барлық морфологиялық қателердің 34%-ын құрайтынын хабарлады.</w:t>
      </w:r>
    </w:p>
    <w:p w14:paraId="1D5698BD" w14:textId="77777777" w:rsidR="00767091" w:rsidRDefault="00C9580E">
      <w:pPr>
        <w:pStyle w:val="a3"/>
        <w:spacing w:before="240"/>
        <w:ind w:right="281" w:firstLine="709"/>
      </w:pPr>
      <w:r>
        <w:t>Кесте 1.13 – Қазақ тілінің ASR-дағы типтік фонетикалық қателері: акустикалық негіздері мен сандық сипаттамасы</w:t>
      </w:r>
    </w:p>
    <w:p w14:paraId="1E2E47E1"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2"/>
        <w:gridCol w:w="2554"/>
        <w:gridCol w:w="3260"/>
        <w:gridCol w:w="2550"/>
      </w:tblGrid>
      <w:tr w:rsidR="00767091" w14:paraId="14CB9323" w14:textId="77777777">
        <w:trPr>
          <w:trHeight w:val="642"/>
        </w:trPr>
        <w:tc>
          <w:tcPr>
            <w:tcW w:w="1272" w:type="dxa"/>
          </w:tcPr>
          <w:p w14:paraId="70884592" w14:textId="77777777" w:rsidR="00767091" w:rsidRDefault="00C9580E">
            <w:pPr>
              <w:pStyle w:val="TableParagraph"/>
              <w:spacing w:line="322" w:lineRule="exact"/>
              <w:ind w:left="285" w:right="264" w:firstLine="48"/>
              <w:rPr>
                <w:b/>
                <w:sz w:val="28"/>
              </w:rPr>
            </w:pPr>
            <w:r>
              <w:rPr>
                <w:b/>
                <w:spacing w:val="-4"/>
                <w:sz w:val="28"/>
              </w:rPr>
              <w:t xml:space="preserve">Қате </w:t>
            </w:r>
            <w:r>
              <w:rPr>
                <w:b/>
                <w:spacing w:val="-2"/>
                <w:sz w:val="28"/>
              </w:rPr>
              <w:t>үлгісі</w:t>
            </w:r>
          </w:p>
        </w:tc>
        <w:tc>
          <w:tcPr>
            <w:tcW w:w="2554" w:type="dxa"/>
          </w:tcPr>
          <w:p w14:paraId="36E1F324" w14:textId="77777777" w:rsidR="00767091" w:rsidRDefault="00C9580E">
            <w:pPr>
              <w:pStyle w:val="TableParagraph"/>
              <w:spacing w:line="322" w:lineRule="exact"/>
              <w:ind w:left="675" w:hanging="282"/>
              <w:rPr>
                <w:b/>
                <w:sz w:val="28"/>
              </w:rPr>
            </w:pPr>
            <w:r>
              <w:rPr>
                <w:b/>
                <w:spacing w:val="-2"/>
                <w:sz w:val="28"/>
              </w:rPr>
              <w:t>Акустикалық параметр</w:t>
            </w:r>
          </w:p>
        </w:tc>
        <w:tc>
          <w:tcPr>
            <w:tcW w:w="3260" w:type="dxa"/>
          </w:tcPr>
          <w:p w14:paraId="153984B9" w14:textId="77777777" w:rsidR="00767091" w:rsidRDefault="00C9580E">
            <w:pPr>
              <w:pStyle w:val="TableParagraph"/>
              <w:spacing w:line="322" w:lineRule="exact"/>
              <w:ind w:left="619" w:right="467" w:hanging="151"/>
              <w:rPr>
                <w:b/>
                <w:sz w:val="28"/>
              </w:rPr>
            </w:pPr>
            <w:r>
              <w:rPr>
                <w:b/>
                <w:sz w:val="28"/>
              </w:rPr>
              <w:t>Нормалы</w:t>
            </w:r>
            <w:r>
              <w:rPr>
                <w:b/>
                <w:spacing w:val="-18"/>
                <w:sz w:val="28"/>
              </w:rPr>
              <w:t xml:space="preserve"> </w:t>
            </w:r>
            <w:r>
              <w:rPr>
                <w:b/>
                <w:sz w:val="28"/>
              </w:rPr>
              <w:t>мəн</w:t>
            </w:r>
            <w:r>
              <w:rPr>
                <w:b/>
                <w:spacing w:val="-17"/>
                <w:sz w:val="28"/>
              </w:rPr>
              <w:t xml:space="preserve"> </w:t>
            </w:r>
            <w:r>
              <w:rPr>
                <w:b/>
                <w:sz w:val="28"/>
              </w:rPr>
              <w:t>мен Қателіктегі мəн</w:t>
            </w:r>
          </w:p>
        </w:tc>
        <w:tc>
          <w:tcPr>
            <w:tcW w:w="2550" w:type="dxa"/>
          </w:tcPr>
          <w:p w14:paraId="5AA55C1C" w14:textId="77777777" w:rsidR="00767091" w:rsidRDefault="00C9580E">
            <w:pPr>
              <w:pStyle w:val="TableParagraph"/>
              <w:spacing w:line="320" w:lineRule="exact"/>
              <w:ind w:left="822"/>
              <w:rPr>
                <w:b/>
                <w:sz w:val="28"/>
              </w:rPr>
            </w:pPr>
            <w:r>
              <w:rPr>
                <w:b/>
                <w:spacing w:val="-2"/>
                <w:sz w:val="28"/>
              </w:rPr>
              <w:t>Мысал</w:t>
            </w:r>
          </w:p>
        </w:tc>
      </w:tr>
      <w:tr w:rsidR="00767091" w14:paraId="4E1DC852" w14:textId="77777777">
        <w:trPr>
          <w:trHeight w:val="641"/>
        </w:trPr>
        <w:tc>
          <w:tcPr>
            <w:tcW w:w="1272" w:type="dxa"/>
          </w:tcPr>
          <w:p w14:paraId="60D86DF2" w14:textId="77777777" w:rsidR="00767091" w:rsidRDefault="00C9580E">
            <w:pPr>
              <w:pStyle w:val="TableParagraph"/>
              <w:spacing w:line="318" w:lineRule="exact"/>
              <w:ind w:left="107"/>
              <w:rPr>
                <w:sz w:val="28"/>
              </w:rPr>
            </w:pPr>
            <w:r>
              <w:rPr>
                <w:sz w:val="28"/>
              </w:rPr>
              <w:t>қ</w:t>
            </w:r>
            <w:r>
              <w:rPr>
                <w:spacing w:val="-3"/>
                <w:sz w:val="28"/>
              </w:rPr>
              <w:t xml:space="preserve"> </w:t>
            </w:r>
            <w:r>
              <w:rPr>
                <w:sz w:val="28"/>
              </w:rPr>
              <w:t>→</w:t>
            </w:r>
            <w:r>
              <w:rPr>
                <w:spacing w:val="-1"/>
                <w:sz w:val="28"/>
              </w:rPr>
              <w:t xml:space="preserve"> </w:t>
            </w:r>
            <w:r>
              <w:rPr>
                <w:spacing w:val="-10"/>
                <w:sz w:val="28"/>
              </w:rPr>
              <w:t>к</w:t>
            </w:r>
          </w:p>
        </w:tc>
        <w:tc>
          <w:tcPr>
            <w:tcW w:w="2554" w:type="dxa"/>
          </w:tcPr>
          <w:p w14:paraId="69FEBAA6" w14:textId="77777777" w:rsidR="00767091" w:rsidRDefault="00C9580E">
            <w:pPr>
              <w:pStyle w:val="TableParagraph"/>
              <w:spacing w:line="318" w:lineRule="exact"/>
              <w:ind w:left="107"/>
              <w:rPr>
                <w:sz w:val="28"/>
              </w:rPr>
            </w:pPr>
            <w:r>
              <w:rPr>
                <w:sz w:val="28"/>
              </w:rPr>
              <w:t>VOT</w:t>
            </w:r>
            <w:r>
              <w:rPr>
                <w:spacing w:val="-4"/>
                <w:sz w:val="28"/>
              </w:rPr>
              <w:t xml:space="preserve"> (мс)</w:t>
            </w:r>
          </w:p>
        </w:tc>
        <w:tc>
          <w:tcPr>
            <w:tcW w:w="3260" w:type="dxa"/>
          </w:tcPr>
          <w:p w14:paraId="6C4B550F" w14:textId="77777777" w:rsidR="00767091" w:rsidRDefault="00C9580E">
            <w:pPr>
              <w:pStyle w:val="TableParagraph"/>
              <w:spacing w:line="318" w:lineRule="exact"/>
              <w:ind w:left="102"/>
              <w:rPr>
                <w:sz w:val="28"/>
              </w:rPr>
            </w:pPr>
            <w:r>
              <w:rPr>
                <w:sz w:val="28"/>
              </w:rPr>
              <w:t>/қ/:</w:t>
            </w:r>
            <w:r>
              <w:rPr>
                <w:spacing w:val="-6"/>
                <w:sz w:val="28"/>
              </w:rPr>
              <w:t xml:space="preserve"> </w:t>
            </w:r>
            <w:r>
              <w:rPr>
                <w:sz w:val="28"/>
              </w:rPr>
              <w:t>60–70</w:t>
            </w:r>
            <w:r>
              <w:rPr>
                <w:spacing w:val="-5"/>
                <w:sz w:val="28"/>
              </w:rPr>
              <w:t xml:space="preserve"> мс</w:t>
            </w:r>
          </w:p>
          <w:p w14:paraId="210B09BA" w14:textId="77777777" w:rsidR="00767091" w:rsidRDefault="00C9580E">
            <w:pPr>
              <w:pStyle w:val="TableParagraph"/>
              <w:spacing w:line="303" w:lineRule="exact"/>
              <w:ind w:left="172"/>
              <w:rPr>
                <w:sz w:val="28"/>
              </w:rPr>
            </w:pPr>
            <w:r>
              <w:rPr>
                <w:sz w:val="28"/>
              </w:rPr>
              <w:t>/к/:</w:t>
            </w:r>
            <w:r>
              <w:rPr>
                <w:spacing w:val="-6"/>
                <w:sz w:val="28"/>
              </w:rPr>
              <w:t xml:space="preserve"> </w:t>
            </w:r>
            <w:r>
              <w:rPr>
                <w:sz w:val="28"/>
              </w:rPr>
              <w:t>30–40</w:t>
            </w:r>
            <w:r>
              <w:rPr>
                <w:spacing w:val="-5"/>
                <w:sz w:val="28"/>
              </w:rPr>
              <w:t xml:space="preserve"> мс</w:t>
            </w:r>
          </w:p>
        </w:tc>
        <w:tc>
          <w:tcPr>
            <w:tcW w:w="2550" w:type="dxa"/>
          </w:tcPr>
          <w:p w14:paraId="3F80DFFD" w14:textId="77777777" w:rsidR="00767091" w:rsidRDefault="00C9580E">
            <w:pPr>
              <w:pStyle w:val="TableParagraph"/>
              <w:spacing w:line="322" w:lineRule="exact"/>
              <w:ind w:left="108" w:hanging="3"/>
              <w:rPr>
                <w:sz w:val="28"/>
              </w:rPr>
            </w:pPr>
            <w:r>
              <w:rPr>
                <w:spacing w:val="-2"/>
                <w:sz w:val="28"/>
              </w:rPr>
              <w:t>қала→кала, қоян→коян</w:t>
            </w:r>
          </w:p>
        </w:tc>
      </w:tr>
      <w:tr w:rsidR="00767091" w14:paraId="3AFFEA8B" w14:textId="77777777">
        <w:trPr>
          <w:trHeight w:val="645"/>
        </w:trPr>
        <w:tc>
          <w:tcPr>
            <w:tcW w:w="1272" w:type="dxa"/>
          </w:tcPr>
          <w:p w14:paraId="679AE2B4" w14:textId="77777777" w:rsidR="00767091" w:rsidRDefault="00C9580E">
            <w:pPr>
              <w:pStyle w:val="TableParagraph"/>
              <w:spacing w:line="317" w:lineRule="exact"/>
              <w:ind w:left="107"/>
              <w:rPr>
                <w:sz w:val="28"/>
              </w:rPr>
            </w:pPr>
            <w:r>
              <w:rPr>
                <w:sz w:val="28"/>
              </w:rPr>
              <w:t>ң</w:t>
            </w:r>
            <w:r>
              <w:rPr>
                <w:spacing w:val="-3"/>
                <w:sz w:val="28"/>
              </w:rPr>
              <w:t xml:space="preserve"> </w:t>
            </w:r>
            <w:r>
              <w:rPr>
                <w:sz w:val="28"/>
              </w:rPr>
              <w:t>→</w:t>
            </w:r>
            <w:r>
              <w:rPr>
                <w:spacing w:val="-1"/>
                <w:sz w:val="28"/>
              </w:rPr>
              <w:t xml:space="preserve"> </w:t>
            </w:r>
            <w:r>
              <w:rPr>
                <w:spacing w:val="-10"/>
                <w:sz w:val="28"/>
              </w:rPr>
              <w:t>н</w:t>
            </w:r>
          </w:p>
        </w:tc>
        <w:tc>
          <w:tcPr>
            <w:tcW w:w="2554" w:type="dxa"/>
          </w:tcPr>
          <w:p w14:paraId="3BF80954" w14:textId="77777777" w:rsidR="00767091" w:rsidRDefault="00C9580E">
            <w:pPr>
              <w:pStyle w:val="TableParagraph"/>
              <w:spacing w:line="317" w:lineRule="exact"/>
              <w:ind w:left="107"/>
              <w:rPr>
                <w:sz w:val="28"/>
              </w:rPr>
            </w:pPr>
            <w:r>
              <w:rPr>
                <w:sz w:val="28"/>
              </w:rPr>
              <w:t>F2</w:t>
            </w:r>
            <w:r>
              <w:rPr>
                <w:spacing w:val="-8"/>
                <w:sz w:val="28"/>
              </w:rPr>
              <w:t xml:space="preserve"> </w:t>
            </w:r>
            <w:r>
              <w:rPr>
                <w:sz w:val="28"/>
              </w:rPr>
              <w:t>форманты</w:t>
            </w:r>
            <w:r>
              <w:rPr>
                <w:spacing w:val="-8"/>
                <w:sz w:val="28"/>
              </w:rPr>
              <w:t xml:space="preserve"> </w:t>
            </w:r>
            <w:r>
              <w:rPr>
                <w:spacing w:val="-4"/>
                <w:sz w:val="28"/>
              </w:rPr>
              <w:t>(Гц)</w:t>
            </w:r>
          </w:p>
        </w:tc>
        <w:tc>
          <w:tcPr>
            <w:tcW w:w="3260" w:type="dxa"/>
          </w:tcPr>
          <w:p w14:paraId="358AB19C" w14:textId="77777777" w:rsidR="00767091" w:rsidRDefault="00C9580E">
            <w:pPr>
              <w:pStyle w:val="TableParagraph"/>
              <w:spacing w:line="317" w:lineRule="exact"/>
              <w:ind w:left="102"/>
              <w:rPr>
                <w:sz w:val="28"/>
              </w:rPr>
            </w:pPr>
            <w:r>
              <w:rPr>
                <w:sz w:val="28"/>
              </w:rPr>
              <w:t>/ң/:</w:t>
            </w:r>
            <w:r>
              <w:rPr>
                <w:spacing w:val="-7"/>
                <w:sz w:val="28"/>
              </w:rPr>
              <w:t xml:space="preserve"> </w:t>
            </w:r>
            <w:r>
              <w:rPr>
                <w:sz w:val="28"/>
              </w:rPr>
              <w:t>F2≈2200</w:t>
            </w:r>
            <w:r>
              <w:rPr>
                <w:spacing w:val="-6"/>
                <w:sz w:val="28"/>
              </w:rPr>
              <w:t xml:space="preserve"> </w:t>
            </w:r>
            <w:r>
              <w:rPr>
                <w:spacing w:val="-5"/>
                <w:sz w:val="28"/>
              </w:rPr>
              <w:t>Гц</w:t>
            </w:r>
          </w:p>
          <w:p w14:paraId="24CC7C33" w14:textId="77777777" w:rsidR="00767091" w:rsidRDefault="00C9580E">
            <w:pPr>
              <w:pStyle w:val="TableParagraph"/>
              <w:spacing w:before="4" w:line="304" w:lineRule="exact"/>
              <w:ind w:left="102"/>
              <w:rPr>
                <w:sz w:val="28"/>
              </w:rPr>
            </w:pPr>
            <w:r>
              <w:rPr>
                <w:sz w:val="28"/>
              </w:rPr>
              <w:t>/н/:</w:t>
            </w:r>
            <w:r>
              <w:rPr>
                <w:spacing w:val="-7"/>
                <w:sz w:val="28"/>
              </w:rPr>
              <w:t xml:space="preserve"> </w:t>
            </w:r>
            <w:r>
              <w:rPr>
                <w:sz w:val="28"/>
              </w:rPr>
              <w:t>F2≈1000</w:t>
            </w:r>
            <w:r>
              <w:rPr>
                <w:spacing w:val="-6"/>
                <w:sz w:val="28"/>
              </w:rPr>
              <w:t xml:space="preserve"> </w:t>
            </w:r>
            <w:r>
              <w:rPr>
                <w:spacing w:val="-5"/>
                <w:sz w:val="28"/>
              </w:rPr>
              <w:t>Гц</w:t>
            </w:r>
          </w:p>
        </w:tc>
        <w:tc>
          <w:tcPr>
            <w:tcW w:w="2550" w:type="dxa"/>
          </w:tcPr>
          <w:p w14:paraId="53C571CA" w14:textId="77777777" w:rsidR="00767091" w:rsidRDefault="00C9580E">
            <w:pPr>
              <w:pStyle w:val="TableParagraph"/>
              <w:spacing w:line="317" w:lineRule="exact"/>
              <w:ind w:left="106"/>
              <w:rPr>
                <w:sz w:val="28"/>
              </w:rPr>
            </w:pPr>
            <w:r>
              <w:rPr>
                <w:spacing w:val="-2"/>
                <w:sz w:val="28"/>
              </w:rPr>
              <w:t>жаңа→жана,</w:t>
            </w:r>
          </w:p>
          <w:p w14:paraId="58AB343D" w14:textId="77777777" w:rsidR="00767091" w:rsidRDefault="00C9580E">
            <w:pPr>
              <w:pStyle w:val="TableParagraph"/>
              <w:spacing w:before="4" w:line="304" w:lineRule="exact"/>
              <w:ind w:left="108"/>
              <w:rPr>
                <w:sz w:val="28"/>
              </w:rPr>
            </w:pPr>
            <w:r>
              <w:rPr>
                <w:spacing w:val="-2"/>
                <w:sz w:val="28"/>
              </w:rPr>
              <w:t>маңдай→мандай</w:t>
            </w:r>
          </w:p>
        </w:tc>
      </w:tr>
      <w:tr w:rsidR="00767091" w14:paraId="14A6B8A5" w14:textId="77777777">
        <w:trPr>
          <w:trHeight w:val="642"/>
        </w:trPr>
        <w:tc>
          <w:tcPr>
            <w:tcW w:w="1272" w:type="dxa"/>
          </w:tcPr>
          <w:p w14:paraId="06D59CEF" w14:textId="77777777" w:rsidR="00767091" w:rsidRDefault="00C9580E">
            <w:pPr>
              <w:pStyle w:val="TableParagraph"/>
              <w:spacing w:line="320" w:lineRule="exact"/>
              <w:ind w:left="107"/>
              <w:rPr>
                <w:sz w:val="28"/>
              </w:rPr>
            </w:pPr>
            <w:r>
              <w:rPr>
                <w:sz w:val="28"/>
              </w:rPr>
              <w:t>ү</w:t>
            </w:r>
            <w:r>
              <w:rPr>
                <w:spacing w:val="-3"/>
                <w:sz w:val="28"/>
              </w:rPr>
              <w:t xml:space="preserve"> </w:t>
            </w:r>
            <w:r>
              <w:rPr>
                <w:sz w:val="28"/>
              </w:rPr>
              <w:t>→</w:t>
            </w:r>
            <w:r>
              <w:rPr>
                <w:spacing w:val="-1"/>
                <w:sz w:val="28"/>
              </w:rPr>
              <w:t xml:space="preserve"> </w:t>
            </w:r>
            <w:r>
              <w:rPr>
                <w:spacing w:val="-10"/>
                <w:sz w:val="28"/>
              </w:rPr>
              <w:t>у</w:t>
            </w:r>
          </w:p>
        </w:tc>
        <w:tc>
          <w:tcPr>
            <w:tcW w:w="2554" w:type="dxa"/>
          </w:tcPr>
          <w:p w14:paraId="4BF22669" w14:textId="77777777" w:rsidR="00767091" w:rsidRDefault="00C9580E">
            <w:pPr>
              <w:pStyle w:val="TableParagraph"/>
              <w:tabs>
                <w:tab w:val="left" w:pos="2150"/>
              </w:tabs>
              <w:spacing w:line="319" w:lineRule="exact"/>
              <w:ind w:left="107"/>
              <w:rPr>
                <w:sz w:val="28"/>
              </w:rPr>
            </w:pPr>
            <w:r>
              <w:rPr>
                <w:spacing w:val="-5"/>
                <w:sz w:val="28"/>
              </w:rPr>
              <w:t>F1,</w:t>
            </w:r>
            <w:r>
              <w:rPr>
                <w:sz w:val="28"/>
              </w:rPr>
              <w:tab/>
            </w:r>
            <w:r>
              <w:rPr>
                <w:spacing w:val="-5"/>
                <w:sz w:val="28"/>
              </w:rPr>
              <w:t>F2</w:t>
            </w:r>
          </w:p>
          <w:p w14:paraId="23B85CB8" w14:textId="77777777" w:rsidR="00767091" w:rsidRDefault="00C9580E">
            <w:pPr>
              <w:pStyle w:val="TableParagraph"/>
              <w:spacing w:line="303" w:lineRule="exact"/>
              <w:ind w:left="110"/>
              <w:rPr>
                <w:sz w:val="28"/>
              </w:rPr>
            </w:pPr>
            <w:r>
              <w:rPr>
                <w:spacing w:val="-2"/>
                <w:sz w:val="28"/>
              </w:rPr>
              <w:t>форманттары</w:t>
            </w:r>
          </w:p>
        </w:tc>
        <w:tc>
          <w:tcPr>
            <w:tcW w:w="3260" w:type="dxa"/>
          </w:tcPr>
          <w:p w14:paraId="72C9B8C3" w14:textId="77777777" w:rsidR="00767091" w:rsidRDefault="00C9580E">
            <w:pPr>
              <w:pStyle w:val="TableParagraph"/>
              <w:spacing w:line="319" w:lineRule="exact"/>
              <w:ind w:left="102"/>
              <w:rPr>
                <w:sz w:val="28"/>
              </w:rPr>
            </w:pPr>
            <w:r>
              <w:rPr>
                <w:sz w:val="28"/>
              </w:rPr>
              <w:t>/ү/:</w:t>
            </w:r>
            <w:r>
              <w:rPr>
                <w:spacing w:val="-7"/>
                <w:sz w:val="28"/>
              </w:rPr>
              <w:t xml:space="preserve"> </w:t>
            </w:r>
            <w:r>
              <w:rPr>
                <w:sz w:val="28"/>
              </w:rPr>
              <w:t>F2≈1600</w:t>
            </w:r>
            <w:r>
              <w:rPr>
                <w:spacing w:val="-6"/>
                <w:sz w:val="28"/>
              </w:rPr>
              <w:t xml:space="preserve"> </w:t>
            </w:r>
            <w:r>
              <w:rPr>
                <w:spacing w:val="-5"/>
                <w:sz w:val="28"/>
              </w:rPr>
              <w:t>Гц</w:t>
            </w:r>
          </w:p>
          <w:p w14:paraId="3FC1FA57" w14:textId="77777777" w:rsidR="00767091" w:rsidRDefault="00C9580E">
            <w:pPr>
              <w:pStyle w:val="TableParagraph"/>
              <w:spacing w:line="303" w:lineRule="exact"/>
              <w:ind w:left="102"/>
              <w:rPr>
                <w:sz w:val="28"/>
              </w:rPr>
            </w:pPr>
            <w:r>
              <w:rPr>
                <w:sz w:val="28"/>
              </w:rPr>
              <w:t>/у/:</w:t>
            </w:r>
            <w:r>
              <w:rPr>
                <w:spacing w:val="-6"/>
                <w:sz w:val="28"/>
              </w:rPr>
              <w:t xml:space="preserve"> </w:t>
            </w:r>
            <w:r>
              <w:rPr>
                <w:sz w:val="28"/>
              </w:rPr>
              <w:t>F2≈800</w:t>
            </w:r>
            <w:r>
              <w:rPr>
                <w:spacing w:val="-6"/>
                <w:sz w:val="28"/>
              </w:rPr>
              <w:t xml:space="preserve"> </w:t>
            </w:r>
            <w:r>
              <w:rPr>
                <w:spacing w:val="-5"/>
                <w:sz w:val="28"/>
              </w:rPr>
              <w:t>Гц</w:t>
            </w:r>
          </w:p>
        </w:tc>
        <w:tc>
          <w:tcPr>
            <w:tcW w:w="2550" w:type="dxa"/>
          </w:tcPr>
          <w:p w14:paraId="0FADABDB" w14:textId="77777777" w:rsidR="00767091" w:rsidRDefault="00C9580E">
            <w:pPr>
              <w:pStyle w:val="TableParagraph"/>
              <w:spacing w:line="320" w:lineRule="exact"/>
              <w:ind w:left="106"/>
              <w:rPr>
                <w:sz w:val="28"/>
              </w:rPr>
            </w:pPr>
            <w:r>
              <w:rPr>
                <w:sz w:val="28"/>
              </w:rPr>
              <w:t>үй→уй,</w:t>
            </w:r>
            <w:r>
              <w:rPr>
                <w:spacing w:val="-9"/>
                <w:sz w:val="28"/>
              </w:rPr>
              <w:t xml:space="preserve"> </w:t>
            </w:r>
            <w:r>
              <w:rPr>
                <w:spacing w:val="-2"/>
                <w:sz w:val="28"/>
              </w:rPr>
              <w:t>түн→тун</w:t>
            </w:r>
          </w:p>
        </w:tc>
      </w:tr>
      <w:tr w:rsidR="00767091" w14:paraId="3157C79A" w14:textId="77777777">
        <w:trPr>
          <w:trHeight w:val="642"/>
        </w:trPr>
        <w:tc>
          <w:tcPr>
            <w:tcW w:w="1272" w:type="dxa"/>
          </w:tcPr>
          <w:p w14:paraId="5B063B60" w14:textId="77777777" w:rsidR="00767091" w:rsidRDefault="00C9580E">
            <w:pPr>
              <w:pStyle w:val="TableParagraph"/>
              <w:spacing w:line="320" w:lineRule="exact"/>
              <w:ind w:left="107"/>
              <w:rPr>
                <w:sz w:val="28"/>
              </w:rPr>
            </w:pPr>
            <w:r>
              <w:rPr>
                <w:sz w:val="28"/>
              </w:rPr>
              <w:t>ұ</w:t>
            </w:r>
            <w:r>
              <w:rPr>
                <w:spacing w:val="-3"/>
                <w:sz w:val="28"/>
              </w:rPr>
              <w:t xml:space="preserve"> </w:t>
            </w:r>
            <w:r>
              <w:rPr>
                <w:sz w:val="28"/>
              </w:rPr>
              <w:t>→</w:t>
            </w:r>
            <w:r>
              <w:rPr>
                <w:spacing w:val="-1"/>
                <w:sz w:val="28"/>
              </w:rPr>
              <w:t xml:space="preserve"> </w:t>
            </w:r>
            <w:r>
              <w:rPr>
                <w:spacing w:val="-10"/>
                <w:sz w:val="28"/>
              </w:rPr>
              <w:t>у</w:t>
            </w:r>
          </w:p>
        </w:tc>
        <w:tc>
          <w:tcPr>
            <w:tcW w:w="2554" w:type="dxa"/>
          </w:tcPr>
          <w:p w14:paraId="1920BCE0" w14:textId="77777777" w:rsidR="00767091" w:rsidRDefault="00C9580E">
            <w:pPr>
              <w:pStyle w:val="TableParagraph"/>
              <w:spacing w:line="320" w:lineRule="exact"/>
              <w:ind w:left="107"/>
              <w:rPr>
                <w:sz w:val="28"/>
              </w:rPr>
            </w:pPr>
            <w:r>
              <w:rPr>
                <w:sz w:val="28"/>
              </w:rPr>
              <w:t>F2</w:t>
            </w:r>
            <w:r>
              <w:rPr>
                <w:spacing w:val="-8"/>
                <w:sz w:val="28"/>
              </w:rPr>
              <w:t xml:space="preserve"> </w:t>
            </w:r>
            <w:r>
              <w:rPr>
                <w:sz w:val="28"/>
              </w:rPr>
              <w:t>форманты</w:t>
            </w:r>
            <w:r>
              <w:rPr>
                <w:spacing w:val="-8"/>
                <w:sz w:val="28"/>
              </w:rPr>
              <w:t xml:space="preserve"> </w:t>
            </w:r>
            <w:r>
              <w:rPr>
                <w:spacing w:val="-4"/>
                <w:sz w:val="28"/>
              </w:rPr>
              <w:t>(Гц)</w:t>
            </w:r>
          </w:p>
        </w:tc>
        <w:tc>
          <w:tcPr>
            <w:tcW w:w="3260" w:type="dxa"/>
          </w:tcPr>
          <w:p w14:paraId="17FA9F8A" w14:textId="77777777" w:rsidR="00767091" w:rsidRDefault="00C9580E">
            <w:pPr>
              <w:pStyle w:val="TableParagraph"/>
              <w:spacing w:line="319" w:lineRule="exact"/>
              <w:ind w:left="102"/>
              <w:rPr>
                <w:sz w:val="28"/>
              </w:rPr>
            </w:pPr>
            <w:r>
              <w:rPr>
                <w:sz w:val="28"/>
              </w:rPr>
              <w:t>/ұ/:</w:t>
            </w:r>
            <w:r>
              <w:rPr>
                <w:spacing w:val="-6"/>
                <w:sz w:val="28"/>
              </w:rPr>
              <w:t xml:space="preserve"> </w:t>
            </w:r>
            <w:r>
              <w:rPr>
                <w:sz w:val="28"/>
              </w:rPr>
              <w:t>F2≈900</w:t>
            </w:r>
            <w:r>
              <w:rPr>
                <w:spacing w:val="-6"/>
                <w:sz w:val="28"/>
              </w:rPr>
              <w:t xml:space="preserve"> </w:t>
            </w:r>
            <w:r>
              <w:rPr>
                <w:spacing w:val="-5"/>
                <w:sz w:val="28"/>
              </w:rPr>
              <w:t>Гц</w:t>
            </w:r>
          </w:p>
          <w:p w14:paraId="04C73386" w14:textId="77777777" w:rsidR="00767091" w:rsidRDefault="00C9580E">
            <w:pPr>
              <w:pStyle w:val="TableParagraph"/>
              <w:spacing w:line="303" w:lineRule="exact"/>
              <w:ind w:left="102"/>
              <w:rPr>
                <w:sz w:val="28"/>
              </w:rPr>
            </w:pPr>
            <w:r>
              <w:rPr>
                <w:sz w:val="28"/>
              </w:rPr>
              <w:t>/у/:</w:t>
            </w:r>
            <w:r>
              <w:rPr>
                <w:spacing w:val="-6"/>
                <w:sz w:val="28"/>
              </w:rPr>
              <w:t xml:space="preserve"> </w:t>
            </w:r>
            <w:r>
              <w:rPr>
                <w:sz w:val="28"/>
              </w:rPr>
              <w:t>F2≈800</w:t>
            </w:r>
            <w:r>
              <w:rPr>
                <w:spacing w:val="-6"/>
                <w:sz w:val="28"/>
              </w:rPr>
              <w:t xml:space="preserve"> </w:t>
            </w:r>
            <w:r>
              <w:rPr>
                <w:spacing w:val="-5"/>
                <w:sz w:val="28"/>
              </w:rPr>
              <w:t>Гц</w:t>
            </w:r>
          </w:p>
        </w:tc>
        <w:tc>
          <w:tcPr>
            <w:tcW w:w="2550" w:type="dxa"/>
          </w:tcPr>
          <w:p w14:paraId="69104C9B" w14:textId="77777777" w:rsidR="00767091" w:rsidRDefault="00C9580E">
            <w:pPr>
              <w:pStyle w:val="TableParagraph"/>
              <w:spacing w:line="322" w:lineRule="exact"/>
              <w:ind w:left="108" w:right="91" w:hanging="3"/>
              <w:rPr>
                <w:sz w:val="28"/>
              </w:rPr>
            </w:pPr>
            <w:r>
              <w:rPr>
                <w:spacing w:val="-2"/>
                <w:sz w:val="28"/>
              </w:rPr>
              <w:t>ұл→ул, ұсын→усын</w:t>
            </w:r>
          </w:p>
        </w:tc>
      </w:tr>
      <w:tr w:rsidR="00767091" w14:paraId="55C1BDE6" w14:textId="77777777">
        <w:trPr>
          <w:trHeight w:val="963"/>
        </w:trPr>
        <w:tc>
          <w:tcPr>
            <w:tcW w:w="1272" w:type="dxa"/>
          </w:tcPr>
          <w:p w14:paraId="0F912B00" w14:textId="77777777" w:rsidR="00767091" w:rsidRDefault="00C9580E">
            <w:pPr>
              <w:pStyle w:val="TableParagraph"/>
              <w:tabs>
                <w:tab w:val="left" w:pos="551"/>
                <w:tab w:val="left" w:pos="1087"/>
              </w:tabs>
              <w:ind w:left="110" w:right="95" w:hanging="3"/>
              <w:rPr>
                <w:sz w:val="28"/>
              </w:rPr>
            </w:pPr>
            <w:r>
              <w:rPr>
                <w:spacing w:val="-10"/>
                <w:sz w:val="28"/>
              </w:rPr>
              <w:t>ы</w:t>
            </w:r>
            <w:r>
              <w:rPr>
                <w:sz w:val="28"/>
              </w:rPr>
              <w:tab/>
            </w:r>
            <w:r>
              <w:rPr>
                <w:spacing w:val="-10"/>
                <w:sz w:val="28"/>
              </w:rPr>
              <w:t>→</w:t>
            </w:r>
            <w:r>
              <w:rPr>
                <w:sz w:val="28"/>
              </w:rPr>
              <w:tab/>
            </w:r>
            <w:r>
              <w:rPr>
                <w:spacing w:val="-10"/>
                <w:sz w:val="28"/>
              </w:rPr>
              <w:t xml:space="preserve">і </w:t>
            </w:r>
            <w:r>
              <w:rPr>
                <w:spacing w:val="-2"/>
                <w:sz w:val="28"/>
              </w:rPr>
              <w:t>алмасуы</w:t>
            </w:r>
          </w:p>
        </w:tc>
        <w:tc>
          <w:tcPr>
            <w:tcW w:w="2554" w:type="dxa"/>
          </w:tcPr>
          <w:p w14:paraId="4F2B607D" w14:textId="77777777" w:rsidR="00767091" w:rsidRDefault="00C9580E">
            <w:pPr>
              <w:pStyle w:val="TableParagraph"/>
              <w:ind w:left="110" w:right="1239" w:hanging="3"/>
              <w:rPr>
                <w:sz w:val="28"/>
              </w:rPr>
            </w:pPr>
            <w:r>
              <w:rPr>
                <w:spacing w:val="-2"/>
                <w:sz w:val="28"/>
              </w:rPr>
              <w:t>Вокалдық гармония</w:t>
            </w:r>
          </w:p>
        </w:tc>
        <w:tc>
          <w:tcPr>
            <w:tcW w:w="3260" w:type="dxa"/>
          </w:tcPr>
          <w:p w14:paraId="4E216BCF" w14:textId="77777777" w:rsidR="00767091" w:rsidRDefault="00C9580E">
            <w:pPr>
              <w:pStyle w:val="TableParagraph"/>
              <w:spacing w:line="322" w:lineRule="exact"/>
              <w:ind w:left="105" w:hanging="3"/>
              <w:rPr>
                <w:sz w:val="28"/>
              </w:rPr>
            </w:pPr>
            <w:r>
              <w:rPr>
                <w:sz w:val="28"/>
              </w:rPr>
              <w:t xml:space="preserve">Жуан буын </w:t>
            </w:r>
            <w:r>
              <w:rPr>
                <w:spacing w:val="-2"/>
                <w:sz w:val="28"/>
              </w:rPr>
              <w:t>жалғауы→жіңішке алынады</w:t>
            </w:r>
          </w:p>
        </w:tc>
        <w:tc>
          <w:tcPr>
            <w:tcW w:w="2550" w:type="dxa"/>
          </w:tcPr>
          <w:p w14:paraId="7331BA37" w14:textId="77777777" w:rsidR="00767091" w:rsidRDefault="00C9580E">
            <w:pPr>
              <w:pStyle w:val="TableParagraph"/>
              <w:ind w:left="108" w:right="91" w:hanging="3"/>
              <w:rPr>
                <w:sz w:val="28"/>
              </w:rPr>
            </w:pPr>
            <w:r>
              <w:rPr>
                <w:spacing w:val="-2"/>
                <w:sz w:val="28"/>
              </w:rPr>
              <w:t xml:space="preserve">мектепта→мектепт </w:t>
            </w:r>
            <w:r>
              <w:rPr>
                <w:sz w:val="28"/>
              </w:rPr>
              <w:t>е (жуан қате)</w:t>
            </w:r>
          </w:p>
        </w:tc>
      </w:tr>
      <w:tr w:rsidR="00767091" w14:paraId="0AC746B8" w14:textId="77777777">
        <w:trPr>
          <w:trHeight w:val="966"/>
        </w:trPr>
        <w:tc>
          <w:tcPr>
            <w:tcW w:w="1272" w:type="dxa"/>
          </w:tcPr>
          <w:p w14:paraId="049F0C61" w14:textId="77777777" w:rsidR="00767091" w:rsidRDefault="00C9580E">
            <w:pPr>
              <w:pStyle w:val="TableParagraph"/>
              <w:ind w:left="110" w:right="171" w:hanging="3"/>
              <w:rPr>
                <w:sz w:val="28"/>
              </w:rPr>
            </w:pPr>
            <w:r>
              <w:rPr>
                <w:spacing w:val="-2"/>
                <w:sz w:val="28"/>
              </w:rPr>
              <w:t>Жалғау жоғалту</w:t>
            </w:r>
          </w:p>
        </w:tc>
        <w:tc>
          <w:tcPr>
            <w:tcW w:w="2554" w:type="dxa"/>
          </w:tcPr>
          <w:p w14:paraId="64AAA753" w14:textId="77777777" w:rsidR="00767091" w:rsidRDefault="00C9580E">
            <w:pPr>
              <w:pStyle w:val="TableParagraph"/>
              <w:spacing w:line="322" w:lineRule="exact"/>
              <w:ind w:left="107"/>
              <w:rPr>
                <w:sz w:val="28"/>
              </w:rPr>
            </w:pPr>
            <w:r>
              <w:rPr>
                <w:sz w:val="28"/>
              </w:rPr>
              <w:t>Сөз</w:t>
            </w:r>
            <w:r>
              <w:rPr>
                <w:spacing w:val="-8"/>
                <w:sz w:val="28"/>
              </w:rPr>
              <w:t xml:space="preserve"> </w:t>
            </w:r>
            <w:r>
              <w:rPr>
                <w:sz w:val="28"/>
              </w:rPr>
              <w:t>шекарасы</w:t>
            </w:r>
            <w:r>
              <w:rPr>
                <w:spacing w:val="-6"/>
                <w:sz w:val="28"/>
              </w:rPr>
              <w:t xml:space="preserve"> </w:t>
            </w:r>
            <w:r>
              <w:rPr>
                <w:spacing w:val="-4"/>
                <w:sz w:val="28"/>
              </w:rPr>
              <w:t>(мс)</w:t>
            </w:r>
          </w:p>
        </w:tc>
        <w:tc>
          <w:tcPr>
            <w:tcW w:w="3260" w:type="dxa"/>
          </w:tcPr>
          <w:p w14:paraId="01E1FCF0" w14:textId="77777777" w:rsidR="00767091" w:rsidRDefault="00C9580E">
            <w:pPr>
              <w:pStyle w:val="TableParagraph"/>
              <w:ind w:left="105" w:hanging="3"/>
              <w:rPr>
                <w:sz w:val="28"/>
              </w:rPr>
            </w:pPr>
            <w:r>
              <w:rPr>
                <w:sz w:val="28"/>
              </w:rPr>
              <w:t>Жалғау</w:t>
            </w:r>
            <w:r>
              <w:rPr>
                <w:spacing w:val="-10"/>
                <w:sz w:val="28"/>
              </w:rPr>
              <w:t xml:space="preserve"> </w:t>
            </w:r>
            <w:r>
              <w:rPr>
                <w:sz w:val="28"/>
              </w:rPr>
              <w:t>&lt;60</w:t>
            </w:r>
            <w:r>
              <w:rPr>
                <w:spacing w:val="-10"/>
                <w:sz w:val="28"/>
              </w:rPr>
              <w:t xml:space="preserve"> </w:t>
            </w:r>
            <w:r>
              <w:rPr>
                <w:sz w:val="28"/>
              </w:rPr>
              <w:t>мс</w:t>
            </w:r>
            <w:r>
              <w:rPr>
                <w:spacing w:val="-10"/>
                <w:sz w:val="28"/>
              </w:rPr>
              <w:t xml:space="preserve"> </w:t>
            </w:r>
            <w:r>
              <w:rPr>
                <w:sz w:val="28"/>
              </w:rPr>
              <w:t>→</w:t>
            </w:r>
            <w:r>
              <w:rPr>
                <w:spacing w:val="-9"/>
                <w:sz w:val="28"/>
              </w:rPr>
              <w:t xml:space="preserve"> </w:t>
            </w:r>
            <w:r>
              <w:rPr>
                <w:sz w:val="28"/>
              </w:rPr>
              <w:t xml:space="preserve">модель </w:t>
            </w:r>
            <w:r>
              <w:rPr>
                <w:spacing w:val="-2"/>
                <w:sz w:val="28"/>
              </w:rPr>
              <w:t>елемейді</w:t>
            </w:r>
          </w:p>
        </w:tc>
        <w:tc>
          <w:tcPr>
            <w:tcW w:w="2550" w:type="dxa"/>
          </w:tcPr>
          <w:p w14:paraId="55B1383C" w14:textId="77777777" w:rsidR="00767091" w:rsidRDefault="00C9580E">
            <w:pPr>
              <w:pStyle w:val="TableParagraph"/>
              <w:spacing w:line="322" w:lineRule="exact"/>
              <w:ind w:left="108" w:hanging="3"/>
              <w:rPr>
                <w:sz w:val="28"/>
              </w:rPr>
            </w:pPr>
            <w:r>
              <w:rPr>
                <w:spacing w:val="-2"/>
                <w:sz w:val="28"/>
              </w:rPr>
              <w:t>менің→мен, кітаптарымда→кіт аптарым</w:t>
            </w:r>
          </w:p>
        </w:tc>
      </w:tr>
    </w:tbl>
    <w:p w14:paraId="19F0C10F" w14:textId="77777777" w:rsidR="00767091" w:rsidRDefault="00C9580E">
      <w:pPr>
        <w:pStyle w:val="a3"/>
        <w:spacing w:before="280"/>
        <w:ind w:right="282" w:firstLine="567"/>
      </w:pPr>
      <w:r>
        <w:t>Қазақ тілінің дауысты үндестік заңы (сингармонизм) — жалғаулардың алдыңғы сөз буынының жуандығы/жіңішкелігіне бағынатын фонологиялық принцип. Бұл заңды ASR жүйелері дұрыс үлгілеуі үшін тілдік модель сөздің буын сипатын (сөздік белгі ретінде) есепке алуы тиіс.</w:t>
      </w:r>
    </w:p>
    <w:p w14:paraId="442B297A" w14:textId="77777777" w:rsidR="00767091" w:rsidRDefault="00C9580E">
      <w:pPr>
        <w:pStyle w:val="a3"/>
        <w:spacing w:line="320" w:lineRule="exact"/>
        <w:ind w:left="707"/>
      </w:pPr>
      <w:r>
        <w:t>Сингармонизмнің</w:t>
      </w:r>
      <w:r>
        <w:rPr>
          <w:spacing w:val="-9"/>
        </w:rPr>
        <w:t xml:space="preserve"> </w:t>
      </w:r>
      <w:r>
        <w:t>екі</w:t>
      </w:r>
      <w:r>
        <w:rPr>
          <w:spacing w:val="-9"/>
        </w:rPr>
        <w:t xml:space="preserve"> </w:t>
      </w:r>
      <w:r>
        <w:t>негізгі</w:t>
      </w:r>
      <w:r>
        <w:rPr>
          <w:spacing w:val="-8"/>
        </w:rPr>
        <w:t xml:space="preserve"> </w:t>
      </w:r>
      <w:r>
        <w:t>типі</w:t>
      </w:r>
      <w:r>
        <w:rPr>
          <w:spacing w:val="-9"/>
        </w:rPr>
        <w:t xml:space="preserve"> </w:t>
      </w:r>
      <w:r>
        <w:rPr>
          <w:spacing w:val="-4"/>
        </w:rPr>
        <w:t>бар:</w:t>
      </w:r>
    </w:p>
    <w:p w14:paraId="46E2FCAB" w14:textId="77777777" w:rsidR="00767091" w:rsidRDefault="00C9580E">
      <w:pPr>
        <w:pStyle w:val="a4"/>
        <w:numPr>
          <w:ilvl w:val="0"/>
          <w:numId w:val="23"/>
        </w:numPr>
        <w:tabs>
          <w:tab w:val="left" w:pos="982"/>
        </w:tabs>
        <w:spacing w:before="4"/>
        <w:ind w:right="284" w:firstLine="567"/>
        <w:rPr>
          <w:sz w:val="28"/>
        </w:rPr>
      </w:pPr>
      <w:r>
        <w:rPr>
          <w:b/>
          <w:sz w:val="28"/>
        </w:rPr>
        <w:t xml:space="preserve">Жуан/жіңішке үндестік: </w:t>
      </w:r>
      <w:r>
        <w:rPr>
          <w:sz w:val="28"/>
        </w:rPr>
        <w:t>жуан дауыстылы (а, о, ұ, ы) сөздерге жуан жалғаулар (-да, -ға, -мын) жалғанса, жіңішке дауыстылы (ə, ө, ү, і, е) сөздерге жіңішке</w:t>
      </w:r>
      <w:r>
        <w:rPr>
          <w:spacing w:val="-4"/>
          <w:sz w:val="28"/>
        </w:rPr>
        <w:t xml:space="preserve"> </w:t>
      </w:r>
      <w:r>
        <w:rPr>
          <w:sz w:val="28"/>
        </w:rPr>
        <w:t>жалғаулар</w:t>
      </w:r>
      <w:r>
        <w:rPr>
          <w:spacing w:val="-3"/>
          <w:sz w:val="28"/>
        </w:rPr>
        <w:t xml:space="preserve"> </w:t>
      </w:r>
      <w:r>
        <w:rPr>
          <w:sz w:val="28"/>
        </w:rPr>
        <w:t>(-де,</w:t>
      </w:r>
      <w:r>
        <w:rPr>
          <w:spacing w:val="-4"/>
          <w:sz w:val="28"/>
        </w:rPr>
        <w:t xml:space="preserve"> </w:t>
      </w:r>
      <w:r>
        <w:rPr>
          <w:sz w:val="28"/>
        </w:rPr>
        <w:t>-ге,</w:t>
      </w:r>
      <w:r>
        <w:rPr>
          <w:spacing w:val="-4"/>
          <w:sz w:val="28"/>
        </w:rPr>
        <w:t xml:space="preserve"> </w:t>
      </w:r>
      <w:r>
        <w:rPr>
          <w:sz w:val="28"/>
        </w:rPr>
        <w:t>-мін)</w:t>
      </w:r>
      <w:r>
        <w:rPr>
          <w:spacing w:val="-4"/>
          <w:sz w:val="28"/>
        </w:rPr>
        <w:t xml:space="preserve"> </w:t>
      </w:r>
      <w:r>
        <w:rPr>
          <w:sz w:val="28"/>
        </w:rPr>
        <w:t>жалғанады.</w:t>
      </w:r>
      <w:r>
        <w:rPr>
          <w:spacing w:val="-4"/>
          <w:sz w:val="28"/>
        </w:rPr>
        <w:t xml:space="preserve"> </w:t>
      </w:r>
      <w:r>
        <w:rPr>
          <w:sz w:val="28"/>
        </w:rPr>
        <w:t>Мысалы:</w:t>
      </w:r>
      <w:r>
        <w:rPr>
          <w:spacing w:val="-4"/>
          <w:sz w:val="28"/>
        </w:rPr>
        <w:t xml:space="preserve"> </w:t>
      </w:r>
      <w:r>
        <w:rPr>
          <w:sz w:val="28"/>
        </w:rPr>
        <w:t>«қала+да»</w:t>
      </w:r>
      <w:r>
        <w:rPr>
          <w:spacing w:val="-3"/>
          <w:sz w:val="28"/>
        </w:rPr>
        <w:t xml:space="preserve"> </w:t>
      </w:r>
      <w:r>
        <w:rPr>
          <w:sz w:val="28"/>
        </w:rPr>
        <w:t>(жуан,</w:t>
      </w:r>
      <w:r>
        <w:rPr>
          <w:spacing w:val="-4"/>
          <w:sz w:val="28"/>
        </w:rPr>
        <w:t xml:space="preserve"> </w:t>
      </w:r>
      <w:r>
        <w:rPr>
          <w:sz w:val="28"/>
        </w:rPr>
        <w:t>барыс) vs «мектеп+те» (жіңішке, жатыс).</w:t>
      </w:r>
    </w:p>
    <w:p w14:paraId="0D0413AD" w14:textId="77777777" w:rsidR="00767091" w:rsidRDefault="00C9580E">
      <w:pPr>
        <w:pStyle w:val="a4"/>
        <w:numPr>
          <w:ilvl w:val="0"/>
          <w:numId w:val="23"/>
        </w:numPr>
        <w:tabs>
          <w:tab w:val="left" w:pos="912"/>
        </w:tabs>
        <w:ind w:right="282" w:firstLine="567"/>
        <w:rPr>
          <w:sz w:val="28"/>
        </w:rPr>
      </w:pPr>
      <w:r>
        <w:rPr>
          <w:b/>
          <w:sz w:val="28"/>
        </w:rPr>
        <w:t>Еріндік</w:t>
      </w:r>
      <w:r>
        <w:rPr>
          <w:b/>
          <w:spacing w:val="-9"/>
          <w:sz w:val="28"/>
        </w:rPr>
        <w:t xml:space="preserve"> </w:t>
      </w:r>
      <w:r>
        <w:rPr>
          <w:b/>
          <w:sz w:val="28"/>
        </w:rPr>
        <w:t>үндестік:</w:t>
      </w:r>
      <w:r>
        <w:rPr>
          <w:b/>
          <w:spacing w:val="-11"/>
          <w:sz w:val="28"/>
        </w:rPr>
        <w:t xml:space="preserve"> </w:t>
      </w:r>
      <w:r>
        <w:rPr>
          <w:sz w:val="28"/>
        </w:rPr>
        <w:t>кейбір</w:t>
      </w:r>
      <w:r>
        <w:rPr>
          <w:spacing w:val="-9"/>
          <w:sz w:val="28"/>
        </w:rPr>
        <w:t xml:space="preserve"> </w:t>
      </w:r>
      <w:r>
        <w:rPr>
          <w:sz w:val="28"/>
        </w:rPr>
        <w:t>диалектілерде</w:t>
      </w:r>
      <w:r>
        <w:rPr>
          <w:spacing w:val="-10"/>
          <w:sz w:val="28"/>
        </w:rPr>
        <w:t xml:space="preserve"> </w:t>
      </w:r>
      <w:r>
        <w:rPr>
          <w:sz w:val="28"/>
        </w:rPr>
        <w:t>о,</w:t>
      </w:r>
      <w:r>
        <w:rPr>
          <w:spacing w:val="-10"/>
          <w:sz w:val="28"/>
        </w:rPr>
        <w:t xml:space="preserve"> </w:t>
      </w:r>
      <w:r>
        <w:rPr>
          <w:sz w:val="28"/>
        </w:rPr>
        <w:t>ө,</w:t>
      </w:r>
      <w:r>
        <w:rPr>
          <w:spacing w:val="-10"/>
          <w:sz w:val="28"/>
        </w:rPr>
        <w:t xml:space="preserve"> </w:t>
      </w:r>
      <w:r>
        <w:rPr>
          <w:sz w:val="28"/>
        </w:rPr>
        <w:t>ұ,</w:t>
      </w:r>
      <w:r>
        <w:rPr>
          <w:spacing w:val="-10"/>
          <w:sz w:val="28"/>
        </w:rPr>
        <w:t xml:space="preserve"> </w:t>
      </w:r>
      <w:r>
        <w:rPr>
          <w:sz w:val="28"/>
        </w:rPr>
        <w:t>ү</w:t>
      </w:r>
      <w:r>
        <w:rPr>
          <w:spacing w:val="-9"/>
          <w:sz w:val="28"/>
        </w:rPr>
        <w:t xml:space="preserve"> </w:t>
      </w:r>
      <w:r>
        <w:rPr>
          <w:sz w:val="28"/>
        </w:rPr>
        <w:t>дыбыстары</w:t>
      </w:r>
      <w:r>
        <w:rPr>
          <w:spacing w:val="-9"/>
          <w:sz w:val="28"/>
        </w:rPr>
        <w:t xml:space="preserve"> </w:t>
      </w:r>
      <w:r>
        <w:rPr>
          <w:sz w:val="28"/>
        </w:rPr>
        <w:t>жалғауларды еріндік нұсқада тартады. Стандарт тілде бұл частично сақталған.</w:t>
      </w:r>
    </w:p>
    <w:p w14:paraId="7073885F" w14:textId="77777777" w:rsidR="00767091" w:rsidRDefault="00767091">
      <w:pPr>
        <w:pStyle w:val="a4"/>
        <w:rPr>
          <w:sz w:val="28"/>
        </w:rPr>
        <w:sectPr w:rsidR="00767091">
          <w:pgSz w:w="11910" w:h="16840"/>
          <w:pgMar w:top="1180" w:right="283" w:bottom="980" w:left="1559" w:header="0" w:footer="787" w:gutter="0"/>
          <w:cols w:space="720"/>
        </w:sectPr>
      </w:pPr>
    </w:p>
    <w:p w14:paraId="1B438B04" w14:textId="77777777" w:rsidR="00767091" w:rsidRDefault="00C9580E">
      <w:pPr>
        <w:pStyle w:val="a3"/>
        <w:spacing w:before="76"/>
        <w:ind w:right="282" w:firstLine="567"/>
      </w:pPr>
      <w:r>
        <w:lastRenderedPageBreak/>
        <w:t>Soyle</w:t>
      </w:r>
      <w:r>
        <w:rPr>
          <w:spacing w:val="-1"/>
        </w:rPr>
        <w:t xml:space="preserve"> </w:t>
      </w:r>
      <w:r>
        <w:t>Foundation Model</w:t>
      </w:r>
      <w:r>
        <w:rPr>
          <w:spacing w:val="-1"/>
        </w:rPr>
        <w:t xml:space="preserve"> </w:t>
      </w:r>
      <w:r>
        <w:t>зерттеуінде</w:t>
      </w:r>
      <w:r>
        <w:rPr>
          <w:spacing w:val="-1"/>
        </w:rPr>
        <w:t xml:space="preserve"> </w:t>
      </w:r>
      <w:r>
        <w:t>сингармонизм бұзылысы</w:t>
      </w:r>
      <w:r>
        <w:rPr>
          <w:spacing w:val="-2"/>
        </w:rPr>
        <w:t xml:space="preserve"> </w:t>
      </w:r>
      <w:r>
        <w:t>— жалғаудың жуан/жіңішке нұсқасының қате таңдалуы — жалпы морфологиялық қателердің 34%-ын құрайтынын хабарлады. Mamyrbayev E2E моделінде сингармонизмді ескеретін морфема сегментациясын енгізгеннен кейін CER 12,3%-дан 10,6%-ға азайды</w:t>
      </w:r>
      <w:r>
        <w:rPr>
          <w:spacing w:val="-13"/>
        </w:rPr>
        <w:t xml:space="preserve"> </w:t>
      </w:r>
      <w:r>
        <w:t>(+13,8%).</w:t>
      </w:r>
      <w:r>
        <w:rPr>
          <w:spacing w:val="-13"/>
        </w:rPr>
        <w:t xml:space="preserve"> </w:t>
      </w:r>
      <w:r>
        <w:t>Бұл</w:t>
      </w:r>
      <w:r>
        <w:rPr>
          <w:spacing w:val="-13"/>
        </w:rPr>
        <w:t xml:space="preserve"> </w:t>
      </w:r>
      <w:r>
        <w:t>нəтиже</w:t>
      </w:r>
      <w:r>
        <w:rPr>
          <w:spacing w:val="-13"/>
        </w:rPr>
        <w:t xml:space="preserve"> </w:t>
      </w:r>
      <w:r>
        <w:t>тілдік</w:t>
      </w:r>
      <w:r>
        <w:rPr>
          <w:spacing w:val="-13"/>
        </w:rPr>
        <w:t xml:space="preserve"> </w:t>
      </w:r>
      <w:r>
        <w:t>модельде</w:t>
      </w:r>
      <w:r>
        <w:rPr>
          <w:spacing w:val="-13"/>
        </w:rPr>
        <w:t xml:space="preserve"> </w:t>
      </w:r>
      <w:r>
        <w:t>сингармонизм</w:t>
      </w:r>
      <w:r>
        <w:rPr>
          <w:spacing w:val="-13"/>
        </w:rPr>
        <w:t xml:space="preserve"> </w:t>
      </w:r>
      <w:r>
        <w:t>ережесін</w:t>
      </w:r>
      <w:r>
        <w:rPr>
          <w:spacing w:val="-13"/>
        </w:rPr>
        <w:t xml:space="preserve"> </w:t>
      </w:r>
      <w:r>
        <w:t>кодтаудың тікелей тиімді екенін дəлелдейді.</w:t>
      </w:r>
    </w:p>
    <w:p w14:paraId="0938DE84" w14:textId="77777777" w:rsidR="00767091" w:rsidRDefault="00C9580E">
      <w:pPr>
        <w:pStyle w:val="a3"/>
        <w:ind w:right="279" w:firstLine="567"/>
      </w:pPr>
      <w:r>
        <w:t>Қазақ тілінің диалекттері негізінен үш аймақтық топқа бөлінеді: солтүстік, оңтүстік жəне батыс. Диалекттік айырмашылықтар — тек фонетикалық ауытқымалар ғана емес, лексикалық, морфологиялық жəне просодиялық ерекшеліктерді де қамтиды.</w:t>
      </w:r>
    </w:p>
    <w:p w14:paraId="65BD1B0F" w14:textId="77777777" w:rsidR="00767091" w:rsidRDefault="00C9580E">
      <w:pPr>
        <w:pStyle w:val="a3"/>
        <w:spacing w:before="241"/>
        <w:ind w:right="282" w:firstLine="709"/>
      </w:pPr>
      <w:r>
        <w:t>Кесте 1.14 – Қазақ тілі диалекттерінің фонетикалық айырмашылықтары мен ASR WER-ге тигізетін əсері</w:t>
      </w:r>
    </w:p>
    <w:p w14:paraId="22C3F5A1" w14:textId="77777777" w:rsidR="00767091" w:rsidRDefault="00767091">
      <w:pPr>
        <w:pStyle w:val="a3"/>
        <w:spacing w:before="1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6"/>
        <w:gridCol w:w="1425"/>
        <w:gridCol w:w="1271"/>
        <w:gridCol w:w="1420"/>
        <w:gridCol w:w="2409"/>
        <w:gridCol w:w="1699"/>
      </w:tblGrid>
      <w:tr w:rsidR="00767091" w14:paraId="3F92F2EC" w14:textId="77777777">
        <w:trPr>
          <w:trHeight w:val="642"/>
        </w:trPr>
        <w:tc>
          <w:tcPr>
            <w:tcW w:w="1406" w:type="dxa"/>
          </w:tcPr>
          <w:p w14:paraId="52B2D989" w14:textId="77777777" w:rsidR="00767091" w:rsidRDefault="00C9580E">
            <w:pPr>
              <w:pStyle w:val="TableParagraph"/>
              <w:spacing w:line="320" w:lineRule="exact"/>
              <w:ind w:left="165"/>
              <w:rPr>
                <w:b/>
                <w:sz w:val="28"/>
              </w:rPr>
            </w:pPr>
            <w:r>
              <w:rPr>
                <w:b/>
                <w:spacing w:val="-2"/>
                <w:sz w:val="28"/>
              </w:rPr>
              <w:t>Диалект</w:t>
            </w:r>
          </w:p>
        </w:tc>
        <w:tc>
          <w:tcPr>
            <w:tcW w:w="1425" w:type="dxa"/>
          </w:tcPr>
          <w:p w14:paraId="32503184" w14:textId="77777777" w:rsidR="00767091" w:rsidRDefault="00C9580E">
            <w:pPr>
              <w:pStyle w:val="TableParagraph"/>
              <w:spacing w:line="320" w:lineRule="exact"/>
              <w:ind w:left="150"/>
              <w:rPr>
                <w:b/>
                <w:sz w:val="28"/>
              </w:rPr>
            </w:pPr>
            <w:r>
              <w:rPr>
                <w:b/>
                <w:spacing w:val="-2"/>
                <w:sz w:val="28"/>
              </w:rPr>
              <w:t>«Қатты»</w:t>
            </w:r>
          </w:p>
        </w:tc>
        <w:tc>
          <w:tcPr>
            <w:tcW w:w="1271" w:type="dxa"/>
          </w:tcPr>
          <w:p w14:paraId="49885923" w14:textId="77777777" w:rsidR="00767091" w:rsidRDefault="00C9580E">
            <w:pPr>
              <w:pStyle w:val="TableParagraph"/>
              <w:spacing w:line="320" w:lineRule="exact"/>
              <w:ind w:left="135"/>
              <w:rPr>
                <w:b/>
                <w:sz w:val="28"/>
              </w:rPr>
            </w:pPr>
            <w:r>
              <w:rPr>
                <w:b/>
                <w:spacing w:val="-2"/>
                <w:sz w:val="28"/>
              </w:rPr>
              <w:t>«Ауыл»</w:t>
            </w:r>
          </w:p>
        </w:tc>
        <w:tc>
          <w:tcPr>
            <w:tcW w:w="1420" w:type="dxa"/>
          </w:tcPr>
          <w:p w14:paraId="0ED078CC" w14:textId="77777777" w:rsidR="00767091" w:rsidRDefault="00C9580E">
            <w:pPr>
              <w:pStyle w:val="TableParagraph"/>
              <w:spacing w:line="320" w:lineRule="exact"/>
              <w:ind w:left="175"/>
              <w:rPr>
                <w:b/>
                <w:sz w:val="28"/>
              </w:rPr>
            </w:pPr>
            <w:r>
              <w:rPr>
                <w:b/>
                <w:spacing w:val="-2"/>
                <w:sz w:val="28"/>
              </w:rPr>
              <w:t>«Шығу»</w:t>
            </w:r>
          </w:p>
        </w:tc>
        <w:tc>
          <w:tcPr>
            <w:tcW w:w="2409" w:type="dxa"/>
          </w:tcPr>
          <w:p w14:paraId="6EB6DEDB" w14:textId="77777777" w:rsidR="00767091" w:rsidRDefault="00C9580E">
            <w:pPr>
              <w:pStyle w:val="TableParagraph"/>
              <w:spacing w:line="322" w:lineRule="exact"/>
              <w:ind w:left="548" w:hanging="242"/>
              <w:rPr>
                <w:b/>
                <w:sz w:val="28"/>
              </w:rPr>
            </w:pPr>
            <w:r>
              <w:rPr>
                <w:b/>
                <w:spacing w:val="-2"/>
                <w:sz w:val="28"/>
              </w:rPr>
              <w:t>Фонетикалық ерекшелік</w:t>
            </w:r>
          </w:p>
        </w:tc>
        <w:tc>
          <w:tcPr>
            <w:tcW w:w="1699" w:type="dxa"/>
          </w:tcPr>
          <w:p w14:paraId="789072F6" w14:textId="77777777" w:rsidR="00767091" w:rsidRDefault="00C9580E">
            <w:pPr>
              <w:pStyle w:val="TableParagraph"/>
              <w:spacing w:line="319" w:lineRule="exact"/>
              <w:ind w:left="23" w:right="5"/>
              <w:jc w:val="center"/>
              <w:rPr>
                <w:b/>
                <w:sz w:val="28"/>
              </w:rPr>
            </w:pPr>
            <w:r>
              <w:rPr>
                <w:b/>
                <w:sz w:val="28"/>
              </w:rPr>
              <w:t>ASR</w:t>
            </w:r>
            <w:r>
              <w:rPr>
                <w:b/>
                <w:spacing w:val="-4"/>
                <w:sz w:val="28"/>
              </w:rPr>
              <w:t xml:space="preserve"> </w:t>
            </w:r>
            <w:r>
              <w:rPr>
                <w:b/>
                <w:spacing w:val="-5"/>
                <w:sz w:val="28"/>
              </w:rPr>
              <w:t>WER</w:t>
            </w:r>
          </w:p>
          <w:p w14:paraId="58974DDD" w14:textId="77777777" w:rsidR="00767091" w:rsidRDefault="00C9580E">
            <w:pPr>
              <w:pStyle w:val="TableParagraph"/>
              <w:spacing w:line="303" w:lineRule="exact"/>
              <w:ind w:left="23"/>
              <w:jc w:val="center"/>
              <w:rPr>
                <w:b/>
                <w:sz w:val="28"/>
              </w:rPr>
            </w:pPr>
            <w:r>
              <w:rPr>
                <w:b/>
                <w:spacing w:val="-2"/>
                <w:sz w:val="28"/>
              </w:rPr>
              <w:t>артуы</w:t>
            </w:r>
          </w:p>
        </w:tc>
      </w:tr>
      <w:tr w:rsidR="00767091" w14:paraId="11285506" w14:textId="77777777">
        <w:trPr>
          <w:trHeight w:val="641"/>
        </w:trPr>
        <w:tc>
          <w:tcPr>
            <w:tcW w:w="1406" w:type="dxa"/>
          </w:tcPr>
          <w:p w14:paraId="037E2732" w14:textId="77777777" w:rsidR="00767091" w:rsidRDefault="00C9580E">
            <w:pPr>
              <w:pStyle w:val="TableParagraph"/>
              <w:spacing w:line="318" w:lineRule="exact"/>
              <w:ind w:left="107"/>
              <w:rPr>
                <w:sz w:val="28"/>
              </w:rPr>
            </w:pPr>
            <w:r>
              <w:rPr>
                <w:spacing w:val="-2"/>
                <w:sz w:val="28"/>
              </w:rPr>
              <w:t>Солтүстік</w:t>
            </w:r>
          </w:p>
        </w:tc>
        <w:tc>
          <w:tcPr>
            <w:tcW w:w="1425" w:type="dxa"/>
          </w:tcPr>
          <w:p w14:paraId="19B26C61" w14:textId="77777777" w:rsidR="00767091" w:rsidRDefault="00C9580E">
            <w:pPr>
              <w:pStyle w:val="TableParagraph"/>
              <w:spacing w:line="318" w:lineRule="exact"/>
              <w:ind w:left="102"/>
              <w:rPr>
                <w:sz w:val="28"/>
              </w:rPr>
            </w:pPr>
            <w:r>
              <w:rPr>
                <w:spacing w:val="-2"/>
                <w:sz w:val="28"/>
              </w:rPr>
              <w:t>«ғатты»</w:t>
            </w:r>
          </w:p>
        </w:tc>
        <w:tc>
          <w:tcPr>
            <w:tcW w:w="1271" w:type="dxa"/>
          </w:tcPr>
          <w:p w14:paraId="6CF47617" w14:textId="77777777" w:rsidR="00767091" w:rsidRDefault="00C9580E">
            <w:pPr>
              <w:pStyle w:val="TableParagraph"/>
              <w:spacing w:line="318" w:lineRule="exact"/>
              <w:ind w:left="103"/>
              <w:rPr>
                <w:sz w:val="28"/>
              </w:rPr>
            </w:pPr>
            <w:r>
              <w:rPr>
                <w:spacing w:val="-2"/>
                <w:sz w:val="28"/>
              </w:rPr>
              <w:t>«ағыл»</w:t>
            </w:r>
          </w:p>
        </w:tc>
        <w:tc>
          <w:tcPr>
            <w:tcW w:w="1420" w:type="dxa"/>
          </w:tcPr>
          <w:p w14:paraId="79633AAD" w14:textId="77777777" w:rsidR="00767091" w:rsidRDefault="00C9580E">
            <w:pPr>
              <w:pStyle w:val="TableParagraph"/>
              <w:spacing w:line="318" w:lineRule="exact"/>
              <w:ind w:left="109"/>
              <w:rPr>
                <w:sz w:val="28"/>
              </w:rPr>
            </w:pPr>
            <w:r>
              <w:rPr>
                <w:spacing w:val="-2"/>
                <w:sz w:val="28"/>
              </w:rPr>
              <w:t>«шығу»</w:t>
            </w:r>
          </w:p>
        </w:tc>
        <w:tc>
          <w:tcPr>
            <w:tcW w:w="2409" w:type="dxa"/>
          </w:tcPr>
          <w:p w14:paraId="6ECEF575" w14:textId="77777777" w:rsidR="00767091" w:rsidRDefault="00C9580E">
            <w:pPr>
              <w:pStyle w:val="TableParagraph"/>
              <w:spacing w:line="322" w:lineRule="exact"/>
              <w:ind w:left="112" w:right="92" w:hanging="3"/>
              <w:rPr>
                <w:sz w:val="28"/>
              </w:rPr>
            </w:pPr>
            <w:r>
              <w:rPr>
                <w:sz w:val="28"/>
              </w:rPr>
              <w:t>/қ/</w:t>
            </w:r>
            <w:r>
              <w:rPr>
                <w:spacing w:val="29"/>
                <w:sz w:val="28"/>
              </w:rPr>
              <w:t xml:space="preserve"> </w:t>
            </w:r>
            <w:r>
              <w:rPr>
                <w:sz w:val="28"/>
              </w:rPr>
              <w:t>→</w:t>
            </w:r>
            <w:r>
              <w:rPr>
                <w:spacing w:val="29"/>
                <w:sz w:val="28"/>
              </w:rPr>
              <w:t xml:space="preserve"> </w:t>
            </w:r>
            <w:r>
              <w:rPr>
                <w:sz w:val="28"/>
              </w:rPr>
              <w:t>/ғ/</w:t>
            </w:r>
            <w:r>
              <w:rPr>
                <w:spacing w:val="29"/>
                <w:sz w:val="28"/>
              </w:rPr>
              <w:t xml:space="preserve"> </w:t>
            </w:r>
            <w:r>
              <w:rPr>
                <w:sz w:val="28"/>
              </w:rPr>
              <w:t>алмасуы сөз басында</w:t>
            </w:r>
          </w:p>
        </w:tc>
        <w:tc>
          <w:tcPr>
            <w:tcW w:w="1699" w:type="dxa"/>
          </w:tcPr>
          <w:p w14:paraId="14AB7807" w14:textId="77777777" w:rsidR="00767091" w:rsidRDefault="00C9580E">
            <w:pPr>
              <w:pStyle w:val="TableParagraph"/>
              <w:spacing w:line="318" w:lineRule="exact"/>
              <w:ind w:left="110"/>
              <w:rPr>
                <w:sz w:val="28"/>
              </w:rPr>
            </w:pPr>
            <w:r>
              <w:rPr>
                <w:spacing w:val="-2"/>
                <w:sz w:val="28"/>
              </w:rPr>
              <w:t>~+8–12%</w:t>
            </w:r>
          </w:p>
        </w:tc>
      </w:tr>
      <w:tr w:rsidR="00767091" w14:paraId="2C33BFDC" w14:textId="77777777">
        <w:trPr>
          <w:trHeight w:val="967"/>
        </w:trPr>
        <w:tc>
          <w:tcPr>
            <w:tcW w:w="1406" w:type="dxa"/>
          </w:tcPr>
          <w:p w14:paraId="53528EA9" w14:textId="77777777" w:rsidR="00767091" w:rsidRDefault="00C9580E">
            <w:pPr>
              <w:pStyle w:val="TableParagraph"/>
              <w:spacing w:line="317" w:lineRule="exact"/>
              <w:ind w:left="107"/>
              <w:rPr>
                <w:sz w:val="28"/>
              </w:rPr>
            </w:pPr>
            <w:r>
              <w:rPr>
                <w:spacing w:val="-2"/>
                <w:sz w:val="28"/>
              </w:rPr>
              <w:t>Оңтүстік</w:t>
            </w:r>
          </w:p>
        </w:tc>
        <w:tc>
          <w:tcPr>
            <w:tcW w:w="1425" w:type="dxa"/>
          </w:tcPr>
          <w:p w14:paraId="2137CE2D" w14:textId="77777777" w:rsidR="00767091" w:rsidRDefault="00C9580E">
            <w:pPr>
              <w:pStyle w:val="TableParagraph"/>
              <w:spacing w:line="317" w:lineRule="exact"/>
              <w:ind w:left="102"/>
              <w:rPr>
                <w:sz w:val="28"/>
              </w:rPr>
            </w:pPr>
            <w:r>
              <w:rPr>
                <w:spacing w:val="-2"/>
                <w:sz w:val="28"/>
              </w:rPr>
              <w:t>«қатты»</w:t>
            </w:r>
          </w:p>
        </w:tc>
        <w:tc>
          <w:tcPr>
            <w:tcW w:w="1271" w:type="dxa"/>
          </w:tcPr>
          <w:p w14:paraId="74ED5396" w14:textId="77777777" w:rsidR="00767091" w:rsidRDefault="00C9580E">
            <w:pPr>
              <w:pStyle w:val="TableParagraph"/>
              <w:spacing w:line="317" w:lineRule="exact"/>
              <w:ind w:left="103"/>
              <w:rPr>
                <w:sz w:val="28"/>
              </w:rPr>
            </w:pPr>
            <w:r>
              <w:rPr>
                <w:spacing w:val="-2"/>
                <w:sz w:val="28"/>
              </w:rPr>
              <w:t>«ауыл»</w:t>
            </w:r>
          </w:p>
        </w:tc>
        <w:tc>
          <w:tcPr>
            <w:tcW w:w="1420" w:type="dxa"/>
          </w:tcPr>
          <w:p w14:paraId="4FAC8705" w14:textId="77777777" w:rsidR="00767091" w:rsidRDefault="00C9580E">
            <w:pPr>
              <w:pStyle w:val="TableParagraph"/>
              <w:spacing w:line="317" w:lineRule="exact"/>
              <w:ind w:left="109"/>
              <w:rPr>
                <w:sz w:val="28"/>
              </w:rPr>
            </w:pPr>
            <w:r>
              <w:rPr>
                <w:spacing w:val="-2"/>
                <w:sz w:val="28"/>
              </w:rPr>
              <w:t>«сығу»</w:t>
            </w:r>
          </w:p>
        </w:tc>
        <w:tc>
          <w:tcPr>
            <w:tcW w:w="2409" w:type="dxa"/>
          </w:tcPr>
          <w:p w14:paraId="28C4A974" w14:textId="77777777" w:rsidR="00767091" w:rsidRDefault="00C9580E">
            <w:pPr>
              <w:pStyle w:val="TableParagraph"/>
              <w:spacing w:line="317" w:lineRule="exact"/>
              <w:ind w:left="110"/>
              <w:rPr>
                <w:sz w:val="28"/>
              </w:rPr>
            </w:pPr>
            <w:r>
              <w:rPr>
                <w:spacing w:val="-2"/>
                <w:sz w:val="28"/>
              </w:rPr>
              <w:t>Стандартқа</w:t>
            </w:r>
          </w:p>
          <w:p w14:paraId="1BA58A6E" w14:textId="77777777" w:rsidR="00767091" w:rsidRDefault="00C9580E">
            <w:pPr>
              <w:pStyle w:val="TableParagraph"/>
              <w:tabs>
                <w:tab w:val="left" w:pos="1374"/>
              </w:tabs>
              <w:spacing w:line="322" w:lineRule="exact"/>
              <w:ind w:left="112" w:right="92"/>
              <w:rPr>
                <w:sz w:val="28"/>
              </w:rPr>
            </w:pPr>
            <w:r>
              <w:rPr>
                <w:spacing w:val="-2"/>
                <w:sz w:val="28"/>
              </w:rPr>
              <w:t>жақын;</w:t>
            </w:r>
            <w:r>
              <w:rPr>
                <w:sz w:val="28"/>
              </w:rPr>
              <w:tab/>
            </w:r>
            <w:r>
              <w:rPr>
                <w:spacing w:val="-2"/>
                <w:sz w:val="28"/>
              </w:rPr>
              <w:t>/ш/→/с/ кейде</w:t>
            </w:r>
          </w:p>
        </w:tc>
        <w:tc>
          <w:tcPr>
            <w:tcW w:w="1699" w:type="dxa"/>
          </w:tcPr>
          <w:p w14:paraId="38BC55C9" w14:textId="77777777" w:rsidR="00767091" w:rsidRDefault="00C9580E">
            <w:pPr>
              <w:pStyle w:val="TableParagraph"/>
              <w:spacing w:line="317" w:lineRule="exact"/>
              <w:ind w:left="110"/>
              <w:rPr>
                <w:sz w:val="28"/>
              </w:rPr>
            </w:pPr>
            <w:r>
              <w:rPr>
                <w:spacing w:val="-2"/>
                <w:sz w:val="28"/>
              </w:rPr>
              <w:t>~+3–5%</w:t>
            </w:r>
          </w:p>
        </w:tc>
      </w:tr>
      <w:tr w:rsidR="00767091" w14:paraId="662C8C22" w14:textId="77777777">
        <w:trPr>
          <w:trHeight w:val="964"/>
        </w:trPr>
        <w:tc>
          <w:tcPr>
            <w:tcW w:w="1406" w:type="dxa"/>
          </w:tcPr>
          <w:p w14:paraId="58542B78" w14:textId="77777777" w:rsidR="00767091" w:rsidRDefault="00C9580E">
            <w:pPr>
              <w:pStyle w:val="TableParagraph"/>
              <w:spacing w:line="320" w:lineRule="exact"/>
              <w:ind w:left="107"/>
              <w:rPr>
                <w:sz w:val="28"/>
              </w:rPr>
            </w:pPr>
            <w:r>
              <w:rPr>
                <w:spacing w:val="-2"/>
                <w:sz w:val="28"/>
              </w:rPr>
              <w:t>Батыс</w:t>
            </w:r>
          </w:p>
        </w:tc>
        <w:tc>
          <w:tcPr>
            <w:tcW w:w="1425" w:type="dxa"/>
          </w:tcPr>
          <w:p w14:paraId="30147E8D" w14:textId="77777777" w:rsidR="00767091" w:rsidRDefault="00C9580E">
            <w:pPr>
              <w:pStyle w:val="TableParagraph"/>
              <w:spacing w:line="320" w:lineRule="exact"/>
              <w:ind w:left="102"/>
              <w:rPr>
                <w:sz w:val="28"/>
              </w:rPr>
            </w:pPr>
            <w:r>
              <w:rPr>
                <w:spacing w:val="-2"/>
                <w:sz w:val="28"/>
              </w:rPr>
              <w:t>«қатты»</w:t>
            </w:r>
          </w:p>
        </w:tc>
        <w:tc>
          <w:tcPr>
            <w:tcW w:w="1271" w:type="dxa"/>
          </w:tcPr>
          <w:p w14:paraId="1D47A68A" w14:textId="77777777" w:rsidR="00767091" w:rsidRDefault="00C9580E">
            <w:pPr>
              <w:pStyle w:val="TableParagraph"/>
              <w:spacing w:line="320" w:lineRule="exact"/>
              <w:ind w:left="103"/>
              <w:rPr>
                <w:sz w:val="28"/>
              </w:rPr>
            </w:pPr>
            <w:r>
              <w:rPr>
                <w:spacing w:val="-2"/>
                <w:sz w:val="28"/>
              </w:rPr>
              <w:t>«ауыл»</w:t>
            </w:r>
          </w:p>
        </w:tc>
        <w:tc>
          <w:tcPr>
            <w:tcW w:w="1420" w:type="dxa"/>
          </w:tcPr>
          <w:p w14:paraId="60CCC244" w14:textId="77777777" w:rsidR="00767091" w:rsidRDefault="00C9580E">
            <w:pPr>
              <w:pStyle w:val="TableParagraph"/>
              <w:spacing w:line="320" w:lineRule="exact"/>
              <w:ind w:left="109"/>
              <w:rPr>
                <w:sz w:val="28"/>
              </w:rPr>
            </w:pPr>
            <w:r>
              <w:rPr>
                <w:spacing w:val="-2"/>
                <w:sz w:val="28"/>
              </w:rPr>
              <w:t>«шығу»</w:t>
            </w:r>
          </w:p>
        </w:tc>
        <w:tc>
          <w:tcPr>
            <w:tcW w:w="2409" w:type="dxa"/>
          </w:tcPr>
          <w:p w14:paraId="2A458525" w14:textId="77777777" w:rsidR="00767091" w:rsidRDefault="00C9580E">
            <w:pPr>
              <w:pStyle w:val="TableParagraph"/>
              <w:tabs>
                <w:tab w:val="left" w:pos="1457"/>
              </w:tabs>
              <w:spacing w:line="322" w:lineRule="exact"/>
              <w:ind w:left="112" w:right="92" w:hanging="3"/>
              <w:rPr>
                <w:sz w:val="28"/>
              </w:rPr>
            </w:pPr>
            <w:r>
              <w:rPr>
                <w:spacing w:val="-2"/>
                <w:sz w:val="28"/>
              </w:rPr>
              <w:t>Стандартқа жақын;</w:t>
            </w:r>
            <w:r>
              <w:rPr>
                <w:sz w:val="28"/>
              </w:rPr>
              <w:tab/>
            </w:r>
            <w:r>
              <w:rPr>
                <w:spacing w:val="-2"/>
                <w:sz w:val="28"/>
              </w:rPr>
              <w:t xml:space="preserve">еріндік </w:t>
            </w:r>
            <w:r>
              <w:rPr>
                <w:sz w:val="28"/>
              </w:rPr>
              <w:t>үндестік күшті</w:t>
            </w:r>
          </w:p>
        </w:tc>
        <w:tc>
          <w:tcPr>
            <w:tcW w:w="1699" w:type="dxa"/>
          </w:tcPr>
          <w:p w14:paraId="48119922" w14:textId="77777777" w:rsidR="00767091" w:rsidRDefault="00C9580E">
            <w:pPr>
              <w:pStyle w:val="TableParagraph"/>
              <w:spacing w:line="320" w:lineRule="exact"/>
              <w:ind w:left="110"/>
              <w:rPr>
                <w:sz w:val="28"/>
              </w:rPr>
            </w:pPr>
            <w:r>
              <w:rPr>
                <w:spacing w:val="-2"/>
                <w:sz w:val="28"/>
              </w:rPr>
              <w:t>~+5–7%</w:t>
            </w:r>
          </w:p>
        </w:tc>
      </w:tr>
      <w:tr w:rsidR="00767091" w14:paraId="791960E5" w14:textId="77777777">
        <w:trPr>
          <w:trHeight w:val="640"/>
        </w:trPr>
        <w:tc>
          <w:tcPr>
            <w:tcW w:w="1406" w:type="dxa"/>
          </w:tcPr>
          <w:p w14:paraId="5608EBF0" w14:textId="77777777" w:rsidR="00767091" w:rsidRDefault="00C9580E">
            <w:pPr>
              <w:pStyle w:val="TableParagraph"/>
              <w:spacing w:line="318" w:lineRule="exact"/>
              <w:ind w:left="107"/>
              <w:rPr>
                <w:sz w:val="28"/>
              </w:rPr>
            </w:pPr>
            <w:r>
              <w:rPr>
                <w:spacing w:val="-2"/>
                <w:sz w:val="28"/>
              </w:rPr>
              <w:t>Шығыс</w:t>
            </w:r>
          </w:p>
        </w:tc>
        <w:tc>
          <w:tcPr>
            <w:tcW w:w="1425" w:type="dxa"/>
          </w:tcPr>
          <w:p w14:paraId="2F502C22" w14:textId="77777777" w:rsidR="00767091" w:rsidRDefault="00C9580E">
            <w:pPr>
              <w:pStyle w:val="TableParagraph"/>
              <w:spacing w:line="318" w:lineRule="exact"/>
              <w:ind w:left="102"/>
              <w:rPr>
                <w:sz w:val="28"/>
              </w:rPr>
            </w:pPr>
            <w:r>
              <w:rPr>
                <w:spacing w:val="-2"/>
                <w:sz w:val="28"/>
              </w:rPr>
              <w:t>«қатты»</w:t>
            </w:r>
          </w:p>
        </w:tc>
        <w:tc>
          <w:tcPr>
            <w:tcW w:w="1271" w:type="dxa"/>
          </w:tcPr>
          <w:p w14:paraId="31B9D4F1" w14:textId="77777777" w:rsidR="00767091" w:rsidRDefault="00C9580E">
            <w:pPr>
              <w:pStyle w:val="TableParagraph"/>
              <w:spacing w:line="318" w:lineRule="exact"/>
              <w:ind w:left="103"/>
              <w:rPr>
                <w:sz w:val="28"/>
              </w:rPr>
            </w:pPr>
            <w:r>
              <w:rPr>
                <w:spacing w:val="-2"/>
                <w:sz w:val="28"/>
              </w:rPr>
              <w:t>«аул»</w:t>
            </w:r>
          </w:p>
        </w:tc>
        <w:tc>
          <w:tcPr>
            <w:tcW w:w="1420" w:type="dxa"/>
          </w:tcPr>
          <w:p w14:paraId="412AEB0E" w14:textId="77777777" w:rsidR="00767091" w:rsidRDefault="00C9580E">
            <w:pPr>
              <w:pStyle w:val="TableParagraph"/>
              <w:spacing w:line="318" w:lineRule="exact"/>
              <w:ind w:left="109"/>
              <w:rPr>
                <w:sz w:val="28"/>
              </w:rPr>
            </w:pPr>
            <w:r>
              <w:rPr>
                <w:spacing w:val="-2"/>
                <w:sz w:val="28"/>
              </w:rPr>
              <w:t>«шыгу»</w:t>
            </w:r>
          </w:p>
        </w:tc>
        <w:tc>
          <w:tcPr>
            <w:tcW w:w="2409" w:type="dxa"/>
          </w:tcPr>
          <w:p w14:paraId="26885932" w14:textId="77777777" w:rsidR="00767091" w:rsidRDefault="00C9580E">
            <w:pPr>
              <w:pStyle w:val="TableParagraph"/>
              <w:spacing w:line="318" w:lineRule="exact"/>
              <w:ind w:left="110"/>
              <w:rPr>
                <w:sz w:val="28"/>
              </w:rPr>
            </w:pPr>
            <w:r>
              <w:rPr>
                <w:spacing w:val="-2"/>
                <w:sz w:val="28"/>
              </w:rPr>
              <w:t>/й/</w:t>
            </w:r>
            <w:r>
              <w:rPr>
                <w:spacing w:val="-14"/>
                <w:sz w:val="28"/>
              </w:rPr>
              <w:t xml:space="preserve"> </w:t>
            </w:r>
            <w:r>
              <w:rPr>
                <w:spacing w:val="-2"/>
                <w:sz w:val="28"/>
              </w:rPr>
              <w:t>→</w:t>
            </w:r>
            <w:r>
              <w:rPr>
                <w:spacing w:val="-13"/>
                <w:sz w:val="28"/>
              </w:rPr>
              <w:t xml:space="preserve"> </w:t>
            </w:r>
            <w:r>
              <w:rPr>
                <w:spacing w:val="-2"/>
                <w:sz w:val="28"/>
              </w:rPr>
              <w:t>/у/</w:t>
            </w:r>
            <w:r>
              <w:rPr>
                <w:spacing w:val="-13"/>
                <w:sz w:val="28"/>
              </w:rPr>
              <w:t xml:space="preserve"> </w:t>
            </w:r>
            <w:r>
              <w:rPr>
                <w:spacing w:val="-2"/>
                <w:sz w:val="28"/>
              </w:rPr>
              <w:t>кейде;</w:t>
            </w:r>
            <w:r>
              <w:rPr>
                <w:spacing w:val="-14"/>
                <w:sz w:val="28"/>
              </w:rPr>
              <w:t xml:space="preserve"> </w:t>
            </w:r>
            <w:r>
              <w:rPr>
                <w:spacing w:val="-5"/>
                <w:sz w:val="28"/>
              </w:rPr>
              <w:t>/ы/</w:t>
            </w:r>
          </w:p>
          <w:p w14:paraId="57D29639" w14:textId="77777777" w:rsidR="00767091" w:rsidRDefault="00C9580E">
            <w:pPr>
              <w:pStyle w:val="TableParagraph"/>
              <w:spacing w:line="303" w:lineRule="exact"/>
              <w:ind w:left="112"/>
              <w:rPr>
                <w:sz w:val="28"/>
              </w:rPr>
            </w:pPr>
            <w:r>
              <w:rPr>
                <w:sz w:val="28"/>
              </w:rPr>
              <w:t>→</w:t>
            </w:r>
            <w:r>
              <w:rPr>
                <w:spacing w:val="-2"/>
                <w:sz w:val="28"/>
              </w:rPr>
              <w:t xml:space="preserve"> </w:t>
            </w:r>
            <w:r>
              <w:rPr>
                <w:sz w:val="28"/>
              </w:rPr>
              <w:t>/а/</w:t>
            </w:r>
            <w:r>
              <w:rPr>
                <w:spacing w:val="-3"/>
                <w:sz w:val="28"/>
              </w:rPr>
              <w:t xml:space="preserve"> </w:t>
            </w:r>
            <w:r>
              <w:rPr>
                <w:spacing w:val="-2"/>
                <w:sz w:val="28"/>
              </w:rPr>
              <w:t>жуандау</w:t>
            </w:r>
          </w:p>
        </w:tc>
        <w:tc>
          <w:tcPr>
            <w:tcW w:w="1699" w:type="dxa"/>
          </w:tcPr>
          <w:p w14:paraId="44D9F85A" w14:textId="77777777" w:rsidR="00767091" w:rsidRDefault="00C9580E">
            <w:pPr>
              <w:pStyle w:val="TableParagraph"/>
              <w:spacing w:line="318" w:lineRule="exact"/>
              <w:ind w:left="110"/>
              <w:rPr>
                <w:sz w:val="28"/>
              </w:rPr>
            </w:pPr>
            <w:r>
              <w:rPr>
                <w:spacing w:val="-2"/>
                <w:sz w:val="28"/>
              </w:rPr>
              <w:t>~+6–10%</w:t>
            </w:r>
          </w:p>
        </w:tc>
      </w:tr>
    </w:tbl>
    <w:p w14:paraId="5DA726FA" w14:textId="77777777" w:rsidR="00767091" w:rsidRDefault="00C9580E">
      <w:pPr>
        <w:pStyle w:val="a3"/>
        <w:spacing w:before="240"/>
        <w:ind w:right="282" w:firstLine="567"/>
      </w:pPr>
      <w:r>
        <w:t>Диалекттік ерекшеліктер лексикалық деңгейде де байқалады. Мысалы, оңтүстік диалектінде орыс тілінен енген сөздер орнына парсы немесе өзбек тілінен ауысқан нұсқалар жиі қолданылады; батыс диалектінде ноғай тілі ықпалы айқын. Бұл лексикалық айырмашылықтар стандарт тілде оқытылған тілдік модельде OOV (Out-Of-Vocabulary) мəселесін туғызады.</w:t>
      </w:r>
    </w:p>
    <w:p w14:paraId="708F3356" w14:textId="77777777" w:rsidR="00767091" w:rsidRDefault="00C9580E">
      <w:pPr>
        <w:pStyle w:val="a3"/>
        <w:spacing w:before="3"/>
        <w:ind w:right="280" w:firstLine="567"/>
      </w:pPr>
      <w:r>
        <w:t>Хасанов (2020) [57] зерттеуінде диалекттік жазбалары бар 1000 аудиофайлда Kaldi TDNN жүйесін бағалап, солтүстік диалектті сөйлеушілерде WER стандартты сөйлеушілерге қарағанда ~+8–12%-ға, батыс диалектті сөйлеушілерде ~+5–7%-ға жоғары болғанын анықтады. Диалекттік бейімдеуге арналған Speaker Adaptation (i-vector, x-vector) тəсілдері WER-ді 3–5% азайтты, бірақ диалект-бейімделген мамандандырылған корпустардың жоқтығы толық шешімге жол бермеді.</w:t>
      </w:r>
    </w:p>
    <w:p w14:paraId="40B1675F" w14:textId="77777777" w:rsidR="00767091" w:rsidRDefault="00C9580E">
      <w:pPr>
        <w:pStyle w:val="a3"/>
        <w:ind w:right="279" w:firstLine="567"/>
      </w:pPr>
      <w:r>
        <w:t>Қазақ тілінде сөйлеу деректерінің жинақталуы соңғы жылдары жеделдесе де, халықаралық ресурстармен салыстырғанда деңгей айтарлықтай артта. Төменде негізгі бар корпустардың сипаттамасы берілген.</w:t>
      </w:r>
    </w:p>
    <w:p w14:paraId="70D78E89" w14:textId="77777777" w:rsidR="00767091" w:rsidRDefault="00767091">
      <w:pPr>
        <w:pStyle w:val="a3"/>
        <w:sectPr w:rsidR="00767091">
          <w:pgSz w:w="11910" w:h="16840"/>
          <w:pgMar w:top="1180" w:right="283" w:bottom="980" w:left="1559" w:header="0" w:footer="787" w:gutter="0"/>
          <w:cols w:space="720"/>
        </w:sectPr>
      </w:pPr>
    </w:p>
    <w:p w14:paraId="1884149C" w14:textId="77777777" w:rsidR="00767091" w:rsidRDefault="00C9580E">
      <w:pPr>
        <w:pStyle w:val="a3"/>
        <w:spacing w:before="76"/>
        <w:ind w:left="707"/>
        <w:jc w:val="left"/>
      </w:pPr>
      <w:r>
        <w:lastRenderedPageBreak/>
        <w:t>Кесте</w:t>
      </w:r>
      <w:r>
        <w:rPr>
          <w:spacing w:val="-13"/>
        </w:rPr>
        <w:t xml:space="preserve"> </w:t>
      </w:r>
      <w:r>
        <w:t>1.15</w:t>
      </w:r>
      <w:r>
        <w:rPr>
          <w:spacing w:val="-12"/>
        </w:rPr>
        <w:t xml:space="preserve"> </w:t>
      </w:r>
      <w:r>
        <w:t>–</w:t>
      </w:r>
      <w:r>
        <w:rPr>
          <w:spacing w:val="-12"/>
        </w:rPr>
        <w:t xml:space="preserve"> </w:t>
      </w:r>
      <w:r>
        <w:t>Қазақ</w:t>
      </w:r>
      <w:r>
        <w:rPr>
          <w:spacing w:val="-12"/>
        </w:rPr>
        <w:t xml:space="preserve"> </w:t>
      </w:r>
      <w:r>
        <w:t>тіліне</w:t>
      </w:r>
      <w:r>
        <w:rPr>
          <w:spacing w:val="-12"/>
        </w:rPr>
        <w:t xml:space="preserve"> </w:t>
      </w:r>
      <w:r>
        <w:t>арналған</w:t>
      </w:r>
      <w:r>
        <w:rPr>
          <w:spacing w:val="-13"/>
        </w:rPr>
        <w:t xml:space="preserve"> </w:t>
      </w:r>
      <w:r>
        <w:t>негізгі</w:t>
      </w:r>
      <w:r>
        <w:rPr>
          <w:spacing w:val="-12"/>
        </w:rPr>
        <w:t xml:space="preserve"> </w:t>
      </w:r>
      <w:r>
        <w:t>ASR</w:t>
      </w:r>
      <w:r>
        <w:rPr>
          <w:spacing w:val="-12"/>
        </w:rPr>
        <w:t xml:space="preserve"> </w:t>
      </w:r>
      <w:r>
        <w:t>корпустарының</w:t>
      </w:r>
      <w:r>
        <w:rPr>
          <w:spacing w:val="-12"/>
        </w:rPr>
        <w:t xml:space="preserve"> </w:t>
      </w:r>
      <w:r>
        <w:rPr>
          <w:spacing w:val="-2"/>
        </w:rPr>
        <w:t>сипаттамасы</w:t>
      </w:r>
    </w:p>
    <w:p w14:paraId="1E175B72"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3"/>
        <w:gridCol w:w="1551"/>
        <w:gridCol w:w="1162"/>
        <w:gridCol w:w="1047"/>
        <w:gridCol w:w="1210"/>
        <w:gridCol w:w="2693"/>
      </w:tblGrid>
      <w:tr w:rsidR="00767091" w14:paraId="50008254" w14:textId="77777777">
        <w:trPr>
          <w:trHeight w:val="642"/>
        </w:trPr>
        <w:tc>
          <w:tcPr>
            <w:tcW w:w="1973" w:type="dxa"/>
          </w:tcPr>
          <w:p w14:paraId="011BF5CA" w14:textId="77777777" w:rsidR="00767091" w:rsidRDefault="00C9580E">
            <w:pPr>
              <w:pStyle w:val="TableParagraph"/>
              <w:spacing w:line="320" w:lineRule="exact"/>
              <w:ind w:left="107"/>
              <w:rPr>
                <w:b/>
                <w:sz w:val="28"/>
              </w:rPr>
            </w:pPr>
            <w:r>
              <w:rPr>
                <w:b/>
                <w:spacing w:val="-2"/>
                <w:sz w:val="28"/>
              </w:rPr>
              <w:t>Корпус</w:t>
            </w:r>
            <w:r>
              <w:rPr>
                <w:b/>
                <w:spacing w:val="-7"/>
                <w:sz w:val="28"/>
              </w:rPr>
              <w:t xml:space="preserve"> </w:t>
            </w:r>
            <w:r>
              <w:rPr>
                <w:b/>
                <w:spacing w:val="-2"/>
                <w:sz w:val="28"/>
              </w:rPr>
              <w:t>атауы</w:t>
            </w:r>
          </w:p>
        </w:tc>
        <w:tc>
          <w:tcPr>
            <w:tcW w:w="1551" w:type="dxa"/>
          </w:tcPr>
          <w:p w14:paraId="28B103E7" w14:textId="77777777" w:rsidR="00767091" w:rsidRDefault="00C9580E">
            <w:pPr>
              <w:pStyle w:val="TableParagraph"/>
              <w:spacing w:line="320" w:lineRule="exact"/>
              <w:ind w:left="107"/>
              <w:rPr>
                <w:b/>
                <w:sz w:val="28"/>
              </w:rPr>
            </w:pPr>
            <w:r>
              <w:rPr>
                <w:b/>
                <w:spacing w:val="-4"/>
                <w:sz w:val="28"/>
              </w:rPr>
              <w:t>Ұйым</w:t>
            </w:r>
          </w:p>
        </w:tc>
        <w:tc>
          <w:tcPr>
            <w:tcW w:w="1162" w:type="dxa"/>
          </w:tcPr>
          <w:p w14:paraId="29EF6D44" w14:textId="77777777" w:rsidR="00767091" w:rsidRDefault="00C9580E">
            <w:pPr>
              <w:pStyle w:val="TableParagraph"/>
              <w:spacing w:line="320" w:lineRule="exact"/>
              <w:ind w:left="41" w:right="84"/>
              <w:jc w:val="center"/>
              <w:rPr>
                <w:b/>
                <w:sz w:val="28"/>
              </w:rPr>
            </w:pPr>
            <w:r>
              <w:rPr>
                <w:b/>
                <w:spacing w:val="-2"/>
                <w:sz w:val="28"/>
              </w:rPr>
              <w:t>Көлемі</w:t>
            </w:r>
          </w:p>
        </w:tc>
        <w:tc>
          <w:tcPr>
            <w:tcW w:w="1047" w:type="dxa"/>
          </w:tcPr>
          <w:p w14:paraId="613F9F75" w14:textId="77777777" w:rsidR="00767091" w:rsidRDefault="00C9580E">
            <w:pPr>
              <w:pStyle w:val="TableParagraph"/>
              <w:spacing w:line="320" w:lineRule="exact"/>
              <w:ind w:left="106"/>
              <w:rPr>
                <w:b/>
                <w:sz w:val="28"/>
              </w:rPr>
            </w:pPr>
            <w:r>
              <w:rPr>
                <w:b/>
                <w:spacing w:val="-5"/>
                <w:sz w:val="28"/>
              </w:rPr>
              <w:t>Жыл</w:t>
            </w:r>
          </w:p>
        </w:tc>
        <w:tc>
          <w:tcPr>
            <w:tcW w:w="1210" w:type="dxa"/>
          </w:tcPr>
          <w:p w14:paraId="60D53437" w14:textId="77777777" w:rsidR="00767091" w:rsidRDefault="00C9580E">
            <w:pPr>
              <w:pStyle w:val="TableParagraph"/>
              <w:spacing w:line="322" w:lineRule="exact"/>
              <w:ind w:left="108" w:right="138" w:hanging="3"/>
              <w:rPr>
                <w:b/>
                <w:sz w:val="28"/>
              </w:rPr>
            </w:pPr>
            <w:r>
              <w:rPr>
                <w:b/>
                <w:spacing w:val="-2"/>
                <w:sz w:val="28"/>
              </w:rPr>
              <w:t xml:space="preserve">Диктор </w:t>
            </w:r>
            <w:r>
              <w:rPr>
                <w:b/>
                <w:spacing w:val="-4"/>
                <w:sz w:val="28"/>
              </w:rPr>
              <w:t>түрі</w:t>
            </w:r>
          </w:p>
        </w:tc>
        <w:tc>
          <w:tcPr>
            <w:tcW w:w="2693" w:type="dxa"/>
          </w:tcPr>
          <w:p w14:paraId="6E4108EE" w14:textId="77777777" w:rsidR="00767091" w:rsidRDefault="00C9580E">
            <w:pPr>
              <w:pStyle w:val="TableParagraph"/>
              <w:spacing w:line="320" w:lineRule="exact"/>
              <w:ind w:left="104"/>
              <w:rPr>
                <w:b/>
                <w:sz w:val="28"/>
              </w:rPr>
            </w:pPr>
            <w:r>
              <w:rPr>
                <w:b/>
                <w:spacing w:val="-2"/>
                <w:sz w:val="28"/>
              </w:rPr>
              <w:t>Шектеулері</w:t>
            </w:r>
          </w:p>
        </w:tc>
      </w:tr>
      <w:tr w:rsidR="00767091" w14:paraId="59346E55" w14:textId="77777777">
        <w:trPr>
          <w:trHeight w:val="963"/>
        </w:trPr>
        <w:tc>
          <w:tcPr>
            <w:tcW w:w="1973" w:type="dxa"/>
          </w:tcPr>
          <w:p w14:paraId="3E94B1B3" w14:textId="77777777" w:rsidR="00767091" w:rsidRDefault="00C9580E">
            <w:pPr>
              <w:pStyle w:val="TableParagraph"/>
              <w:ind w:left="110" w:hanging="3"/>
              <w:rPr>
                <w:sz w:val="28"/>
              </w:rPr>
            </w:pPr>
            <w:r>
              <w:rPr>
                <w:spacing w:val="-2"/>
                <w:sz w:val="28"/>
              </w:rPr>
              <w:t>Kazречь (Kazakhrecord)</w:t>
            </w:r>
          </w:p>
        </w:tc>
        <w:tc>
          <w:tcPr>
            <w:tcW w:w="1551" w:type="dxa"/>
          </w:tcPr>
          <w:p w14:paraId="6971EA0E" w14:textId="77777777" w:rsidR="00767091" w:rsidRDefault="00C9580E">
            <w:pPr>
              <w:pStyle w:val="TableParagraph"/>
              <w:spacing w:line="322" w:lineRule="exact"/>
              <w:ind w:left="110" w:hanging="3"/>
              <w:rPr>
                <w:sz w:val="28"/>
              </w:rPr>
            </w:pPr>
            <w:r>
              <w:rPr>
                <w:spacing w:val="-2"/>
                <w:sz w:val="28"/>
              </w:rPr>
              <w:t xml:space="preserve">Nazarbayev </w:t>
            </w:r>
            <w:r>
              <w:rPr>
                <w:spacing w:val="-4"/>
                <w:sz w:val="28"/>
              </w:rPr>
              <w:t xml:space="preserve">Univ. </w:t>
            </w:r>
            <w:r>
              <w:rPr>
                <w:spacing w:val="-2"/>
                <w:sz w:val="28"/>
              </w:rPr>
              <w:t>(ISSAI)</w:t>
            </w:r>
          </w:p>
        </w:tc>
        <w:tc>
          <w:tcPr>
            <w:tcW w:w="1162" w:type="dxa"/>
          </w:tcPr>
          <w:p w14:paraId="522D069B" w14:textId="77777777" w:rsidR="00767091" w:rsidRDefault="00C9580E">
            <w:pPr>
              <w:pStyle w:val="TableParagraph"/>
              <w:spacing w:line="318" w:lineRule="exact"/>
              <w:ind w:left="0" w:right="84"/>
              <w:jc w:val="center"/>
              <w:rPr>
                <w:sz w:val="28"/>
              </w:rPr>
            </w:pPr>
            <w:r>
              <w:rPr>
                <w:sz w:val="28"/>
              </w:rPr>
              <w:t>335</w:t>
            </w:r>
            <w:r>
              <w:rPr>
                <w:spacing w:val="-5"/>
                <w:sz w:val="28"/>
              </w:rPr>
              <w:t xml:space="preserve"> сағ</w:t>
            </w:r>
          </w:p>
        </w:tc>
        <w:tc>
          <w:tcPr>
            <w:tcW w:w="1047" w:type="dxa"/>
          </w:tcPr>
          <w:p w14:paraId="24635B40" w14:textId="77777777" w:rsidR="00767091" w:rsidRDefault="00C9580E">
            <w:pPr>
              <w:pStyle w:val="TableParagraph"/>
              <w:spacing w:line="318" w:lineRule="exact"/>
              <w:ind w:left="106"/>
              <w:rPr>
                <w:sz w:val="28"/>
              </w:rPr>
            </w:pPr>
            <w:r>
              <w:rPr>
                <w:spacing w:val="-2"/>
                <w:sz w:val="28"/>
              </w:rPr>
              <w:t>2020–</w:t>
            </w:r>
          </w:p>
          <w:p w14:paraId="12B07228" w14:textId="77777777" w:rsidR="00767091" w:rsidRDefault="00C9580E">
            <w:pPr>
              <w:pStyle w:val="TableParagraph"/>
              <w:ind w:left="108"/>
              <w:rPr>
                <w:sz w:val="28"/>
              </w:rPr>
            </w:pPr>
            <w:r>
              <w:rPr>
                <w:spacing w:val="-4"/>
                <w:sz w:val="28"/>
              </w:rPr>
              <w:t>2022</w:t>
            </w:r>
          </w:p>
        </w:tc>
        <w:tc>
          <w:tcPr>
            <w:tcW w:w="1210" w:type="dxa"/>
          </w:tcPr>
          <w:p w14:paraId="16181C16" w14:textId="77777777" w:rsidR="00767091" w:rsidRDefault="00C9580E">
            <w:pPr>
              <w:pStyle w:val="TableParagraph"/>
              <w:spacing w:line="318" w:lineRule="exact"/>
              <w:ind w:left="105"/>
              <w:rPr>
                <w:sz w:val="28"/>
              </w:rPr>
            </w:pPr>
            <w:r>
              <w:rPr>
                <w:spacing w:val="-2"/>
                <w:sz w:val="28"/>
              </w:rPr>
              <w:t>Ересек</w:t>
            </w:r>
          </w:p>
        </w:tc>
        <w:tc>
          <w:tcPr>
            <w:tcW w:w="2693" w:type="dxa"/>
          </w:tcPr>
          <w:p w14:paraId="35FA2A45" w14:textId="77777777" w:rsidR="00767091" w:rsidRDefault="00C9580E">
            <w:pPr>
              <w:pStyle w:val="TableParagraph"/>
              <w:ind w:left="107" w:hanging="3"/>
              <w:rPr>
                <w:sz w:val="28"/>
              </w:rPr>
            </w:pPr>
            <w:r>
              <w:rPr>
                <w:sz w:val="28"/>
              </w:rPr>
              <w:t>Тек</w:t>
            </w:r>
            <w:r>
              <w:rPr>
                <w:spacing w:val="-18"/>
                <w:sz w:val="28"/>
              </w:rPr>
              <w:t xml:space="preserve"> </w:t>
            </w:r>
            <w:r>
              <w:rPr>
                <w:sz w:val="28"/>
              </w:rPr>
              <w:t>ересек;</w:t>
            </w:r>
            <w:r>
              <w:rPr>
                <w:spacing w:val="-17"/>
                <w:sz w:val="28"/>
              </w:rPr>
              <w:t xml:space="preserve"> </w:t>
            </w:r>
            <w:r>
              <w:rPr>
                <w:sz w:val="28"/>
              </w:rPr>
              <w:t>оқылған мəтін; диалект аз</w:t>
            </w:r>
          </w:p>
        </w:tc>
      </w:tr>
      <w:tr w:rsidR="00767091" w14:paraId="058006AB" w14:textId="77777777">
        <w:trPr>
          <w:trHeight w:val="966"/>
        </w:trPr>
        <w:tc>
          <w:tcPr>
            <w:tcW w:w="1973" w:type="dxa"/>
          </w:tcPr>
          <w:p w14:paraId="4B79A7D7" w14:textId="77777777" w:rsidR="00767091" w:rsidRDefault="00C9580E">
            <w:pPr>
              <w:pStyle w:val="TableParagraph"/>
              <w:spacing w:line="322" w:lineRule="exact"/>
              <w:ind w:left="107"/>
              <w:rPr>
                <w:sz w:val="28"/>
              </w:rPr>
            </w:pPr>
            <w:r>
              <w:rPr>
                <w:spacing w:val="-2"/>
                <w:sz w:val="28"/>
              </w:rPr>
              <w:t>KazakhTTS</w:t>
            </w:r>
          </w:p>
        </w:tc>
        <w:tc>
          <w:tcPr>
            <w:tcW w:w="1551" w:type="dxa"/>
          </w:tcPr>
          <w:p w14:paraId="1528D1B4" w14:textId="77777777" w:rsidR="00767091" w:rsidRDefault="00C9580E">
            <w:pPr>
              <w:pStyle w:val="TableParagraph"/>
              <w:spacing w:line="322" w:lineRule="exact"/>
              <w:ind w:left="107"/>
              <w:rPr>
                <w:sz w:val="28"/>
              </w:rPr>
            </w:pPr>
            <w:r>
              <w:rPr>
                <w:sz w:val="28"/>
              </w:rPr>
              <w:t>ISSAI</w:t>
            </w:r>
            <w:r>
              <w:rPr>
                <w:spacing w:val="-8"/>
                <w:sz w:val="28"/>
              </w:rPr>
              <w:t xml:space="preserve"> </w:t>
            </w:r>
            <w:r>
              <w:rPr>
                <w:spacing w:val="-5"/>
                <w:sz w:val="28"/>
              </w:rPr>
              <w:t>NU</w:t>
            </w:r>
          </w:p>
        </w:tc>
        <w:tc>
          <w:tcPr>
            <w:tcW w:w="1162" w:type="dxa"/>
          </w:tcPr>
          <w:p w14:paraId="5A019DC3" w14:textId="77777777" w:rsidR="00767091" w:rsidRDefault="00C9580E">
            <w:pPr>
              <w:pStyle w:val="TableParagraph"/>
              <w:spacing w:line="321" w:lineRule="exact"/>
              <w:ind w:left="106"/>
              <w:rPr>
                <w:sz w:val="28"/>
              </w:rPr>
            </w:pPr>
            <w:r>
              <w:rPr>
                <w:spacing w:val="-4"/>
                <w:sz w:val="28"/>
              </w:rPr>
              <w:t>~271</w:t>
            </w:r>
          </w:p>
          <w:p w14:paraId="0B0E2499" w14:textId="77777777" w:rsidR="00767091" w:rsidRDefault="00C9580E">
            <w:pPr>
              <w:pStyle w:val="TableParagraph"/>
              <w:ind w:left="109"/>
              <w:rPr>
                <w:sz w:val="28"/>
              </w:rPr>
            </w:pPr>
            <w:r>
              <w:rPr>
                <w:spacing w:val="-5"/>
                <w:sz w:val="28"/>
              </w:rPr>
              <w:t>сағ</w:t>
            </w:r>
          </w:p>
        </w:tc>
        <w:tc>
          <w:tcPr>
            <w:tcW w:w="1047" w:type="dxa"/>
          </w:tcPr>
          <w:p w14:paraId="389EC47E" w14:textId="77777777" w:rsidR="00767091" w:rsidRDefault="00C9580E">
            <w:pPr>
              <w:pStyle w:val="TableParagraph"/>
              <w:spacing w:line="322" w:lineRule="exact"/>
              <w:ind w:left="106"/>
              <w:rPr>
                <w:sz w:val="28"/>
              </w:rPr>
            </w:pPr>
            <w:r>
              <w:rPr>
                <w:spacing w:val="-4"/>
                <w:sz w:val="28"/>
              </w:rPr>
              <w:t>2021</w:t>
            </w:r>
          </w:p>
        </w:tc>
        <w:tc>
          <w:tcPr>
            <w:tcW w:w="1210" w:type="dxa"/>
          </w:tcPr>
          <w:p w14:paraId="3DE4F77B" w14:textId="77777777" w:rsidR="00767091" w:rsidRDefault="00C9580E">
            <w:pPr>
              <w:pStyle w:val="TableParagraph"/>
              <w:ind w:left="108" w:right="267" w:hanging="3"/>
              <w:rPr>
                <w:sz w:val="28"/>
              </w:rPr>
            </w:pPr>
            <w:r>
              <w:rPr>
                <w:spacing w:val="-2"/>
                <w:sz w:val="28"/>
              </w:rPr>
              <w:t xml:space="preserve">Ересек </w:t>
            </w:r>
            <w:r>
              <w:rPr>
                <w:spacing w:val="-4"/>
                <w:sz w:val="28"/>
              </w:rPr>
              <w:t>(TTS)</w:t>
            </w:r>
          </w:p>
        </w:tc>
        <w:tc>
          <w:tcPr>
            <w:tcW w:w="2693" w:type="dxa"/>
          </w:tcPr>
          <w:p w14:paraId="13F6FE21" w14:textId="77777777" w:rsidR="00767091" w:rsidRDefault="00C9580E">
            <w:pPr>
              <w:pStyle w:val="TableParagraph"/>
              <w:spacing w:line="322" w:lineRule="exact"/>
              <w:ind w:left="107" w:right="414" w:hanging="3"/>
              <w:rPr>
                <w:sz w:val="28"/>
              </w:rPr>
            </w:pPr>
            <w:r>
              <w:rPr>
                <w:spacing w:val="-2"/>
                <w:sz w:val="28"/>
              </w:rPr>
              <w:t xml:space="preserve">Синтетикалық </w:t>
            </w:r>
            <w:r>
              <w:rPr>
                <w:sz w:val="28"/>
              </w:rPr>
              <w:t>дауыс;</w:t>
            </w:r>
            <w:r>
              <w:rPr>
                <w:spacing w:val="-18"/>
                <w:sz w:val="28"/>
              </w:rPr>
              <w:t xml:space="preserve"> </w:t>
            </w:r>
            <w:r>
              <w:rPr>
                <w:sz w:val="28"/>
              </w:rPr>
              <w:t>спонтанды сөйлеу жоқ</w:t>
            </w:r>
          </w:p>
        </w:tc>
      </w:tr>
      <w:tr w:rsidR="00767091" w14:paraId="29E3F23F" w14:textId="77777777">
        <w:trPr>
          <w:trHeight w:val="964"/>
        </w:trPr>
        <w:tc>
          <w:tcPr>
            <w:tcW w:w="1973" w:type="dxa"/>
          </w:tcPr>
          <w:p w14:paraId="1B8C76F6" w14:textId="77777777" w:rsidR="00767091" w:rsidRDefault="00C9580E">
            <w:pPr>
              <w:pStyle w:val="TableParagraph"/>
              <w:spacing w:line="320" w:lineRule="exact"/>
              <w:ind w:left="107"/>
              <w:rPr>
                <w:sz w:val="28"/>
              </w:rPr>
            </w:pPr>
            <w:r>
              <w:rPr>
                <w:spacing w:val="-2"/>
                <w:sz w:val="28"/>
              </w:rPr>
              <w:t>KATEK</w:t>
            </w:r>
          </w:p>
        </w:tc>
        <w:tc>
          <w:tcPr>
            <w:tcW w:w="1551" w:type="dxa"/>
          </w:tcPr>
          <w:p w14:paraId="76BC6E9D" w14:textId="77777777" w:rsidR="00767091" w:rsidRDefault="00C9580E">
            <w:pPr>
              <w:pStyle w:val="TableParagraph"/>
              <w:tabs>
                <w:tab w:val="left" w:pos="1368"/>
              </w:tabs>
              <w:ind w:left="110" w:right="93" w:hanging="3"/>
              <w:rPr>
                <w:sz w:val="28"/>
              </w:rPr>
            </w:pPr>
            <w:r>
              <w:rPr>
                <w:spacing w:val="-2"/>
                <w:sz w:val="28"/>
              </w:rPr>
              <w:t>КазҰУ</w:t>
            </w:r>
            <w:r>
              <w:rPr>
                <w:sz w:val="28"/>
              </w:rPr>
              <w:tab/>
            </w:r>
            <w:r>
              <w:rPr>
                <w:spacing w:val="-10"/>
                <w:sz w:val="28"/>
              </w:rPr>
              <w:t xml:space="preserve">/ </w:t>
            </w:r>
            <w:r>
              <w:rPr>
                <w:spacing w:val="-2"/>
                <w:sz w:val="28"/>
              </w:rPr>
              <w:t>ҚазМТУ</w:t>
            </w:r>
          </w:p>
        </w:tc>
        <w:tc>
          <w:tcPr>
            <w:tcW w:w="1162" w:type="dxa"/>
          </w:tcPr>
          <w:p w14:paraId="35EC8688" w14:textId="77777777" w:rsidR="00767091" w:rsidRDefault="00C9580E">
            <w:pPr>
              <w:pStyle w:val="TableParagraph"/>
              <w:spacing w:line="319" w:lineRule="exact"/>
              <w:ind w:left="106"/>
              <w:rPr>
                <w:sz w:val="28"/>
              </w:rPr>
            </w:pPr>
            <w:r>
              <w:rPr>
                <w:spacing w:val="-4"/>
                <w:sz w:val="28"/>
              </w:rPr>
              <w:t>~100</w:t>
            </w:r>
          </w:p>
          <w:p w14:paraId="4DF1CEDF" w14:textId="77777777" w:rsidR="00767091" w:rsidRDefault="00C9580E">
            <w:pPr>
              <w:pStyle w:val="TableParagraph"/>
              <w:ind w:left="109"/>
              <w:rPr>
                <w:sz w:val="28"/>
              </w:rPr>
            </w:pPr>
            <w:r>
              <w:rPr>
                <w:spacing w:val="-5"/>
                <w:sz w:val="28"/>
              </w:rPr>
              <w:t>сағ</w:t>
            </w:r>
          </w:p>
        </w:tc>
        <w:tc>
          <w:tcPr>
            <w:tcW w:w="1047" w:type="dxa"/>
          </w:tcPr>
          <w:p w14:paraId="509A1515" w14:textId="77777777" w:rsidR="00767091" w:rsidRDefault="00C9580E">
            <w:pPr>
              <w:pStyle w:val="TableParagraph"/>
              <w:spacing w:line="320" w:lineRule="exact"/>
              <w:ind w:left="106"/>
              <w:rPr>
                <w:sz w:val="28"/>
              </w:rPr>
            </w:pPr>
            <w:r>
              <w:rPr>
                <w:spacing w:val="-4"/>
                <w:sz w:val="28"/>
              </w:rPr>
              <w:t>2019</w:t>
            </w:r>
          </w:p>
        </w:tc>
        <w:tc>
          <w:tcPr>
            <w:tcW w:w="1210" w:type="dxa"/>
          </w:tcPr>
          <w:p w14:paraId="422798D3" w14:textId="77777777" w:rsidR="00767091" w:rsidRDefault="00C9580E">
            <w:pPr>
              <w:pStyle w:val="TableParagraph"/>
              <w:spacing w:line="320" w:lineRule="exact"/>
              <w:ind w:left="105"/>
              <w:rPr>
                <w:sz w:val="28"/>
              </w:rPr>
            </w:pPr>
            <w:r>
              <w:rPr>
                <w:spacing w:val="-2"/>
                <w:sz w:val="28"/>
              </w:rPr>
              <w:t>Ересек</w:t>
            </w:r>
          </w:p>
        </w:tc>
        <w:tc>
          <w:tcPr>
            <w:tcW w:w="2693" w:type="dxa"/>
          </w:tcPr>
          <w:p w14:paraId="041EBA76" w14:textId="77777777" w:rsidR="00767091" w:rsidRDefault="00C9580E">
            <w:pPr>
              <w:pStyle w:val="TableParagraph"/>
              <w:spacing w:line="322" w:lineRule="exact"/>
              <w:ind w:left="107" w:hanging="3"/>
              <w:rPr>
                <w:sz w:val="28"/>
              </w:rPr>
            </w:pPr>
            <w:r>
              <w:rPr>
                <w:spacing w:val="-2"/>
                <w:sz w:val="28"/>
              </w:rPr>
              <w:t xml:space="preserve">Шектеулі </w:t>
            </w:r>
            <w:r>
              <w:rPr>
                <w:sz w:val="28"/>
              </w:rPr>
              <w:t>тақырыптар;</w:t>
            </w:r>
            <w:r>
              <w:rPr>
                <w:spacing w:val="-18"/>
                <w:sz w:val="28"/>
              </w:rPr>
              <w:t xml:space="preserve"> </w:t>
            </w:r>
            <w:r>
              <w:rPr>
                <w:sz w:val="28"/>
              </w:rPr>
              <w:t>дыбыс сапасы аралас</w:t>
            </w:r>
          </w:p>
        </w:tc>
      </w:tr>
      <w:tr w:rsidR="00767091" w14:paraId="0D008D6F" w14:textId="77777777">
        <w:trPr>
          <w:trHeight w:val="962"/>
        </w:trPr>
        <w:tc>
          <w:tcPr>
            <w:tcW w:w="1973" w:type="dxa"/>
          </w:tcPr>
          <w:p w14:paraId="28D12943" w14:textId="77777777" w:rsidR="00767091" w:rsidRDefault="00C9580E">
            <w:pPr>
              <w:pStyle w:val="TableParagraph"/>
              <w:ind w:left="110" w:right="177" w:hanging="3"/>
              <w:rPr>
                <w:sz w:val="28"/>
              </w:rPr>
            </w:pPr>
            <w:r>
              <w:rPr>
                <w:spacing w:val="-2"/>
                <w:sz w:val="28"/>
              </w:rPr>
              <w:t xml:space="preserve">Common </w:t>
            </w:r>
            <w:r>
              <w:rPr>
                <w:sz w:val="28"/>
              </w:rPr>
              <w:t>Voice</w:t>
            </w:r>
            <w:r>
              <w:rPr>
                <w:spacing w:val="-18"/>
                <w:sz w:val="28"/>
              </w:rPr>
              <w:t xml:space="preserve"> </w:t>
            </w:r>
            <w:r>
              <w:rPr>
                <w:sz w:val="28"/>
              </w:rPr>
              <w:t>(kk)</w:t>
            </w:r>
          </w:p>
        </w:tc>
        <w:tc>
          <w:tcPr>
            <w:tcW w:w="1551" w:type="dxa"/>
          </w:tcPr>
          <w:p w14:paraId="7B28C907" w14:textId="77777777" w:rsidR="00767091" w:rsidRDefault="00C9580E">
            <w:pPr>
              <w:pStyle w:val="TableParagraph"/>
              <w:ind w:left="110" w:hanging="3"/>
              <w:rPr>
                <w:sz w:val="28"/>
              </w:rPr>
            </w:pPr>
            <w:r>
              <w:rPr>
                <w:spacing w:val="-2"/>
                <w:sz w:val="28"/>
              </w:rPr>
              <w:t>Mozilla Foundation</w:t>
            </w:r>
          </w:p>
        </w:tc>
        <w:tc>
          <w:tcPr>
            <w:tcW w:w="1162" w:type="dxa"/>
          </w:tcPr>
          <w:p w14:paraId="66B4FBA4" w14:textId="77777777" w:rsidR="00767091" w:rsidRDefault="00C9580E">
            <w:pPr>
              <w:pStyle w:val="TableParagraph"/>
              <w:spacing w:line="318" w:lineRule="exact"/>
              <w:ind w:left="11" w:right="84"/>
              <w:jc w:val="center"/>
              <w:rPr>
                <w:sz w:val="28"/>
              </w:rPr>
            </w:pPr>
            <w:r>
              <w:rPr>
                <w:sz w:val="28"/>
              </w:rPr>
              <w:t>~77</w:t>
            </w:r>
            <w:r>
              <w:rPr>
                <w:spacing w:val="-5"/>
                <w:sz w:val="28"/>
              </w:rPr>
              <w:t xml:space="preserve"> сағ</w:t>
            </w:r>
          </w:p>
        </w:tc>
        <w:tc>
          <w:tcPr>
            <w:tcW w:w="1047" w:type="dxa"/>
          </w:tcPr>
          <w:p w14:paraId="4826A436" w14:textId="77777777" w:rsidR="00767091" w:rsidRDefault="00C9580E">
            <w:pPr>
              <w:pStyle w:val="TableParagraph"/>
              <w:spacing w:line="318" w:lineRule="exact"/>
              <w:ind w:left="106"/>
              <w:rPr>
                <w:sz w:val="28"/>
              </w:rPr>
            </w:pPr>
            <w:r>
              <w:rPr>
                <w:spacing w:val="-2"/>
                <w:sz w:val="28"/>
              </w:rPr>
              <w:t>2020–</w:t>
            </w:r>
          </w:p>
          <w:p w14:paraId="0D767919" w14:textId="77777777" w:rsidR="00767091" w:rsidRDefault="00C9580E">
            <w:pPr>
              <w:pStyle w:val="TableParagraph"/>
              <w:ind w:left="108"/>
              <w:rPr>
                <w:sz w:val="28"/>
              </w:rPr>
            </w:pPr>
            <w:r>
              <w:rPr>
                <w:spacing w:val="-4"/>
                <w:sz w:val="28"/>
              </w:rPr>
              <w:t>2024</w:t>
            </w:r>
          </w:p>
        </w:tc>
        <w:tc>
          <w:tcPr>
            <w:tcW w:w="1210" w:type="dxa"/>
          </w:tcPr>
          <w:p w14:paraId="15106084" w14:textId="77777777" w:rsidR="00767091" w:rsidRDefault="00C9580E">
            <w:pPr>
              <w:pStyle w:val="TableParagraph"/>
              <w:ind w:left="108" w:right="214" w:hanging="3"/>
              <w:rPr>
                <w:sz w:val="28"/>
              </w:rPr>
            </w:pPr>
            <w:r>
              <w:rPr>
                <w:spacing w:val="-2"/>
                <w:sz w:val="28"/>
              </w:rPr>
              <w:t>Волонт ерлер</w:t>
            </w:r>
          </w:p>
        </w:tc>
        <w:tc>
          <w:tcPr>
            <w:tcW w:w="2693" w:type="dxa"/>
          </w:tcPr>
          <w:p w14:paraId="305376C7" w14:textId="77777777" w:rsidR="00767091" w:rsidRDefault="00C9580E">
            <w:pPr>
              <w:pStyle w:val="TableParagraph"/>
              <w:spacing w:line="322" w:lineRule="exact"/>
              <w:ind w:left="107" w:hanging="3"/>
              <w:rPr>
                <w:sz w:val="28"/>
              </w:rPr>
            </w:pPr>
            <w:r>
              <w:rPr>
                <w:sz w:val="28"/>
              </w:rPr>
              <w:t>Дыбыс сапасы тұрақсыз;</w:t>
            </w:r>
            <w:r>
              <w:rPr>
                <w:spacing w:val="-18"/>
                <w:sz w:val="28"/>
              </w:rPr>
              <w:t xml:space="preserve"> </w:t>
            </w:r>
            <w:r>
              <w:rPr>
                <w:sz w:val="28"/>
              </w:rPr>
              <w:t xml:space="preserve">балалар </w:t>
            </w:r>
            <w:r>
              <w:rPr>
                <w:spacing w:val="-4"/>
                <w:sz w:val="28"/>
              </w:rPr>
              <w:t>жоқ</w:t>
            </w:r>
          </w:p>
        </w:tc>
      </w:tr>
      <w:tr w:rsidR="00767091" w14:paraId="1E231C46" w14:textId="77777777">
        <w:trPr>
          <w:trHeight w:val="644"/>
        </w:trPr>
        <w:tc>
          <w:tcPr>
            <w:tcW w:w="1973" w:type="dxa"/>
          </w:tcPr>
          <w:p w14:paraId="693E8655" w14:textId="77777777" w:rsidR="00767091" w:rsidRDefault="00C9580E">
            <w:pPr>
              <w:pStyle w:val="TableParagraph"/>
              <w:spacing w:line="316" w:lineRule="exact"/>
              <w:ind w:left="107"/>
              <w:rPr>
                <w:sz w:val="28"/>
              </w:rPr>
            </w:pPr>
            <w:r>
              <w:rPr>
                <w:sz w:val="28"/>
              </w:rPr>
              <w:t>FLEURS</w:t>
            </w:r>
            <w:r>
              <w:rPr>
                <w:spacing w:val="-9"/>
                <w:sz w:val="28"/>
              </w:rPr>
              <w:t xml:space="preserve"> </w:t>
            </w:r>
            <w:r>
              <w:rPr>
                <w:spacing w:val="-4"/>
                <w:sz w:val="28"/>
              </w:rPr>
              <w:t>(kk)</w:t>
            </w:r>
          </w:p>
        </w:tc>
        <w:tc>
          <w:tcPr>
            <w:tcW w:w="1551" w:type="dxa"/>
          </w:tcPr>
          <w:p w14:paraId="1EB44EC3" w14:textId="77777777" w:rsidR="00767091" w:rsidRDefault="00C9580E">
            <w:pPr>
              <w:pStyle w:val="TableParagraph"/>
              <w:spacing w:line="316" w:lineRule="exact"/>
              <w:ind w:left="107"/>
              <w:rPr>
                <w:sz w:val="28"/>
              </w:rPr>
            </w:pPr>
            <w:r>
              <w:rPr>
                <w:spacing w:val="-2"/>
                <w:sz w:val="28"/>
              </w:rPr>
              <w:t>Google</w:t>
            </w:r>
          </w:p>
          <w:p w14:paraId="063E4731" w14:textId="77777777" w:rsidR="00767091" w:rsidRDefault="00C9580E">
            <w:pPr>
              <w:pStyle w:val="TableParagraph"/>
              <w:spacing w:before="4" w:line="304" w:lineRule="exact"/>
              <w:ind w:left="110"/>
              <w:rPr>
                <w:sz w:val="28"/>
              </w:rPr>
            </w:pPr>
            <w:r>
              <w:rPr>
                <w:spacing w:val="-2"/>
                <w:sz w:val="28"/>
              </w:rPr>
              <w:t>Research</w:t>
            </w:r>
          </w:p>
        </w:tc>
        <w:tc>
          <w:tcPr>
            <w:tcW w:w="1162" w:type="dxa"/>
          </w:tcPr>
          <w:p w14:paraId="1E3DC6B2" w14:textId="77777777" w:rsidR="00767091" w:rsidRDefault="00C9580E">
            <w:pPr>
              <w:pStyle w:val="TableParagraph"/>
              <w:spacing w:line="316" w:lineRule="exact"/>
              <w:ind w:left="11" w:right="84"/>
              <w:jc w:val="center"/>
              <w:rPr>
                <w:sz w:val="28"/>
              </w:rPr>
            </w:pPr>
            <w:r>
              <w:rPr>
                <w:sz w:val="28"/>
              </w:rPr>
              <w:t>~12</w:t>
            </w:r>
            <w:r>
              <w:rPr>
                <w:spacing w:val="-5"/>
                <w:sz w:val="28"/>
              </w:rPr>
              <w:t xml:space="preserve"> сағ</w:t>
            </w:r>
          </w:p>
        </w:tc>
        <w:tc>
          <w:tcPr>
            <w:tcW w:w="1047" w:type="dxa"/>
          </w:tcPr>
          <w:p w14:paraId="42FC4E5D" w14:textId="77777777" w:rsidR="00767091" w:rsidRDefault="00C9580E">
            <w:pPr>
              <w:pStyle w:val="TableParagraph"/>
              <w:spacing w:line="316" w:lineRule="exact"/>
              <w:ind w:left="106"/>
              <w:rPr>
                <w:sz w:val="28"/>
              </w:rPr>
            </w:pPr>
            <w:r>
              <w:rPr>
                <w:spacing w:val="-4"/>
                <w:sz w:val="28"/>
              </w:rPr>
              <w:t>2022</w:t>
            </w:r>
          </w:p>
        </w:tc>
        <w:tc>
          <w:tcPr>
            <w:tcW w:w="1210" w:type="dxa"/>
          </w:tcPr>
          <w:p w14:paraId="64572C5C" w14:textId="77777777" w:rsidR="00767091" w:rsidRDefault="00C9580E">
            <w:pPr>
              <w:pStyle w:val="TableParagraph"/>
              <w:spacing w:line="316" w:lineRule="exact"/>
              <w:ind w:left="105"/>
              <w:rPr>
                <w:sz w:val="28"/>
              </w:rPr>
            </w:pPr>
            <w:r>
              <w:rPr>
                <w:spacing w:val="-2"/>
                <w:sz w:val="28"/>
              </w:rPr>
              <w:t>Ересек</w:t>
            </w:r>
          </w:p>
        </w:tc>
        <w:tc>
          <w:tcPr>
            <w:tcW w:w="2693" w:type="dxa"/>
          </w:tcPr>
          <w:p w14:paraId="7F4DB8CF" w14:textId="77777777" w:rsidR="00767091" w:rsidRDefault="00C9580E">
            <w:pPr>
              <w:pStyle w:val="TableParagraph"/>
              <w:spacing w:line="316" w:lineRule="exact"/>
              <w:ind w:left="104"/>
              <w:rPr>
                <w:sz w:val="28"/>
              </w:rPr>
            </w:pPr>
            <w:r>
              <w:rPr>
                <w:sz w:val="28"/>
              </w:rPr>
              <w:t>Аудару</w:t>
            </w:r>
            <w:r>
              <w:rPr>
                <w:spacing w:val="-8"/>
                <w:sz w:val="28"/>
              </w:rPr>
              <w:t xml:space="preserve"> </w:t>
            </w:r>
            <w:r>
              <w:rPr>
                <w:spacing w:val="-2"/>
                <w:sz w:val="28"/>
              </w:rPr>
              <w:t>корпусы;</w:t>
            </w:r>
          </w:p>
          <w:p w14:paraId="63B7D2E9" w14:textId="77777777" w:rsidR="00767091" w:rsidRDefault="00C9580E">
            <w:pPr>
              <w:pStyle w:val="TableParagraph"/>
              <w:spacing w:before="4" w:line="304" w:lineRule="exact"/>
              <w:ind w:left="107"/>
              <w:rPr>
                <w:sz w:val="28"/>
              </w:rPr>
            </w:pPr>
            <w:r>
              <w:rPr>
                <w:sz w:val="28"/>
              </w:rPr>
              <w:t>ASR</w:t>
            </w:r>
            <w:r>
              <w:rPr>
                <w:spacing w:val="-5"/>
                <w:sz w:val="28"/>
              </w:rPr>
              <w:t xml:space="preserve"> </w:t>
            </w:r>
            <w:r>
              <w:rPr>
                <w:sz w:val="28"/>
              </w:rPr>
              <w:t>үшін</w:t>
            </w:r>
            <w:r>
              <w:rPr>
                <w:spacing w:val="-5"/>
                <w:sz w:val="28"/>
              </w:rPr>
              <w:t xml:space="preserve"> </w:t>
            </w:r>
            <w:r>
              <w:rPr>
                <w:spacing w:val="-2"/>
                <w:sz w:val="28"/>
              </w:rPr>
              <w:t>шектеулі</w:t>
            </w:r>
          </w:p>
        </w:tc>
      </w:tr>
      <w:tr w:rsidR="00767091" w14:paraId="097CFB6A" w14:textId="77777777">
        <w:trPr>
          <w:trHeight w:val="964"/>
        </w:trPr>
        <w:tc>
          <w:tcPr>
            <w:tcW w:w="1973" w:type="dxa"/>
          </w:tcPr>
          <w:p w14:paraId="440064EC" w14:textId="77777777" w:rsidR="00767091" w:rsidRDefault="00C9580E">
            <w:pPr>
              <w:pStyle w:val="TableParagraph"/>
              <w:ind w:left="110" w:hanging="3"/>
              <w:rPr>
                <w:sz w:val="28"/>
              </w:rPr>
            </w:pPr>
            <w:r>
              <w:rPr>
                <w:spacing w:val="-2"/>
                <w:sz w:val="28"/>
              </w:rPr>
              <w:t>KazakhSTT (ISSAI)</w:t>
            </w:r>
          </w:p>
        </w:tc>
        <w:tc>
          <w:tcPr>
            <w:tcW w:w="1551" w:type="dxa"/>
          </w:tcPr>
          <w:p w14:paraId="5E2C941D" w14:textId="77777777" w:rsidR="00767091" w:rsidRDefault="00C9580E">
            <w:pPr>
              <w:pStyle w:val="TableParagraph"/>
              <w:spacing w:line="320" w:lineRule="exact"/>
              <w:ind w:left="107"/>
              <w:rPr>
                <w:sz w:val="28"/>
              </w:rPr>
            </w:pPr>
            <w:r>
              <w:rPr>
                <w:sz w:val="28"/>
              </w:rPr>
              <w:t>ISSAI</w:t>
            </w:r>
            <w:r>
              <w:rPr>
                <w:spacing w:val="-8"/>
                <w:sz w:val="28"/>
              </w:rPr>
              <w:t xml:space="preserve"> </w:t>
            </w:r>
            <w:r>
              <w:rPr>
                <w:spacing w:val="-5"/>
                <w:sz w:val="28"/>
              </w:rPr>
              <w:t>NU</w:t>
            </w:r>
          </w:p>
        </w:tc>
        <w:tc>
          <w:tcPr>
            <w:tcW w:w="1162" w:type="dxa"/>
          </w:tcPr>
          <w:p w14:paraId="6F3B0954" w14:textId="77777777" w:rsidR="00767091" w:rsidRDefault="00C9580E">
            <w:pPr>
              <w:pStyle w:val="TableParagraph"/>
              <w:spacing w:line="319" w:lineRule="exact"/>
              <w:ind w:left="106"/>
              <w:rPr>
                <w:sz w:val="28"/>
              </w:rPr>
            </w:pPr>
            <w:r>
              <w:rPr>
                <w:spacing w:val="-2"/>
                <w:sz w:val="28"/>
              </w:rPr>
              <w:t>~1200</w:t>
            </w:r>
          </w:p>
          <w:p w14:paraId="46E1D1D4" w14:textId="77777777" w:rsidR="00767091" w:rsidRDefault="00C9580E">
            <w:pPr>
              <w:pStyle w:val="TableParagraph"/>
              <w:ind w:left="109"/>
              <w:rPr>
                <w:sz w:val="28"/>
              </w:rPr>
            </w:pPr>
            <w:r>
              <w:rPr>
                <w:spacing w:val="-5"/>
                <w:sz w:val="28"/>
              </w:rPr>
              <w:t>сағ</w:t>
            </w:r>
          </w:p>
        </w:tc>
        <w:tc>
          <w:tcPr>
            <w:tcW w:w="1047" w:type="dxa"/>
          </w:tcPr>
          <w:p w14:paraId="603B84A9" w14:textId="77777777" w:rsidR="00767091" w:rsidRDefault="00C9580E">
            <w:pPr>
              <w:pStyle w:val="TableParagraph"/>
              <w:spacing w:line="320" w:lineRule="exact"/>
              <w:ind w:left="106"/>
              <w:rPr>
                <w:sz w:val="28"/>
              </w:rPr>
            </w:pPr>
            <w:r>
              <w:rPr>
                <w:spacing w:val="-4"/>
                <w:sz w:val="28"/>
              </w:rPr>
              <w:t>2023</w:t>
            </w:r>
          </w:p>
        </w:tc>
        <w:tc>
          <w:tcPr>
            <w:tcW w:w="1210" w:type="dxa"/>
          </w:tcPr>
          <w:p w14:paraId="665D2EA5" w14:textId="77777777" w:rsidR="00767091" w:rsidRDefault="00C9580E">
            <w:pPr>
              <w:pStyle w:val="TableParagraph"/>
              <w:spacing w:line="320" w:lineRule="exact"/>
              <w:ind w:left="105"/>
              <w:rPr>
                <w:sz w:val="28"/>
              </w:rPr>
            </w:pPr>
            <w:r>
              <w:rPr>
                <w:spacing w:val="-2"/>
                <w:sz w:val="28"/>
              </w:rPr>
              <w:t>Ересек</w:t>
            </w:r>
          </w:p>
        </w:tc>
        <w:tc>
          <w:tcPr>
            <w:tcW w:w="2693" w:type="dxa"/>
          </w:tcPr>
          <w:p w14:paraId="1FD35552" w14:textId="77777777" w:rsidR="00767091" w:rsidRDefault="00C9580E">
            <w:pPr>
              <w:pStyle w:val="TableParagraph"/>
              <w:spacing w:line="322" w:lineRule="exact"/>
              <w:ind w:left="107" w:right="61" w:hanging="3"/>
              <w:rPr>
                <w:sz w:val="28"/>
              </w:rPr>
            </w:pPr>
            <w:r>
              <w:rPr>
                <w:sz w:val="28"/>
              </w:rPr>
              <w:t>Ең ірі қазақ ASR корпусы;</w:t>
            </w:r>
            <w:r>
              <w:rPr>
                <w:spacing w:val="-18"/>
                <w:sz w:val="28"/>
              </w:rPr>
              <w:t xml:space="preserve"> </w:t>
            </w:r>
            <w:r>
              <w:rPr>
                <w:sz w:val="28"/>
              </w:rPr>
              <w:t xml:space="preserve">балалар </w:t>
            </w:r>
            <w:r>
              <w:rPr>
                <w:spacing w:val="-4"/>
                <w:sz w:val="28"/>
              </w:rPr>
              <w:t>жоқ</w:t>
            </w:r>
          </w:p>
        </w:tc>
      </w:tr>
    </w:tbl>
    <w:p w14:paraId="1AC5D612" w14:textId="77777777" w:rsidR="00767091" w:rsidRDefault="00C9580E">
      <w:pPr>
        <w:pStyle w:val="a3"/>
        <w:spacing w:before="240"/>
        <w:ind w:right="281" w:firstLine="567"/>
      </w:pPr>
      <w:r>
        <w:t>Кесте</w:t>
      </w:r>
      <w:r>
        <w:rPr>
          <w:spacing w:val="-18"/>
        </w:rPr>
        <w:t xml:space="preserve"> </w:t>
      </w:r>
      <w:r>
        <w:t>1.8-ден</w:t>
      </w:r>
      <w:r>
        <w:rPr>
          <w:spacing w:val="-17"/>
        </w:rPr>
        <w:t xml:space="preserve"> </w:t>
      </w:r>
      <w:r>
        <w:t>қазақ</w:t>
      </w:r>
      <w:r>
        <w:rPr>
          <w:spacing w:val="-18"/>
        </w:rPr>
        <w:t xml:space="preserve"> </w:t>
      </w:r>
      <w:r>
        <w:t>тіліндегі</w:t>
      </w:r>
      <w:r>
        <w:rPr>
          <w:spacing w:val="-17"/>
        </w:rPr>
        <w:t xml:space="preserve"> </w:t>
      </w:r>
      <w:r>
        <w:t>ASR</w:t>
      </w:r>
      <w:r>
        <w:rPr>
          <w:spacing w:val="-17"/>
        </w:rPr>
        <w:t xml:space="preserve"> </w:t>
      </w:r>
      <w:r>
        <w:t>корпустарының</w:t>
      </w:r>
      <w:r>
        <w:rPr>
          <w:spacing w:val="-18"/>
        </w:rPr>
        <w:t xml:space="preserve"> </w:t>
      </w:r>
      <w:r>
        <w:t>барлығы</w:t>
      </w:r>
      <w:r>
        <w:rPr>
          <w:spacing w:val="-16"/>
        </w:rPr>
        <w:t xml:space="preserve"> </w:t>
      </w:r>
      <w:r>
        <w:t>ересек</w:t>
      </w:r>
      <w:r>
        <w:rPr>
          <w:spacing w:val="-18"/>
        </w:rPr>
        <w:t xml:space="preserve"> </w:t>
      </w:r>
      <w:r>
        <w:t>сөйлеуіне бағытталғаны айқын байқалады. Balca мен Khassanov (2022) жүргізген мета- талдауда</w:t>
      </w:r>
      <w:r>
        <w:rPr>
          <w:spacing w:val="-7"/>
        </w:rPr>
        <w:t xml:space="preserve"> </w:t>
      </w:r>
      <w:r>
        <w:t>KazakhSTT</w:t>
      </w:r>
      <w:r>
        <w:rPr>
          <w:spacing w:val="-7"/>
        </w:rPr>
        <w:t xml:space="preserve"> </w:t>
      </w:r>
      <w:r>
        <w:t>корпусының</w:t>
      </w:r>
      <w:r>
        <w:rPr>
          <w:spacing w:val="-7"/>
        </w:rPr>
        <w:t xml:space="preserve"> </w:t>
      </w:r>
      <w:r>
        <w:t>1200</w:t>
      </w:r>
      <w:r>
        <w:rPr>
          <w:spacing w:val="-7"/>
        </w:rPr>
        <w:t xml:space="preserve"> </w:t>
      </w:r>
      <w:r>
        <w:t>сағатына</w:t>
      </w:r>
      <w:r>
        <w:rPr>
          <w:spacing w:val="-7"/>
        </w:rPr>
        <w:t xml:space="preserve"> </w:t>
      </w:r>
      <w:r>
        <w:t>қарамастан,</w:t>
      </w:r>
      <w:r>
        <w:rPr>
          <w:spacing w:val="-7"/>
        </w:rPr>
        <w:t xml:space="preserve"> </w:t>
      </w:r>
      <w:r>
        <w:t>модельдер</w:t>
      </w:r>
      <w:r>
        <w:rPr>
          <w:spacing w:val="-7"/>
        </w:rPr>
        <w:t xml:space="preserve"> </w:t>
      </w:r>
      <w:r>
        <w:t>балалар үлгілерінде тестіленгенде WER орта есеппен 2,3 есе өскенін хабарлады — бұл корпустың деректік олқылығын нақты сандармен дəлелдейді [58].</w:t>
      </w:r>
    </w:p>
    <w:p w14:paraId="32B22BBC" w14:textId="77777777" w:rsidR="00767091" w:rsidRDefault="00C9580E">
      <w:pPr>
        <w:pStyle w:val="a3"/>
        <w:ind w:right="282" w:firstLine="567"/>
      </w:pPr>
      <w:r>
        <w:t>Каналдық шу, реверберация жəне микрофон сапасы — ASR жүйелерінің практикалық жұмысында маңызды рөл атқаратын, алгоритмдік мəселелермен қатар туындайтын сыртқы факторлар. Қазақстан жағдайында мектепке дейінгі мекемелердегі</w:t>
      </w:r>
      <w:r>
        <w:rPr>
          <w:spacing w:val="-13"/>
        </w:rPr>
        <w:t xml:space="preserve"> </w:t>
      </w:r>
      <w:r>
        <w:t>(балабақша,</w:t>
      </w:r>
      <w:r>
        <w:rPr>
          <w:spacing w:val="-13"/>
        </w:rPr>
        <w:t xml:space="preserve"> </w:t>
      </w:r>
      <w:r>
        <w:t>ойын</w:t>
      </w:r>
      <w:r>
        <w:rPr>
          <w:spacing w:val="-13"/>
        </w:rPr>
        <w:t xml:space="preserve"> </w:t>
      </w:r>
      <w:r>
        <w:t>бөлмесі)</w:t>
      </w:r>
      <w:r>
        <w:rPr>
          <w:spacing w:val="-13"/>
        </w:rPr>
        <w:t xml:space="preserve"> </w:t>
      </w:r>
      <w:r>
        <w:t>шу</w:t>
      </w:r>
      <w:r>
        <w:rPr>
          <w:spacing w:val="-13"/>
        </w:rPr>
        <w:t xml:space="preserve"> </w:t>
      </w:r>
      <w:r>
        <w:t>деңгейі</w:t>
      </w:r>
      <w:r>
        <w:rPr>
          <w:spacing w:val="-14"/>
        </w:rPr>
        <w:t xml:space="preserve"> </w:t>
      </w:r>
      <w:r>
        <w:t>орта</w:t>
      </w:r>
      <w:r>
        <w:rPr>
          <w:spacing w:val="-13"/>
        </w:rPr>
        <w:t xml:space="preserve"> </w:t>
      </w:r>
      <w:r>
        <w:t>есеппен</w:t>
      </w:r>
      <w:r>
        <w:rPr>
          <w:spacing w:val="-13"/>
        </w:rPr>
        <w:t xml:space="preserve"> </w:t>
      </w:r>
      <w:r>
        <w:t>SNR=5–15</w:t>
      </w:r>
      <w:r>
        <w:rPr>
          <w:spacing w:val="-13"/>
        </w:rPr>
        <w:t xml:space="preserve"> </w:t>
      </w:r>
      <w:r>
        <w:t>дБ аралығында болады.</w:t>
      </w:r>
    </w:p>
    <w:p w14:paraId="784491CD" w14:textId="77777777" w:rsidR="00767091" w:rsidRDefault="00C9580E">
      <w:pPr>
        <w:pStyle w:val="a3"/>
        <w:spacing w:before="1"/>
        <w:ind w:right="282" w:firstLine="567"/>
      </w:pPr>
      <w:r>
        <w:t>Zhao (2023) шу деңгейінің ASR WER-ге тигізетін сандық əсерін систематикалық</w:t>
      </w:r>
      <w:r>
        <w:rPr>
          <w:spacing w:val="-14"/>
        </w:rPr>
        <w:t xml:space="preserve"> </w:t>
      </w:r>
      <w:r>
        <w:t>зерттеп,</w:t>
      </w:r>
      <w:r>
        <w:rPr>
          <w:spacing w:val="-14"/>
        </w:rPr>
        <w:t xml:space="preserve"> </w:t>
      </w:r>
      <w:r>
        <w:t>Whisper</w:t>
      </w:r>
      <w:r>
        <w:rPr>
          <w:spacing w:val="-14"/>
        </w:rPr>
        <w:t xml:space="preserve"> </w:t>
      </w:r>
      <w:r>
        <w:t>моделінде</w:t>
      </w:r>
      <w:r>
        <w:rPr>
          <w:spacing w:val="-14"/>
        </w:rPr>
        <w:t xml:space="preserve"> </w:t>
      </w:r>
      <w:r>
        <w:t>SNR</w:t>
      </w:r>
      <w:r>
        <w:rPr>
          <w:spacing w:val="-13"/>
        </w:rPr>
        <w:t xml:space="preserve"> </w:t>
      </w:r>
      <w:r>
        <w:t>мəнінің</w:t>
      </w:r>
      <w:r>
        <w:rPr>
          <w:spacing w:val="-13"/>
        </w:rPr>
        <w:t xml:space="preserve"> </w:t>
      </w:r>
      <w:r>
        <w:t>20</w:t>
      </w:r>
      <w:r>
        <w:rPr>
          <w:spacing w:val="-13"/>
        </w:rPr>
        <w:t xml:space="preserve"> </w:t>
      </w:r>
      <w:r>
        <w:t>дБ-тен</w:t>
      </w:r>
      <w:r>
        <w:rPr>
          <w:spacing w:val="-13"/>
        </w:rPr>
        <w:t xml:space="preserve"> </w:t>
      </w:r>
      <w:r>
        <w:t>5</w:t>
      </w:r>
      <w:r>
        <w:rPr>
          <w:spacing w:val="-14"/>
        </w:rPr>
        <w:t xml:space="preserve"> </w:t>
      </w:r>
      <w:r>
        <w:t>дБ-ке</w:t>
      </w:r>
      <w:r>
        <w:rPr>
          <w:spacing w:val="-13"/>
        </w:rPr>
        <w:t xml:space="preserve"> </w:t>
      </w:r>
      <w:r>
        <w:t>дейін төмендеуімен WER 4,8%-дан 28,3%-ға өскенін анықтады (+490%). Балабақша жағдайында ойын шуы, музыка жəне бала дауыстарының қабаттасуы SNR-ны едəуір төмендетіп, ASR дəлдігін күрт нашарлатады.</w:t>
      </w:r>
    </w:p>
    <w:p w14:paraId="799A62C0" w14:textId="77777777" w:rsidR="00767091" w:rsidRDefault="00C9580E">
      <w:pPr>
        <w:pStyle w:val="a3"/>
        <w:ind w:right="281" w:firstLine="567"/>
      </w:pPr>
      <w:r>
        <w:t>Қазақстандағы телефон сапасындағы аудио (8 кГц іріктеу жиілігі) ерекше мəселе.</w:t>
      </w:r>
      <w:r>
        <w:rPr>
          <w:spacing w:val="19"/>
        </w:rPr>
        <w:t xml:space="preserve"> </w:t>
      </w:r>
      <w:r>
        <w:t>8</w:t>
      </w:r>
      <w:r>
        <w:rPr>
          <w:spacing w:val="20"/>
        </w:rPr>
        <w:t xml:space="preserve"> </w:t>
      </w:r>
      <w:r>
        <w:t>кГц-те</w:t>
      </w:r>
      <w:r>
        <w:rPr>
          <w:spacing w:val="19"/>
        </w:rPr>
        <w:t xml:space="preserve"> </w:t>
      </w:r>
      <w:r>
        <w:t>сигнал</w:t>
      </w:r>
      <w:r>
        <w:rPr>
          <w:spacing w:val="19"/>
        </w:rPr>
        <w:t xml:space="preserve"> </w:t>
      </w:r>
      <w:r>
        <w:t>спектрінің</w:t>
      </w:r>
      <w:r>
        <w:rPr>
          <w:spacing w:val="20"/>
        </w:rPr>
        <w:t xml:space="preserve"> </w:t>
      </w:r>
      <w:r>
        <w:t>жоғары</w:t>
      </w:r>
      <w:r>
        <w:rPr>
          <w:spacing w:val="20"/>
        </w:rPr>
        <w:t xml:space="preserve"> </w:t>
      </w:r>
      <w:r>
        <w:t>жиілікті</w:t>
      </w:r>
      <w:r>
        <w:rPr>
          <w:spacing w:val="19"/>
        </w:rPr>
        <w:t xml:space="preserve"> </w:t>
      </w:r>
      <w:r>
        <w:t>бөлігі</w:t>
      </w:r>
      <w:r>
        <w:rPr>
          <w:spacing w:val="19"/>
        </w:rPr>
        <w:t xml:space="preserve"> </w:t>
      </w:r>
      <w:r>
        <w:t>(&gt;4</w:t>
      </w:r>
      <w:r>
        <w:rPr>
          <w:spacing w:val="19"/>
        </w:rPr>
        <w:t xml:space="preserve"> </w:t>
      </w:r>
      <w:r>
        <w:t>кГц)</w:t>
      </w:r>
      <w:r>
        <w:rPr>
          <w:spacing w:val="19"/>
        </w:rPr>
        <w:t xml:space="preserve"> </w:t>
      </w:r>
      <w:r>
        <w:t>кесіліп,</w:t>
      </w:r>
      <w:r>
        <w:rPr>
          <w:spacing w:val="19"/>
        </w:rPr>
        <w:t xml:space="preserve"> </w:t>
      </w:r>
      <w:r>
        <w:t>/с/,</w:t>
      </w:r>
    </w:p>
    <w:p w14:paraId="32CB5490" w14:textId="77777777" w:rsidR="00767091" w:rsidRDefault="00C9580E">
      <w:pPr>
        <w:pStyle w:val="a3"/>
        <w:spacing w:line="242" w:lineRule="auto"/>
        <w:ind w:right="283"/>
      </w:pPr>
      <w:r>
        <w:t>/ш/,</w:t>
      </w:r>
      <w:r>
        <w:rPr>
          <w:spacing w:val="-10"/>
        </w:rPr>
        <w:t xml:space="preserve"> </w:t>
      </w:r>
      <w:r>
        <w:t>/з/</w:t>
      </w:r>
      <w:r>
        <w:rPr>
          <w:spacing w:val="-10"/>
        </w:rPr>
        <w:t xml:space="preserve"> </w:t>
      </w:r>
      <w:r>
        <w:t>сияқты</w:t>
      </w:r>
      <w:r>
        <w:rPr>
          <w:spacing w:val="-10"/>
        </w:rPr>
        <w:t xml:space="preserve"> </w:t>
      </w:r>
      <w:r>
        <w:t>фрикативті</w:t>
      </w:r>
      <w:r>
        <w:rPr>
          <w:spacing w:val="-10"/>
        </w:rPr>
        <w:t xml:space="preserve"> </w:t>
      </w:r>
      <w:r>
        <w:t>дыбыстар</w:t>
      </w:r>
      <w:r>
        <w:rPr>
          <w:spacing w:val="-10"/>
        </w:rPr>
        <w:t xml:space="preserve"> </w:t>
      </w:r>
      <w:r>
        <w:t>жоғалады.</w:t>
      </w:r>
      <w:r>
        <w:rPr>
          <w:spacing w:val="-10"/>
        </w:rPr>
        <w:t xml:space="preserve"> </w:t>
      </w:r>
      <w:r>
        <w:t>Бұл</w:t>
      </w:r>
      <w:r>
        <w:rPr>
          <w:spacing w:val="-10"/>
        </w:rPr>
        <w:t xml:space="preserve"> </w:t>
      </w:r>
      <w:r>
        <w:t>Kazречь</w:t>
      </w:r>
      <w:r>
        <w:rPr>
          <w:spacing w:val="-10"/>
        </w:rPr>
        <w:t xml:space="preserve"> </w:t>
      </w:r>
      <w:r>
        <w:t>сияқты</w:t>
      </w:r>
      <w:r>
        <w:rPr>
          <w:spacing w:val="-10"/>
        </w:rPr>
        <w:t xml:space="preserve"> </w:t>
      </w:r>
      <w:r>
        <w:t>корпустарда микрофон сапасы 16–24 кГц стандартында болғанымен, нақты қолданыс жағдайларында сапа 8 кГц-ке дейін төмендейтінін білдіреді.</w:t>
      </w:r>
    </w:p>
    <w:p w14:paraId="3D77F90C" w14:textId="77777777" w:rsidR="00767091" w:rsidRDefault="00C9580E">
      <w:pPr>
        <w:pStyle w:val="a3"/>
        <w:ind w:right="279" w:firstLine="567"/>
      </w:pPr>
      <w:r>
        <w:t>Орыс</w:t>
      </w:r>
      <w:r>
        <w:rPr>
          <w:spacing w:val="-9"/>
        </w:rPr>
        <w:t xml:space="preserve"> </w:t>
      </w:r>
      <w:r>
        <w:t>тілінің</w:t>
      </w:r>
      <w:r>
        <w:rPr>
          <w:spacing w:val="-9"/>
        </w:rPr>
        <w:t xml:space="preserve"> </w:t>
      </w:r>
      <w:r>
        <w:t>акценті</w:t>
      </w:r>
      <w:r>
        <w:rPr>
          <w:spacing w:val="-10"/>
        </w:rPr>
        <w:t xml:space="preserve"> </w:t>
      </w:r>
      <w:r>
        <w:t>бар</w:t>
      </w:r>
      <w:r>
        <w:rPr>
          <w:spacing w:val="-9"/>
        </w:rPr>
        <w:t xml:space="preserve"> </w:t>
      </w:r>
      <w:r>
        <w:t>қазақша</w:t>
      </w:r>
      <w:r>
        <w:rPr>
          <w:spacing w:val="-9"/>
        </w:rPr>
        <w:t xml:space="preserve"> </w:t>
      </w:r>
      <w:r>
        <w:t>сөйлеушілер.</w:t>
      </w:r>
      <w:r>
        <w:rPr>
          <w:spacing w:val="-10"/>
        </w:rPr>
        <w:t xml:space="preserve"> </w:t>
      </w:r>
      <w:r>
        <w:t>Қазақстандағы</w:t>
      </w:r>
      <w:r>
        <w:rPr>
          <w:spacing w:val="-9"/>
        </w:rPr>
        <w:t xml:space="preserve"> </w:t>
      </w:r>
      <w:r>
        <w:t>екі</w:t>
      </w:r>
      <w:r>
        <w:rPr>
          <w:spacing w:val="-10"/>
        </w:rPr>
        <w:t xml:space="preserve"> </w:t>
      </w:r>
      <w:r>
        <w:t>тілді</w:t>
      </w:r>
      <w:r>
        <w:rPr>
          <w:spacing w:val="-10"/>
        </w:rPr>
        <w:t xml:space="preserve"> </w:t>
      </w:r>
      <w:r>
        <w:t>орта Kolesnikova (2024) зерттеуінде нақтыланды: қазақша сөйлеушілердің шамамен 30%-да</w:t>
      </w:r>
      <w:r>
        <w:rPr>
          <w:spacing w:val="38"/>
        </w:rPr>
        <w:t xml:space="preserve"> </w:t>
      </w:r>
      <w:r>
        <w:t>орыс</w:t>
      </w:r>
      <w:r>
        <w:rPr>
          <w:spacing w:val="38"/>
        </w:rPr>
        <w:t xml:space="preserve"> </w:t>
      </w:r>
      <w:r>
        <w:t>акценті</w:t>
      </w:r>
      <w:r>
        <w:rPr>
          <w:spacing w:val="38"/>
        </w:rPr>
        <w:t xml:space="preserve"> </w:t>
      </w:r>
      <w:r>
        <w:t>бар.</w:t>
      </w:r>
      <w:r>
        <w:rPr>
          <w:spacing w:val="38"/>
        </w:rPr>
        <w:t xml:space="preserve"> </w:t>
      </w:r>
      <w:r>
        <w:t>Бұл</w:t>
      </w:r>
      <w:r>
        <w:rPr>
          <w:spacing w:val="38"/>
        </w:rPr>
        <w:t xml:space="preserve"> </w:t>
      </w:r>
      <w:r>
        <w:t>топта</w:t>
      </w:r>
      <w:r>
        <w:rPr>
          <w:spacing w:val="38"/>
        </w:rPr>
        <w:t xml:space="preserve"> </w:t>
      </w:r>
      <w:r>
        <w:t>WER</w:t>
      </w:r>
      <w:r>
        <w:rPr>
          <w:spacing w:val="39"/>
        </w:rPr>
        <w:t xml:space="preserve"> </w:t>
      </w:r>
      <w:r>
        <w:t>стандартты</w:t>
      </w:r>
      <w:r>
        <w:rPr>
          <w:spacing w:val="39"/>
        </w:rPr>
        <w:t xml:space="preserve"> </w:t>
      </w:r>
      <w:r>
        <w:t>қазақша</w:t>
      </w:r>
      <w:r>
        <w:rPr>
          <w:spacing w:val="38"/>
        </w:rPr>
        <w:t xml:space="preserve"> </w:t>
      </w:r>
      <w:r>
        <w:t>сөйлеушілерге</w:t>
      </w:r>
    </w:p>
    <w:p w14:paraId="3E9A07F1" w14:textId="77777777" w:rsidR="00767091" w:rsidRDefault="00767091">
      <w:pPr>
        <w:pStyle w:val="a3"/>
        <w:sectPr w:rsidR="00767091">
          <w:pgSz w:w="11910" w:h="16840"/>
          <w:pgMar w:top="1180" w:right="283" w:bottom="980" w:left="1559" w:header="0" w:footer="787" w:gutter="0"/>
          <w:cols w:space="720"/>
        </w:sectPr>
      </w:pPr>
    </w:p>
    <w:p w14:paraId="362F8670" w14:textId="77777777" w:rsidR="00767091" w:rsidRDefault="00C9580E">
      <w:pPr>
        <w:pStyle w:val="a3"/>
        <w:spacing w:before="76"/>
        <w:ind w:right="282"/>
      </w:pPr>
      <w:r>
        <w:lastRenderedPageBreak/>
        <w:t xml:space="preserve">қарағанда қосымша 15–20%-ға артатыны анықталды. Акценттің негізгі фонетикалық белгілері: /қ/-ның /к/-ға жуықтауы (VOT ауысымы), дауысты үндестіктің жартылай бұзылуы, просодикалық стресстің орыс тілі үлгісімен </w:t>
      </w:r>
      <w:r>
        <w:rPr>
          <w:spacing w:val="-2"/>
        </w:rPr>
        <w:t>ауысуы.</w:t>
      </w:r>
    </w:p>
    <w:p w14:paraId="58454104" w14:textId="77777777" w:rsidR="00767091" w:rsidRDefault="00C9580E">
      <w:pPr>
        <w:pStyle w:val="a3"/>
        <w:spacing w:before="85"/>
        <w:ind w:left="0"/>
        <w:jc w:val="left"/>
        <w:rPr>
          <w:sz w:val="20"/>
        </w:rPr>
      </w:pPr>
      <w:r>
        <w:rPr>
          <w:noProof/>
          <w:sz w:val="20"/>
        </w:rPr>
        <w:drawing>
          <wp:anchor distT="0" distB="0" distL="0" distR="0" simplePos="0" relativeHeight="487591936" behindDoc="1" locked="0" layoutInCell="1" allowOverlap="1" wp14:anchorId="58EFBC9E" wp14:editId="0023D0C5">
            <wp:simplePos x="0" y="0"/>
            <wp:positionH relativeFrom="page">
              <wp:posOffset>1168675</wp:posOffset>
            </wp:positionH>
            <wp:positionV relativeFrom="paragraph">
              <wp:posOffset>215283</wp:posOffset>
            </wp:positionV>
            <wp:extent cx="6028277" cy="4179379"/>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6028277" cy="4179379"/>
                    </a:xfrm>
                    <a:prstGeom prst="rect">
                      <a:avLst/>
                    </a:prstGeom>
                  </pic:spPr>
                </pic:pic>
              </a:graphicData>
            </a:graphic>
          </wp:anchor>
        </w:drawing>
      </w:r>
    </w:p>
    <w:p w14:paraId="73DC177C" w14:textId="77777777" w:rsidR="00767091" w:rsidRDefault="00C9580E">
      <w:pPr>
        <w:pStyle w:val="a3"/>
        <w:spacing w:before="201"/>
        <w:ind w:left="2895" w:right="659" w:hanging="1668"/>
        <w:jc w:val="left"/>
      </w:pPr>
      <w:r>
        <w:t>Сурет</w:t>
      </w:r>
      <w:r>
        <w:rPr>
          <w:spacing w:val="-5"/>
        </w:rPr>
        <w:t xml:space="preserve"> </w:t>
      </w:r>
      <w:r>
        <w:t>1.4</w:t>
      </w:r>
      <w:r>
        <w:rPr>
          <w:spacing w:val="-5"/>
        </w:rPr>
        <w:t xml:space="preserve"> </w:t>
      </w:r>
      <w:r>
        <w:t>–</w:t>
      </w:r>
      <w:r>
        <w:rPr>
          <w:spacing w:val="-5"/>
        </w:rPr>
        <w:t xml:space="preserve"> </w:t>
      </w:r>
      <w:r>
        <w:t>Сыртқы</w:t>
      </w:r>
      <w:r>
        <w:rPr>
          <w:spacing w:val="-4"/>
        </w:rPr>
        <w:t xml:space="preserve"> </w:t>
      </w:r>
      <w:r>
        <w:t>акустикалық</w:t>
      </w:r>
      <w:r>
        <w:rPr>
          <w:spacing w:val="-5"/>
        </w:rPr>
        <w:t xml:space="preserve"> </w:t>
      </w:r>
      <w:r>
        <w:t>факторлардың</w:t>
      </w:r>
      <w:r>
        <w:rPr>
          <w:spacing w:val="-5"/>
        </w:rPr>
        <w:t xml:space="preserve"> </w:t>
      </w:r>
      <w:r>
        <w:t>қазақ</w:t>
      </w:r>
      <w:r>
        <w:rPr>
          <w:spacing w:val="-5"/>
        </w:rPr>
        <w:t xml:space="preserve"> </w:t>
      </w:r>
      <w:r>
        <w:t>тіліндегі</w:t>
      </w:r>
      <w:r>
        <w:rPr>
          <w:spacing w:val="-5"/>
        </w:rPr>
        <w:t xml:space="preserve"> </w:t>
      </w:r>
      <w:r>
        <w:t>ASR WER-ге тигізетін комплексті əсері</w:t>
      </w:r>
    </w:p>
    <w:p w14:paraId="5D7DD280" w14:textId="77777777" w:rsidR="00767091" w:rsidRDefault="00767091">
      <w:pPr>
        <w:pStyle w:val="a3"/>
        <w:spacing w:before="3"/>
        <w:ind w:left="0"/>
        <w:jc w:val="left"/>
      </w:pPr>
    </w:p>
    <w:p w14:paraId="3F016C6A" w14:textId="77777777" w:rsidR="00767091" w:rsidRDefault="00C9580E">
      <w:pPr>
        <w:pStyle w:val="a3"/>
        <w:spacing w:before="1"/>
        <w:ind w:right="281" w:firstLine="567"/>
      </w:pPr>
      <w:r>
        <w:t>Қазақстанда ASR саласындағы зерттеулерді бірнеше ғылыми топ жүргізіп жатыр. Мамандандырылған нəтижелер мен бастысы — зерттелмеген олқылықтар осы бөлімде жинақталады.</w:t>
      </w:r>
    </w:p>
    <w:p w14:paraId="34A8F846" w14:textId="77777777" w:rsidR="00767091" w:rsidRDefault="00C9580E">
      <w:pPr>
        <w:pStyle w:val="a3"/>
        <w:ind w:right="283" w:firstLine="567"/>
      </w:pPr>
      <w:r>
        <w:t>ISSAI NU (Institute of Smart Systems and Artificial Intelligence, Назарбаев Университеті). Mussakhojayeva тобы Soyle Foundation Model жасады — Whisper негізіндегі қазақ, орыс, ағылшын, түрік тілдерін қамтыған мультилингвалды ASR жүйесі. KazakhSTT ~1200 сағаттық корпусы да осы топтың еңбегі. WER ересектер сөйлеуінде ~15–20% деңгейінде, алайда балалар сөйлеуі мен сөйлеу бұзылыстары зерттелмеген.</w:t>
      </w:r>
    </w:p>
    <w:p w14:paraId="51496022" w14:textId="77777777" w:rsidR="00767091" w:rsidRDefault="00C9580E">
      <w:pPr>
        <w:pStyle w:val="a3"/>
        <w:ind w:right="282" w:firstLine="567"/>
      </w:pPr>
      <w:r>
        <w:t>ИИВТ (Информатика жəне есептеу технологиялары институты, ҚБЖС). Mamyrbayev E2E гибридті архитектура (CTC+Attention+RNN-T) жасады; Transformer,</w:t>
      </w:r>
      <w:r>
        <w:rPr>
          <w:spacing w:val="-12"/>
        </w:rPr>
        <w:t xml:space="preserve"> </w:t>
      </w:r>
      <w:r>
        <w:t>Conformer</w:t>
      </w:r>
      <w:r>
        <w:rPr>
          <w:spacing w:val="-12"/>
        </w:rPr>
        <w:t xml:space="preserve"> </w:t>
      </w:r>
      <w:r>
        <w:t>модельдері</w:t>
      </w:r>
      <w:r>
        <w:rPr>
          <w:spacing w:val="-12"/>
        </w:rPr>
        <w:t xml:space="preserve"> </w:t>
      </w:r>
      <w:r>
        <w:t>сыналды;</w:t>
      </w:r>
      <w:r>
        <w:rPr>
          <w:spacing w:val="-12"/>
        </w:rPr>
        <w:t xml:space="preserve"> </w:t>
      </w:r>
      <w:r>
        <w:t>соңғы</w:t>
      </w:r>
      <w:r>
        <w:rPr>
          <w:spacing w:val="-11"/>
        </w:rPr>
        <w:t xml:space="preserve"> </w:t>
      </w:r>
      <w:r>
        <w:t>нəтиже</w:t>
      </w:r>
      <w:r>
        <w:rPr>
          <w:spacing w:val="-12"/>
        </w:rPr>
        <w:t xml:space="preserve"> </w:t>
      </w:r>
      <w:r>
        <w:t>CER=10,6%.</w:t>
      </w:r>
      <w:r>
        <w:rPr>
          <w:spacing w:val="-12"/>
        </w:rPr>
        <w:t xml:space="preserve"> </w:t>
      </w:r>
      <w:r>
        <w:t>Transfer Learning тəсілімен орыс тілінің ірі моделін қазақшаға бейімдеу жүргізілді. Балалар мен бұзылыс сөйлеуі қамтылмаған.</w:t>
      </w:r>
    </w:p>
    <w:p w14:paraId="06F9D5DE" w14:textId="77777777" w:rsidR="00767091" w:rsidRDefault="00767091">
      <w:pPr>
        <w:pStyle w:val="a3"/>
        <w:sectPr w:rsidR="00767091">
          <w:pgSz w:w="11910" w:h="16840"/>
          <w:pgMar w:top="1180" w:right="283" w:bottom="980" w:left="1559" w:header="0" w:footer="787" w:gutter="0"/>
          <w:cols w:space="720"/>
        </w:sectPr>
      </w:pPr>
    </w:p>
    <w:p w14:paraId="398E4D23" w14:textId="77777777" w:rsidR="00767091" w:rsidRDefault="00C9580E">
      <w:pPr>
        <w:pStyle w:val="a3"/>
        <w:spacing w:before="76"/>
        <w:ind w:right="280" w:firstLine="567"/>
      </w:pPr>
      <w:r>
        <w:lastRenderedPageBreak/>
        <w:t>ҚазҰУ (Əл-Фараби атындағы ҚазҰУ, Ақпараттық жүйелер кафедрасы). Rakhimova</w:t>
      </w:r>
      <w:r>
        <w:rPr>
          <w:spacing w:val="-3"/>
        </w:rPr>
        <w:t xml:space="preserve"> </w:t>
      </w:r>
      <w:r>
        <w:t>тобы</w:t>
      </w:r>
      <w:r>
        <w:rPr>
          <w:spacing w:val="-2"/>
        </w:rPr>
        <w:t xml:space="preserve"> </w:t>
      </w:r>
      <w:r>
        <w:t>балалар</w:t>
      </w:r>
      <w:r>
        <w:rPr>
          <w:spacing w:val="-2"/>
        </w:rPr>
        <w:t xml:space="preserve"> </w:t>
      </w:r>
      <w:r>
        <w:t>сөйлеуін</w:t>
      </w:r>
      <w:r>
        <w:rPr>
          <w:spacing w:val="-2"/>
        </w:rPr>
        <w:t xml:space="preserve"> </w:t>
      </w:r>
      <w:r>
        <w:t>тану,</w:t>
      </w:r>
      <w:r>
        <w:rPr>
          <w:spacing w:val="-3"/>
        </w:rPr>
        <w:t xml:space="preserve"> </w:t>
      </w:r>
      <w:r>
        <w:t>қазақ</w:t>
      </w:r>
      <w:r>
        <w:rPr>
          <w:spacing w:val="-2"/>
        </w:rPr>
        <w:t xml:space="preserve"> </w:t>
      </w:r>
      <w:r>
        <w:t>тіліне</w:t>
      </w:r>
      <w:r>
        <w:rPr>
          <w:spacing w:val="-2"/>
        </w:rPr>
        <w:t xml:space="preserve"> </w:t>
      </w:r>
      <w:r>
        <w:t>арналған</w:t>
      </w:r>
      <w:r>
        <w:rPr>
          <w:spacing w:val="-2"/>
        </w:rPr>
        <w:t xml:space="preserve"> </w:t>
      </w:r>
      <w:r>
        <w:t>балалар</w:t>
      </w:r>
      <w:r>
        <w:rPr>
          <w:spacing w:val="-2"/>
        </w:rPr>
        <w:t xml:space="preserve"> </w:t>
      </w:r>
      <w:r>
        <w:t>сөздіктері жасауды, сөйлеу бұзылыстарын ескерген ASR мəселелерін зерттейді.</w:t>
      </w:r>
    </w:p>
    <w:p w14:paraId="233206FE" w14:textId="77777777" w:rsidR="00767091" w:rsidRDefault="00C9580E">
      <w:pPr>
        <w:pStyle w:val="a3"/>
        <w:ind w:right="282" w:firstLine="567"/>
      </w:pPr>
      <w:r>
        <w:t>Astana IT University. Karabaliyev тобы Kaldi, Mozilla DeepSpeech, Google STT жүйелерін тəуелсіз бағалап, WER=52,97% анықтады; қателер үлгісін жүйелеп, гибридті TDNN+TL+RNNLM архитектурасын ұсынды.</w:t>
      </w:r>
    </w:p>
    <w:p w14:paraId="5142F87E" w14:textId="77777777" w:rsidR="00767091" w:rsidRDefault="00C9580E">
      <w:pPr>
        <w:pStyle w:val="a3"/>
        <w:spacing w:before="238"/>
        <w:ind w:right="281" w:firstLine="709"/>
      </w:pPr>
      <w:r>
        <w:t>Кесте 1.16 – Қазақстандағы ASR зерттеулері: негізгі нəтижелер мен зерттелмеген олқылықтар</w:t>
      </w:r>
    </w:p>
    <w:p w14:paraId="1143D8C9" w14:textId="77777777" w:rsidR="00767091" w:rsidRDefault="00767091">
      <w:pPr>
        <w:pStyle w:val="a3"/>
        <w:spacing w:before="1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0"/>
        <w:gridCol w:w="407"/>
        <w:gridCol w:w="889"/>
        <w:gridCol w:w="1198"/>
        <w:gridCol w:w="576"/>
        <w:gridCol w:w="818"/>
        <w:gridCol w:w="1311"/>
        <w:gridCol w:w="2833"/>
      </w:tblGrid>
      <w:tr w:rsidR="00767091" w14:paraId="3723ADA4" w14:textId="77777777">
        <w:trPr>
          <w:trHeight w:val="326"/>
        </w:trPr>
        <w:tc>
          <w:tcPr>
            <w:tcW w:w="2017" w:type="dxa"/>
            <w:gridSpan w:val="2"/>
          </w:tcPr>
          <w:p w14:paraId="72E056C8" w14:textId="77777777" w:rsidR="00767091" w:rsidRDefault="00C9580E">
            <w:pPr>
              <w:pStyle w:val="TableParagraph"/>
              <w:spacing w:before="2" w:line="304" w:lineRule="exact"/>
              <w:ind w:left="107"/>
              <w:rPr>
                <w:b/>
                <w:sz w:val="28"/>
              </w:rPr>
            </w:pPr>
            <w:r>
              <w:rPr>
                <w:b/>
                <w:sz w:val="28"/>
              </w:rPr>
              <w:t>Зерттеу</w:t>
            </w:r>
            <w:r>
              <w:rPr>
                <w:b/>
                <w:spacing w:val="-10"/>
                <w:sz w:val="28"/>
              </w:rPr>
              <w:t xml:space="preserve"> </w:t>
            </w:r>
            <w:r>
              <w:rPr>
                <w:b/>
                <w:spacing w:val="-4"/>
                <w:sz w:val="28"/>
              </w:rPr>
              <w:t>тобы</w:t>
            </w:r>
          </w:p>
        </w:tc>
        <w:tc>
          <w:tcPr>
            <w:tcW w:w="889" w:type="dxa"/>
          </w:tcPr>
          <w:p w14:paraId="236E269A" w14:textId="77777777" w:rsidR="00767091" w:rsidRDefault="00C9580E">
            <w:pPr>
              <w:pStyle w:val="TableParagraph"/>
              <w:spacing w:before="2" w:line="304" w:lineRule="exact"/>
              <w:ind w:left="92" w:right="104"/>
              <w:jc w:val="center"/>
              <w:rPr>
                <w:b/>
                <w:sz w:val="28"/>
              </w:rPr>
            </w:pPr>
            <w:r>
              <w:rPr>
                <w:b/>
                <w:spacing w:val="-5"/>
                <w:sz w:val="28"/>
              </w:rPr>
              <w:t>Жыл</w:t>
            </w:r>
          </w:p>
        </w:tc>
        <w:tc>
          <w:tcPr>
            <w:tcW w:w="1774" w:type="dxa"/>
            <w:gridSpan w:val="2"/>
          </w:tcPr>
          <w:p w14:paraId="53CBA3CE" w14:textId="77777777" w:rsidR="00767091" w:rsidRDefault="00C9580E">
            <w:pPr>
              <w:pStyle w:val="TableParagraph"/>
              <w:spacing w:before="2" w:line="304" w:lineRule="exact"/>
              <w:ind w:left="105"/>
              <w:rPr>
                <w:b/>
                <w:sz w:val="28"/>
              </w:rPr>
            </w:pPr>
            <w:r>
              <w:rPr>
                <w:b/>
                <w:spacing w:val="-2"/>
                <w:sz w:val="28"/>
              </w:rPr>
              <w:t>Модель</w:t>
            </w:r>
          </w:p>
        </w:tc>
        <w:tc>
          <w:tcPr>
            <w:tcW w:w="2129" w:type="dxa"/>
            <w:gridSpan w:val="2"/>
          </w:tcPr>
          <w:p w14:paraId="46580913" w14:textId="77777777" w:rsidR="00767091" w:rsidRDefault="00C9580E">
            <w:pPr>
              <w:pStyle w:val="TableParagraph"/>
              <w:spacing w:before="2" w:line="304" w:lineRule="exact"/>
              <w:ind w:left="97"/>
              <w:rPr>
                <w:b/>
                <w:sz w:val="28"/>
              </w:rPr>
            </w:pPr>
            <w:r>
              <w:rPr>
                <w:b/>
                <w:sz w:val="28"/>
              </w:rPr>
              <w:t>Негізгі</w:t>
            </w:r>
            <w:r>
              <w:rPr>
                <w:b/>
                <w:spacing w:val="-8"/>
                <w:sz w:val="28"/>
              </w:rPr>
              <w:t xml:space="preserve"> </w:t>
            </w:r>
            <w:r>
              <w:rPr>
                <w:b/>
                <w:spacing w:val="-2"/>
                <w:sz w:val="28"/>
              </w:rPr>
              <w:t>нəтиже</w:t>
            </w:r>
          </w:p>
        </w:tc>
        <w:tc>
          <w:tcPr>
            <w:tcW w:w="2833" w:type="dxa"/>
          </w:tcPr>
          <w:p w14:paraId="3A6105AE" w14:textId="77777777" w:rsidR="00767091" w:rsidRDefault="00C9580E">
            <w:pPr>
              <w:pStyle w:val="TableParagraph"/>
              <w:spacing w:before="2" w:line="304" w:lineRule="exact"/>
              <w:ind w:left="95"/>
              <w:rPr>
                <w:b/>
                <w:sz w:val="28"/>
              </w:rPr>
            </w:pPr>
            <w:r>
              <w:rPr>
                <w:b/>
                <w:sz w:val="28"/>
              </w:rPr>
              <w:t>Зерттелмеген</w:t>
            </w:r>
            <w:r>
              <w:rPr>
                <w:b/>
                <w:spacing w:val="-17"/>
                <w:sz w:val="28"/>
              </w:rPr>
              <w:t xml:space="preserve"> </w:t>
            </w:r>
            <w:r>
              <w:rPr>
                <w:b/>
                <w:spacing w:val="-5"/>
                <w:sz w:val="28"/>
              </w:rPr>
              <w:t>тұс</w:t>
            </w:r>
          </w:p>
        </w:tc>
      </w:tr>
      <w:tr w:rsidR="00767091" w14:paraId="59DD880D" w14:textId="77777777">
        <w:trPr>
          <w:trHeight w:val="964"/>
        </w:trPr>
        <w:tc>
          <w:tcPr>
            <w:tcW w:w="2017" w:type="dxa"/>
            <w:gridSpan w:val="2"/>
          </w:tcPr>
          <w:p w14:paraId="6EC946B7" w14:textId="77777777" w:rsidR="00767091" w:rsidRDefault="00C9580E">
            <w:pPr>
              <w:pStyle w:val="TableParagraph"/>
              <w:spacing w:line="322" w:lineRule="exact"/>
              <w:ind w:left="110" w:right="94" w:hanging="3"/>
              <w:jc w:val="both"/>
              <w:rPr>
                <w:sz w:val="28"/>
              </w:rPr>
            </w:pPr>
            <w:r>
              <w:rPr>
                <w:spacing w:val="-2"/>
                <w:sz w:val="28"/>
              </w:rPr>
              <w:t xml:space="preserve">Mussakhojayev </w:t>
            </w:r>
            <w:r>
              <w:rPr>
                <w:sz w:val="28"/>
              </w:rPr>
              <w:t xml:space="preserve">a et al. (ISSAI </w:t>
            </w:r>
            <w:r>
              <w:rPr>
                <w:spacing w:val="-4"/>
                <w:sz w:val="28"/>
              </w:rPr>
              <w:t>NU)</w:t>
            </w:r>
          </w:p>
        </w:tc>
        <w:tc>
          <w:tcPr>
            <w:tcW w:w="889" w:type="dxa"/>
          </w:tcPr>
          <w:p w14:paraId="3AAAC807" w14:textId="77777777" w:rsidR="00767091" w:rsidRDefault="00C9580E">
            <w:pPr>
              <w:pStyle w:val="TableParagraph"/>
              <w:spacing w:line="322" w:lineRule="exact"/>
              <w:ind w:left="109" w:right="206" w:hanging="3"/>
              <w:rPr>
                <w:sz w:val="28"/>
              </w:rPr>
            </w:pPr>
            <w:r>
              <w:rPr>
                <w:spacing w:val="-4"/>
                <w:sz w:val="28"/>
              </w:rPr>
              <w:t xml:space="preserve">2022 </w:t>
            </w:r>
            <w:r>
              <w:rPr>
                <w:spacing w:val="-10"/>
                <w:sz w:val="28"/>
              </w:rPr>
              <w:t xml:space="preserve">– </w:t>
            </w:r>
            <w:r>
              <w:rPr>
                <w:spacing w:val="-4"/>
                <w:sz w:val="28"/>
              </w:rPr>
              <w:t>2024</w:t>
            </w:r>
          </w:p>
        </w:tc>
        <w:tc>
          <w:tcPr>
            <w:tcW w:w="1198" w:type="dxa"/>
            <w:tcBorders>
              <w:right w:val="nil"/>
            </w:tcBorders>
          </w:tcPr>
          <w:p w14:paraId="44C87D99" w14:textId="77777777" w:rsidR="00767091" w:rsidRDefault="00C9580E">
            <w:pPr>
              <w:pStyle w:val="TableParagraph"/>
              <w:ind w:left="108" w:right="137" w:hanging="3"/>
              <w:rPr>
                <w:sz w:val="28"/>
              </w:rPr>
            </w:pPr>
            <w:r>
              <w:rPr>
                <w:spacing w:val="-2"/>
                <w:sz w:val="28"/>
              </w:rPr>
              <w:t>Whisper (Soyle)</w:t>
            </w:r>
          </w:p>
        </w:tc>
        <w:tc>
          <w:tcPr>
            <w:tcW w:w="576" w:type="dxa"/>
            <w:tcBorders>
              <w:left w:val="nil"/>
            </w:tcBorders>
          </w:tcPr>
          <w:p w14:paraId="5A87343E" w14:textId="77777777" w:rsidR="00767091" w:rsidRDefault="00C9580E">
            <w:pPr>
              <w:pStyle w:val="TableParagraph"/>
              <w:spacing w:line="320" w:lineRule="exact"/>
              <w:ind w:left="142"/>
              <w:rPr>
                <w:sz w:val="28"/>
              </w:rPr>
            </w:pPr>
            <w:r>
              <w:rPr>
                <w:spacing w:val="-5"/>
                <w:sz w:val="28"/>
              </w:rPr>
              <w:t>FT</w:t>
            </w:r>
          </w:p>
        </w:tc>
        <w:tc>
          <w:tcPr>
            <w:tcW w:w="2129" w:type="dxa"/>
            <w:gridSpan w:val="2"/>
          </w:tcPr>
          <w:p w14:paraId="0FEC0A50" w14:textId="77777777" w:rsidR="00767091" w:rsidRDefault="00C9580E">
            <w:pPr>
              <w:pStyle w:val="TableParagraph"/>
              <w:tabs>
                <w:tab w:val="left" w:pos="1290"/>
              </w:tabs>
              <w:spacing w:line="322" w:lineRule="exact"/>
              <w:ind w:left="100" w:right="106" w:hanging="3"/>
              <w:jc w:val="both"/>
              <w:rPr>
                <w:sz w:val="28"/>
              </w:rPr>
            </w:pPr>
            <w:r>
              <w:rPr>
                <w:spacing w:val="-2"/>
                <w:sz w:val="28"/>
              </w:rPr>
              <w:t xml:space="preserve">Мультилингвал </w:t>
            </w:r>
            <w:r>
              <w:rPr>
                <w:spacing w:val="-4"/>
                <w:sz w:val="28"/>
              </w:rPr>
              <w:t>ды;</w:t>
            </w:r>
            <w:r>
              <w:rPr>
                <w:sz w:val="28"/>
              </w:rPr>
              <w:tab/>
            </w:r>
            <w:r>
              <w:rPr>
                <w:spacing w:val="-2"/>
                <w:sz w:val="28"/>
              </w:rPr>
              <w:t>нақты уақыт</w:t>
            </w:r>
          </w:p>
        </w:tc>
        <w:tc>
          <w:tcPr>
            <w:tcW w:w="2833" w:type="dxa"/>
          </w:tcPr>
          <w:p w14:paraId="6D546618" w14:textId="77777777" w:rsidR="00767091" w:rsidRDefault="00C9580E">
            <w:pPr>
              <w:pStyle w:val="TableParagraph"/>
              <w:tabs>
                <w:tab w:val="left" w:pos="1743"/>
              </w:tabs>
              <w:ind w:left="98" w:right="104" w:hanging="3"/>
              <w:rPr>
                <w:sz w:val="28"/>
              </w:rPr>
            </w:pPr>
            <w:r>
              <w:rPr>
                <w:spacing w:val="-2"/>
                <w:sz w:val="28"/>
              </w:rPr>
              <w:t>Балалар</w:t>
            </w:r>
            <w:r>
              <w:rPr>
                <w:sz w:val="28"/>
              </w:rPr>
              <w:tab/>
            </w:r>
            <w:r>
              <w:rPr>
                <w:spacing w:val="-2"/>
                <w:sz w:val="28"/>
              </w:rPr>
              <w:t xml:space="preserve">сөйлеуі; </w:t>
            </w:r>
            <w:r>
              <w:rPr>
                <w:sz w:val="28"/>
              </w:rPr>
              <w:t>бұзылыстар жоқ</w:t>
            </w:r>
          </w:p>
        </w:tc>
      </w:tr>
      <w:tr w:rsidR="00767091" w14:paraId="172820F5" w14:textId="77777777">
        <w:trPr>
          <w:trHeight w:val="962"/>
        </w:trPr>
        <w:tc>
          <w:tcPr>
            <w:tcW w:w="2017" w:type="dxa"/>
            <w:gridSpan w:val="2"/>
          </w:tcPr>
          <w:p w14:paraId="22B932C4" w14:textId="77777777" w:rsidR="00767091" w:rsidRDefault="00C9580E">
            <w:pPr>
              <w:pStyle w:val="TableParagraph"/>
              <w:ind w:left="110" w:hanging="3"/>
              <w:rPr>
                <w:sz w:val="28"/>
              </w:rPr>
            </w:pPr>
            <w:r>
              <w:rPr>
                <w:sz w:val="28"/>
              </w:rPr>
              <w:t>Mamyrbayev</w:t>
            </w:r>
            <w:r>
              <w:rPr>
                <w:spacing w:val="1"/>
                <w:sz w:val="28"/>
              </w:rPr>
              <w:t xml:space="preserve"> </w:t>
            </w:r>
            <w:r>
              <w:rPr>
                <w:sz w:val="28"/>
              </w:rPr>
              <w:t>et al. (ИИВТ)</w:t>
            </w:r>
          </w:p>
        </w:tc>
        <w:tc>
          <w:tcPr>
            <w:tcW w:w="889" w:type="dxa"/>
          </w:tcPr>
          <w:p w14:paraId="35DD4D17" w14:textId="77777777" w:rsidR="00767091" w:rsidRDefault="00C9580E">
            <w:pPr>
              <w:pStyle w:val="TableParagraph"/>
              <w:spacing w:line="322" w:lineRule="exact"/>
              <w:ind w:left="109" w:right="206" w:hanging="3"/>
              <w:rPr>
                <w:sz w:val="28"/>
              </w:rPr>
            </w:pPr>
            <w:r>
              <w:rPr>
                <w:spacing w:val="-4"/>
                <w:sz w:val="28"/>
              </w:rPr>
              <w:t xml:space="preserve">2021 </w:t>
            </w:r>
            <w:r>
              <w:rPr>
                <w:spacing w:val="-10"/>
                <w:sz w:val="28"/>
              </w:rPr>
              <w:t xml:space="preserve">– </w:t>
            </w:r>
            <w:r>
              <w:rPr>
                <w:spacing w:val="-4"/>
                <w:sz w:val="28"/>
              </w:rPr>
              <w:t>2024</w:t>
            </w:r>
          </w:p>
        </w:tc>
        <w:tc>
          <w:tcPr>
            <w:tcW w:w="1774" w:type="dxa"/>
            <w:gridSpan w:val="2"/>
          </w:tcPr>
          <w:p w14:paraId="05E33490" w14:textId="77777777" w:rsidR="00767091" w:rsidRDefault="00C9580E">
            <w:pPr>
              <w:pStyle w:val="TableParagraph"/>
              <w:spacing w:line="318" w:lineRule="exact"/>
              <w:ind w:left="105"/>
              <w:rPr>
                <w:sz w:val="28"/>
              </w:rPr>
            </w:pPr>
            <w:r>
              <w:rPr>
                <w:spacing w:val="-5"/>
                <w:sz w:val="28"/>
              </w:rPr>
              <w:t>E2E</w:t>
            </w:r>
          </w:p>
          <w:p w14:paraId="78643D8B" w14:textId="77777777" w:rsidR="00767091" w:rsidRDefault="00C9580E">
            <w:pPr>
              <w:pStyle w:val="TableParagraph"/>
              <w:spacing w:line="322" w:lineRule="exact"/>
              <w:ind w:left="108"/>
              <w:rPr>
                <w:sz w:val="28"/>
              </w:rPr>
            </w:pPr>
            <w:r>
              <w:rPr>
                <w:spacing w:val="-2"/>
                <w:sz w:val="28"/>
              </w:rPr>
              <w:t xml:space="preserve">CTC+Attenti </w:t>
            </w:r>
            <w:r>
              <w:rPr>
                <w:sz w:val="28"/>
              </w:rPr>
              <w:t>on, RNN-T</w:t>
            </w:r>
          </w:p>
        </w:tc>
        <w:tc>
          <w:tcPr>
            <w:tcW w:w="2129" w:type="dxa"/>
            <w:gridSpan w:val="2"/>
          </w:tcPr>
          <w:p w14:paraId="3899F768" w14:textId="77777777" w:rsidR="00767091" w:rsidRDefault="00C9580E">
            <w:pPr>
              <w:pStyle w:val="TableParagraph"/>
              <w:spacing w:line="318" w:lineRule="exact"/>
              <w:ind w:left="97"/>
              <w:rPr>
                <w:sz w:val="28"/>
              </w:rPr>
            </w:pPr>
            <w:r>
              <w:rPr>
                <w:sz w:val="28"/>
              </w:rPr>
              <w:t>CER=10,6%;</w:t>
            </w:r>
            <w:r>
              <w:rPr>
                <w:spacing w:val="-15"/>
                <w:sz w:val="28"/>
              </w:rPr>
              <w:t xml:space="preserve"> </w:t>
            </w:r>
            <w:r>
              <w:rPr>
                <w:spacing w:val="-5"/>
                <w:sz w:val="28"/>
              </w:rPr>
              <w:t>TL</w:t>
            </w:r>
          </w:p>
          <w:p w14:paraId="05B518A4" w14:textId="77777777" w:rsidR="00767091" w:rsidRDefault="00C9580E">
            <w:pPr>
              <w:pStyle w:val="TableParagraph"/>
              <w:ind w:left="100"/>
              <w:rPr>
                <w:sz w:val="28"/>
              </w:rPr>
            </w:pPr>
            <w:r>
              <w:rPr>
                <w:spacing w:val="-2"/>
                <w:sz w:val="28"/>
              </w:rPr>
              <w:t>тиімді</w:t>
            </w:r>
          </w:p>
        </w:tc>
        <w:tc>
          <w:tcPr>
            <w:tcW w:w="2833" w:type="dxa"/>
          </w:tcPr>
          <w:p w14:paraId="0F7F067A" w14:textId="77777777" w:rsidR="00767091" w:rsidRDefault="00C9580E">
            <w:pPr>
              <w:pStyle w:val="TableParagraph"/>
              <w:tabs>
                <w:tab w:val="left" w:pos="1707"/>
              </w:tabs>
              <w:ind w:left="98" w:right="104" w:hanging="3"/>
              <w:rPr>
                <w:sz w:val="28"/>
              </w:rPr>
            </w:pPr>
            <w:r>
              <w:rPr>
                <w:spacing w:val="-2"/>
                <w:sz w:val="28"/>
              </w:rPr>
              <w:t>Балалар,</w:t>
            </w:r>
            <w:r>
              <w:rPr>
                <w:sz w:val="28"/>
              </w:rPr>
              <w:tab/>
            </w:r>
            <w:r>
              <w:rPr>
                <w:spacing w:val="-2"/>
                <w:sz w:val="28"/>
              </w:rPr>
              <w:t xml:space="preserve">диалект, </w:t>
            </w:r>
            <w:r>
              <w:rPr>
                <w:sz w:val="28"/>
              </w:rPr>
              <w:t>бұзылыстар жоқ</w:t>
            </w:r>
          </w:p>
        </w:tc>
      </w:tr>
      <w:tr w:rsidR="00767091" w14:paraId="4CF6A39F" w14:textId="77777777">
        <w:trPr>
          <w:trHeight w:val="966"/>
        </w:trPr>
        <w:tc>
          <w:tcPr>
            <w:tcW w:w="2017" w:type="dxa"/>
            <w:gridSpan w:val="2"/>
          </w:tcPr>
          <w:p w14:paraId="7985180A" w14:textId="77777777" w:rsidR="00767091" w:rsidRDefault="00C9580E">
            <w:pPr>
              <w:pStyle w:val="TableParagraph"/>
              <w:ind w:left="110" w:hanging="3"/>
              <w:rPr>
                <w:sz w:val="28"/>
              </w:rPr>
            </w:pPr>
            <w:r>
              <w:rPr>
                <w:spacing w:val="-2"/>
                <w:sz w:val="28"/>
              </w:rPr>
              <w:t xml:space="preserve">Bekarystankyzy </w:t>
            </w:r>
            <w:r>
              <w:rPr>
                <w:sz w:val="28"/>
              </w:rPr>
              <w:t>et al. (ИИВТ)</w:t>
            </w:r>
          </w:p>
        </w:tc>
        <w:tc>
          <w:tcPr>
            <w:tcW w:w="889" w:type="dxa"/>
          </w:tcPr>
          <w:p w14:paraId="01F82AF4" w14:textId="77777777" w:rsidR="00767091" w:rsidRDefault="00C9580E">
            <w:pPr>
              <w:pStyle w:val="TableParagraph"/>
              <w:spacing w:line="316" w:lineRule="exact"/>
              <w:ind w:left="0" w:right="104"/>
              <w:jc w:val="center"/>
              <w:rPr>
                <w:sz w:val="28"/>
              </w:rPr>
            </w:pPr>
            <w:r>
              <w:rPr>
                <w:spacing w:val="-4"/>
                <w:sz w:val="28"/>
              </w:rPr>
              <w:t>2024</w:t>
            </w:r>
          </w:p>
        </w:tc>
        <w:tc>
          <w:tcPr>
            <w:tcW w:w="1774" w:type="dxa"/>
            <w:gridSpan w:val="2"/>
          </w:tcPr>
          <w:p w14:paraId="289474BC" w14:textId="77777777" w:rsidR="00767091" w:rsidRDefault="00C9580E">
            <w:pPr>
              <w:pStyle w:val="TableParagraph"/>
              <w:spacing w:line="316" w:lineRule="exact"/>
              <w:ind w:left="108" w:hanging="3"/>
              <w:rPr>
                <w:sz w:val="28"/>
              </w:rPr>
            </w:pPr>
            <w:r>
              <w:rPr>
                <w:spacing w:val="-2"/>
                <w:sz w:val="28"/>
              </w:rPr>
              <w:t>Мультилинг</w:t>
            </w:r>
          </w:p>
          <w:p w14:paraId="624F1C93" w14:textId="77777777" w:rsidR="00767091" w:rsidRDefault="00C9580E">
            <w:pPr>
              <w:pStyle w:val="TableParagraph"/>
              <w:tabs>
                <w:tab w:val="left" w:pos="1180"/>
              </w:tabs>
              <w:spacing w:line="322" w:lineRule="exact"/>
              <w:ind w:left="108" w:right="99"/>
              <w:rPr>
                <w:sz w:val="28"/>
              </w:rPr>
            </w:pPr>
            <w:r>
              <w:rPr>
                <w:spacing w:val="-2"/>
                <w:sz w:val="28"/>
              </w:rPr>
              <w:t>валды</w:t>
            </w:r>
            <w:r>
              <w:rPr>
                <w:sz w:val="28"/>
              </w:rPr>
              <w:tab/>
            </w:r>
            <w:r>
              <w:rPr>
                <w:spacing w:val="-4"/>
                <w:sz w:val="28"/>
              </w:rPr>
              <w:t xml:space="preserve">E2E </w:t>
            </w:r>
            <w:r>
              <w:rPr>
                <w:spacing w:val="-2"/>
                <w:sz w:val="28"/>
              </w:rPr>
              <w:t>(ҚЗ/ӨЗ/ҚЫ)</w:t>
            </w:r>
          </w:p>
        </w:tc>
        <w:tc>
          <w:tcPr>
            <w:tcW w:w="818" w:type="dxa"/>
            <w:tcBorders>
              <w:right w:val="nil"/>
            </w:tcBorders>
          </w:tcPr>
          <w:p w14:paraId="100820CD" w14:textId="77777777" w:rsidR="00767091" w:rsidRDefault="00C9580E">
            <w:pPr>
              <w:pStyle w:val="TableParagraph"/>
              <w:spacing w:line="316" w:lineRule="exact"/>
              <w:ind w:left="97"/>
              <w:rPr>
                <w:sz w:val="28"/>
              </w:rPr>
            </w:pPr>
            <w:r>
              <w:rPr>
                <w:spacing w:val="-5"/>
                <w:sz w:val="28"/>
              </w:rPr>
              <w:t>Аз</w:t>
            </w:r>
          </w:p>
          <w:p w14:paraId="22DF1371" w14:textId="77777777" w:rsidR="00767091" w:rsidRDefault="00C9580E">
            <w:pPr>
              <w:pStyle w:val="TableParagraph"/>
              <w:spacing w:line="322" w:lineRule="exact"/>
              <w:ind w:left="100" w:right="86"/>
              <w:rPr>
                <w:sz w:val="28"/>
              </w:rPr>
            </w:pPr>
            <w:r>
              <w:rPr>
                <w:spacing w:val="-2"/>
                <w:sz w:val="28"/>
              </w:rPr>
              <w:t xml:space="preserve">түркі </w:t>
            </w:r>
            <w:r>
              <w:rPr>
                <w:spacing w:val="-4"/>
                <w:sz w:val="28"/>
              </w:rPr>
              <w:t>E2E</w:t>
            </w:r>
          </w:p>
        </w:tc>
        <w:tc>
          <w:tcPr>
            <w:tcW w:w="1311" w:type="dxa"/>
            <w:tcBorders>
              <w:left w:val="nil"/>
            </w:tcBorders>
          </w:tcPr>
          <w:p w14:paraId="62F9AE04" w14:textId="77777777" w:rsidR="00767091" w:rsidRDefault="00C9580E">
            <w:pPr>
              <w:pStyle w:val="TableParagraph"/>
              <w:ind w:left="373" w:right="106" w:hanging="280"/>
              <w:rPr>
                <w:sz w:val="28"/>
              </w:rPr>
            </w:pPr>
            <w:r>
              <w:rPr>
                <w:spacing w:val="-2"/>
                <w:sz w:val="28"/>
              </w:rPr>
              <w:t>ресурсты тілдері</w:t>
            </w:r>
          </w:p>
        </w:tc>
        <w:tc>
          <w:tcPr>
            <w:tcW w:w="2833" w:type="dxa"/>
          </w:tcPr>
          <w:p w14:paraId="1F95B2BC" w14:textId="77777777" w:rsidR="00767091" w:rsidRDefault="00C9580E">
            <w:pPr>
              <w:pStyle w:val="TableParagraph"/>
              <w:tabs>
                <w:tab w:val="left" w:pos="1620"/>
              </w:tabs>
              <w:ind w:left="98" w:right="103" w:hanging="3"/>
              <w:rPr>
                <w:sz w:val="28"/>
              </w:rPr>
            </w:pPr>
            <w:r>
              <w:rPr>
                <w:spacing w:val="-2"/>
                <w:sz w:val="28"/>
              </w:rPr>
              <w:t>Балалар</w:t>
            </w:r>
            <w:r>
              <w:rPr>
                <w:sz w:val="28"/>
              </w:rPr>
              <w:tab/>
            </w:r>
            <w:r>
              <w:rPr>
                <w:spacing w:val="-2"/>
                <w:sz w:val="28"/>
              </w:rPr>
              <w:t xml:space="preserve">корпусы; </w:t>
            </w:r>
            <w:r>
              <w:rPr>
                <w:sz w:val="28"/>
              </w:rPr>
              <w:t>post-editing жоқ</w:t>
            </w:r>
          </w:p>
        </w:tc>
      </w:tr>
      <w:tr w:rsidR="00767091" w14:paraId="0E5E2A34" w14:textId="77777777">
        <w:trPr>
          <w:trHeight w:val="964"/>
        </w:trPr>
        <w:tc>
          <w:tcPr>
            <w:tcW w:w="1610" w:type="dxa"/>
            <w:tcBorders>
              <w:right w:val="nil"/>
            </w:tcBorders>
          </w:tcPr>
          <w:p w14:paraId="2CEFF5FC" w14:textId="77777777" w:rsidR="00767091" w:rsidRDefault="00C9580E">
            <w:pPr>
              <w:pStyle w:val="TableParagraph"/>
              <w:spacing w:line="322" w:lineRule="exact"/>
              <w:ind w:left="110" w:right="77" w:hanging="3"/>
              <w:jc w:val="both"/>
              <w:rPr>
                <w:sz w:val="28"/>
              </w:rPr>
            </w:pPr>
            <w:r>
              <w:rPr>
                <w:spacing w:val="-2"/>
                <w:sz w:val="28"/>
              </w:rPr>
              <w:t>Karabaliyev Kolesnikova (AITU)</w:t>
            </w:r>
          </w:p>
        </w:tc>
        <w:tc>
          <w:tcPr>
            <w:tcW w:w="407" w:type="dxa"/>
            <w:tcBorders>
              <w:left w:val="nil"/>
            </w:tcBorders>
          </w:tcPr>
          <w:p w14:paraId="0CBC9B9E" w14:textId="77777777" w:rsidR="00767091" w:rsidRDefault="00C9580E">
            <w:pPr>
              <w:pStyle w:val="TableParagraph"/>
              <w:spacing w:line="320" w:lineRule="exact"/>
              <w:ind w:left="8" w:right="13"/>
              <w:jc w:val="center"/>
              <w:rPr>
                <w:sz w:val="28"/>
              </w:rPr>
            </w:pPr>
            <w:r>
              <w:rPr>
                <w:spacing w:val="-10"/>
                <w:sz w:val="28"/>
              </w:rPr>
              <w:t>&amp;</w:t>
            </w:r>
          </w:p>
        </w:tc>
        <w:tc>
          <w:tcPr>
            <w:tcW w:w="889" w:type="dxa"/>
          </w:tcPr>
          <w:p w14:paraId="3AAAB26C" w14:textId="77777777" w:rsidR="00767091" w:rsidRDefault="00C9580E">
            <w:pPr>
              <w:pStyle w:val="TableParagraph"/>
              <w:spacing w:line="320" w:lineRule="exact"/>
              <w:ind w:left="0" w:right="104"/>
              <w:jc w:val="center"/>
              <w:rPr>
                <w:sz w:val="28"/>
              </w:rPr>
            </w:pPr>
            <w:r>
              <w:rPr>
                <w:spacing w:val="-4"/>
                <w:sz w:val="28"/>
              </w:rPr>
              <w:t>2024</w:t>
            </w:r>
          </w:p>
        </w:tc>
        <w:tc>
          <w:tcPr>
            <w:tcW w:w="1774" w:type="dxa"/>
            <w:gridSpan w:val="2"/>
          </w:tcPr>
          <w:p w14:paraId="418BB1A6" w14:textId="77777777" w:rsidR="00767091" w:rsidRDefault="00C9580E">
            <w:pPr>
              <w:pStyle w:val="TableParagraph"/>
              <w:spacing w:line="322" w:lineRule="exact"/>
              <w:ind w:left="108" w:hanging="3"/>
              <w:rPr>
                <w:sz w:val="28"/>
              </w:rPr>
            </w:pPr>
            <w:r>
              <w:rPr>
                <w:spacing w:val="-2"/>
                <w:sz w:val="28"/>
              </w:rPr>
              <w:t xml:space="preserve">Kaldi, DeepSpeech, </w:t>
            </w:r>
            <w:r>
              <w:rPr>
                <w:sz w:val="28"/>
              </w:rPr>
              <w:t>Google STT</w:t>
            </w:r>
          </w:p>
        </w:tc>
        <w:tc>
          <w:tcPr>
            <w:tcW w:w="2129" w:type="dxa"/>
            <w:gridSpan w:val="2"/>
          </w:tcPr>
          <w:p w14:paraId="272B1409" w14:textId="77777777" w:rsidR="00767091" w:rsidRDefault="00C9580E">
            <w:pPr>
              <w:pStyle w:val="TableParagraph"/>
              <w:spacing w:line="319" w:lineRule="exact"/>
              <w:ind w:left="97"/>
              <w:rPr>
                <w:sz w:val="28"/>
              </w:rPr>
            </w:pPr>
            <w:r>
              <w:rPr>
                <w:spacing w:val="-2"/>
                <w:sz w:val="28"/>
              </w:rPr>
              <w:t>WER=52,97%;</w:t>
            </w:r>
          </w:p>
          <w:p w14:paraId="3AAC51DF" w14:textId="77777777" w:rsidR="00767091" w:rsidRDefault="00C9580E">
            <w:pPr>
              <w:pStyle w:val="TableParagraph"/>
              <w:tabs>
                <w:tab w:val="left" w:pos="1336"/>
              </w:tabs>
              <w:spacing w:line="322" w:lineRule="exact"/>
              <w:ind w:left="100" w:right="105"/>
              <w:rPr>
                <w:sz w:val="28"/>
              </w:rPr>
            </w:pPr>
            <w:r>
              <w:rPr>
                <w:spacing w:val="-4"/>
                <w:sz w:val="28"/>
              </w:rPr>
              <w:t>қате</w:t>
            </w:r>
            <w:r>
              <w:rPr>
                <w:sz w:val="28"/>
              </w:rPr>
              <w:tab/>
            </w:r>
            <w:r>
              <w:rPr>
                <w:spacing w:val="-2"/>
                <w:sz w:val="28"/>
              </w:rPr>
              <w:t>үлгісі жүйелі</w:t>
            </w:r>
          </w:p>
        </w:tc>
        <w:tc>
          <w:tcPr>
            <w:tcW w:w="2833" w:type="dxa"/>
          </w:tcPr>
          <w:p w14:paraId="7FCD9F1D" w14:textId="77777777" w:rsidR="00767091" w:rsidRDefault="00C9580E">
            <w:pPr>
              <w:pStyle w:val="TableParagraph"/>
              <w:tabs>
                <w:tab w:val="left" w:pos="1638"/>
              </w:tabs>
              <w:ind w:left="98" w:right="104" w:hanging="3"/>
              <w:rPr>
                <w:sz w:val="28"/>
              </w:rPr>
            </w:pPr>
            <w:r>
              <w:rPr>
                <w:spacing w:val="-2"/>
                <w:sz w:val="28"/>
              </w:rPr>
              <w:t>Балалар;</w:t>
            </w:r>
            <w:r>
              <w:rPr>
                <w:sz w:val="28"/>
              </w:rPr>
              <w:tab/>
            </w:r>
            <w:r>
              <w:rPr>
                <w:spacing w:val="-2"/>
                <w:sz w:val="28"/>
              </w:rPr>
              <w:t xml:space="preserve">бейімдеу </w:t>
            </w:r>
            <w:r>
              <w:rPr>
                <w:sz w:val="28"/>
              </w:rPr>
              <w:t>механизмдері жоқ</w:t>
            </w:r>
          </w:p>
        </w:tc>
      </w:tr>
      <w:tr w:rsidR="00767091" w14:paraId="4C892511" w14:textId="77777777">
        <w:trPr>
          <w:trHeight w:val="962"/>
        </w:trPr>
        <w:tc>
          <w:tcPr>
            <w:tcW w:w="1610" w:type="dxa"/>
            <w:tcBorders>
              <w:right w:val="nil"/>
            </w:tcBorders>
          </w:tcPr>
          <w:p w14:paraId="4D85BA5F" w14:textId="77777777" w:rsidR="00767091" w:rsidRDefault="00C9580E">
            <w:pPr>
              <w:pStyle w:val="TableParagraph"/>
              <w:ind w:left="110" w:right="263" w:hanging="3"/>
              <w:rPr>
                <w:sz w:val="28"/>
              </w:rPr>
            </w:pPr>
            <w:r>
              <w:rPr>
                <w:spacing w:val="-2"/>
                <w:sz w:val="28"/>
              </w:rPr>
              <w:t xml:space="preserve">Khassanov </w:t>
            </w:r>
            <w:r>
              <w:rPr>
                <w:sz w:val="28"/>
              </w:rPr>
              <w:t>al.</w:t>
            </w:r>
            <w:r>
              <w:rPr>
                <w:spacing w:val="-3"/>
                <w:sz w:val="28"/>
              </w:rPr>
              <w:t xml:space="preserve"> </w:t>
            </w:r>
            <w:r>
              <w:rPr>
                <w:spacing w:val="-2"/>
                <w:sz w:val="28"/>
              </w:rPr>
              <w:t>(ISSAI)</w:t>
            </w:r>
          </w:p>
        </w:tc>
        <w:tc>
          <w:tcPr>
            <w:tcW w:w="407" w:type="dxa"/>
            <w:tcBorders>
              <w:left w:val="nil"/>
            </w:tcBorders>
          </w:tcPr>
          <w:p w14:paraId="1E4BB22B" w14:textId="77777777" w:rsidR="00767091" w:rsidRDefault="00C9580E">
            <w:pPr>
              <w:pStyle w:val="TableParagraph"/>
              <w:spacing w:line="318" w:lineRule="exact"/>
              <w:ind w:left="13" w:right="5"/>
              <w:jc w:val="center"/>
              <w:rPr>
                <w:sz w:val="28"/>
              </w:rPr>
            </w:pPr>
            <w:r>
              <w:rPr>
                <w:spacing w:val="-5"/>
                <w:sz w:val="28"/>
              </w:rPr>
              <w:t>et</w:t>
            </w:r>
          </w:p>
        </w:tc>
        <w:tc>
          <w:tcPr>
            <w:tcW w:w="889" w:type="dxa"/>
          </w:tcPr>
          <w:p w14:paraId="58FEE56D" w14:textId="77777777" w:rsidR="00767091" w:rsidRDefault="00C9580E">
            <w:pPr>
              <w:pStyle w:val="TableParagraph"/>
              <w:spacing w:line="318" w:lineRule="exact"/>
              <w:ind w:left="0" w:right="104"/>
              <w:jc w:val="center"/>
              <w:rPr>
                <w:sz w:val="28"/>
              </w:rPr>
            </w:pPr>
            <w:r>
              <w:rPr>
                <w:spacing w:val="-4"/>
                <w:sz w:val="28"/>
              </w:rPr>
              <w:t>2022</w:t>
            </w:r>
          </w:p>
        </w:tc>
        <w:tc>
          <w:tcPr>
            <w:tcW w:w="1774" w:type="dxa"/>
            <w:gridSpan w:val="2"/>
          </w:tcPr>
          <w:p w14:paraId="45B45D37" w14:textId="77777777" w:rsidR="00767091" w:rsidRDefault="00C9580E">
            <w:pPr>
              <w:pStyle w:val="TableParagraph"/>
              <w:ind w:left="108" w:hanging="3"/>
              <w:rPr>
                <w:sz w:val="28"/>
              </w:rPr>
            </w:pPr>
            <w:r>
              <w:rPr>
                <w:sz w:val="28"/>
              </w:rPr>
              <w:t xml:space="preserve">E2E (335 сағ </w:t>
            </w:r>
            <w:r>
              <w:rPr>
                <w:spacing w:val="-2"/>
                <w:sz w:val="28"/>
              </w:rPr>
              <w:t>корпус)</w:t>
            </w:r>
          </w:p>
        </w:tc>
        <w:tc>
          <w:tcPr>
            <w:tcW w:w="2129" w:type="dxa"/>
            <w:gridSpan w:val="2"/>
          </w:tcPr>
          <w:p w14:paraId="3368DFEC" w14:textId="77777777" w:rsidR="00767091" w:rsidRDefault="00C9580E">
            <w:pPr>
              <w:pStyle w:val="TableParagraph"/>
              <w:spacing w:line="322" w:lineRule="exact"/>
              <w:ind w:left="100" w:right="106" w:hanging="3"/>
              <w:jc w:val="both"/>
              <w:rPr>
                <w:sz w:val="28"/>
              </w:rPr>
            </w:pPr>
            <w:r>
              <w:rPr>
                <w:sz w:val="28"/>
              </w:rPr>
              <w:t xml:space="preserve">335 сағ Қазақ тілі корпусы </w:t>
            </w:r>
            <w:r>
              <w:rPr>
                <w:spacing w:val="-2"/>
                <w:sz w:val="28"/>
              </w:rPr>
              <w:t>жасалды</w:t>
            </w:r>
          </w:p>
        </w:tc>
        <w:tc>
          <w:tcPr>
            <w:tcW w:w="2833" w:type="dxa"/>
          </w:tcPr>
          <w:p w14:paraId="59632B83" w14:textId="77777777" w:rsidR="00767091" w:rsidRDefault="00C9580E">
            <w:pPr>
              <w:pStyle w:val="TableParagraph"/>
              <w:ind w:left="98" w:hanging="3"/>
              <w:rPr>
                <w:sz w:val="28"/>
              </w:rPr>
            </w:pPr>
            <w:r>
              <w:rPr>
                <w:sz w:val="28"/>
              </w:rPr>
              <w:t>Балалар;</w:t>
            </w:r>
            <w:r>
              <w:rPr>
                <w:spacing w:val="-10"/>
                <w:sz w:val="28"/>
              </w:rPr>
              <w:t xml:space="preserve"> </w:t>
            </w:r>
            <w:r>
              <w:rPr>
                <w:sz w:val="28"/>
              </w:rPr>
              <w:t>бұзылыстар; диалект толық жоқ</w:t>
            </w:r>
          </w:p>
        </w:tc>
      </w:tr>
    </w:tbl>
    <w:p w14:paraId="445FED45" w14:textId="77777777" w:rsidR="00767091" w:rsidRDefault="00C9580E">
      <w:pPr>
        <w:pStyle w:val="a3"/>
        <w:spacing w:before="277" w:line="242" w:lineRule="auto"/>
        <w:ind w:right="281" w:firstLine="567"/>
      </w:pPr>
      <w:r>
        <w:t>Алдыңғы</w:t>
      </w:r>
      <w:r>
        <w:rPr>
          <w:spacing w:val="40"/>
        </w:rPr>
        <w:t xml:space="preserve"> </w:t>
      </w:r>
      <w:r>
        <w:t xml:space="preserve">бөлімдерде баяндалған мəселелерді жинақтай отырып, қазақ </w:t>
      </w:r>
      <w:r>
        <w:rPr>
          <w:spacing w:val="-2"/>
        </w:rPr>
        <w:t>тіліндегі</w:t>
      </w:r>
      <w:r>
        <w:rPr>
          <w:spacing w:val="-5"/>
        </w:rPr>
        <w:t xml:space="preserve"> </w:t>
      </w:r>
      <w:r>
        <w:rPr>
          <w:spacing w:val="-2"/>
        </w:rPr>
        <w:t>балалар</w:t>
      </w:r>
      <w:r>
        <w:rPr>
          <w:spacing w:val="-5"/>
        </w:rPr>
        <w:t xml:space="preserve"> </w:t>
      </w:r>
      <w:r>
        <w:rPr>
          <w:spacing w:val="-2"/>
        </w:rPr>
        <w:t>сөйлеуін</w:t>
      </w:r>
      <w:r>
        <w:rPr>
          <w:spacing w:val="-5"/>
        </w:rPr>
        <w:t xml:space="preserve"> </w:t>
      </w:r>
      <w:r>
        <w:rPr>
          <w:spacing w:val="-2"/>
        </w:rPr>
        <w:t>тануға</w:t>
      </w:r>
      <w:r>
        <w:rPr>
          <w:spacing w:val="-5"/>
        </w:rPr>
        <w:t xml:space="preserve"> </w:t>
      </w:r>
      <w:r>
        <w:rPr>
          <w:spacing w:val="-2"/>
        </w:rPr>
        <w:t>арналған</w:t>
      </w:r>
      <w:r>
        <w:rPr>
          <w:spacing w:val="-5"/>
        </w:rPr>
        <w:t xml:space="preserve"> </w:t>
      </w:r>
      <w:r>
        <w:rPr>
          <w:spacing w:val="-2"/>
        </w:rPr>
        <w:t>ASR</w:t>
      </w:r>
      <w:r>
        <w:rPr>
          <w:spacing w:val="-4"/>
        </w:rPr>
        <w:t xml:space="preserve"> </w:t>
      </w:r>
      <w:r>
        <w:rPr>
          <w:spacing w:val="-2"/>
        </w:rPr>
        <w:t>жүйесін</w:t>
      </w:r>
      <w:r>
        <w:rPr>
          <w:spacing w:val="-5"/>
        </w:rPr>
        <w:t xml:space="preserve"> </w:t>
      </w:r>
      <w:r>
        <w:rPr>
          <w:spacing w:val="-2"/>
        </w:rPr>
        <w:t>жасаудағы</w:t>
      </w:r>
      <w:r>
        <w:rPr>
          <w:spacing w:val="-4"/>
        </w:rPr>
        <w:t xml:space="preserve"> </w:t>
      </w:r>
      <w:r>
        <w:rPr>
          <w:spacing w:val="-2"/>
        </w:rPr>
        <w:t xml:space="preserve">мəсeлeлердің </w:t>
      </w:r>
      <w:r>
        <w:t>иерархиялық картасы қалыптасады:</w:t>
      </w:r>
    </w:p>
    <w:p w14:paraId="2F1E3FB7" w14:textId="77777777" w:rsidR="00767091" w:rsidRDefault="00C9580E">
      <w:pPr>
        <w:pStyle w:val="a3"/>
        <w:ind w:right="280" w:firstLine="567"/>
      </w:pPr>
      <w:r>
        <w:t>Қазақ тіліндегі ASR сапасының WER=52,97% деңгейінде тұруы — тек алгоритмдік мəселе емес. Бұл лингвистикалық күрделілік (морфология, сингармонизм), деректік олқылық (балалар, диалект, бұзылыс корпустарының жоқтығы) жəне акустикалық сыртқы факторлардың (шу, канал, акцент) бір мезгілде туындайтын комплексті мəселе.</w:t>
      </w:r>
    </w:p>
    <w:p w14:paraId="367F2C8B" w14:textId="77777777" w:rsidR="00767091" w:rsidRDefault="00C9580E">
      <w:pPr>
        <w:pStyle w:val="a4"/>
        <w:numPr>
          <w:ilvl w:val="1"/>
          <w:numId w:val="22"/>
        </w:numPr>
        <w:tabs>
          <w:tab w:val="left" w:pos="1347"/>
        </w:tabs>
        <w:spacing w:before="76" w:line="560" w:lineRule="atLeast"/>
        <w:ind w:left="707" w:right="281" w:firstLine="153"/>
        <w:jc w:val="both"/>
        <w:rPr>
          <w:sz w:val="28"/>
        </w:rPr>
      </w:pPr>
      <w:bookmarkStart w:id="9" w:name="_bookmark9"/>
      <w:bookmarkEnd w:id="9"/>
      <w:r>
        <w:rPr>
          <w:sz w:val="28"/>
        </w:rPr>
        <w:t>Балалар жəне бұзылған сөйлеуді тану бойынша заманауи зерттеулер Соңғы</w:t>
      </w:r>
      <w:r>
        <w:rPr>
          <w:spacing w:val="23"/>
          <w:sz w:val="28"/>
        </w:rPr>
        <w:t xml:space="preserve">  </w:t>
      </w:r>
      <w:r>
        <w:rPr>
          <w:sz w:val="28"/>
        </w:rPr>
        <w:t>жылдары</w:t>
      </w:r>
      <w:r>
        <w:rPr>
          <w:spacing w:val="23"/>
          <w:sz w:val="28"/>
        </w:rPr>
        <w:t xml:space="preserve">  </w:t>
      </w:r>
      <w:r>
        <w:rPr>
          <w:sz w:val="28"/>
        </w:rPr>
        <w:t>балалар</w:t>
      </w:r>
      <w:r>
        <w:rPr>
          <w:spacing w:val="24"/>
          <w:sz w:val="28"/>
        </w:rPr>
        <w:t xml:space="preserve">  </w:t>
      </w:r>
      <w:r>
        <w:rPr>
          <w:sz w:val="28"/>
        </w:rPr>
        <w:t>жəне</w:t>
      </w:r>
      <w:r>
        <w:rPr>
          <w:spacing w:val="23"/>
          <w:sz w:val="28"/>
        </w:rPr>
        <w:t xml:space="preserve">  </w:t>
      </w:r>
      <w:r>
        <w:rPr>
          <w:sz w:val="28"/>
        </w:rPr>
        <w:t>сөйлеу</w:t>
      </w:r>
      <w:r>
        <w:rPr>
          <w:spacing w:val="24"/>
          <w:sz w:val="28"/>
        </w:rPr>
        <w:t xml:space="preserve">  </w:t>
      </w:r>
      <w:r>
        <w:rPr>
          <w:sz w:val="28"/>
        </w:rPr>
        <w:t>бұзылыстары</w:t>
      </w:r>
      <w:r>
        <w:rPr>
          <w:spacing w:val="23"/>
          <w:sz w:val="28"/>
        </w:rPr>
        <w:t xml:space="preserve">  </w:t>
      </w:r>
      <w:r>
        <w:rPr>
          <w:sz w:val="28"/>
        </w:rPr>
        <w:t>бар</w:t>
      </w:r>
      <w:r>
        <w:rPr>
          <w:spacing w:val="24"/>
          <w:sz w:val="28"/>
        </w:rPr>
        <w:t xml:space="preserve">  </w:t>
      </w:r>
      <w:r>
        <w:rPr>
          <w:spacing w:val="-2"/>
          <w:sz w:val="28"/>
        </w:rPr>
        <w:t>адамдардың</w:t>
      </w:r>
    </w:p>
    <w:p w14:paraId="47DC9AE6" w14:textId="77777777" w:rsidR="00767091" w:rsidRDefault="00C9580E">
      <w:pPr>
        <w:pStyle w:val="a3"/>
        <w:spacing w:before="1"/>
        <w:ind w:right="282"/>
      </w:pPr>
      <w:r>
        <w:t>сөйлеуін автоматты тану (ASR) саласы қарқынды дамып келе жатқан ғылыми бағыттардың</w:t>
      </w:r>
      <w:r>
        <w:rPr>
          <w:spacing w:val="-14"/>
        </w:rPr>
        <w:t xml:space="preserve"> </w:t>
      </w:r>
      <w:r>
        <w:t>бірі</w:t>
      </w:r>
      <w:r>
        <w:rPr>
          <w:spacing w:val="-15"/>
        </w:rPr>
        <w:t xml:space="preserve"> </w:t>
      </w:r>
      <w:r>
        <w:t>болып</w:t>
      </w:r>
      <w:r>
        <w:rPr>
          <w:spacing w:val="-14"/>
        </w:rPr>
        <w:t xml:space="preserve"> </w:t>
      </w:r>
      <w:r>
        <w:t>табылады.</w:t>
      </w:r>
      <w:r>
        <w:rPr>
          <w:spacing w:val="-15"/>
        </w:rPr>
        <w:t xml:space="preserve"> </w:t>
      </w:r>
      <w:r>
        <w:t>2021–2026</w:t>
      </w:r>
      <w:r>
        <w:rPr>
          <w:spacing w:val="-14"/>
        </w:rPr>
        <w:t xml:space="preserve"> </w:t>
      </w:r>
      <w:r>
        <w:t>жылдар</w:t>
      </w:r>
      <w:r>
        <w:rPr>
          <w:spacing w:val="-14"/>
        </w:rPr>
        <w:t xml:space="preserve"> </w:t>
      </w:r>
      <w:r>
        <w:t>аралығындағы</w:t>
      </w:r>
      <w:r>
        <w:rPr>
          <w:spacing w:val="-14"/>
        </w:rPr>
        <w:t xml:space="preserve"> </w:t>
      </w:r>
      <w:r>
        <w:t>зерттеулер көрсеткендей, бұл салада бірқатар іргелі мəселелер толық шешімін таппаған: жасқа байланысты акустикалық айырмашылықтар, жоғары интра- жəне интер- спикерлік вариативтілік, сөйлеу дамуының əркелкілігі, сондай-ақ арнайы клиникалық деректердің шектеулі болуы.</w:t>
      </w:r>
    </w:p>
    <w:p w14:paraId="752F518D" w14:textId="77777777" w:rsidR="00767091" w:rsidRDefault="00767091">
      <w:pPr>
        <w:pStyle w:val="a3"/>
        <w:sectPr w:rsidR="00767091">
          <w:pgSz w:w="11910" w:h="16840"/>
          <w:pgMar w:top="1180" w:right="283" w:bottom="980" w:left="1559" w:header="0" w:footer="787" w:gutter="0"/>
          <w:cols w:space="720"/>
        </w:sectPr>
      </w:pPr>
    </w:p>
    <w:p w14:paraId="335892EC" w14:textId="77777777" w:rsidR="00767091" w:rsidRDefault="00C9580E">
      <w:pPr>
        <w:pStyle w:val="a3"/>
        <w:spacing w:before="76"/>
        <w:ind w:right="283" w:firstLine="567"/>
      </w:pPr>
      <w:r>
        <w:lastRenderedPageBreak/>
        <w:t>Балалар сөйлеуін тану ересектер сөйлеуін тануға қарағанда айтарлықтай күрделі,</w:t>
      </w:r>
      <w:r>
        <w:rPr>
          <w:spacing w:val="-14"/>
        </w:rPr>
        <w:t xml:space="preserve"> </w:t>
      </w:r>
      <w:r>
        <w:t>себебі</w:t>
      </w:r>
      <w:r>
        <w:rPr>
          <w:spacing w:val="-14"/>
        </w:rPr>
        <w:t xml:space="preserve"> </w:t>
      </w:r>
      <w:r>
        <w:t>балаларда</w:t>
      </w:r>
      <w:r>
        <w:rPr>
          <w:spacing w:val="-14"/>
        </w:rPr>
        <w:t xml:space="preserve"> </w:t>
      </w:r>
      <w:r>
        <w:t>дауыс</w:t>
      </w:r>
      <w:r>
        <w:rPr>
          <w:spacing w:val="-14"/>
        </w:rPr>
        <w:t xml:space="preserve"> </w:t>
      </w:r>
      <w:r>
        <w:t>жолы</w:t>
      </w:r>
      <w:r>
        <w:rPr>
          <w:spacing w:val="-13"/>
        </w:rPr>
        <w:t xml:space="preserve"> </w:t>
      </w:r>
      <w:r>
        <w:t>қысқа,</w:t>
      </w:r>
      <w:r>
        <w:rPr>
          <w:spacing w:val="-14"/>
        </w:rPr>
        <w:t xml:space="preserve"> </w:t>
      </w:r>
      <w:r>
        <w:t>негізгі</w:t>
      </w:r>
      <w:r>
        <w:rPr>
          <w:spacing w:val="-14"/>
        </w:rPr>
        <w:t xml:space="preserve"> </w:t>
      </w:r>
      <w:r>
        <w:t>жиілік</w:t>
      </w:r>
      <w:r>
        <w:rPr>
          <w:spacing w:val="-14"/>
        </w:rPr>
        <w:t xml:space="preserve"> </w:t>
      </w:r>
      <w:r>
        <w:t>жоғары,</w:t>
      </w:r>
      <w:r>
        <w:rPr>
          <w:spacing w:val="-14"/>
        </w:rPr>
        <w:t xml:space="preserve"> </w:t>
      </w:r>
      <w:r>
        <w:t>артикуляция тұрақсыз</w:t>
      </w:r>
      <w:r>
        <w:rPr>
          <w:spacing w:val="-3"/>
        </w:rPr>
        <w:t xml:space="preserve"> </w:t>
      </w:r>
      <w:r>
        <w:t>жəне</w:t>
      </w:r>
      <w:r>
        <w:rPr>
          <w:spacing w:val="-3"/>
        </w:rPr>
        <w:t xml:space="preserve"> </w:t>
      </w:r>
      <w:r>
        <w:t>сөйлеу</w:t>
      </w:r>
      <w:r>
        <w:rPr>
          <w:spacing w:val="-3"/>
        </w:rPr>
        <w:t xml:space="preserve"> </w:t>
      </w:r>
      <w:r>
        <w:t>қарқыны</w:t>
      </w:r>
      <w:r>
        <w:rPr>
          <w:spacing w:val="-2"/>
        </w:rPr>
        <w:t xml:space="preserve"> </w:t>
      </w:r>
      <w:r>
        <w:t>жасқа</w:t>
      </w:r>
      <w:r>
        <w:rPr>
          <w:spacing w:val="-3"/>
        </w:rPr>
        <w:t xml:space="preserve"> </w:t>
      </w:r>
      <w:r>
        <w:t>байланысты</w:t>
      </w:r>
      <w:r>
        <w:rPr>
          <w:spacing w:val="-2"/>
        </w:rPr>
        <w:t xml:space="preserve"> </w:t>
      </w:r>
      <w:r>
        <w:t>өзгереді.</w:t>
      </w:r>
      <w:r>
        <w:rPr>
          <w:spacing w:val="-3"/>
        </w:rPr>
        <w:t xml:space="preserve"> </w:t>
      </w:r>
      <w:r>
        <w:t>Бұл</w:t>
      </w:r>
      <w:r>
        <w:rPr>
          <w:spacing w:val="-3"/>
        </w:rPr>
        <w:t xml:space="preserve"> </w:t>
      </w:r>
      <w:r>
        <w:t>факторлар</w:t>
      </w:r>
      <w:r>
        <w:rPr>
          <w:spacing w:val="-3"/>
        </w:rPr>
        <w:t xml:space="preserve"> </w:t>
      </w:r>
      <w:r>
        <w:t>ASR модельдері үшін domain shift мəселесін туындатады.</w:t>
      </w:r>
    </w:p>
    <w:p w14:paraId="68093595" w14:textId="77777777" w:rsidR="00767091" w:rsidRDefault="00C9580E">
      <w:pPr>
        <w:pStyle w:val="a3"/>
        <w:ind w:right="279" w:firstLine="567"/>
      </w:pPr>
      <w:r>
        <w:t>Қазіргі</w:t>
      </w:r>
      <w:r>
        <w:rPr>
          <w:spacing w:val="-10"/>
        </w:rPr>
        <w:t xml:space="preserve"> </w:t>
      </w:r>
      <w:r>
        <w:t>зерттеулерде</w:t>
      </w:r>
      <w:r>
        <w:rPr>
          <w:spacing w:val="-10"/>
        </w:rPr>
        <w:t xml:space="preserve"> </w:t>
      </w:r>
      <w:r>
        <w:t>балалар</w:t>
      </w:r>
      <w:r>
        <w:rPr>
          <w:spacing w:val="-10"/>
        </w:rPr>
        <w:t xml:space="preserve"> </w:t>
      </w:r>
      <w:r>
        <w:t>сөйлеуін</w:t>
      </w:r>
      <w:r>
        <w:rPr>
          <w:spacing w:val="-10"/>
        </w:rPr>
        <w:t xml:space="preserve"> </w:t>
      </w:r>
      <w:r>
        <w:t>тану</w:t>
      </w:r>
      <w:r>
        <w:rPr>
          <w:spacing w:val="-10"/>
        </w:rPr>
        <w:t xml:space="preserve"> </w:t>
      </w:r>
      <w:r>
        <w:t>үшін</w:t>
      </w:r>
      <w:r>
        <w:rPr>
          <w:spacing w:val="-10"/>
        </w:rPr>
        <w:t xml:space="preserve"> </w:t>
      </w:r>
      <w:r>
        <w:t>екі</w:t>
      </w:r>
      <w:r>
        <w:rPr>
          <w:spacing w:val="-10"/>
        </w:rPr>
        <w:t xml:space="preserve"> </w:t>
      </w:r>
      <w:r>
        <w:t>негізгі</w:t>
      </w:r>
      <w:r>
        <w:rPr>
          <w:spacing w:val="-10"/>
        </w:rPr>
        <w:t xml:space="preserve"> </w:t>
      </w:r>
      <w:r>
        <w:t>модельдік</w:t>
      </w:r>
      <w:r>
        <w:rPr>
          <w:spacing w:val="-10"/>
        </w:rPr>
        <w:t xml:space="preserve"> </w:t>
      </w:r>
      <w:r>
        <w:t xml:space="preserve">бағыт </w:t>
      </w:r>
      <w:r>
        <w:rPr>
          <w:spacing w:val="-2"/>
        </w:rPr>
        <w:t>қалыптасқан:</w:t>
      </w:r>
    </w:p>
    <w:p w14:paraId="44598AC4" w14:textId="77777777" w:rsidR="00767091" w:rsidRDefault="00C9580E">
      <w:pPr>
        <w:pStyle w:val="a4"/>
        <w:numPr>
          <w:ilvl w:val="0"/>
          <w:numId w:val="21"/>
        </w:numPr>
        <w:tabs>
          <w:tab w:val="left" w:pos="1578"/>
        </w:tabs>
        <w:spacing w:before="2"/>
        <w:ind w:left="1578" w:hanging="872"/>
        <w:rPr>
          <w:sz w:val="28"/>
        </w:rPr>
      </w:pPr>
      <w:r>
        <w:rPr>
          <w:sz w:val="28"/>
        </w:rPr>
        <w:t>self-supervised</w:t>
      </w:r>
      <w:r>
        <w:rPr>
          <w:spacing w:val="-12"/>
          <w:sz w:val="28"/>
        </w:rPr>
        <w:t xml:space="preserve"> </w:t>
      </w:r>
      <w:r>
        <w:rPr>
          <w:sz w:val="28"/>
        </w:rPr>
        <w:t>learning</w:t>
      </w:r>
      <w:r>
        <w:rPr>
          <w:spacing w:val="-12"/>
          <w:sz w:val="28"/>
        </w:rPr>
        <w:t xml:space="preserve"> </w:t>
      </w:r>
      <w:r>
        <w:rPr>
          <w:sz w:val="28"/>
        </w:rPr>
        <w:t>модельдері</w:t>
      </w:r>
      <w:r>
        <w:rPr>
          <w:spacing w:val="-12"/>
          <w:sz w:val="28"/>
        </w:rPr>
        <w:t xml:space="preserve"> </w:t>
      </w:r>
      <w:r>
        <w:rPr>
          <w:sz w:val="28"/>
        </w:rPr>
        <w:t>(wav2vec2,</w:t>
      </w:r>
      <w:r>
        <w:rPr>
          <w:spacing w:val="-11"/>
          <w:sz w:val="28"/>
        </w:rPr>
        <w:t xml:space="preserve"> </w:t>
      </w:r>
      <w:r>
        <w:rPr>
          <w:sz w:val="28"/>
        </w:rPr>
        <w:t>HuBERT,</w:t>
      </w:r>
      <w:r>
        <w:rPr>
          <w:spacing w:val="-12"/>
          <w:sz w:val="28"/>
        </w:rPr>
        <w:t xml:space="preserve"> </w:t>
      </w:r>
      <w:r>
        <w:rPr>
          <w:spacing w:val="-2"/>
          <w:sz w:val="28"/>
        </w:rPr>
        <w:t>WavLM)</w:t>
      </w:r>
    </w:p>
    <w:p w14:paraId="3A2D61C9" w14:textId="77777777" w:rsidR="00767091" w:rsidRDefault="00C9580E">
      <w:pPr>
        <w:pStyle w:val="a4"/>
        <w:numPr>
          <w:ilvl w:val="0"/>
          <w:numId w:val="21"/>
        </w:numPr>
        <w:tabs>
          <w:tab w:val="left" w:pos="1578"/>
        </w:tabs>
        <w:spacing w:before="2" w:line="340" w:lineRule="exact"/>
        <w:ind w:left="1578" w:hanging="872"/>
        <w:rPr>
          <w:sz w:val="28"/>
        </w:rPr>
      </w:pPr>
      <w:r>
        <w:rPr>
          <w:sz w:val="28"/>
        </w:rPr>
        <w:t>supervised</w:t>
      </w:r>
      <w:r>
        <w:rPr>
          <w:spacing w:val="-12"/>
          <w:sz w:val="28"/>
        </w:rPr>
        <w:t xml:space="preserve"> </w:t>
      </w:r>
      <w:r>
        <w:rPr>
          <w:sz w:val="28"/>
        </w:rPr>
        <w:t>foundation</w:t>
      </w:r>
      <w:r>
        <w:rPr>
          <w:spacing w:val="-11"/>
          <w:sz w:val="28"/>
        </w:rPr>
        <w:t xml:space="preserve"> </w:t>
      </w:r>
      <w:r>
        <w:rPr>
          <w:sz w:val="28"/>
        </w:rPr>
        <w:t>модельдері</w:t>
      </w:r>
      <w:r>
        <w:rPr>
          <w:spacing w:val="-11"/>
          <w:sz w:val="28"/>
        </w:rPr>
        <w:t xml:space="preserve"> </w:t>
      </w:r>
      <w:r>
        <w:rPr>
          <w:sz w:val="28"/>
        </w:rPr>
        <w:t>(Whisper,</w:t>
      </w:r>
      <w:r>
        <w:rPr>
          <w:spacing w:val="-11"/>
          <w:sz w:val="28"/>
        </w:rPr>
        <w:t xml:space="preserve"> </w:t>
      </w:r>
      <w:r>
        <w:rPr>
          <w:sz w:val="28"/>
        </w:rPr>
        <w:t>Canary,</w:t>
      </w:r>
      <w:r>
        <w:rPr>
          <w:spacing w:val="-11"/>
          <w:sz w:val="28"/>
        </w:rPr>
        <w:t xml:space="preserve"> </w:t>
      </w:r>
      <w:r>
        <w:rPr>
          <w:spacing w:val="-2"/>
          <w:sz w:val="28"/>
        </w:rPr>
        <w:t>Parakeet)</w:t>
      </w:r>
    </w:p>
    <w:p w14:paraId="7A0D3B06" w14:textId="77777777" w:rsidR="00767091" w:rsidRDefault="00C9580E">
      <w:pPr>
        <w:pStyle w:val="a3"/>
        <w:ind w:right="281" w:firstLine="567"/>
      </w:pPr>
      <w:r>
        <w:t>Көптеген</w:t>
      </w:r>
      <w:r>
        <w:rPr>
          <w:spacing w:val="-18"/>
        </w:rPr>
        <w:t xml:space="preserve"> </w:t>
      </w:r>
      <w:r>
        <w:t>зерттеулерде</w:t>
      </w:r>
      <w:r>
        <w:rPr>
          <w:spacing w:val="-17"/>
        </w:rPr>
        <w:t xml:space="preserve"> </w:t>
      </w:r>
      <w:r>
        <w:t>zero-shot</w:t>
      </w:r>
      <w:r>
        <w:rPr>
          <w:spacing w:val="-18"/>
        </w:rPr>
        <w:t xml:space="preserve"> </w:t>
      </w:r>
      <w:r>
        <w:t>режимінде</w:t>
      </w:r>
      <w:r>
        <w:rPr>
          <w:spacing w:val="-17"/>
        </w:rPr>
        <w:t xml:space="preserve"> </w:t>
      </w:r>
      <w:r>
        <w:t>Canary</w:t>
      </w:r>
      <w:r>
        <w:rPr>
          <w:spacing w:val="-18"/>
        </w:rPr>
        <w:t xml:space="preserve"> </w:t>
      </w:r>
      <w:r>
        <w:t>жəне</w:t>
      </w:r>
      <w:r>
        <w:rPr>
          <w:spacing w:val="-17"/>
        </w:rPr>
        <w:t xml:space="preserve"> </w:t>
      </w:r>
      <w:r>
        <w:t>Parakeet</w:t>
      </w:r>
      <w:r>
        <w:rPr>
          <w:spacing w:val="-18"/>
        </w:rPr>
        <w:t xml:space="preserve"> </w:t>
      </w:r>
      <w:r>
        <w:t>модельдері жақсы нəтиже көрсетсе, fine-tuning жүргізілген жағдайда Whisper жəне Parakeet модельдері</w:t>
      </w:r>
      <w:r>
        <w:rPr>
          <w:spacing w:val="-16"/>
        </w:rPr>
        <w:t xml:space="preserve"> </w:t>
      </w:r>
      <w:r>
        <w:t>жоғары</w:t>
      </w:r>
      <w:r>
        <w:rPr>
          <w:spacing w:val="-16"/>
        </w:rPr>
        <w:t xml:space="preserve"> </w:t>
      </w:r>
      <w:r>
        <w:t>дəлдікке</w:t>
      </w:r>
      <w:r>
        <w:rPr>
          <w:spacing w:val="-16"/>
        </w:rPr>
        <w:t xml:space="preserve"> </w:t>
      </w:r>
      <w:r>
        <w:t>жететіні</w:t>
      </w:r>
      <w:r>
        <w:rPr>
          <w:spacing w:val="-16"/>
        </w:rPr>
        <w:t xml:space="preserve"> </w:t>
      </w:r>
      <w:r>
        <w:t>анықталған.</w:t>
      </w:r>
      <w:r>
        <w:rPr>
          <w:spacing w:val="-17"/>
        </w:rPr>
        <w:t xml:space="preserve"> </w:t>
      </w:r>
      <w:r>
        <w:t>SSL</w:t>
      </w:r>
      <w:r>
        <w:rPr>
          <w:spacing w:val="-16"/>
        </w:rPr>
        <w:t xml:space="preserve"> </w:t>
      </w:r>
      <w:r>
        <w:t>модельдер</w:t>
      </w:r>
      <w:r>
        <w:rPr>
          <w:spacing w:val="-16"/>
        </w:rPr>
        <w:t xml:space="preserve"> </w:t>
      </w:r>
      <w:r>
        <w:t>ішінде</w:t>
      </w:r>
      <w:r>
        <w:rPr>
          <w:spacing w:val="-16"/>
        </w:rPr>
        <w:t xml:space="preserve"> </w:t>
      </w:r>
      <w:r>
        <w:t>WavLM ең тұрақты нəтижелер көрсетеді.</w:t>
      </w:r>
    </w:p>
    <w:p w14:paraId="689E61AB" w14:textId="77777777" w:rsidR="00767091" w:rsidRDefault="00C9580E">
      <w:pPr>
        <w:pStyle w:val="a3"/>
        <w:spacing w:before="236"/>
        <w:ind w:left="860"/>
        <w:jc w:val="left"/>
      </w:pPr>
      <w:r>
        <w:t>Кесте</w:t>
      </w:r>
      <w:r>
        <w:rPr>
          <w:spacing w:val="-8"/>
        </w:rPr>
        <w:t xml:space="preserve"> </w:t>
      </w:r>
      <w:r>
        <w:t>1.17</w:t>
      </w:r>
      <w:r>
        <w:rPr>
          <w:spacing w:val="-8"/>
        </w:rPr>
        <w:t xml:space="preserve"> </w:t>
      </w:r>
      <w:r>
        <w:t>–</w:t>
      </w:r>
      <w:r>
        <w:rPr>
          <w:spacing w:val="-7"/>
        </w:rPr>
        <w:t xml:space="preserve"> </w:t>
      </w:r>
      <w:r>
        <w:t>Заманауи</w:t>
      </w:r>
      <w:r>
        <w:rPr>
          <w:spacing w:val="-8"/>
        </w:rPr>
        <w:t xml:space="preserve"> </w:t>
      </w:r>
      <w:r>
        <w:t>балалар</w:t>
      </w:r>
      <w:r>
        <w:rPr>
          <w:spacing w:val="-8"/>
        </w:rPr>
        <w:t xml:space="preserve"> </w:t>
      </w:r>
      <w:r>
        <w:t>ASR</w:t>
      </w:r>
      <w:r>
        <w:rPr>
          <w:spacing w:val="-7"/>
        </w:rPr>
        <w:t xml:space="preserve"> </w:t>
      </w:r>
      <w:r>
        <w:t>модельдерінің</w:t>
      </w:r>
      <w:r>
        <w:rPr>
          <w:spacing w:val="-8"/>
        </w:rPr>
        <w:t xml:space="preserve"> </w:t>
      </w:r>
      <w:r>
        <w:rPr>
          <w:spacing w:val="-2"/>
        </w:rPr>
        <w:t>салыстырмасы</w:t>
      </w:r>
    </w:p>
    <w:p w14:paraId="1F15CD24" w14:textId="77777777" w:rsidR="00767091" w:rsidRDefault="00767091">
      <w:pPr>
        <w:pStyle w:val="a3"/>
        <w:spacing w:before="11"/>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6"/>
        <w:gridCol w:w="1550"/>
        <w:gridCol w:w="2563"/>
        <w:gridCol w:w="4109"/>
      </w:tblGrid>
      <w:tr w:rsidR="00767091" w14:paraId="1E445B0E" w14:textId="77777777">
        <w:trPr>
          <w:trHeight w:val="700"/>
        </w:trPr>
        <w:tc>
          <w:tcPr>
            <w:tcW w:w="1406" w:type="dxa"/>
          </w:tcPr>
          <w:p w14:paraId="226BA6C3" w14:textId="77777777" w:rsidR="00767091" w:rsidRDefault="00C9580E">
            <w:pPr>
              <w:pStyle w:val="TableParagraph"/>
              <w:spacing w:before="98"/>
              <w:ind w:left="216"/>
              <w:rPr>
                <w:b/>
                <w:sz w:val="28"/>
              </w:rPr>
            </w:pPr>
            <w:r>
              <w:rPr>
                <w:b/>
                <w:spacing w:val="-2"/>
                <w:sz w:val="28"/>
              </w:rPr>
              <w:t>Модель</w:t>
            </w:r>
          </w:p>
        </w:tc>
        <w:tc>
          <w:tcPr>
            <w:tcW w:w="1550" w:type="dxa"/>
          </w:tcPr>
          <w:p w14:paraId="16E941A9" w14:textId="77777777" w:rsidR="00767091" w:rsidRDefault="00C9580E">
            <w:pPr>
              <w:pStyle w:val="TableParagraph"/>
              <w:spacing w:before="98"/>
              <w:ind w:left="498"/>
              <w:rPr>
                <w:b/>
                <w:sz w:val="28"/>
              </w:rPr>
            </w:pPr>
            <w:r>
              <w:rPr>
                <w:b/>
                <w:spacing w:val="-4"/>
                <w:sz w:val="28"/>
              </w:rPr>
              <w:t>Түрі</w:t>
            </w:r>
          </w:p>
        </w:tc>
        <w:tc>
          <w:tcPr>
            <w:tcW w:w="2563" w:type="dxa"/>
          </w:tcPr>
          <w:p w14:paraId="0D88BA6D" w14:textId="77777777" w:rsidR="00767091" w:rsidRDefault="00C9580E">
            <w:pPr>
              <w:pStyle w:val="TableParagraph"/>
              <w:spacing w:before="98"/>
              <w:ind w:left="568"/>
              <w:rPr>
                <w:b/>
                <w:sz w:val="28"/>
              </w:rPr>
            </w:pPr>
            <w:r>
              <w:rPr>
                <w:b/>
                <w:spacing w:val="-2"/>
                <w:sz w:val="28"/>
              </w:rPr>
              <w:t>Ерекшелігі</w:t>
            </w:r>
          </w:p>
        </w:tc>
        <w:tc>
          <w:tcPr>
            <w:tcW w:w="4109" w:type="dxa"/>
          </w:tcPr>
          <w:p w14:paraId="5164ACC1" w14:textId="77777777" w:rsidR="00767091" w:rsidRDefault="00C9580E">
            <w:pPr>
              <w:pStyle w:val="TableParagraph"/>
              <w:spacing w:before="98"/>
              <w:ind w:left="24"/>
              <w:jc w:val="center"/>
              <w:rPr>
                <w:b/>
                <w:sz w:val="28"/>
              </w:rPr>
            </w:pPr>
            <w:r>
              <w:rPr>
                <w:b/>
                <w:spacing w:val="-2"/>
                <w:sz w:val="28"/>
              </w:rPr>
              <w:t>Нəтиже</w:t>
            </w:r>
          </w:p>
        </w:tc>
      </w:tr>
      <w:tr w:rsidR="00767091" w14:paraId="08A5C18E" w14:textId="77777777">
        <w:trPr>
          <w:trHeight w:val="700"/>
        </w:trPr>
        <w:tc>
          <w:tcPr>
            <w:tcW w:w="1406" w:type="dxa"/>
          </w:tcPr>
          <w:p w14:paraId="3F65F3FD" w14:textId="77777777" w:rsidR="00767091" w:rsidRDefault="00C9580E">
            <w:pPr>
              <w:pStyle w:val="TableParagraph"/>
              <w:spacing w:before="98"/>
              <w:ind w:left="100"/>
              <w:rPr>
                <w:sz w:val="28"/>
              </w:rPr>
            </w:pPr>
            <w:r>
              <w:rPr>
                <w:spacing w:val="-2"/>
                <w:sz w:val="28"/>
              </w:rPr>
              <w:t>Whisper</w:t>
            </w:r>
          </w:p>
        </w:tc>
        <w:tc>
          <w:tcPr>
            <w:tcW w:w="1550" w:type="dxa"/>
          </w:tcPr>
          <w:p w14:paraId="454E0AD3" w14:textId="77777777" w:rsidR="00767091" w:rsidRDefault="00C9580E">
            <w:pPr>
              <w:pStyle w:val="TableParagraph"/>
              <w:spacing w:before="98"/>
              <w:ind w:left="105"/>
              <w:rPr>
                <w:sz w:val="28"/>
              </w:rPr>
            </w:pPr>
            <w:r>
              <w:rPr>
                <w:spacing w:val="-2"/>
                <w:sz w:val="28"/>
              </w:rPr>
              <w:t>Supervised</w:t>
            </w:r>
          </w:p>
        </w:tc>
        <w:tc>
          <w:tcPr>
            <w:tcW w:w="2563" w:type="dxa"/>
          </w:tcPr>
          <w:p w14:paraId="5E02194A" w14:textId="77777777" w:rsidR="00767091" w:rsidRDefault="00C9580E">
            <w:pPr>
              <w:pStyle w:val="TableParagraph"/>
              <w:spacing w:before="98"/>
              <w:ind w:left="101"/>
              <w:rPr>
                <w:sz w:val="28"/>
              </w:rPr>
            </w:pPr>
            <w:r>
              <w:rPr>
                <w:sz w:val="28"/>
              </w:rPr>
              <w:t>Көптілді,</w:t>
            </w:r>
            <w:r>
              <w:rPr>
                <w:spacing w:val="-11"/>
                <w:sz w:val="28"/>
              </w:rPr>
              <w:t xml:space="preserve"> </w:t>
            </w:r>
            <w:r>
              <w:rPr>
                <w:spacing w:val="-2"/>
                <w:sz w:val="28"/>
              </w:rPr>
              <w:t>robust</w:t>
            </w:r>
          </w:p>
        </w:tc>
        <w:tc>
          <w:tcPr>
            <w:tcW w:w="4109" w:type="dxa"/>
          </w:tcPr>
          <w:p w14:paraId="11912785" w14:textId="77777777" w:rsidR="00767091" w:rsidRDefault="00C9580E">
            <w:pPr>
              <w:pStyle w:val="TableParagraph"/>
              <w:spacing w:before="98"/>
              <w:ind w:left="101"/>
              <w:rPr>
                <w:sz w:val="28"/>
              </w:rPr>
            </w:pPr>
            <w:r>
              <w:rPr>
                <w:sz w:val="28"/>
              </w:rPr>
              <w:t>Fine-tuning</w:t>
            </w:r>
            <w:r>
              <w:rPr>
                <w:spacing w:val="-10"/>
                <w:sz w:val="28"/>
              </w:rPr>
              <w:t xml:space="preserve"> </w:t>
            </w:r>
            <w:r>
              <w:rPr>
                <w:sz w:val="28"/>
              </w:rPr>
              <w:t>кейін</w:t>
            </w:r>
            <w:r>
              <w:rPr>
                <w:spacing w:val="-9"/>
                <w:sz w:val="28"/>
              </w:rPr>
              <w:t xml:space="preserve"> </w:t>
            </w:r>
            <w:r>
              <w:rPr>
                <w:sz w:val="28"/>
              </w:rPr>
              <w:t>жоғары</w:t>
            </w:r>
            <w:r>
              <w:rPr>
                <w:spacing w:val="-9"/>
                <w:sz w:val="28"/>
              </w:rPr>
              <w:t xml:space="preserve"> </w:t>
            </w:r>
            <w:r>
              <w:rPr>
                <w:spacing w:val="-2"/>
                <w:sz w:val="28"/>
              </w:rPr>
              <w:t>дəлдік</w:t>
            </w:r>
          </w:p>
        </w:tc>
      </w:tr>
      <w:tr w:rsidR="00767091" w14:paraId="724E6CF8" w14:textId="77777777">
        <w:trPr>
          <w:trHeight w:val="700"/>
        </w:trPr>
        <w:tc>
          <w:tcPr>
            <w:tcW w:w="1406" w:type="dxa"/>
          </w:tcPr>
          <w:p w14:paraId="59FF2CD1" w14:textId="77777777" w:rsidR="00767091" w:rsidRDefault="00C9580E">
            <w:pPr>
              <w:pStyle w:val="TableParagraph"/>
              <w:spacing w:before="98"/>
              <w:ind w:left="100"/>
              <w:rPr>
                <w:sz w:val="28"/>
              </w:rPr>
            </w:pPr>
            <w:r>
              <w:rPr>
                <w:spacing w:val="-2"/>
                <w:sz w:val="28"/>
              </w:rPr>
              <w:t>Parakeet</w:t>
            </w:r>
          </w:p>
        </w:tc>
        <w:tc>
          <w:tcPr>
            <w:tcW w:w="1550" w:type="dxa"/>
          </w:tcPr>
          <w:p w14:paraId="2D672BAA" w14:textId="77777777" w:rsidR="00767091" w:rsidRDefault="00C9580E">
            <w:pPr>
              <w:pStyle w:val="TableParagraph"/>
              <w:spacing w:before="98"/>
              <w:ind w:left="105"/>
              <w:rPr>
                <w:sz w:val="28"/>
              </w:rPr>
            </w:pPr>
            <w:r>
              <w:rPr>
                <w:spacing w:val="-2"/>
                <w:sz w:val="28"/>
              </w:rPr>
              <w:t>Foundation</w:t>
            </w:r>
          </w:p>
        </w:tc>
        <w:tc>
          <w:tcPr>
            <w:tcW w:w="2563" w:type="dxa"/>
          </w:tcPr>
          <w:p w14:paraId="6A02D526" w14:textId="77777777" w:rsidR="00767091" w:rsidRDefault="00C9580E">
            <w:pPr>
              <w:pStyle w:val="TableParagraph"/>
              <w:spacing w:before="98"/>
              <w:ind w:left="101"/>
              <w:rPr>
                <w:sz w:val="28"/>
              </w:rPr>
            </w:pPr>
            <w:r>
              <w:rPr>
                <w:sz w:val="28"/>
              </w:rPr>
              <w:t>Zero-shot</w:t>
            </w:r>
            <w:r>
              <w:rPr>
                <w:spacing w:val="-11"/>
                <w:sz w:val="28"/>
              </w:rPr>
              <w:t xml:space="preserve"> </w:t>
            </w:r>
            <w:r>
              <w:rPr>
                <w:spacing w:val="-2"/>
                <w:sz w:val="28"/>
              </w:rPr>
              <w:t>мықты</w:t>
            </w:r>
          </w:p>
        </w:tc>
        <w:tc>
          <w:tcPr>
            <w:tcW w:w="4109" w:type="dxa"/>
          </w:tcPr>
          <w:p w14:paraId="09B7FC15" w14:textId="77777777" w:rsidR="00767091" w:rsidRDefault="00C9580E">
            <w:pPr>
              <w:pStyle w:val="TableParagraph"/>
              <w:spacing w:before="98"/>
              <w:ind w:left="101"/>
              <w:rPr>
                <w:sz w:val="28"/>
              </w:rPr>
            </w:pPr>
            <w:r>
              <w:rPr>
                <w:sz w:val="28"/>
              </w:rPr>
              <w:t>Benchmark</w:t>
            </w:r>
            <w:r>
              <w:rPr>
                <w:spacing w:val="-11"/>
                <w:sz w:val="28"/>
              </w:rPr>
              <w:t xml:space="preserve"> </w:t>
            </w:r>
            <w:r>
              <w:rPr>
                <w:spacing w:val="-2"/>
                <w:sz w:val="28"/>
              </w:rPr>
              <w:t>лидер</w:t>
            </w:r>
          </w:p>
        </w:tc>
      </w:tr>
      <w:tr w:rsidR="00767091" w14:paraId="0AC72462" w14:textId="77777777">
        <w:trPr>
          <w:trHeight w:val="700"/>
        </w:trPr>
        <w:tc>
          <w:tcPr>
            <w:tcW w:w="1406" w:type="dxa"/>
          </w:tcPr>
          <w:p w14:paraId="45B760E7" w14:textId="77777777" w:rsidR="00767091" w:rsidRDefault="00C9580E">
            <w:pPr>
              <w:pStyle w:val="TableParagraph"/>
              <w:spacing w:before="98"/>
              <w:ind w:left="100"/>
              <w:rPr>
                <w:sz w:val="28"/>
              </w:rPr>
            </w:pPr>
            <w:r>
              <w:rPr>
                <w:spacing w:val="-2"/>
                <w:sz w:val="28"/>
              </w:rPr>
              <w:t>WavLM</w:t>
            </w:r>
          </w:p>
        </w:tc>
        <w:tc>
          <w:tcPr>
            <w:tcW w:w="1550" w:type="dxa"/>
          </w:tcPr>
          <w:p w14:paraId="270D4CAB" w14:textId="77777777" w:rsidR="00767091" w:rsidRDefault="00C9580E">
            <w:pPr>
              <w:pStyle w:val="TableParagraph"/>
              <w:spacing w:before="98"/>
              <w:ind w:left="105"/>
              <w:rPr>
                <w:sz w:val="28"/>
              </w:rPr>
            </w:pPr>
            <w:r>
              <w:rPr>
                <w:spacing w:val="-5"/>
                <w:sz w:val="28"/>
              </w:rPr>
              <w:t>SSL</w:t>
            </w:r>
          </w:p>
        </w:tc>
        <w:tc>
          <w:tcPr>
            <w:tcW w:w="2563" w:type="dxa"/>
          </w:tcPr>
          <w:p w14:paraId="4443124A" w14:textId="77777777" w:rsidR="00767091" w:rsidRDefault="00C9580E">
            <w:pPr>
              <w:pStyle w:val="TableParagraph"/>
              <w:spacing w:before="98"/>
              <w:ind w:left="101"/>
              <w:rPr>
                <w:sz w:val="28"/>
              </w:rPr>
            </w:pPr>
            <w:r>
              <w:rPr>
                <w:spacing w:val="-2"/>
                <w:sz w:val="28"/>
              </w:rPr>
              <w:t>Low-resource</w:t>
            </w:r>
            <w:r>
              <w:rPr>
                <w:spacing w:val="1"/>
                <w:sz w:val="28"/>
              </w:rPr>
              <w:t xml:space="preserve"> </w:t>
            </w:r>
            <w:r>
              <w:rPr>
                <w:spacing w:val="-2"/>
                <w:sz w:val="28"/>
              </w:rPr>
              <w:t>тиімді</w:t>
            </w:r>
          </w:p>
        </w:tc>
        <w:tc>
          <w:tcPr>
            <w:tcW w:w="4109" w:type="dxa"/>
          </w:tcPr>
          <w:p w14:paraId="5C217660" w14:textId="77777777" w:rsidR="00767091" w:rsidRDefault="00C9580E">
            <w:pPr>
              <w:pStyle w:val="TableParagraph"/>
              <w:spacing w:before="98"/>
              <w:ind w:left="101"/>
              <w:rPr>
                <w:sz w:val="28"/>
              </w:rPr>
            </w:pPr>
            <w:r>
              <w:rPr>
                <w:sz w:val="28"/>
              </w:rPr>
              <w:t>Ең</w:t>
            </w:r>
            <w:r>
              <w:rPr>
                <w:spacing w:val="-7"/>
                <w:sz w:val="28"/>
              </w:rPr>
              <w:t xml:space="preserve"> </w:t>
            </w:r>
            <w:r>
              <w:rPr>
                <w:sz w:val="28"/>
              </w:rPr>
              <w:t>тұрақты</w:t>
            </w:r>
            <w:r>
              <w:rPr>
                <w:spacing w:val="-6"/>
                <w:sz w:val="28"/>
              </w:rPr>
              <w:t xml:space="preserve"> </w:t>
            </w:r>
            <w:r>
              <w:rPr>
                <w:spacing w:val="-5"/>
                <w:sz w:val="28"/>
              </w:rPr>
              <w:t>SSL</w:t>
            </w:r>
          </w:p>
        </w:tc>
      </w:tr>
      <w:tr w:rsidR="00767091" w14:paraId="2A37CB5B" w14:textId="77777777">
        <w:trPr>
          <w:trHeight w:val="700"/>
        </w:trPr>
        <w:tc>
          <w:tcPr>
            <w:tcW w:w="1406" w:type="dxa"/>
          </w:tcPr>
          <w:p w14:paraId="14CB7F79" w14:textId="77777777" w:rsidR="00767091" w:rsidRDefault="00C9580E">
            <w:pPr>
              <w:pStyle w:val="TableParagraph"/>
              <w:spacing w:before="98"/>
              <w:ind w:left="100"/>
              <w:rPr>
                <w:sz w:val="28"/>
              </w:rPr>
            </w:pPr>
            <w:r>
              <w:rPr>
                <w:spacing w:val="-2"/>
                <w:sz w:val="28"/>
              </w:rPr>
              <w:t>wav2vec2</w:t>
            </w:r>
          </w:p>
        </w:tc>
        <w:tc>
          <w:tcPr>
            <w:tcW w:w="1550" w:type="dxa"/>
          </w:tcPr>
          <w:p w14:paraId="5DE5FD74" w14:textId="77777777" w:rsidR="00767091" w:rsidRDefault="00C9580E">
            <w:pPr>
              <w:pStyle w:val="TableParagraph"/>
              <w:spacing w:before="98"/>
              <w:ind w:left="105"/>
              <w:rPr>
                <w:sz w:val="28"/>
              </w:rPr>
            </w:pPr>
            <w:r>
              <w:rPr>
                <w:spacing w:val="-5"/>
                <w:sz w:val="28"/>
              </w:rPr>
              <w:t>SSL</w:t>
            </w:r>
          </w:p>
        </w:tc>
        <w:tc>
          <w:tcPr>
            <w:tcW w:w="2563" w:type="dxa"/>
          </w:tcPr>
          <w:p w14:paraId="5B392354" w14:textId="77777777" w:rsidR="00767091" w:rsidRDefault="00C9580E">
            <w:pPr>
              <w:pStyle w:val="TableParagraph"/>
              <w:spacing w:before="98"/>
              <w:ind w:left="101"/>
              <w:rPr>
                <w:sz w:val="28"/>
              </w:rPr>
            </w:pPr>
            <w:r>
              <w:rPr>
                <w:sz w:val="28"/>
              </w:rPr>
              <w:t>Кең</w:t>
            </w:r>
            <w:r>
              <w:rPr>
                <w:spacing w:val="-4"/>
                <w:sz w:val="28"/>
              </w:rPr>
              <w:t xml:space="preserve"> </w:t>
            </w:r>
            <w:r>
              <w:rPr>
                <w:spacing w:val="-2"/>
                <w:sz w:val="28"/>
              </w:rPr>
              <w:t>таралған</w:t>
            </w:r>
          </w:p>
        </w:tc>
        <w:tc>
          <w:tcPr>
            <w:tcW w:w="4109" w:type="dxa"/>
          </w:tcPr>
          <w:p w14:paraId="3A0D45B4" w14:textId="77777777" w:rsidR="00767091" w:rsidRDefault="00C9580E">
            <w:pPr>
              <w:pStyle w:val="TableParagraph"/>
              <w:spacing w:before="98"/>
              <w:ind w:left="101"/>
              <w:rPr>
                <w:sz w:val="28"/>
              </w:rPr>
            </w:pPr>
            <w:r>
              <w:rPr>
                <w:sz w:val="28"/>
              </w:rPr>
              <w:t>Клиникалық</w:t>
            </w:r>
            <w:r>
              <w:rPr>
                <w:spacing w:val="-12"/>
                <w:sz w:val="28"/>
              </w:rPr>
              <w:t xml:space="preserve"> </w:t>
            </w:r>
            <w:r>
              <w:rPr>
                <w:sz w:val="28"/>
              </w:rPr>
              <w:t>қолдану</w:t>
            </w:r>
            <w:r>
              <w:rPr>
                <w:spacing w:val="-11"/>
                <w:sz w:val="28"/>
              </w:rPr>
              <w:t xml:space="preserve"> </w:t>
            </w:r>
            <w:r>
              <w:rPr>
                <w:spacing w:val="-5"/>
                <w:sz w:val="28"/>
              </w:rPr>
              <w:t>бар</w:t>
            </w:r>
          </w:p>
        </w:tc>
      </w:tr>
    </w:tbl>
    <w:p w14:paraId="3981280B" w14:textId="77777777" w:rsidR="00767091" w:rsidRDefault="00C9580E">
      <w:pPr>
        <w:pStyle w:val="a3"/>
        <w:spacing w:before="275" w:line="242" w:lineRule="auto"/>
        <w:ind w:right="281" w:firstLine="567"/>
      </w:pPr>
      <w:r>
        <w:t>Кестеден байқауға болатындай, foundation модельдер жалпы өнімділік бойынша басым болғанымен, SSL модельдер аз ресурсты жағдайларда тиімді бейімделе алады.</w:t>
      </w:r>
    </w:p>
    <w:p w14:paraId="2AE9FA80" w14:textId="77777777" w:rsidR="00767091" w:rsidRDefault="00C9580E">
      <w:pPr>
        <w:pStyle w:val="a3"/>
        <w:ind w:right="281" w:firstLine="567"/>
      </w:pPr>
      <w:r>
        <w:t>Gordon (2025, Lang. Speech Hear. Serv. Sch.) тілдік бұзылысы расталған 24 бала (7–12 жас) қатысуымен акустикалық орта мен микрофон конфигурациясының ASR дəлдігіне əсерін зерттеді. SNR50 (50% сөз тану шегі) параметрі бойынша: шу жағдайында кəдімгі микрофоннан қашықтан микрофонға (RM) өткенде SNR50 −7,8 дБ-тен −19,9 дБ-ке жақсарды; шу+реверберация жағдайында −4,0 дБ-тен −10,9 дБ-ке жетті. Осы зерттеу алгоритмдік (ASR модель) тəсілдерімен қатар техникалық (микрофон орналасуы, шу азайту) шараларының да маңыздыл</w:t>
      </w:r>
      <w:r>
        <w:t>ығын дəлелдейді.</w:t>
      </w:r>
    </w:p>
    <w:p w14:paraId="6D3BC56E" w14:textId="77777777" w:rsidR="00767091" w:rsidRDefault="00C9580E">
      <w:pPr>
        <w:pStyle w:val="a3"/>
        <w:ind w:right="279" w:firstLine="567"/>
      </w:pPr>
      <w:r>
        <w:t>Maatallaoui</w:t>
      </w:r>
      <w:r>
        <w:rPr>
          <w:spacing w:val="-12"/>
        </w:rPr>
        <w:t xml:space="preserve"> </w:t>
      </w:r>
      <w:r>
        <w:t>Mazouz</w:t>
      </w:r>
      <w:r>
        <w:rPr>
          <w:spacing w:val="-12"/>
        </w:rPr>
        <w:t xml:space="preserve"> </w:t>
      </w:r>
      <w:r>
        <w:t>(2025,</w:t>
      </w:r>
      <w:r>
        <w:rPr>
          <w:spacing w:val="-13"/>
        </w:rPr>
        <w:t xml:space="preserve"> </w:t>
      </w:r>
      <w:r>
        <w:t>Université</w:t>
      </w:r>
      <w:r>
        <w:rPr>
          <w:spacing w:val="-12"/>
        </w:rPr>
        <w:t xml:space="preserve"> </w:t>
      </w:r>
      <w:r>
        <w:t>Paris</w:t>
      </w:r>
      <w:r>
        <w:rPr>
          <w:spacing w:val="-12"/>
        </w:rPr>
        <w:t xml:space="preserve"> </w:t>
      </w:r>
      <w:r>
        <w:t>Cité)</w:t>
      </w:r>
      <w:r>
        <w:rPr>
          <w:spacing w:val="-12"/>
        </w:rPr>
        <w:t xml:space="preserve"> </w:t>
      </w:r>
      <w:r>
        <w:t>балаларға</w:t>
      </w:r>
      <w:r>
        <w:rPr>
          <w:spacing w:val="-12"/>
        </w:rPr>
        <w:t xml:space="preserve"> </w:t>
      </w:r>
      <w:r>
        <w:t>арналған</w:t>
      </w:r>
      <w:r>
        <w:rPr>
          <w:spacing w:val="-12"/>
        </w:rPr>
        <w:t xml:space="preserve"> </w:t>
      </w:r>
      <w:r>
        <w:t>шет</w:t>
      </w:r>
      <w:r>
        <w:rPr>
          <w:spacing w:val="-12"/>
        </w:rPr>
        <w:t xml:space="preserve"> </w:t>
      </w:r>
      <w:r>
        <w:t>тілін оқыту қолданбаларына ASR технологияларын интеграциялаудың болашағын зерттеді. Wav2vec 2.0 мен Whisper модельдерін салыстырғанда Whisper L2 (екінші тіл) сөйлеуге анағұрлым төзімді екені дəлелденді. Авторлар үш шешім ұсынды: (1) деректер аугментациясы, (2) Transformer архитектурасын дəстүрлі акустикалық модельдермен біріктіру (гибридті модельдеу), (3) балалар дауысының сипатын ересектермен салыстыра картаға түсіру (feature mapping).</w:t>
      </w:r>
    </w:p>
    <w:p w14:paraId="2912115C" w14:textId="77777777" w:rsidR="00767091" w:rsidRDefault="00767091">
      <w:pPr>
        <w:pStyle w:val="a3"/>
        <w:sectPr w:rsidR="00767091">
          <w:pgSz w:w="11910" w:h="16840"/>
          <w:pgMar w:top="1180" w:right="283" w:bottom="980" w:left="1559" w:header="0" w:footer="787" w:gutter="0"/>
          <w:cols w:space="720"/>
        </w:sectPr>
      </w:pPr>
    </w:p>
    <w:p w14:paraId="3530CEC3" w14:textId="77777777" w:rsidR="00767091" w:rsidRDefault="00C9580E">
      <w:pPr>
        <w:pStyle w:val="a3"/>
        <w:spacing w:before="76"/>
        <w:ind w:right="283"/>
      </w:pPr>
      <w:r>
        <w:lastRenderedPageBreak/>
        <w:t>Бұл тəсіл нуллдан оқытуды қажет етпей, аз ресурсты балалар деректерімен бейімдеуге мүмкіндік береді.</w:t>
      </w:r>
    </w:p>
    <w:p w14:paraId="2C78EE9A" w14:textId="77777777" w:rsidR="00767091" w:rsidRDefault="00C9580E">
      <w:pPr>
        <w:pStyle w:val="a3"/>
        <w:ind w:right="282" w:firstLine="567"/>
      </w:pPr>
      <w:r>
        <w:t>Block</w:t>
      </w:r>
      <w:r>
        <w:rPr>
          <w:spacing w:val="-18"/>
        </w:rPr>
        <w:t xml:space="preserve"> </w:t>
      </w:r>
      <w:r>
        <w:t>Medin</w:t>
      </w:r>
      <w:r>
        <w:rPr>
          <w:spacing w:val="34"/>
        </w:rPr>
        <w:t xml:space="preserve"> </w:t>
      </w:r>
      <w:r>
        <w:t>Француз</w:t>
      </w:r>
      <w:r>
        <w:rPr>
          <w:spacing w:val="-18"/>
        </w:rPr>
        <w:t xml:space="preserve"> </w:t>
      </w:r>
      <w:r>
        <w:t>тілінде</w:t>
      </w:r>
      <w:r>
        <w:rPr>
          <w:spacing w:val="-17"/>
        </w:rPr>
        <w:t xml:space="preserve"> </w:t>
      </w:r>
      <w:r>
        <w:t>5–8</w:t>
      </w:r>
      <w:r>
        <w:rPr>
          <w:spacing w:val="-18"/>
        </w:rPr>
        <w:t xml:space="preserve"> </w:t>
      </w:r>
      <w:r>
        <w:t>жастағы</w:t>
      </w:r>
      <w:r>
        <w:rPr>
          <w:spacing w:val="-17"/>
        </w:rPr>
        <w:t xml:space="preserve"> </w:t>
      </w:r>
      <w:r>
        <w:t>балалар</w:t>
      </w:r>
      <w:r>
        <w:rPr>
          <w:spacing w:val="-18"/>
        </w:rPr>
        <w:t xml:space="preserve"> </w:t>
      </w:r>
      <w:r>
        <w:t>сөйлеуінің</w:t>
      </w:r>
      <w:r>
        <w:rPr>
          <w:spacing w:val="-17"/>
        </w:rPr>
        <w:t xml:space="preserve"> </w:t>
      </w:r>
      <w:r>
        <w:t>фонема</w:t>
      </w:r>
      <w:r>
        <w:rPr>
          <w:spacing w:val="-18"/>
        </w:rPr>
        <w:t xml:space="preserve"> </w:t>
      </w:r>
      <w:r>
        <w:t>тануы үшін wav2vec 2.0, HuBERT жəне WavLM-Base+ модельдерін жүйелі салыстырды.</w:t>
      </w:r>
      <w:r>
        <w:rPr>
          <w:spacing w:val="-3"/>
        </w:rPr>
        <w:t xml:space="preserve"> </w:t>
      </w:r>
      <w:r>
        <w:t>Common</w:t>
      </w:r>
      <w:r>
        <w:rPr>
          <w:spacing w:val="-2"/>
        </w:rPr>
        <w:t xml:space="preserve"> </w:t>
      </w:r>
      <w:r>
        <w:t>Voice</w:t>
      </w:r>
      <w:r>
        <w:rPr>
          <w:spacing w:val="-2"/>
        </w:rPr>
        <w:t xml:space="preserve"> </w:t>
      </w:r>
      <w:r>
        <w:t>корпусы</w:t>
      </w:r>
      <w:r>
        <w:rPr>
          <w:spacing w:val="-2"/>
        </w:rPr>
        <w:t xml:space="preserve"> </w:t>
      </w:r>
      <w:r>
        <w:t>арқылы</w:t>
      </w:r>
      <w:r>
        <w:rPr>
          <w:spacing w:val="-2"/>
        </w:rPr>
        <w:t xml:space="preserve"> </w:t>
      </w:r>
      <w:r>
        <w:t>алдын</w:t>
      </w:r>
      <w:r>
        <w:rPr>
          <w:spacing w:val="-2"/>
        </w:rPr>
        <w:t xml:space="preserve"> </w:t>
      </w:r>
      <w:r>
        <w:t>ала</w:t>
      </w:r>
      <w:r>
        <w:rPr>
          <w:spacing w:val="-2"/>
        </w:rPr>
        <w:t xml:space="preserve"> </w:t>
      </w:r>
      <w:r>
        <w:t>оқытылып,</w:t>
      </w:r>
      <w:r>
        <w:rPr>
          <w:spacing w:val="-3"/>
        </w:rPr>
        <w:t xml:space="preserve"> </w:t>
      </w:r>
      <w:r>
        <w:t>13</w:t>
      </w:r>
      <w:r>
        <w:rPr>
          <w:spacing w:val="-2"/>
        </w:rPr>
        <w:t xml:space="preserve"> </w:t>
      </w:r>
      <w:r>
        <w:t>сағаттық Французша балалар корпусында fine-tuning жасалды. WavLM-Base+ ~94 000 сағат ізсіз ағылшын сөйлеуінде оқытылып, тек CTC қабатын бейімдеу арқылы PER=41,5%</w:t>
      </w:r>
      <w:r>
        <w:rPr>
          <w:spacing w:val="-6"/>
        </w:rPr>
        <w:t xml:space="preserve"> </w:t>
      </w:r>
      <w:r>
        <w:t>жетті.</w:t>
      </w:r>
      <w:r>
        <w:rPr>
          <w:spacing w:val="-7"/>
        </w:rPr>
        <w:t xml:space="preserve"> </w:t>
      </w:r>
      <w:r>
        <w:t>Transformer</w:t>
      </w:r>
      <w:r>
        <w:rPr>
          <w:spacing w:val="-7"/>
        </w:rPr>
        <w:t xml:space="preserve"> </w:t>
      </w:r>
      <w:r>
        <w:t>блоктарын</w:t>
      </w:r>
      <w:r>
        <w:rPr>
          <w:spacing w:val="-7"/>
        </w:rPr>
        <w:t xml:space="preserve"> </w:t>
      </w:r>
      <w:r>
        <w:t>«еріту»</w:t>
      </w:r>
      <w:r>
        <w:rPr>
          <w:spacing w:val="-7"/>
        </w:rPr>
        <w:t xml:space="preserve"> </w:t>
      </w:r>
      <w:r>
        <w:t>арқылы</w:t>
      </w:r>
      <w:r>
        <w:rPr>
          <w:spacing w:val="-7"/>
        </w:rPr>
        <w:t xml:space="preserve"> </w:t>
      </w:r>
      <w:r>
        <w:t>терең</w:t>
      </w:r>
      <w:r>
        <w:rPr>
          <w:spacing w:val="-7"/>
        </w:rPr>
        <w:t xml:space="preserve"> </w:t>
      </w:r>
      <w:r>
        <w:t>fine-tuning</w:t>
      </w:r>
      <w:r>
        <w:rPr>
          <w:spacing w:val="-7"/>
        </w:rPr>
        <w:t xml:space="preserve"> </w:t>
      </w:r>
      <w:r>
        <w:t>PER- ді 26,1%-ға дейін — 33%-ға — азайтты. Жоғары шу жағдайында (SNR&lt;10 дБ) WavLM-Base+ ең жақсы сезімталдықты көрсетті. Авторлардың тұжырымы: WavLM шу-тұрақт</w:t>
      </w:r>
      <w:r>
        <w:t xml:space="preserve">ылығы мен аз ресурсты тілдерге икемді қолданылуымен </w:t>
      </w:r>
      <w:r>
        <w:rPr>
          <w:spacing w:val="-2"/>
        </w:rPr>
        <w:t>перспективалы.</w:t>
      </w:r>
    </w:p>
    <w:p w14:paraId="366642AB" w14:textId="77777777" w:rsidR="00767091" w:rsidRDefault="00C9580E">
      <w:pPr>
        <w:pStyle w:val="a3"/>
        <w:ind w:right="280" w:firstLine="567"/>
      </w:pPr>
      <w:r>
        <w:t>Jain et al балалар сөйлеуін тану үшін Whisper мен wav2vec2-ді комплексті салыстырды. MyST, PFSTAR, CMU Kids датасеттерінде fine-tuning жасалды. Жалаң</w:t>
      </w:r>
      <w:r>
        <w:rPr>
          <w:spacing w:val="-12"/>
        </w:rPr>
        <w:t xml:space="preserve"> </w:t>
      </w:r>
      <w:r>
        <w:t>(zero-shot)</w:t>
      </w:r>
      <w:r>
        <w:rPr>
          <w:spacing w:val="-13"/>
        </w:rPr>
        <w:t xml:space="preserve"> </w:t>
      </w:r>
      <w:r>
        <w:t>Whisper</w:t>
      </w:r>
      <w:r>
        <w:rPr>
          <w:spacing w:val="-13"/>
        </w:rPr>
        <w:t xml:space="preserve"> </w:t>
      </w:r>
      <w:r>
        <w:t>MyST-та</w:t>
      </w:r>
      <w:r>
        <w:rPr>
          <w:spacing w:val="-12"/>
        </w:rPr>
        <w:t xml:space="preserve"> </w:t>
      </w:r>
      <w:r>
        <w:t>WER=25%,</w:t>
      </w:r>
      <w:r>
        <w:rPr>
          <w:spacing w:val="-12"/>
        </w:rPr>
        <w:t xml:space="preserve"> </w:t>
      </w:r>
      <w:r>
        <w:t>ал</w:t>
      </w:r>
      <w:r>
        <w:rPr>
          <w:spacing w:val="-12"/>
        </w:rPr>
        <w:t xml:space="preserve"> </w:t>
      </w:r>
      <w:r>
        <w:t>wav2vec2-large-тікелей</w:t>
      </w:r>
      <w:r>
        <w:rPr>
          <w:spacing w:val="-12"/>
        </w:rPr>
        <w:t xml:space="preserve"> </w:t>
      </w:r>
      <w:r>
        <w:t>12,5%. Fine-tuning кейін Whisper WER=11,66% (MyST); wav2vec2 WER=7,42%. Алайда CMU Kids-та Whisper fine-tuned wav2vec2-ден жақсы нəтиже берді — Whisper- дің</w:t>
      </w:r>
      <w:r>
        <w:rPr>
          <w:spacing w:val="-1"/>
        </w:rPr>
        <w:t xml:space="preserve"> </w:t>
      </w:r>
      <w:r>
        <w:t>домен</w:t>
      </w:r>
      <w:r>
        <w:rPr>
          <w:spacing w:val="-1"/>
        </w:rPr>
        <w:t xml:space="preserve"> </w:t>
      </w:r>
      <w:r>
        <w:t>вариативтілігіне</w:t>
      </w:r>
      <w:r>
        <w:rPr>
          <w:spacing w:val="-1"/>
        </w:rPr>
        <w:t xml:space="preserve"> </w:t>
      </w:r>
      <w:r>
        <w:t>төзімділігін</w:t>
      </w:r>
      <w:r>
        <w:rPr>
          <w:spacing w:val="-1"/>
        </w:rPr>
        <w:t xml:space="preserve"> </w:t>
      </w:r>
      <w:r>
        <w:t>растайды.</w:t>
      </w:r>
      <w:r>
        <w:rPr>
          <w:spacing w:val="-2"/>
        </w:rPr>
        <w:t xml:space="preserve"> </w:t>
      </w:r>
      <w:r>
        <w:t>Тұжырым:</w:t>
      </w:r>
      <w:r>
        <w:rPr>
          <w:spacing w:val="-2"/>
        </w:rPr>
        <w:t xml:space="preserve"> </w:t>
      </w:r>
      <w:r>
        <w:t>wav2vec2</w:t>
      </w:r>
      <w:r>
        <w:rPr>
          <w:spacing w:val="-1"/>
        </w:rPr>
        <w:t xml:space="preserve"> </w:t>
      </w:r>
      <w:r>
        <w:t>деректер бар</w:t>
      </w:r>
      <w:r>
        <w:rPr>
          <w:spacing w:val="-3"/>
        </w:rPr>
        <w:t xml:space="preserve"> </w:t>
      </w:r>
      <w:r>
        <w:t>жағдайда</w:t>
      </w:r>
      <w:r>
        <w:rPr>
          <w:spacing w:val="-3"/>
        </w:rPr>
        <w:t xml:space="preserve"> </w:t>
      </w:r>
      <w:r>
        <w:t>жақсырақ</w:t>
      </w:r>
      <w:r>
        <w:rPr>
          <w:spacing w:val="-3"/>
        </w:rPr>
        <w:t xml:space="preserve"> </w:t>
      </w:r>
      <w:r>
        <w:t>бейімделеді;</w:t>
      </w:r>
      <w:r>
        <w:rPr>
          <w:spacing w:val="-3"/>
        </w:rPr>
        <w:t xml:space="preserve"> </w:t>
      </w:r>
      <w:r>
        <w:t>Whisper</w:t>
      </w:r>
      <w:r>
        <w:rPr>
          <w:spacing w:val="-3"/>
        </w:rPr>
        <w:t xml:space="preserve"> </w:t>
      </w:r>
      <w:r>
        <w:t>таныс</w:t>
      </w:r>
      <w:r>
        <w:rPr>
          <w:spacing w:val="-3"/>
        </w:rPr>
        <w:t xml:space="preserve"> </w:t>
      </w:r>
      <w:r>
        <w:t>емес</w:t>
      </w:r>
      <w:r>
        <w:rPr>
          <w:spacing w:val="-3"/>
        </w:rPr>
        <w:t xml:space="preserve"> </w:t>
      </w:r>
      <w:r>
        <w:t>деректер</w:t>
      </w:r>
      <w:r>
        <w:rPr>
          <w:spacing w:val="-3"/>
        </w:rPr>
        <w:t xml:space="preserve"> </w:t>
      </w:r>
      <w:r>
        <w:t xml:space="preserve">үлестірімінде </w:t>
      </w:r>
      <w:r>
        <w:rPr>
          <w:spacing w:val="-2"/>
        </w:rPr>
        <w:t>икемдірек.</w:t>
      </w:r>
    </w:p>
    <w:p w14:paraId="0C1860DB" w14:textId="77777777" w:rsidR="00767091" w:rsidRDefault="00C9580E">
      <w:pPr>
        <w:pStyle w:val="a3"/>
        <w:ind w:right="282" w:firstLine="567"/>
      </w:pPr>
      <w:r>
        <w:t>Kim (2025, J. Med. Internet Res) Wav2Vec2-XLS-R-1B моделін 93,6 минут артикуляция бұзылыстары бар балалар деректерінде оқытып, нəтижелерді логопедтермен (SLP) салыстырды. Стандартталған APAC жəне U-TAP тесттері қолданылды. Нəтижелер: PIPE 8,42% (APAC) / 8,91% (U-TAP); C-PIPE 10,58% / 11,86%; Логопедтермен сəйкестік коэффициенті ICC=0,984 (APAC) / 0,978 (U- TAP)</w:t>
      </w:r>
      <w:r>
        <w:rPr>
          <w:spacing w:val="-17"/>
        </w:rPr>
        <w:t xml:space="preserve"> </w:t>
      </w:r>
      <w:r>
        <w:t>—</w:t>
      </w:r>
      <w:r>
        <w:rPr>
          <w:spacing w:val="-16"/>
        </w:rPr>
        <w:t xml:space="preserve"> </w:t>
      </w:r>
      <w:r>
        <w:t>жоғары</w:t>
      </w:r>
      <w:r>
        <w:rPr>
          <w:spacing w:val="-17"/>
        </w:rPr>
        <w:t xml:space="preserve"> </w:t>
      </w:r>
      <w:r>
        <w:t>сəйкестік.</w:t>
      </w:r>
      <w:r>
        <w:rPr>
          <w:spacing w:val="-18"/>
        </w:rPr>
        <w:t xml:space="preserve"> </w:t>
      </w:r>
      <w:r>
        <w:t>Маңызды</w:t>
      </w:r>
      <w:r>
        <w:rPr>
          <w:spacing w:val="-16"/>
        </w:rPr>
        <w:t xml:space="preserve"> </w:t>
      </w:r>
      <w:r>
        <w:t>шектеу:</w:t>
      </w:r>
      <w:r>
        <w:rPr>
          <w:spacing w:val="-18"/>
        </w:rPr>
        <w:t xml:space="preserve"> </w:t>
      </w:r>
      <w:r>
        <w:t>жүйе</w:t>
      </w:r>
      <w:r>
        <w:rPr>
          <w:spacing w:val="-16"/>
        </w:rPr>
        <w:t xml:space="preserve"> </w:t>
      </w:r>
      <w:r>
        <w:t>сөйлеу</w:t>
      </w:r>
      <w:r>
        <w:rPr>
          <w:spacing w:val="-17"/>
        </w:rPr>
        <w:t xml:space="preserve"> </w:t>
      </w:r>
      <w:r>
        <w:t>терапевтін</w:t>
      </w:r>
      <w:r>
        <w:rPr>
          <w:spacing w:val="-17"/>
        </w:rPr>
        <w:t xml:space="preserve"> </w:t>
      </w:r>
      <w:r>
        <w:t xml:space="preserve">толығымен алмастыра алмайды, бірақ диагностикалық көмекші ретінде қолданылуы </w:t>
      </w:r>
      <w:r>
        <w:rPr>
          <w:spacing w:val="-2"/>
        </w:rPr>
        <w:t>перспективалы.</w:t>
      </w:r>
    </w:p>
    <w:p w14:paraId="1E487705" w14:textId="77777777" w:rsidR="00767091" w:rsidRDefault="00C9580E">
      <w:pPr>
        <w:pStyle w:val="a3"/>
        <w:ind w:right="280" w:firstLine="567"/>
      </w:pPr>
      <w:r>
        <w:t>Gretter (2021, Interspeech ETLT) ана тілі ағылшын немесе неміс тілі емес балалардың сөйлеуін тану бойынша ірі масштабты ETLT 2021 Challenge ұйымдастырды.</w:t>
      </w:r>
      <w:r>
        <w:rPr>
          <w:spacing w:val="-11"/>
        </w:rPr>
        <w:t xml:space="preserve"> </w:t>
      </w:r>
      <w:r>
        <w:t>101,6</w:t>
      </w:r>
      <w:r>
        <w:rPr>
          <w:spacing w:val="-10"/>
        </w:rPr>
        <w:t xml:space="preserve"> </w:t>
      </w:r>
      <w:r>
        <w:t>сағат</w:t>
      </w:r>
      <w:r>
        <w:rPr>
          <w:spacing w:val="-10"/>
        </w:rPr>
        <w:t xml:space="preserve"> </w:t>
      </w:r>
      <w:r>
        <w:t>ағылшын</w:t>
      </w:r>
      <w:r>
        <w:rPr>
          <w:spacing w:val="-10"/>
        </w:rPr>
        <w:t xml:space="preserve"> </w:t>
      </w:r>
      <w:r>
        <w:t>+</w:t>
      </w:r>
      <w:r>
        <w:rPr>
          <w:spacing w:val="-10"/>
        </w:rPr>
        <w:t xml:space="preserve"> </w:t>
      </w:r>
      <w:r>
        <w:t>6,7</w:t>
      </w:r>
      <w:r>
        <w:rPr>
          <w:spacing w:val="-10"/>
        </w:rPr>
        <w:t xml:space="preserve"> </w:t>
      </w:r>
      <w:r>
        <w:t>сағат</w:t>
      </w:r>
      <w:r>
        <w:rPr>
          <w:spacing w:val="-10"/>
        </w:rPr>
        <w:t xml:space="preserve"> </w:t>
      </w:r>
      <w:r>
        <w:t>немісше</w:t>
      </w:r>
      <w:r>
        <w:rPr>
          <w:spacing w:val="-10"/>
        </w:rPr>
        <w:t xml:space="preserve"> </w:t>
      </w:r>
      <w:r>
        <w:t>балалар</w:t>
      </w:r>
      <w:r>
        <w:rPr>
          <w:spacing w:val="-10"/>
        </w:rPr>
        <w:t xml:space="preserve"> </w:t>
      </w:r>
      <w:r>
        <w:t>аудио</w:t>
      </w:r>
      <w:r>
        <w:rPr>
          <w:spacing w:val="-10"/>
        </w:rPr>
        <w:t xml:space="preserve"> </w:t>
      </w:r>
      <w:r>
        <w:t>жазбасы (9–16 жас, L2 сөйлеу) сыналды. Кальди TDNN-F LF-MMI + MFCC + i-vector базалық жүйесі ретінде қолданылды; Speed perturbation × 3 + SpecAugment аугментация тəсілдері енгізілді. Ең жақсы нəтиже: ағылшынша WER=23,98% (базалықтан 33,21%); немісше WER=23,50% (базалықтан 45,21%). Жеңімпаз жүйелер wav2vec2, Seq2Seq архитектурасы мен RNNLM rescoring-ті біріктірді.</w:t>
      </w:r>
    </w:p>
    <w:p w14:paraId="5D0ABCE7" w14:textId="77777777" w:rsidR="00767091" w:rsidRDefault="00C9580E">
      <w:pPr>
        <w:pStyle w:val="a3"/>
        <w:spacing w:before="1"/>
        <w:ind w:right="281" w:firstLine="567"/>
      </w:pPr>
      <w:r>
        <w:t>Liu</w:t>
      </w:r>
      <w:r>
        <w:rPr>
          <w:spacing w:val="-9"/>
        </w:rPr>
        <w:t xml:space="preserve"> </w:t>
      </w:r>
      <w:r>
        <w:t>(2025,</w:t>
      </w:r>
      <w:r>
        <w:rPr>
          <w:spacing w:val="-10"/>
        </w:rPr>
        <w:t xml:space="preserve"> </w:t>
      </w:r>
      <w:r>
        <w:t>IEEE</w:t>
      </w:r>
      <w:r>
        <w:rPr>
          <w:spacing w:val="-9"/>
        </w:rPr>
        <w:t xml:space="preserve"> </w:t>
      </w:r>
      <w:r>
        <w:t>Signal</w:t>
      </w:r>
      <w:r>
        <w:rPr>
          <w:spacing w:val="-10"/>
        </w:rPr>
        <w:t xml:space="preserve"> </w:t>
      </w:r>
      <w:r>
        <w:t>Process.</w:t>
      </w:r>
      <w:r>
        <w:rPr>
          <w:spacing w:val="-10"/>
        </w:rPr>
        <w:t xml:space="preserve"> </w:t>
      </w:r>
      <w:r>
        <w:t>Lett.)</w:t>
      </w:r>
      <w:r>
        <w:rPr>
          <w:spacing w:val="-10"/>
        </w:rPr>
        <w:t xml:space="preserve"> </w:t>
      </w:r>
      <w:r>
        <w:t>аз</w:t>
      </w:r>
      <w:r>
        <w:rPr>
          <w:spacing w:val="-9"/>
        </w:rPr>
        <w:t xml:space="preserve"> </w:t>
      </w:r>
      <w:r>
        <w:t>ресурсты</w:t>
      </w:r>
      <w:r>
        <w:rPr>
          <w:spacing w:val="-9"/>
        </w:rPr>
        <w:t xml:space="preserve"> </w:t>
      </w:r>
      <w:r>
        <w:t>тілдер</w:t>
      </w:r>
      <w:r>
        <w:rPr>
          <w:spacing w:val="-9"/>
        </w:rPr>
        <w:t xml:space="preserve"> </w:t>
      </w:r>
      <w:r>
        <w:t>үшін</w:t>
      </w:r>
      <w:r>
        <w:rPr>
          <w:spacing w:val="-9"/>
        </w:rPr>
        <w:t xml:space="preserve"> </w:t>
      </w:r>
      <w:r>
        <w:t>TAML-Adapter (Task-Agnostic Meta-Learning) тəсілін ұсынды. XLS-R (0,3B) архитектурасына негізделіп, əрбір Transformer қабатынан кейін adapter орнатылды. Мета-оқыту: неміс, итальян, швед тілдеріне; мақсатты тілдер: арабша, қазақша, маратхи, нюнорск, суахили. Common Voice деректерінде WER жақсарту: классикалық fine-tuning-ке</w:t>
      </w:r>
      <w:r>
        <w:rPr>
          <w:spacing w:val="-4"/>
        </w:rPr>
        <w:t xml:space="preserve"> </w:t>
      </w:r>
      <w:r>
        <w:t>қарағанда</w:t>
      </w:r>
      <w:r>
        <w:rPr>
          <w:spacing w:val="-4"/>
        </w:rPr>
        <w:t xml:space="preserve"> </w:t>
      </w:r>
      <w:r>
        <w:t>−12,32%;</w:t>
      </w:r>
      <w:r>
        <w:rPr>
          <w:spacing w:val="-4"/>
        </w:rPr>
        <w:t xml:space="preserve"> </w:t>
      </w:r>
      <w:r>
        <w:t>FLEURS</w:t>
      </w:r>
      <w:r>
        <w:rPr>
          <w:spacing w:val="-4"/>
        </w:rPr>
        <w:t xml:space="preserve"> </w:t>
      </w:r>
      <w:r>
        <w:t>деректерінде</w:t>
      </w:r>
      <w:r>
        <w:rPr>
          <w:spacing w:val="-4"/>
        </w:rPr>
        <w:t xml:space="preserve"> </w:t>
      </w:r>
      <w:r>
        <w:t>−8,68%.</w:t>
      </w:r>
      <w:r>
        <w:rPr>
          <w:spacing w:val="-4"/>
        </w:rPr>
        <w:t xml:space="preserve"> </w:t>
      </w:r>
      <w:r>
        <w:t>TAML-Adapter жалпылау қабілетін сақтап, параметрлер санын арттырмайды.</w:t>
      </w:r>
    </w:p>
    <w:p w14:paraId="7FFDCBB2" w14:textId="77777777" w:rsidR="00767091" w:rsidRDefault="00767091">
      <w:pPr>
        <w:pStyle w:val="a3"/>
        <w:sectPr w:rsidR="00767091">
          <w:pgSz w:w="11910" w:h="16840"/>
          <w:pgMar w:top="1180" w:right="283" w:bottom="980" w:left="1559" w:header="0" w:footer="787" w:gutter="0"/>
          <w:cols w:space="720"/>
        </w:sectPr>
      </w:pPr>
    </w:p>
    <w:p w14:paraId="467C6D71" w14:textId="77777777" w:rsidR="00767091" w:rsidRDefault="00C9580E">
      <w:pPr>
        <w:pStyle w:val="a3"/>
        <w:spacing w:before="76"/>
        <w:ind w:right="281" w:firstLine="567"/>
      </w:pPr>
      <w:r>
        <w:lastRenderedPageBreak/>
        <w:t>Karabaliyev,</w:t>
      </w:r>
      <w:r>
        <w:rPr>
          <w:spacing w:val="40"/>
        </w:rPr>
        <w:t xml:space="preserve"> </w:t>
      </w:r>
      <w:r>
        <w:t>Kolesnikova (2024, Astana IT Univ. Sci. J.) Kaldi, Mozilla DeepSpeech жəне Google STT жүйелерін 101 қазақша жазбада (диалект пен ептілік деңгейі əртүрлі) бағалады. Жүйелердің жиі жіберген қателері: қ→к (қала→кала), ң→н, ү/ұ→у алмасулары; дауысты үндестік ережесінің бұзылуы (ы→і); септік жалғауларының (-да, -нің, -ға) өткізіп жіберілуі. Ең төмен WER=52,97% Google STT берді — дегенмен ешбір жүйе қабылдарлық деңгейге жеткен жоқ. Шешім ретінде TDNN+Transfer Learning+RNNLM гибридті архитектурасы ұсынылды.</w:t>
      </w:r>
    </w:p>
    <w:p w14:paraId="2E7F529B" w14:textId="77777777" w:rsidR="00767091" w:rsidRDefault="00C9580E">
      <w:pPr>
        <w:pStyle w:val="a3"/>
        <w:ind w:right="280" w:firstLine="567"/>
      </w:pPr>
      <w:r>
        <w:t>Mamyrbayev (ИИВТ, 2021–2024) қазақ тілі үшін E2E гибридті архитектураны</w:t>
      </w:r>
      <w:r>
        <w:rPr>
          <w:spacing w:val="-17"/>
        </w:rPr>
        <w:t xml:space="preserve"> </w:t>
      </w:r>
      <w:r>
        <w:t>(CTC+Attention+RNN-T)</w:t>
      </w:r>
      <w:r>
        <w:rPr>
          <w:spacing w:val="-17"/>
        </w:rPr>
        <w:t xml:space="preserve"> </w:t>
      </w:r>
      <w:r>
        <w:t>жасады.</w:t>
      </w:r>
      <w:r>
        <w:rPr>
          <w:spacing w:val="-17"/>
        </w:rPr>
        <w:t xml:space="preserve"> </w:t>
      </w:r>
      <w:r>
        <w:t>CER=10,6%</w:t>
      </w:r>
      <w:r>
        <w:rPr>
          <w:spacing w:val="-17"/>
        </w:rPr>
        <w:t xml:space="preserve"> </w:t>
      </w:r>
      <w:r>
        <w:t>деңгейіне</w:t>
      </w:r>
      <w:r>
        <w:rPr>
          <w:spacing w:val="-17"/>
        </w:rPr>
        <w:t xml:space="preserve"> </w:t>
      </w:r>
      <w:r>
        <w:t>жетіп,</w:t>
      </w:r>
      <w:r>
        <w:rPr>
          <w:spacing w:val="-17"/>
        </w:rPr>
        <w:t xml:space="preserve"> </w:t>
      </w:r>
      <w:r>
        <w:t>аз деректермен E2E модельдің тиімділігін дəлелдеді. Алайда ересектер сөйлеуіне мамандандырылды; балалар сөйлеуі зерттелмеді.</w:t>
      </w:r>
    </w:p>
    <w:p w14:paraId="6590D3E1" w14:textId="77777777" w:rsidR="00767091" w:rsidRDefault="00C9580E">
      <w:pPr>
        <w:pStyle w:val="a3"/>
        <w:ind w:right="282" w:firstLine="567"/>
      </w:pPr>
      <w:r>
        <w:t>Mussakhojayeva (ISSAI NU, 2022–2024) Soyle Foundation Model — Whisper негізіндегі</w:t>
      </w:r>
      <w:r>
        <w:rPr>
          <w:spacing w:val="-9"/>
        </w:rPr>
        <w:t xml:space="preserve"> </w:t>
      </w:r>
      <w:r>
        <w:t>мультилингвалды</w:t>
      </w:r>
      <w:r>
        <w:rPr>
          <w:spacing w:val="-8"/>
        </w:rPr>
        <w:t xml:space="preserve"> </w:t>
      </w:r>
      <w:r>
        <w:t>қазақ</w:t>
      </w:r>
      <w:r>
        <w:rPr>
          <w:spacing w:val="-8"/>
        </w:rPr>
        <w:t xml:space="preserve"> </w:t>
      </w:r>
      <w:r>
        <w:t>ASR</w:t>
      </w:r>
      <w:r>
        <w:rPr>
          <w:spacing w:val="-8"/>
        </w:rPr>
        <w:t xml:space="preserve"> </w:t>
      </w:r>
      <w:r>
        <w:t>жүйесін</w:t>
      </w:r>
      <w:r>
        <w:rPr>
          <w:spacing w:val="-8"/>
        </w:rPr>
        <w:t xml:space="preserve"> </w:t>
      </w:r>
      <w:r>
        <w:t>жасады.</w:t>
      </w:r>
      <w:r>
        <w:rPr>
          <w:spacing w:val="-9"/>
        </w:rPr>
        <w:t xml:space="preserve"> </w:t>
      </w:r>
      <w:r>
        <w:t>Қазақ,</w:t>
      </w:r>
      <w:r>
        <w:rPr>
          <w:spacing w:val="-9"/>
        </w:rPr>
        <w:t xml:space="preserve"> </w:t>
      </w:r>
      <w:r>
        <w:t>орыс,</w:t>
      </w:r>
      <w:r>
        <w:rPr>
          <w:spacing w:val="-9"/>
        </w:rPr>
        <w:t xml:space="preserve"> </w:t>
      </w:r>
      <w:r>
        <w:t>ағылшын, түрік тілдерінде сөйлеуді мəтінге айналдырды. Балалар сөйлеуіне арналмаған; нақты уақыт режимі жеткіліксіз.</w:t>
      </w:r>
    </w:p>
    <w:p w14:paraId="001D5B33" w14:textId="77777777" w:rsidR="00767091" w:rsidRDefault="00C9580E">
      <w:pPr>
        <w:pStyle w:val="a3"/>
        <w:ind w:right="280" w:firstLine="567"/>
      </w:pPr>
      <w:r>
        <w:t>Bekarystankyzy, Mamyrbayev (2024, Scientific Reports) аз ресурсты түркі тілдеріне (қазақ, өзбек, қырғыз) арналған мультилингвалды E2E ASR модель жасады. Transfer Learning арқылы деректер тапшылығы мəселесі шешілді. Балалар сөйлеуі қарастырылмаған.</w:t>
      </w:r>
    </w:p>
    <w:p w14:paraId="01405BB1" w14:textId="77777777" w:rsidR="00767091" w:rsidRDefault="00C9580E">
      <w:pPr>
        <w:pStyle w:val="a3"/>
        <w:spacing w:before="237"/>
        <w:ind w:right="283" w:firstLine="709"/>
      </w:pPr>
      <w:r>
        <w:t>Кесте 1.18 – Балалар жəне бұзылған сөйлеуді тану бойынша халықаралық жəне отандық зерттеулердің салыстырмалы талдауы</w:t>
      </w:r>
    </w:p>
    <w:p w14:paraId="1D0A5691" w14:textId="77777777" w:rsidR="00767091" w:rsidRDefault="00767091">
      <w:pPr>
        <w:pStyle w:val="a3"/>
        <w:spacing w:before="16" w:after="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843"/>
        <w:gridCol w:w="1843"/>
        <w:gridCol w:w="1982"/>
        <w:gridCol w:w="2400"/>
      </w:tblGrid>
      <w:tr w:rsidR="00767091" w14:paraId="4F690745" w14:textId="77777777">
        <w:trPr>
          <w:trHeight w:val="1084"/>
        </w:trPr>
        <w:tc>
          <w:tcPr>
            <w:tcW w:w="1555" w:type="dxa"/>
          </w:tcPr>
          <w:p w14:paraId="30A7C28B" w14:textId="77777777" w:rsidR="00767091" w:rsidRDefault="00C9580E">
            <w:pPr>
              <w:pStyle w:val="TableParagraph"/>
              <w:spacing w:before="55"/>
              <w:ind w:left="489" w:hanging="366"/>
              <w:rPr>
                <w:b/>
                <w:sz w:val="28"/>
              </w:rPr>
            </w:pPr>
            <w:r>
              <w:rPr>
                <w:b/>
                <w:spacing w:val="-2"/>
                <w:sz w:val="28"/>
              </w:rPr>
              <w:t xml:space="preserve">Авторлар, </w:t>
            </w:r>
            <w:r>
              <w:rPr>
                <w:b/>
                <w:spacing w:val="-4"/>
                <w:sz w:val="28"/>
              </w:rPr>
              <w:t>жыл</w:t>
            </w:r>
          </w:p>
        </w:tc>
        <w:tc>
          <w:tcPr>
            <w:tcW w:w="1843" w:type="dxa"/>
          </w:tcPr>
          <w:p w14:paraId="2EDF20B2" w14:textId="77777777" w:rsidR="00767091" w:rsidRDefault="00C9580E">
            <w:pPr>
              <w:pStyle w:val="TableParagraph"/>
              <w:spacing w:before="55"/>
              <w:ind w:left="226" w:firstLine="445"/>
              <w:rPr>
                <w:b/>
                <w:sz w:val="28"/>
              </w:rPr>
            </w:pPr>
            <w:r>
              <w:rPr>
                <w:b/>
                <w:spacing w:val="-4"/>
                <w:sz w:val="28"/>
              </w:rPr>
              <w:t xml:space="preserve">Тіл/ </w:t>
            </w:r>
            <w:r>
              <w:rPr>
                <w:b/>
                <w:spacing w:val="-2"/>
                <w:sz w:val="28"/>
              </w:rPr>
              <w:t>Аудитория</w:t>
            </w:r>
          </w:p>
        </w:tc>
        <w:tc>
          <w:tcPr>
            <w:tcW w:w="1843" w:type="dxa"/>
          </w:tcPr>
          <w:p w14:paraId="40F60A1B" w14:textId="77777777" w:rsidR="00767091" w:rsidRDefault="00C9580E">
            <w:pPr>
              <w:pStyle w:val="TableParagraph"/>
              <w:spacing w:before="55"/>
              <w:ind w:left="425" w:right="377" w:hanging="29"/>
              <w:rPr>
                <w:b/>
                <w:sz w:val="28"/>
              </w:rPr>
            </w:pPr>
            <w:r>
              <w:rPr>
                <w:b/>
                <w:spacing w:val="-2"/>
                <w:sz w:val="28"/>
              </w:rPr>
              <w:t>Модель/ Датасет</w:t>
            </w:r>
          </w:p>
        </w:tc>
        <w:tc>
          <w:tcPr>
            <w:tcW w:w="1982" w:type="dxa"/>
          </w:tcPr>
          <w:p w14:paraId="39EE858D" w14:textId="77777777" w:rsidR="00767091" w:rsidRDefault="00C9580E">
            <w:pPr>
              <w:pStyle w:val="TableParagraph"/>
              <w:spacing w:before="55"/>
              <w:ind w:left="538" w:right="514" w:firstLine="23"/>
              <w:rPr>
                <w:b/>
                <w:sz w:val="28"/>
              </w:rPr>
            </w:pPr>
            <w:r>
              <w:rPr>
                <w:b/>
                <w:spacing w:val="-2"/>
                <w:sz w:val="28"/>
              </w:rPr>
              <w:t>Негізгі нəтиже</w:t>
            </w:r>
          </w:p>
        </w:tc>
        <w:tc>
          <w:tcPr>
            <w:tcW w:w="2400" w:type="dxa"/>
          </w:tcPr>
          <w:p w14:paraId="0E86409A" w14:textId="77777777" w:rsidR="00767091" w:rsidRDefault="00C9580E">
            <w:pPr>
              <w:pStyle w:val="TableParagraph"/>
              <w:spacing w:before="55"/>
              <w:ind w:left="362" w:right="345" w:hanging="1"/>
              <w:jc w:val="center"/>
              <w:rPr>
                <w:b/>
                <w:sz w:val="28"/>
              </w:rPr>
            </w:pPr>
            <w:r>
              <w:rPr>
                <w:b/>
                <w:spacing w:val="-2"/>
                <w:sz w:val="28"/>
              </w:rPr>
              <w:t>Бейімдеу стратегиясы/ Шектеуі</w:t>
            </w:r>
          </w:p>
        </w:tc>
      </w:tr>
      <w:tr w:rsidR="00767091" w14:paraId="47C21BA3" w14:textId="77777777">
        <w:trPr>
          <w:trHeight w:val="1727"/>
        </w:trPr>
        <w:tc>
          <w:tcPr>
            <w:tcW w:w="1555" w:type="dxa"/>
          </w:tcPr>
          <w:p w14:paraId="0B48CC2B" w14:textId="77777777" w:rsidR="00767091" w:rsidRDefault="00C9580E">
            <w:pPr>
              <w:pStyle w:val="TableParagraph"/>
              <w:spacing w:before="55" w:line="242" w:lineRule="auto"/>
              <w:ind w:right="532"/>
              <w:rPr>
                <w:sz w:val="28"/>
              </w:rPr>
            </w:pPr>
            <w:r>
              <w:rPr>
                <w:spacing w:val="-2"/>
                <w:sz w:val="28"/>
              </w:rPr>
              <w:t xml:space="preserve">Gordon, </w:t>
            </w:r>
            <w:r>
              <w:rPr>
                <w:spacing w:val="-4"/>
                <w:sz w:val="28"/>
              </w:rPr>
              <w:t>2025</w:t>
            </w:r>
          </w:p>
        </w:tc>
        <w:tc>
          <w:tcPr>
            <w:tcW w:w="1843" w:type="dxa"/>
          </w:tcPr>
          <w:p w14:paraId="02CD48E5" w14:textId="77777777" w:rsidR="00767091" w:rsidRDefault="00C9580E">
            <w:pPr>
              <w:pStyle w:val="TableParagraph"/>
              <w:spacing w:before="55" w:line="242" w:lineRule="auto"/>
              <w:ind w:right="72"/>
              <w:rPr>
                <w:sz w:val="28"/>
              </w:rPr>
            </w:pPr>
            <w:r>
              <w:rPr>
                <w:sz w:val="28"/>
              </w:rPr>
              <w:t>Ағылшын,</w:t>
            </w:r>
            <w:r>
              <w:rPr>
                <w:spacing w:val="-18"/>
                <w:sz w:val="28"/>
              </w:rPr>
              <w:t xml:space="preserve"> </w:t>
            </w:r>
            <w:r>
              <w:rPr>
                <w:sz w:val="28"/>
              </w:rPr>
              <w:t xml:space="preserve">тіл </w:t>
            </w:r>
            <w:r>
              <w:rPr>
                <w:spacing w:val="-2"/>
                <w:sz w:val="28"/>
              </w:rPr>
              <w:t>бұзылысы</w:t>
            </w:r>
            <w:r>
              <w:rPr>
                <w:spacing w:val="40"/>
                <w:sz w:val="28"/>
              </w:rPr>
              <w:t xml:space="preserve"> </w:t>
            </w:r>
            <w:r>
              <w:rPr>
                <w:sz w:val="28"/>
              </w:rPr>
              <w:t>бар балалар</w:t>
            </w:r>
          </w:p>
        </w:tc>
        <w:tc>
          <w:tcPr>
            <w:tcW w:w="1843" w:type="dxa"/>
          </w:tcPr>
          <w:p w14:paraId="1872204F" w14:textId="77777777" w:rsidR="00767091" w:rsidRDefault="00C9580E">
            <w:pPr>
              <w:pStyle w:val="TableParagraph"/>
              <w:spacing w:before="55" w:line="242" w:lineRule="auto"/>
              <w:rPr>
                <w:sz w:val="28"/>
              </w:rPr>
            </w:pPr>
            <w:r>
              <w:rPr>
                <w:spacing w:val="-2"/>
                <w:sz w:val="28"/>
              </w:rPr>
              <w:t xml:space="preserve">Қашықтан микрофон </w:t>
            </w:r>
            <w:r>
              <w:rPr>
                <w:sz w:val="28"/>
              </w:rPr>
              <w:t>(RM),</w:t>
            </w:r>
            <w:r>
              <w:rPr>
                <w:spacing w:val="-18"/>
                <w:sz w:val="28"/>
              </w:rPr>
              <w:t xml:space="preserve"> </w:t>
            </w:r>
            <w:r>
              <w:rPr>
                <w:sz w:val="28"/>
              </w:rPr>
              <w:t>SNR50</w:t>
            </w:r>
          </w:p>
        </w:tc>
        <w:tc>
          <w:tcPr>
            <w:tcW w:w="1982" w:type="dxa"/>
          </w:tcPr>
          <w:p w14:paraId="6D4E2322" w14:textId="77777777" w:rsidR="00767091" w:rsidRDefault="00C9580E">
            <w:pPr>
              <w:pStyle w:val="TableParagraph"/>
              <w:spacing w:before="55"/>
              <w:ind w:left="82"/>
              <w:rPr>
                <w:sz w:val="28"/>
              </w:rPr>
            </w:pPr>
            <w:r>
              <w:rPr>
                <w:spacing w:val="-2"/>
                <w:sz w:val="28"/>
              </w:rPr>
              <w:t>SNR50:</w:t>
            </w:r>
          </w:p>
          <w:p w14:paraId="69A6B52D" w14:textId="77777777" w:rsidR="00767091" w:rsidRDefault="00C9580E">
            <w:pPr>
              <w:pStyle w:val="TableParagraph"/>
              <w:spacing w:before="4" w:line="322" w:lineRule="exact"/>
              <w:ind w:left="82"/>
              <w:rPr>
                <w:sz w:val="28"/>
              </w:rPr>
            </w:pPr>
            <w:r>
              <w:rPr>
                <w:sz w:val="28"/>
              </w:rPr>
              <w:t>−7.8→−19.9</w:t>
            </w:r>
            <w:r>
              <w:rPr>
                <w:spacing w:val="-14"/>
                <w:sz w:val="28"/>
              </w:rPr>
              <w:t xml:space="preserve"> </w:t>
            </w:r>
            <w:r>
              <w:rPr>
                <w:spacing w:val="-5"/>
                <w:sz w:val="28"/>
              </w:rPr>
              <w:t>дБ</w:t>
            </w:r>
          </w:p>
          <w:p w14:paraId="3B8179DB" w14:textId="77777777" w:rsidR="00767091" w:rsidRDefault="00C9580E">
            <w:pPr>
              <w:pStyle w:val="TableParagraph"/>
              <w:spacing w:line="322" w:lineRule="exact"/>
              <w:ind w:left="82"/>
              <w:rPr>
                <w:sz w:val="28"/>
              </w:rPr>
            </w:pPr>
            <w:r>
              <w:rPr>
                <w:spacing w:val="-2"/>
                <w:sz w:val="28"/>
              </w:rPr>
              <w:t>(шу);</w:t>
            </w:r>
          </w:p>
          <w:p w14:paraId="712C9FB8" w14:textId="77777777" w:rsidR="00767091" w:rsidRDefault="00C9580E">
            <w:pPr>
              <w:pStyle w:val="TableParagraph"/>
              <w:spacing w:line="322" w:lineRule="exact"/>
              <w:ind w:left="82"/>
              <w:rPr>
                <w:sz w:val="28"/>
              </w:rPr>
            </w:pPr>
            <w:r>
              <w:rPr>
                <w:sz w:val="28"/>
              </w:rPr>
              <w:t>−4.0→−10.9</w:t>
            </w:r>
            <w:r>
              <w:rPr>
                <w:spacing w:val="-14"/>
                <w:sz w:val="28"/>
              </w:rPr>
              <w:t xml:space="preserve"> </w:t>
            </w:r>
            <w:r>
              <w:rPr>
                <w:spacing w:val="-5"/>
                <w:sz w:val="28"/>
              </w:rPr>
              <w:t>дБ</w:t>
            </w:r>
          </w:p>
          <w:p w14:paraId="57F85BE4" w14:textId="77777777" w:rsidR="00767091" w:rsidRDefault="00C9580E">
            <w:pPr>
              <w:pStyle w:val="TableParagraph"/>
              <w:ind w:left="82"/>
              <w:rPr>
                <w:sz w:val="28"/>
              </w:rPr>
            </w:pPr>
            <w:r>
              <w:rPr>
                <w:spacing w:val="-2"/>
                <w:sz w:val="28"/>
              </w:rPr>
              <w:t>(шу+реверб)</w:t>
            </w:r>
          </w:p>
        </w:tc>
        <w:tc>
          <w:tcPr>
            <w:tcW w:w="2400" w:type="dxa"/>
          </w:tcPr>
          <w:p w14:paraId="6DEA1204" w14:textId="77777777" w:rsidR="00767091" w:rsidRDefault="00C9580E">
            <w:pPr>
              <w:pStyle w:val="TableParagraph"/>
              <w:spacing w:before="55"/>
              <w:ind w:left="82" w:right="203"/>
              <w:rPr>
                <w:sz w:val="28"/>
              </w:rPr>
            </w:pPr>
            <w:r>
              <w:rPr>
                <w:sz w:val="28"/>
              </w:rPr>
              <w:t>Алгоритмдік + техникалық;</w:t>
            </w:r>
            <w:r>
              <w:rPr>
                <w:spacing w:val="-18"/>
                <w:sz w:val="28"/>
              </w:rPr>
              <w:t xml:space="preserve"> </w:t>
            </w:r>
            <w:r>
              <w:rPr>
                <w:sz w:val="28"/>
              </w:rPr>
              <w:t xml:space="preserve">ASR бейімдеу жоқ; шектеуі: тек </w:t>
            </w:r>
            <w:r>
              <w:rPr>
                <w:spacing w:val="-2"/>
                <w:sz w:val="28"/>
              </w:rPr>
              <w:t>акустикалық</w:t>
            </w:r>
          </w:p>
        </w:tc>
      </w:tr>
      <w:tr w:rsidR="00767091" w14:paraId="65F55387" w14:textId="77777777">
        <w:trPr>
          <w:trHeight w:val="1732"/>
        </w:trPr>
        <w:tc>
          <w:tcPr>
            <w:tcW w:w="1555" w:type="dxa"/>
          </w:tcPr>
          <w:p w14:paraId="7CAB238A" w14:textId="77777777" w:rsidR="00767091" w:rsidRDefault="00C9580E">
            <w:pPr>
              <w:pStyle w:val="TableParagraph"/>
              <w:spacing w:before="60"/>
              <w:rPr>
                <w:sz w:val="28"/>
              </w:rPr>
            </w:pPr>
            <w:r>
              <w:rPr>
                <w:spacing w:val="-2"/>
                <w:sz w:val="28"/>
              </w:rPr>
              <w:t xml:space="preserve">Maatallaoui Mazouz, </w:t>
            </w:r>
            <w:r>
              <w:rPr>
                <w:spacing w:val="-4"/>
                <w:sz w:val="28"/>
              </w:rPr>
              <w:t>2025</w:t>
            </w:r>
          </w:p>
        </w:tc>
        <w:tc>
          <w:tcPr>
            <w:tcW w:w="1843" w:type="dxa"/>
          </w:tcPr>
          <w:p w14:paraId="4C7F517B" w14:textId="77777777" w:rsidR="00767091" w:rsidRDefault="00C9580E">
            <w:pPr>
              <w:pStyle w:val="TableParagraph"/>
              <w:spacing w:before="60"/>
              <w:rPr>
                <w:sz w:val="28"/>
              </w:rPr>
            </w:pPr>
            <w:r>
              <w:rPr>
                <w:spacing w:val="-2"/>
                <w:sz w:val="28"/>
              </w:rPr>
              <w:t xml:space="preserve">Мультилингв </w:t>
            </w:r>
            <w:r>
              <w:rPr>
                <w:sz w:val="28"/>
              </w:rPr>
              <w:t xml:space="preserve">алды, L2 </w:t>
            </w:r>
            <w:r>
              <w:rPr>
                <w:spacing w:val="-2"/>
                <w:sz w:val="28"/>
              </w:rPr>
              <w:t>балалар</w:t>
            </w:r>
          </w:p>
        </w:tc>
        <w:tc>
          <w:tcPr>
            <w:tcW w:w="1843" w:type="dxa"/>
          </w:tcPr>
          <w:p w14:paraId="4B65A856" w14:textId="77777777" w:rsidR="00767091" w:rsidRDefault="00C9580E">
            <w:pPr>
              <w:pStyle w:val="TableParagraph"/>
              <w:spacing w:before="60"/>
              <w:rPr>
                <w:sz w:val="28"/>
              </w:rPr>
            </w:pPr>
            <w:r>
              <w:rPr>
                <w:spacing w:val="-2"/>
                <w:sz w:val="28"/>
              </w:rPr>
              <w:t>Wav2vec2, Whisper, Feature Mapping</w:t>
            </w:r>
          </w:p>
        </w:tc>
        <w:tc>
          <w:tcPr>
            <w:tcW w:w="1982" w:type="dxa"/>
          </w:tcPr>
          <w:p w14:paraId="15F7BE1E" w14:textId="77777777" w:rsidR="00767091" w:rsidRDefault="00C9580E">
            <w:pPr>
              <w:pStyle w:val="TableParagraph"/>
              <w:spacing w:before="60"/>
              <w:ind w:left="82"/>
              <w:rPr>
                <w:sz w:val="28"/>
              </w:rPr>
            </w:pPr>
            <w:r>
              <w:rPr>
                <w:sz w:val="28"/>
              </w:rPr>
              <w:t xml:space="preserve">Whisper L2 </w:t>
            </w:r>
            <w:r>
              <w:rPr>
                <w:spacing w:val="-2"/>
                <w:sz w:val="28"/>
              </w:rPr>
              <w:t>сөйлеуге төзімдірек; DA+гибридті модельдеу</w:t>
            </w:r>
          </w:p>
        </w:tc>
        <w:tc>
          <w:tcPr>
            <w:tcW w:w="2400" w:type="dxa"/>
          </w:tcPr>
          <w:p w14:paraId="5C453454" w14:textId="77777777" w:rsidR="00767091" w:rsidRDefault="00C9580E">
            <w:pPr>
              <w:pStyle w:val="TableParagraph"/>
              <w:spacing w:before="60"/>
              <w:ind w:left="82"/>
              <w:rPr>
                <w:sz w:val="28"/>
              </w:rPr>
            </w:pPr>
            <w:r>
              <w:rPr>
                <w:spacing w:val="-2"/>
                <w:sz w:val="28"/>
              </w:rPr>
              <w:t xml:space="preserve">Гибридті мультилингвалды </w:t>
            </w:r>
            <w:r>
              <w:rPr>
                <w:sz w:val="28"/>
              </w:rPr>
              <w:t xml:space="preserve">оқыту; шектеуі: </w:t>
            </w:r>
            <w:r>
              <w:rPr>
                <w:spacing w:val="-2"/>
                <w:sz w:val="28"/>
              </w:rPr>
              <w:t xml:space="preserve">эмпирикалық </w:t>
            </w:r>
            <w:r>
              <w:rPr>
                <w:sz w:val="28"/>
              </w:rPr>
              <w:t>деректер аз</w:t>
            </w:r>
          </w:p>
        </w:tc>
      </w:tr>
      <w:tr w:rsidR="00767091" w14:paraId="0621C69B" w14:textId="77777777">
        <w:trPr>
          <w:trHeight w:val="2049"/>
        </w:trPr>
        <w:tc>
          <w:tcPr>
            <w:tcW w:w="1555" w:type="dxa"/>
          </w:tcPr>
          <w:p w14:paraId="0F925A28" w14:textId="77777777" w:rsidR="00767091" w:rsidRDefault="00C9580E">
            <w:pPr>
              <w:pStyle w:val="TableParagraph"/>
              <w:spacing w:before="55" w:line="242" w:lineRule="auto"/>
              <w:ind w:right="654"/>
              <w:rPr>
                <w:sz w:val="28"/>
              </w:rPr>
            </w:pPr>
            <w:r>
              <w:rPr>
                <w:spacing w:val="-2"/>
                <w:sz w:val="28"/>
              </w:rPr>
              <w:t xml:space="preserve">Block Medin, </w:t>
            </w:r>
            <w:r>
              <w:rPr>
                <w:spacing w:val="-4"/>
                <w:sz w:val="28"/>
              </w:rPr>
              <w:t>2025</w:t>
            </w:r>
          </w:p>
        </w:tc>
        <w:tc>
          <w:tcPr>
            <w:tcW w:w="1843" w:type="dxa"/>
          </w:tcPr>
          <w:p w14:paraId="7C996A86" w14:textId="77777777" w:rsidR="00767091" w:rsidRDefault="00C9580E">
            <w:pPr>
              <w:pStyle w:val="TableParagraph"/>
              <w:spacing w:before="55" w:line="242" w:lineRule="auto"/>
              <w:rPr>
                <w:sz w:val="28"/>
              </w:rPr>
            </w:pPr>
            <w:r>
              <w:rPr>
                <w:spacing w:val="-2"/>
                <w:sz w:val="28"/>
              </w:rPr>
              <w:t xml:space="preserve">Француз, </w:t>
            </w:r>
            <w:r>
              <w:rPr>
                <w:sz w:val="28"/>
              </w:rPr>
              <w:t>балалар</w:t>
            </w:r>
            <w:r>
              <w:rPr>
                <w:spacing w:val="-18"/>
                <w:sz w:val="28"/>
              </w:rPr>
              <w:t xml:space="preserve"> </w:t>
            </w:r>
            <w:r>
              <w:rPr>
                <w:sz w:val="28"/>
              </w:rPr>
              <w:t xml:space="preserve">5–8 </w:t>
            </w:r>
            <w:r>
              <w:rPr>
                <w:spacing w:val="-4"/>
                <w:sz w:val="28"/>
              </w:rPr>
              <w:t>жас</w:t>
            </w:r>
          </w:p>
        </w:tc>
        <w:tc>
          <w:tcPr>
            <w:tcW w:w="1843" w:type="dxa"/>
          </w:tcPr>
          <w:p w14:paraId="24988726" w14:textId="77777777" w:rsidR="00767091" w:rsidRDefault="00C9580E">
            <w:pPr>
              <w:pStyle w:val="TableParagraph"/>
              <w:spacing w:before="55" w:line="242" w:lineRule="auto"/>
              <w:ind w:right="618"/>
              <w:rPr>
                <w:sz w:val="28"/>
              </w:rPr>
            </w:pPr>
            <w:r>
              <w:rPr>
                <w:spacing w:val="-2"/>
                <w:sz w:val="28"/>
              </w:rPr>
              <w:t>WavLM- Base+, HuBERT,</w:t>
            </w:r>
          </w:p>
          <w:p w14:paraId="0A858903" w14:textId="77777777" w:rsidR="00767091" w:rsidRDefault="00C9580E">
            <w:pPr>
              <w:pStyle w:val="TableParagraph"/>
              <w:rPr>
                <w:sz w:val="28"/>
              </w:rPr>
            </w:pPr>
            <w:r>
              <w:rPr>
                <w:sz w:val="28"/>
              </w:rPr>
              <w:t>wav2vec2;</w:t>
            </w:r>
            <w:r>
              <w:rPr>
                <w:spacing w:val="-18"/>
                <w:sz w:val="28"/>
              </w:rPr>
              <w:t xml:space="preserve"> </w:t>
            </w:r>
            <w:r>
              <w:rPr>
                <w:sz w:val="28"/>
              </w:rPr>
              <w:t xml:space="preserve">13 сағ балалар </w:t>
            </w:r>
            <w:r>
              <w:rPr>
                <w:spacing w:val="-2"/>
                <w:sz w:val="28"/>
              </w:rPr>
              <w:t>корпусы</w:t>
            </w:r>
          </w:p>
        </w:tc>
        <w:tc>
          <w:tcPr>
            <w:tcW w:w="1982" w:type="dxa"/>
          </w:tcPr>
          <w:p w14:paraId="3FE5E127" w14:textId="77777777" w:rsidR="00767091" w:rsidRDefault="00C9580E">
            <w:pPr>
              <w:pStyle w:val="TableParagraph"/>
              <w:spacing w:before="55"/>
              <w:ind w:left="82"/>
              <w:rPr>
                <w:sz w:val="28"/>
              </w:rPr>
            </w:pPr>
            <w:r>
              <w:rPr>
                <w:spacing w:val="-2"/>
                <w:sz w:val="28"/>
              </w:rPr>
              <w:t>WavLM PER=26.1%</w:t>
            </w:r>
          </w:p>
          <w:p w14:paraId="70FB5D52" w14:textId="77777777" w:rsidR="00767091" w:rsidRDefault="00C9580E">
            <w:pPr>
              <w:pStyle w:val="TableParagraph"/>
              <w:spacing w:before="4"/>
              <w:ind w:left="82"/>
              <w:rPr>
                <w:sz w:val="28"/>
              </w:rPr>
            </w:pPr>
            <w:r>
              <w:rPr>
                <w:sz w:val="28"/>
              </w:rPr>
              <w:t>(терең FT); SNR&lt;10</w:t>
            </w:r>
            <w:r>
              <w:rPr>
                <w:spacing w:val="-12"/>
                <w:sz w:val="28"/>
              </w:rPr>
              <w:t xml:space="preserve"> </w:t>
            </w:r>
            <w:r>
              <w:rPr>
                <w:sz w:val="28"/>
              </w:rPr>
              <w:t>дБ-</w:t>
            </w:r>
            <w:r>
              <w:rPr>
                <w:spacing w:val="-5"/>
                <w:sz w:val="28"/>
              </w:rPr>
              <w:t>те</w:t>
            </w:r>
          </w:p>
          <w:p w14:paraId="76380FEB" w14:textId="77777777" w:rsidR="00767091" w:rsidRDefault="00C9580E">
            <w:pPr>
              <w:pStyle w:val="TableParagraph"/>
              <w:spacing w:line="321" w:lineRule="exact"/>
              <w:ind w:left="82"/>
              <w:rPr>
                <w:sz w:val="28"/>
              </w:rPr>
            </w:pPr>
            <w:r>
              <w:rPr>
                <w:sz w:val="28"/>
              </w:rPr>
              <w:t>−44%</w:t>
            </w:r>
            <w:r>
              <w:rPr>
                <w:spacing w:val="-6"/>
                <w:sz w:val="28"/>
              </w:rPr>
              <w:t xml:space="preserve"> </w:t>
            </w:r>
            <w:r>
              <w:rPr>
                <w:spacing w:val="-2"/>
                <w:sz w:val="28"/>
              </w:rPr>
              <w:t>жақсару</w:t>
            </w:r>
          </w:p>
        </w:tc>
        <w:tc>
          <w:tcPr>
            <w:tcW w:w="2400" w:type="dxa"/>
          </w:tcPr>
          <w:p w14:paraId="5FC79165" w14:textId="77777777" w:rsidR="00767091" w:rsidRDefault="00C9580E">
            <w:pPr>
              <w:pStyle w:val="TableParagraph"/>
              <w:spacing w:before="55"/>
              <w:ind w:left="82"/>
              <w:rPr>
                <w:sz w:val="28"/>
              </w:rPr>
            </w:pPr>
            <w:r>
              <w:rPr>
                <w:sz w:val="28"/>
              </w:rPr>
              <w:t>SSL</w:t>
            </w:r>
            <w:r>
              <w:rPr>
                <w:spacing w:val="-18"/>
                <w:sz w:val="28"/>
              </w:rPr>
              <w:t xml:space="preserve"> </w:t>
            </w:r>
            <w:r>
              <w:rPr>
                <w:sz w:val="28"/>
              </w:rPr>
              <w:t>+</w:t>
            </w:r>
            <w:r>
              <w:rPr>
                <w:spacing w:val="-17"/>
                <w:sz w:val="28"/>
              </w:rPr>
              <w:t xml:space="preserve"> </w:t>
            </w:r>
            <w:r>
              <w:rPr>
                <w:sz w:val="28"/>
              </w:rPr>
              <w:t xml:space="preserve">Transformer блоктарын еріту; шектеуі: франко- </w:t>
            </w:r>
            <w:r>
              <w:rPr>
                <w:spacing w:val="-2"/>
                <w:sz w:val="28"/>
              </w:rPr>
              <w:t>центристік</w:t>
            </w:r>
          </w:p>
        </w:tc>
      </w:tr>
    </w:tbl>
    <w:p w14:paraId="58CCE5E6" w14:textId="77777777" w:rsidR="00767091" w:rsidRDefault="00767091">
      <w:pPr>
        <w:pStyle w:val="TableParagraph"/>
        <w:rPr>
          <w:sz w:val="28"/>
        </w:rPr>
        <w:sectPr w:rsidR="00767091">
          <w:pgSz w:w="11910" w:h="16840"/>
          <w:pgMar w:top="1180" w:right="283" w:bottom="980" w:left="1559" w:header="0" w:footer="787" w:gutter="0"/>
          <w:cols w:space="720"/>
        </w:sectPr>
      </w:pPr>
    </w:p>
    <w:p w14:paraId="479C8E3B" w14:textId="77777777" w:rsidR="00767091" w:rsidRDefault="00C9580E">
      <w:pPr>
        <w:spacing w:before="68" w:after="2"/>
        <w:ind w:left="991"/>
        <w:rPr>
          <w:i/>
          <w:sz w:val="28"/>
        </w:rPr>
      </w:pPr>
      <w:r>
        <w:rPr>
          <w:i/>
          <w:spacing w:val="-2"/>
          <w:sz w:val="28"/>
        </w:rPr>
        <w:lastRenderedPageBreak/>
        <w:t>Кесте</w:t>
      </w:r>
      <w:r>
        <w:rPr>
          <w:i/>
          <w:spacing w:val="-5"/>
          <w:sz w:val="28"/>
        </w:rPr>
        <w:t xml:space="preserve"> </w:t>
      </w:r>
      <w:r>
        <w:rPr>
          <w:i/>
          <w:spacing w:val="-2"/>
          <w:sz w:val="28"/>
        </w:rPr>
        <w:t>1.18</w:t>
      </w:r>
      <w:r>
        <w:rPr>
          <w:i/>
          <w:spacing w:val="-13"/>
          <w:sz w:val="28"/>
        </w:rPr>
        <w:t xml:space="preserve"> </w:t>
      </w:r>
      <w:r>
        <w:rPr>
          <w:i/>
          <w:spacing w:val="-2"/>
          <w:sz w:val="28"/>
        </w:rPr>
        <w:t>жалғасы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277"/>
        <w:gridCol w:w="1983"/>
        <w:gridCol w:w="2410"/>
        <w:gridCol w:w="2400"/>
      </w:tblGrid>
      <w:tr w:rsidR="00767091" w14:paraId="2881B0EC" w14:textId="77777777">
        <w:trPr>
          <w:trHeight w:val="2053"/>
        </w:trPr>
        <w:tc>
          <w:tcPr>
            <w:tcW w:w="1555" w:type="dxa"/>
          </w:tcPr>
          <w:p w14:paraId="5C0959EE" w14:textId="77777777" w:rsidR="00767091" w:rsidRDefault="00C9580E">
            <w:pPr>
              <w:pStyle w:val="TableParagraph"/>
              <w:spacing w:before="60"/>
              <w:rPr>
                <w:sz w:val="28"/>
              </w:rPr>
            </w:pPr>
            <w:r>
              <w:rPr>
                <w:sz w:val="28"/>
              </w:rPr>
              <w:t>Jain,</w:t>
            </w:r>
            <w:r>
              <w:rPr>
                <w:spacing w:val="-6"/>
                <w:sz w:val="28"/>
              </w:rPr>
              <w:t xml:space="preserve"> </w:t>
            </w:r>
            <w:r>
              <w:rPr>
                <w:spacing w:val="-4"/>
                <w:sz w:val="28"/>
              </w:rPr>
              <w:t>2023</w:t>
            </w:r>
          </w:p>
        </w:tc>
        <w:tc>
          <w:tcPr>
            <w:tcW w:w="1277" w:type="dxa"/>
          </w:tcPr>
          <w:p w14:paraId="6DCBD9E6" w14:textId="77777777" w:rsidR="00767091" w:rsidRDefault="00C9580E">
            <w:pPr>
              <w:pStyle w:val="TableParagraph"/>
              <w:spacing w:before="60"/>
              <w:ind w:right="129"/>
              <w:rPr>
                <w:sz w:val="28"/>
              </w:rPr>
            </w:pPr>
            <w:r>
              <w:rPr>
                <w:spacing w:val="-2"/>
                <w:sz w:val="28"/>
              </w:rPr>
              <w:t xml:space="preserve">Ағылшы </w:t>
            </w:r>
            <w:r>
              <w:rPr>
                <w:spacing w:val="-6"/>
                <w:sz w:val="28"/>
              </w:rPr>
              <w:t xml:space="preserve">н, </w:t>
            </w:r>
            <w:r>
              <w:rPr>
                <w:spacing w:val="-2"/>
                <w:sz w:val="28"/>
              </w:rPr>
              <w:t xml:space="preserve">балалар (MyST, </w:t>
            </w:r>
            <w:r>
              <w:rPr>
                <w:spacing w:val="-4"/>
                <w:sz w:val="28"/>
              </w:rPr>
              <w:t>CMU</w:t>
            </w:r>
          </w:p>
          <w:p w14:paraId="40732F9C" w14:textId="77777777" w:rsidR="00767091" w:rsidRDefault="00C9580E">
            <w:pPr>
              <w:pStyle w:val="TableParagraph"/>
              <w:spacing w:line="320" w:lineRule="exact"/>
              <w:rPr>
                <w:sz w:val="28"/>
              </w:rPr>
            </w:pPr>
            <w:r>
              <w:rPr>
                <w:spacing w:val="-2"/>
                <w:sz w:val="28"/>
              </w:rPr>
              <w:t>Kids)</w:t>
            </w:r>
          </w:p>
        </w:tc>
        <w:tc>
          <w:tcPr>
            <w:tcW w:w="1983" w:type="dxa"/>
          </w:tcPr>
          <w:p w14:paraId="1DF6529C" w14:textId="77777777" w:rsidR="00767091" w:rsidRDefault="00C9580E">
            <w:pPr>
              <w:pStyle w:val="TableParagraph"/>
              <w:spacing w:before="60"/>
              <w:ind w:right="102"/>
              <w:rPr>
                <w:sz w:val="28"/>
              </w:rPr>
            </w:pPr>
            <w:r>
              <w:rPr>
                <w:sz w:val="28"/>
              </w:rPr>
              <w:t xml:space="preserve">Whisper large- v2 vs </w:t>
            </w:r>
            <w:r>
              <w:rPr>
                <w:spacing w:val="-2"/>
                <w:sz w:val="28"/>
              </w:rPr>
              <w:t>wav2vec2-large</w:t>
            </w:r>
          </w:p>
        </w:tc>
        <w:tc>
          <w:tcPr>
            <w:tcW w:w="2410" w:type="dxa"/>
          </w:tcPr>
          <w:p w14:paraId="0DCBE379" w14:textId="77777777" w:rsidR="00767091" w:rsidRDefault="00C9580E">
            <w:pPr>
              <w:pStyle w:val="TableParagraph"/>
              <w:spacing w:before="60"/>
              <w:ind w:left="80" w:right="132"/>
              <w:rPr>
                <w:sz w:val="28"/>
              </w:rPr>
            </w:pPr>
            <w:r>
              <w:rPr>
                <w:sz w:val="28"/>
              </w:rPr>
              <w:t xml:space="preserve">Whisper FT </w:t>
            </w:r>
            <w:r>
              <w:rPr>
                <w:spacing w:val="-2"/>
                <w:sz w:val="28"/>
              </w:rPr>
              <w:t>WER=11.66%</w:t>
            </w:r>
          </w:p>
          <w:p w14:paraId="61E2404B" w14:textId="77777777" w:rsidR="00767091" w:rsidRDefault="00C9580E">
            <w:pPr>
              <w:pStyle w:val="TableParagraph"/>
              <w:ind w:left="80" w:right="132"/>
              <w:rPr>
                <w:sz w:val="28"/>
              </w:rPr>
            </w:pPr>
            <w:r>
              <w:rPr>
                <w:sz w:val="28"/>
              </w:rPr>
              <w:t>(MyST);</w:t>
            </w:r>
            <w:r>
              <w:rPr>
                <w:spacing w:val="-18"/>
                <w:sz w:val="28"/>
              </w:rPr>
              <w:t xml:space="preserve"> </w:t>
            </w:r>
            <w:r>
              <w:rPr>
                <w:sz w:val="28"/>
              </w:rPr>
              <w:t xml:space="preserve">wav2vec2 </w:t>
            </w:r>
            <w:r>
              <w:rPr>
                <w:spacing w:val="-2"/>
                <w:sz w:val="28"/>
              </w:rPr>
              <w:t>WER=7.42%</w:t>
            </w:r>
          </w:p>
        </w:tc>
        <w:tc>
          <w:tcPr>
            <w:tcW w:w="2400" w:type="dxa"/>
          </w:tcPr>
          <w:p w14:paraId="3FC964F2" w14:textId="77777777" w:rsidR="00767091" w:rsidRDefault="00C9580E">
            <w:pPr>
              <w:pStyle w:val="TableParagraph"/>
              <w:spacing w:before="60" w:line="322" w:lineRule="exact"/>
              <w:ind w:left="80"/>
              <w:rPr>
                <w:sz w:val="28"/>
              </w:rPr>
            </w:pPr>
            <w:r>
              <w:rPr>
                <w:sz w:val="28"/>
              </w:rPr>
              <w:t>Fine-tuned</w:t>
            </w:r>
            <w:r>
              <w:rPr>
                <w:spacing w:val="-13"/>
                <w:sz w:val="28"/>
              </w:rPr>
              <w:t xml:space="preserve"> </w:t>
            </w:r>
            <w:r>
              <w:rPr>
                <w:spacing w:val="-2"/>
                <w:sz w:val="28"/>
              </w:rPr>
              <w:t>Whisper</w:t>
            </w:r>
          </w:p>
          <w:p w14:paraId="2C3280BE" w14:textId="77777777" w:rsidR="00767091" w:rsidRDefault="00C9580E">
            <w:pPr>
              <w:pStyle w:val="TableParagraph"/>
              <w:ind w:left="80" w:right="203"/>
              <w:rPr>
                <w:sz w:val="28"/>
              </w:rPr>
            </w:pPr>
            <w:r>
              <w:rPr>
                <w:sz w:val="28"/>
              </w:rPr>
              <w:t xml:space="preserve">+ wav2vec2; Whisper домен </w:t>
            </w:r>
            <w:r>
              <w:rPr>
                <w:spacing w:val="-2"/>
                <w:sz w:val="28"/>
              </w:rPr>
              <w:t>вариативтілігінде икемді</w:t>
            </w:r>
          </w:p>
        </w:tc>
      </w:tr>
      <w:tr w:rsidR="00767091" w14:paraId="6DAE0E5D" w14:textId="77777777">
        <w:trPr>
          <w:trHeight w:val="1406"/>
        </w:trPr>
        <w:tc>
          <w:tcPr>
            <w:tcW w:w="1555" w:type="dxa"/>
          </w:tcPr>
          <w:p w14:paraId="126D148B" w14:textId="77777777" w:rsidR="00767091" w:rsidRDefault="00C9580E">
            <w:pPr>
              <w:pStyle w:val="TableParagraph"/>
              <w:spacing w:before="55"/>
              <w:rPr>
                <w:sz w:val="28"/>
              </w:rPr>
            </w:pPr>
            <w:r>
              <w:rPr>
                <w:sz w:val="28"/>
              </w:rPr>
              <w:t>Kim,</w:t>
            </w:r>
            <w:r>
              <w:rPr>
                <w:spacing w:val="-4"/>
                <w:sz w:val="28"/>
              </w:rPr>
              <w:t xml:space="preserve"> 2025</w:t>
            </w:r>
          </w:p>
        </w:tc>
        <w:tc>
          <w:tcPr>
            <w:tcW w:w="1277" w:type="dxa"/>
          </w:tcPr>
          <w:p w14:paraId="7DB9E4EB" w14:textId="77777777" w:rsidR="00767091" w:rsidRDefault="00C9580E">
            <w:pPr>
              <w:pStyle w:val="TableParagraph"/>
              <w:spacing w:before="55" w:line="242" w:lineRule="auto"/>
              <w:ind w:right="193"/>
              <w:rPr>
                <w:sz w:val="28"/>
              </w:rPr>
            </w:pPr>
            <w:r>
              <w:rPr>
                <w:spacing w:val="-2"/>
                <w:sz w:val="28"/>
              </w:rPr>
              <w:t xml:space="preserve">Корея, </w:t>
            </w:r>
            <w:r>
              <w:rPr>
                <w:sz w:val="28"/>
              </w:rPr>
              <w:t>SSD</w:t>
            </w:r>
            <w:r>
              <w:rPr>
                <w:spacing w:val="-18"/>
                <w:sz w:val="28"/>
              </w:rPr>
              <w:t xml:space="preserve"> </w:t>
            </w:r>
            <w:r>
              <w:rPr>
                <w:sz w:val="28"/>
              </w:rPr>
              <w:t xml:space="preserve">бар </w:t>
            </w:r>
            <w:r>
              <w:rPr>
                <w:spacing w:val="-2"/>
                <w:sz w:val="28"/>
              </w:rPr>
              <w:t>балалар</w:t>
            </w:r>
          </w:p>
        </w:tc>
        <w:tc>
          <w:tcPr>
            <w:tcW w:w="1983" w:type="dxa"/>
          </w:tcPr>
          <w:p w14:paraId="5F901610" w14:textId="77777777" w:rsidR="00767091" w:rsidRDefault="00C9580E">
            <w:pPr>
              <w:pStyle w:val="TableParagraph"/>
              <w:spacing w:before="55" w:line="242" w:lineRule="auto"/>
              <w:ind w:right="537"/>
              <w:rPr>
                <w:sz w:val="28"/>
              </w:rPr>
            </w:pPr>
            <w:r>
              <w:rPr>
                <w:spacing w:val="-2"/>
                <w:sz w:val="28"/>
              </w:rPr>
              <w:t>Wav2Vec2- XLS-R-1B;</w:t>
            </w:r>
          </w:p>
          <w:p w14:paraId="35AB460B" w14:textId="77777777" w:rsidR="00767091" w:rsidRDefault="00C9580E">
            <w:pPr>
              <w:pStyle w:val="TableParagraph"/>
              <w:ind w:right="102"/>
              <w:rPr>
                <w:sz w:val="28"/>
              </w:rPr>
            </w:pPr>
            <w:r>
              <w:rPr>
                <w:sz w:val="28"/>
              </w:rPr>
              <w:t>93.6</w:t>
            </w:r>
            <w:r>
              <w:rPr>
                <w:spacing w:val="-18"/>
                <w:sz w:val="28"/>
              </w:rPr>
              <w:t xml:space="preserve"> </w:t>
            </w:r>
            <w:r>
              <w:rPr>
                <w:sz w:val="28"/>
              </w:rPr>
              <w:t xml:space="preserve">мин </w:t>
            </w:r>
            <w:r>
              <w:rPr>
                <w:spacing w:val="-2"/>
                <w:sz w:val="28"/>
              </w:rPr>
              <w:t>деректе</w:t>
            </w:r>
          </w:p>
        </w:tc>
        <w:tc>
          <w:tcPr>
            <w:tcW w:w="2410" w:type="dxa"/>
          </w:tcPr>
          <w:p w14:paraId="06AAF2DC" w14:textId="77777777" w:rsidR="00767091" w:rsidRDefault="00C9580E">
            <w:pPr>
              <w:pStyle w:val="TableParagraph"/>
              <w:spacing w:before="55"/>
              <w:ind w:left="80"/>
              <w:rPr>
                <w:sz w:val="28"/>
              </w:rPr>
            </w:pPr>
            <w:r>
              <w:rPr>
                <w:spacing w:val="-2"/>
                <w:sz w:val="28"/>
              </w:rPr>
              <w:t>ICC=0.984</w:t>
            </w:r>
          </w:p>
          <w:p w14:paraId="673393BF" w14:textId="77777777" w:rsidR="00767091" w:rsidRDefault="00C9580E">
            <w:pPr>
              <w:pStyle w:val="TableParagraph"/>
              <w:spacing w:before="4"/>
              <w:ind w:left="80" w:right="132"/>
              <w:rPr>
                <w:sz w:val="28"/>
              </w:rPr>
            </w:pPr>
            <w:r>
              <w:rPr>
                <w:spacing w:val="-2"/>
                <w:sz w:val="28"/>
              </w:rPr>
              <w:t>(логопедпен); PIPE≈8–10%</w:t>
            </w:r>
          </w:p>
        </w:tc>
        <w:tc>
          <w:tcPr>
            <w:tcW w:w="2400" w:type="dxa"/>
          </w:tcPr>
          <w:p w14:paraId="40B7FE92" w14:textId="77777777" w:rsidR="00767091" w:rsidRDefault="00C9580E">
            <w:pPr>
              <w:pStyle w:val="TableParagraph"/>
              <w:spacing w:before="55"/>
              <w:ind w:left="80" w:right="68"/>
              <w:rPr>
                <w:sz w:val="28"/>
              </w:rPr>
            </w:pPr>
            <w:r>
              <w:rPr>
                <w:sz w:val="28"/>
              </w:rPr>
              <w:t>Fine-tuned XLS-R; шектеуі:</w:t>
            </w:r>
            <w:r>
              <w:rPr>
                <w:spacing w:val="-18"/>
                <w:sz w:val="28"/>
              </w:rPr>
              <w:t xml:space="preserve"> </w:t>
            </w:r>
            <w:r>
              <w:rPr>
                <w:sz w:val="28"/>
              </w:rPr>
              <w:t xml:space="preserve">логопедті </w:t>
            </w:r>
            <w:r>
              <w:rPr>
                <w:spacing w:val="-2"/>
                <w:sz w:val="28"/>
              </w:rPr>
              <w:t>алмастыра алмайды</w:t>
            </w:r>
          </w:p>
        </w:tc>
      </w:tr>
      <w:tr w:rsidR="00767091" w14:paraId="1B089E1C" w14:textId="77777777">
        <w:trPr>
          <w:trHeight w:val="1732"/>
        </w:trPr>
        <w:tc>
          <w:tcPr>
            <w:tcW w:w="1555" w:type="dxa"/>
          </w:tcPr>
          <w:p w14:paraId="4969F222" w14:textId="77777777" w:rsidR="00767091" w:rsidRDefault="00C9580E">
            <w:pPr>
              <w:pStyle w:val="TableParagraph"/>
              <w:spacing w:before="60"/>
              <w:rPr>
                <w:sz w:val="28"/>
              </w:rPr>
            </w:pPr>
            <w:r>
              <w:rPr>
                <w:sz w:val="28"/>
              </w:rPr>
              <w:t>Liu,</w:t>
            </w:r>
            <w:r>
              <w:rPr>
                <w:spacing w:val="-4"/>
                <w:sz w:val="28"/>
              </w:rPr>
              <w:t xml:space="preserve"> 2025</w:t>
            </w:r>
          </w:p>
        </w:tc>
        <w:tc>
          <w:tcPr>
            <w:tcW w:w="1277" w:type="dxa"/>
          </w:tcPr>
          <w:p w14:paraId="007ACF02" w14:textId="77777777" w:rsidR="00767091" w:rsidRDefault="00C9580E">
            <w:pPr>
              <w:pStyle w:val="TableParagraph"/>
              <w:spacing w:before="60"/>
              <w:ind w:right="80"/>
              <w:rPr>
                <w:sz w:val="28"/>
              </w:rPr>
            </w:pPr>
            <w:r>
              <w:rPr>
                <w:sz w:val="28"/>
              </w:rPr>
              <w:t xml:space="preserve">5 аз </w:t>
            </w:r>
            <w:r>
              <w:rPr>
                <w:spacing w:val="-2"/>
                <w:sz w:val="28"/>
              </w:rPr>
              <w:t xml:space="preserve">ресурсты </w:t>
            </w:r>
            <w:r>
              <w:rPr>
                <w:spacing w:val="-4"/>
                <w:sz w:val="28"/>
              </w:rPr>
              <w:t>тіл</w:t>
            </w:r>
            <w:r>
              <w:rPr>
                <w:spacing w:val="40"/>
                <w:sz w:val="28"/>
              </w:rPr>
              <w:t xml:space="preserve"> </w:t>
            </w:r>
            <w:r>
              <w:rPr>
                <w:spacing w:val="-2"/>
                <w:sz w:val="28"/>
              </w:rPr>
              <w:t>(қазақ кіреді)</w:t>
            </w:r>
          </w:p>
        </w:tc>
        <w:tc>
          <w:tcPr>
            <w:tcW w:w="1983" w:type="dxa"/>
          </w:tcPr>
          <w:p w14:paraId="02642C3D" w14:textId="77777777" w:rsidR="00767091" w:rsidRDefault="00C9580E">
            <w:pPr>
              <w:pStyle w:val="TableParagraph"/>
              <w:spacing w:before="60" w:line="322" w:lineRule="exact"/>
              <w:rPr>
                <w:sz w:val="28"/>
              </w:rPr>
            </w:pPr>
            <w:r>
              <w:rPr>
                <w:spacing w:val="-2"/>
                <w:sz w:val="28"/>
              </w:rPr>
              <w:t>TAML-</w:t>
            </w:r>
          </w:p>
          <w:p w14:paraId="5801CF97" w14:textId="77777777" w:rsidR="00767091" w:rsidRDefault="00C9580E">
            <w:pPr>
              <w:pStyle w:val="TableParagraph"/>
              <w:ind w:right="226"/>
              <w:rPr>
                <w:sz w:val="28"/>
              </w:rPr>
            </w:pPr>
            <w:r>
              <w:rPr>
                <w:sz w:val="28"/>
              </w:rPr>
              <w:t>Adapter,</w:t>
            </w:r>
            <w:r>
              <w:rPr>
                <w:spacing w:val="-18"/>
                <w:sz w:val="28"/>
              </w:rPr>
              <w:t xml:space="preserve"> </w:t>
            </w:r>
            <w:r>
              <w:rPr>
                <w:sz w:val="28"/>
              </w:rPr>
              <w:t>XLS- R (0.3B);</w:t>
            </w:r>
          </w:p>
          <w:p w14:paraId="5885B85E" w14:textId="77777777" w:rsidR="00767091" w:rsidRDefault="00C9580E">
            <w:pPr>
              <w:pStyle w:val="TableParagraph"/>
              <w:spacing w:line="321" w:lineRule="exact"/>
              <w:rPr>
                <w:sz w:val="28"/>
              </w:rPr>
            </w:pPr>
            <w:r>
              <w:rPr>
                <w:sz w:val="28"/>
              </w:rPr>
              <w:t>Common</w:t>
            </w:r>
            <w:r>
              <w:rPr>
                <w:spacing w:val="-8"/>
                <w:sz w:val="28"/>
              </w:rPr>
              <w:t xml:space="preserve"> </w:t>
            </w:r>
            <w:r>
              <w:rPr>
                <w:spacing w:val="-2"/>
                <w:sz w:val="28"/>
              </w:rPr>
              <w:t>Voice</w:t>
            </w:r>
          </w:p>
          <w:p w14:paraId="1CFEDDF2" w14:textId="77777777" w:rsidR="00767091" w:rsidRDefault="00C9580E">
            <w:pPr>
              <w:pStyle w:val="TableParagraph"/>
              <w:rPr>
                <w:sz w:val="28"/>
              </w:rPr>
            </w:pPr>
            <w:r>
              <w:rPr>
                <w:sz w:val="28"/>
              </w:rPr>
              <w:t>+</w:t>
            </w:r>
            <w:r>
              <w:rPr>
                <w:spacing w:val="-2"/>
                <w:sz w:val="28"/>
              </w:rPr>
              <w:t xml:space="preserve"> FLEURS</w:t>
            </w:r>
          </w:p>
        </w:tc>
        <w:tc>
          <w:tcPr>
            <w:tcW w:w="2410" w:type="dxa"/>
          </w:tcPr>
          <w:p w14:paraId="789540B0" w14:textId="77777777" w:rsidR="00767091" w:rsidRDefault="00C9580E">
            <w:pPr>
              <w:pStyle w:val="TableParagraph"/>
              <w:spacing w:before="60" w:line="322" w:lineRule="exact"/>
              <w:ind w:left="80"/>
              <w:rPr>
                <w:sz w:val="28"/>
              </w:rPr>
            </w:pPr>
            <w:r>
              <w:rPr>
                <w:sz w:val="28"/>
              </w:rPr>
              <w:t>WER</w:t>
            </w:r>
            <w:r>
              <w:rPr>
                <w:spacing w:val="-8"/>
                <w:sz w:val="28"/>
              </w:rPr>
              <w:t xml:space="preserve"> </w:t>
            </w:r>
            <w:r>
              <w:rPr>
                <w:sz w:val="28"/>
              </w:rPr>
              <w:t>−12.32%</w:t>
            </w:r>
            <w:r>
              <w:rPr>
                <w:spacing w:val="-7"/>
                <w:sz w:val="28"/>
              </w:rPr>
              <w:t xml:space="preserve"> </w:t>
            </w:r>
            <w:r>
              <w:rPr>
                <w:spacing w:val="-5"/>
                <w:sz w:val="28"/>
              </w:rPr>
              <w:t>FT-</w:t>
            </w:r>
          </w:p>
          <w:p w14:paraId="10DF8D7C" w14:textId="77777777" w:rsidR="00767091" w:rsidRDefault="00C9580E">
            <w:pPr>
              <w:pStyle w:val="TableParagraph"/>
              <w:ind w:left="80" w:right="132"/>
              <w:rPr>
                <w:sz w:val="28"/>
              </w:rPr>
            </w:pPr>
            <w:r>
              <w:rPr>
                <w:sz w:val="28"/>
              </w:rPr>
              <w:t>ке қарағанда; параметр</w:t>
            </w:r>
            <w:r>
              <w:rPr>
                <w:spacing w:val="-18"/>
                <w:sz w:val="28"/>
              </w:rPr>
              <w:t xml:space="preserve"> </w:t>
            </w:r>
            <w:r>
              <w:rPr>
                <w:sz w:val="28"/>
              </w:rPr>
              <w:t xml:space="preserve">санын </w:t>
            </w:r>
            <w:r>
              <w:rPr>
                <w:spacing w:val="-2"/>
                <w:sz w:val="28"/>
              </w:rPr>
              <w:t>арттырмайды</w:t>
            </w:r>
          </w:p>
        </w:tc>
        <w:tc>
          <w:tcPr>
            <w:tcW w:w="2400" w:type="dxa"/>
          </w:tcPr>
          <w:p w14:paraId="6B43971A" w14:textId="77777777" w:rsidR="00767091" w:rsidRDefault="00C9580E">
            <w:pPr>
              <w:pStyle w:val="TableParagraph"/>
              <w:spacing w:before="60"/>
              <w:ind w:left="80"/>
              <w:rPr>
                <w:sz w:val="28"/>
              </w:rPr>
            </w:pPr>
            <w:r>
              <w:rPr>
                <w:sz w:val="28"/>
              </w:rPr>
              <w:t>Meta-learning + adapter; шектеуі: балалар</w:t>
            </w:r>
            <w:r>
              <w:rPr>
                <w:spacing w:val="-18"/>
                <w:sz w:val="28"/>
              </w:rPr>
              <w:t xml:space="preserve"> </w:t>
            </w:r>
            <w:r>
              <w:rPr>
                <w:sz w:val="28"/>
              </w:rPr>
              <w:t xml:space="preserve">сөйлеуіне </w:t>
            </w:r>
            <w:r>
              <w:rPr>
                <w:spacing w:val="-2"/>
                <w:sz w:val="28"/>
              </w:rPr>
              <w:t>арналмаған</w:t>
            </w:r>
          </w:p>
        </w:tc>
      </w:tr>
      <w:tr w:rsidR="00767091" w14:paraId="79FFD210" w14:textId="77777777">
        <w:trPr>
          <w:trHeight w:val="1727"/>
        </w:trPr>
        <w:tc>
          <w:tcPr>
            <w:tcW w:w="1555" w:type="dxa"/>
          </w:tcPr>
          <w:p w14:paraId="34A64DBF" w14:textId="77777777" w:rsidR="00767091" w:rsidRDefault="00C9580E">
            <w:pPr>
              <w:pStyle w:val="TableParagraph"/>
              <w:spacing w:before="55"/>
              <w:ind w:right="94"/>
              <w:jc w:val="both"/>
              <w:rPr>
                <w:sz w:val="28"/>
              </w:rPr>
            </w:pPr>
            <w:r>
              <w:rPr>
                <w:spacing w:val="-2"/>
                <w:sz w:val="28"/>
              </w:rPr>
              <w:t xml:space="preserve">Karabaliyev Kolesnikov </w:t>
            </w:r>
            <w:r>
              <w:rPr>
                <w:sz w:val="28"/>
              </w:rPr>
              <w:t>a, 2024</w:t>
            </w:r>
          </w:p>
        </w:tc>
        <w:tc>
          <w:tcPr>
            <w:tcW w:w="1277" w:type="dxa"/>
          </w:tcPr>
          <w:p w14:paraId="6B016D5A" w14:textId="77777777" w:rsidR="00767091" w:rsidRDefault="00C9580E">
            <w:pPr>
              <w:pStyle w:val="TableParagraph"/>
              <w:spacing w:before="55"/>
              <w:ind w:right="245"/>
              <w:rPr>
                <w:sz w:val="28"/>
              </w:rPr>
            </w:pPr>
            <w:r>
              <w:rPr>
                <w:spacing w:val="-2"/>
                <w:sz w:val="28"/>
              </w:rPr>
              <w:t>Қазақ, балалар</w:t>
            </w:r>
          </w:p>
          <w:p w14:paraId="30CD1526" w14:textId="77777777" w:rsidR="00767091" w:rsidRDefault="00C9580E">
            <w:pPr>
              <w:pStyle w:val="TableParagraph"/>
              <w:spacing w:line="321" w:lineRule="exact"/>
              <w:rPr>
                <w:sz w:val="28"/>
              </w:rPr>
            </w:pPr>
            <w:r>
              <w:rPr>
                <w:spacing w:val="-10"/>
                <w:sz w:val="28"/>
              </w:rPr>
              <w:t>+</w:t>
            </w:r>
          </w:p>
          <w:p w14:paraId="46B12B98" w14:textId="77777777" w:rsidR="00767091" w:rsidRDefault="00C9580E">
            <w:pPr>
              <w:pStyle w:val="TableParagraph"/>
              <w:spacing w:before="4"/>
              <w:ind w:right="162"/>
              <w:rPr>
                <w:sz w:val="28"/>
              </w:rPr>
            </w:pPr>
            <w:r>
              <w:rPr>
                <w:spacing w:val="-2"/>
                <w:sz w:val="28"/>
              </w:rPr>
              <w:t xml:space="preserve">ересекте </w:t>
            </w:r>
            <w:r>
              <w:rPr>
                <w:spacing w:val="-10"/>
                <w:sz w:val="28"/>
              </w:rPr>
              <w:t>р</w:t>
            </w:r>
          </w:p>
        </w:tc>
        <w:tc>
          <w:tcPr>
            <w:tcW w:w="1983" w:type="dxa"/>
          </w:tcPr>
          <w:p w14:paraId="15E2496D" w14:textId="77777777" w:rsidR="00767091" w:rsidRDefault="00C9580E">
            <w:pPr>
              <w:pStyle w:val="TableParagraph"/>
              <w:spacing w:before="55"/>
              <w:ind w:right="102"/>
              <w:rPr>
                <w:sz w:val="28"/>
              </w:rPr>
            </w:pPr>
            <w:r>
              <w:rPr>
                <w:spacing w:val="-2"/>
                <w:sz w:val="28"/>
              </w:rPr>
              <w:t xml:space="preserve">Kaldi, DeepSpeech, </w:t>
            </w:r>
            <w:r>
              <w:rPr>
                <w:sz w:val="28"/>
              </w:rPr>
              <w:t>Google</w:t>
            </w:r>
            <w:r>
              <w:rPr>
                <w:spacing w:val="-18"/>
                <w:sz w:val="28"/>
              </w:rPr>
              <w:t xml:space="preserve"> </w:t>
            </w:r>
            <w:r>
              <w:rPr>
                <w:sz w:val="28"/>
              </w:rPr>
              <w:t>STT; 101 жазба</w:t>
            </w:r>
          </w:p>
        </w:tc>
        <w:tc>
          <w:tcPr>
            <w:tcW w:w="2410" w:type="dxa"/>
          </w:tcPr>
          <w:p w14:paraId="2527A0F5" w14:textId="77777777" w:rsidR="00767091" w:rsidRDefault="00C9580E">
            <w:pPr>
              <w:pStyle w:val="TableParagraph"/>
              <w:spacing w:before="55"/>
              <w:ind w:left="80" w:right="132"/>
              <w:rPr>
                <w:sz w:val="28"/>
              </w:rPr>
            </w:pPr>
            <w:r>
              <w:rPr>
                <w:sz w:val="28"/>
              </w:rPr>
              <w:t xml:space="preserve">Ең жақсы </w:t>
            </w:r>
            <w:r>
              <w:rPr>
                <w:spacing w:val="-2"/>
                <w:sz w:val="28"/>
              </w:rPr>
              <w:t>WER=52.97%</w:t>
            </w:r>
          </w:p>
          <w:p w14:paraId="7C569FFB" w14:textId="77777777" w:rsidR="00767091" w:rsidRDefault="00C9580E">
            <w:pPr>
              <w:pStyle w:val="TableParagraph"/>
              <w:spacing w:line="242" w:lineRule="auto"/>
              <w:ind w:left="80" w:right="152"/>
              <w:rPr>
                <w:sz w:val="28"/>
              </w:rPr>
            </w:pPr>
            <w:r>
              <w:rPr>
                <w:sz w:val="28"/>
              </w:rPr>
              <w:t>(Google</w:t>
            </w:r>
            <w:r>
              <w:rPr>
                <w:spacing w:val="-18"/>
                <w:sz w:val="28"/>
              </w:rPr>
              <w:t xml:space="preserve"> </w:t>
            </w:r>
            <w:r>
              <w:rPr>
                <w:sz w:val="28"/>
              </w:rPr>
              <w:t xml:space="preserve">STT); </w:t>
            </w:r>
            <w:r>
              <w:rPr>
                <w:spacing w:val="-2"/>
                <w:sz w:val="28"/>
              </w:rPr>
              <w:t>қ/ң/ү/ұ алмасулары</w:t>
            </w:r>
          </w:p>
        </w:tc>
        <w:tc>
          <w:tcPr>
            <w:tcW w:w="2400" w:type="dxa"/>
          </w:tcPr>
          <w:p w14:paraId="22445D3E" w14:textId="77777777" w:rsidR="00767091" w:rsidRDefault="00C9580E">
            <w:pPr>
              <w:pStyle w:val="TableParagraph"/>
              <w:spacing w:before="55" w:line="322" w:lineRule="exact"/>
              <w:ind w:left="80"/>
              <w:rPr>
                <w:sz w:val="28"/>
              </w:rPr>
            </w:pPr>
            <w:r>
              <w:rPr>
                <w:spacing w:val="-2"/>
                <w:sz w:val="28"/>
              </w:rPr>
              <w:t>TDNN+TL+RNNL</w:t>
            </w:r>
          </w:p>
          <w:p w14:paraId="33B9CD25" w14:textId="77777777" w:rsidR="00767091" w:rsidRDefault="00C9580E">
            <w:pPr>
              <w:pStyle w:val="TableParagraph"/>
              <w:ind w:left="80" w:right="203"/>
              <w:rPr>
                <w:sz w:val="28"/>
              </w:rPr>
            </w:pPr>
            <w:r>
              <w:rPr>
                <w:sz w:val="28"/>
              </w:rPr>
              <w:t xml:space="preserve">M ұсынылды; </w:t>
            </w:r>
            <w:r>
              <w:rPr>
                <w:spacing w:val="-2"/>
                <w:sz w:val="28"/>
              </w:rPr>
              <w:t>шектеуі: балаларға бейімделмеген</w:t>
            </w:r>
          </w:p>
        </w:tc>
      </w:tr>
      <w:tr w:rsidR="00767091" w14:paraId="5A1CB9FB" w14:textId="77777777">
        <w:trPr>
          <w:trHeight w:val="1732"/>
        </w:trPr>
        <w:tc>
          <w:tcPr>
            <w:tcW w:w="1555" w:type="dxa"/>
          </w:tcPr>
          <w:p w14:paraId="662AB6E8" w14:textId="77777777" w:rsidR="00767091" w:rsidRDefault="00C9580E">
            <w:pPr>
              <w:pStyle w:val="TableParagraph"/>
              <w:spacing w:before="60"/>
              <w:rPr>
                <w:sz w:val="28"/>
              </w:rPr>
            </w:pPr>
            <w:r>
              <w:rPr>
                <w:spacing w:val="-2"/>
                <w:sz w:val="28"/>
              </w:rPr>
              <w:t xml:space="preserve">Mamyrbaye </w:t>
            </w:r>
            <w:r>
              <w:rPr>
                <w:sz w:val="28"/>
              </w:rPr>
              <w:t>v, 2021–</w:t>
            </w:r>
          </w:p>
          <w:p w14:paraId="0FB7CF4E" w14:textId="77777777" w:rsidR="00767091" w:rsidRDefault="00C9580E">
            <w:pPr>
              <w:pStyle w:val="TableParagraph"/>
              <w:spacing w:line="321" w:lineRule="exact"/>
              <w:rPr>
                <w:sz w:val="28"/>
              </w:rPr>
            </w:pPr>
            <w:r>
              <w:rPr>
                <w:spacing w:val="-4"/>
                <w:sz w:val="28"/>
              </w:rPr>
              <w:t>2024</w:t>
            </w:r>
          </w:p>
        </w:tc>
        <w:tc>
          <w:tcPr>
            <w:tcW w:w="1277" w:type="dxa"/>
          </w:tcPr>
          <w:p w14:paraId="1998A1D4" w14:textId="77777777" w:rsidR="00767091" w:rsidRDefault="00C9580E">
            <w:pPr>
              <w:pStyle w:val="TableParagraph"/>
              <w:spacing w:before="60"/>
              <w:ind w:right="162"/>
              <w:rPr>
                <w:sz w:val="28"/>
              </w:rPr>
            </w:pPr>
            <w:r>
              <w:rPr>
                <w:spacing w:val="-2"/>
                <w:sz w:val="28"/>
              </w:rPr>
              <w:t xml:space="preserve">Қазақ, ересекте </w:t>
            </w:r>
            <w:r>
              <w:rPr>
                <w:spacing w:val="-10"/>
                <w:sz w:val="28"/>
              </w:rPr>
              <w:t>р</w:t>
            </w:r>
          </w:p>
        </w:tc>
        <w:tc>
          <w:tcPr>
            <w:tcW w:w="1983" w:type="dxa"/>
          </w:tcPr>
          <w:p w14:paraId="0F85083A" w14:textId="77777777" w:rsidR="00767091" w:rsidRDefault="00C9580E">
            <w:pPr>
              <w:pStyle w:val="TableParagraph"/>
              <w:spacing w:before="60" w:line="322" w:lineRule="exact"/>
              <w:rPr>
                <w:sz w:val="28"/>
              </w:rPr>
            </w:pPr>
            <w:r>
              <w:rPr>
                <w:spacing w:val="-5"/>
                <w:sz w:val="28"/>
              </w:rPr>
              <w:t>E2E</w:t>
            </w:r>
          </w:p>
          <w:p w14:paraId="7D99541C" w14:textId="77777777" w:rsidR="00767091" w:rsidRDefault="00C9580E">
            <w:pPr>
              <w:pStyle w:val="TableParagraph"/>
              <w:spacing w:line="322" w:lineRule="exact"/>
              <w:rPr>
                <w:sz w:val="28"/>
              </w:rPr>
            </w:pPr>
            <w:r>
              <w:rPr>
                <w:spacing w:val="-2"/>
                <w:sz w:val="28"/>
              </w:rPr>
              <w:t>CTC+Attention</w:t>
            </w:r>
          </w:p>
          <w:p w14:paraId="7E3CBB77" w14:textId="77777777" w:rsidR="00767091" w:rsidRDefault="00C9580E">
            <w:pPr>
              <w:pStyle w:val="TableParagraph"/>
              <w:spacing w:line="322" w:lineRule="exact"/>
              <w:rPr>
                <w:sz w:val="28"/>
              </w:rPr>
            </w:pPr>
            <w:r>
              <w:rPr>
                <w:sz w:val="28"/>
              </w:rPr>
              <w:t>,</w:t>
            </w:r>
            <w:r>
              <w:rPr>
                <w:spacing w:val="-6"/>
                <w:sz w:val="28"/>
              </w:rPr>
              <w:t xml:space="preserve"> </w:t>
            </w:r>
            <w:r>
              <w:rPr>
                <w:sz w:val="28"/>
              </w:rPr>
              <w:t>RNN-</w:t>
            </w:r>
            <w:r>
              <w:rPr>
                <w:spacing w:val="-5"/>
                <w:sz w:val="28"/>
              </w:rPr>
              <w:t>T;</w:t>
            </w:r>
          </w:p>
          <w:p w14:paraId="7AF0C9D3" w14:textId="77777777" w:rsidR="00767091" w:rsidRDefault="00C9580E">
            <w:pPr>
              <w:pStyle w:val="TableParagraph"/>
              <w:rPr>
                <w:sz w:val="28"/>
              </w:rPr>
            </w:pPr>
            <w:r>
              <w:rPr>
                <w:spacing w:val="-2"/>
                <w:sz w:val="28"/>
              </w:rPr>
              <w:t>Transformer</w:t>
            </w:r>
          </w:p>
        </w:tc>
        <w:tc>
          <w:tcPr>
            <w:tcW w:w="2410" w:type="dxa"/>
          </w:tcPr>
          <w:p w14:paraId="027B9EC3" w14:textId="77777777" w:rsidR="00767091" w:rsidRDefault="00C9580E">
            <w:pPr>
              <w:pStyle w:val="TableParagraph"/>
              <w:spacing w:before="60" w:line="322" w:lineRule="exact"/>
              <w:ind w:left="80"/>
              <w:rPr>
                <w:sz w:val="28"/>
              </w:rPr>
            </w:pPr>
            <w:r>
              <w:rPr>
                <w:sz w:val="28"/>
              </w:rPr>
              <w:t>CER=10.6%;</w:t>
            </w:r>
            <w:r>
              <w:rPr>
                <w:spacing w:val="-12"/>
                <w:sz w:val="28"/>
              </w:rPr>
              <w:t xml:space="preserve"> </w:t>
            </w:r>
            <w:r>
              <w:rPr>
                <w:spacing w:val="-5"/>
                <w:sz w:val="28"/>
              </w:rPr>
              <w:t>аз</w:t>
            </w:r>
          </w:p>
          <w:p w14:paraId="5B866319" w14:textId="77777777" w:rsidR="00767091" w:rsidRDefault="00C9580E">
            <w:pPr>
              <w:pStyle w:val="TableParagraph"/>
              <w:ind w:left="80" w:right="132"/>
              <w:rPr>
                <w:sz w:val="28"/>
              </w:rPr>
            </w:pPr>
            <w:r>
              <w:rPr>
                <w:sz w:val="28"/>
              </w:rPr>
              <w:t>деректе</w:t>
            </w:r>
            <w:r>
              <w:rPr>
                <w:spacing w:val="-18"/>
                <w:sz w:val="28"/>
              </w:rPr>
              <w:t xml:space="preserve"> </w:t>
            </w:r>
            <w:r>
              <w:rPr>
                <w:sz w:val="28"/>
              </w:rPr>
              <w:t xml:space="preserve">E2E </w:t>
            </w:r>
            <w:r>
              <w:rPr>
                <w:spacing w:val="-2"/>
                <w:sz w:val="28"/>
              </w:rPr>
              <w:t>тиімділігі дəлелденді</w:t>
            </w:r>
          </w:p>
        </w:tc>
        <w:tc>
          <w:tcPr>
            <w:tcW w:w="2400" w:type="dxa"/>
          </w:tcPr>
          <w:p w14:paraId="4D94A221" w14:textId="77777777" w:rsidR="00767091" w:rsidRDefault="00C9580E">
            <w:pPr>
              <w:pStyle w:val="TableParagraph"/>
              <w:spacing w:before="60"/>
              <w:ind w:left="80" w:right="285"/>
              <w:rPr>
                <w:sz w:val="28"/>
              </w:rPr>
            </w:pPr>
            <w:r>
              <w:rPr>
                <w:sz w:val="28"/>
              </w:rPr>
              <w:t>Hybrid E2E; шектеуі:</w:t>
            </w:r>
            <w:r>
              <w:rPr>
                <w:spacing w:val="-18"/>
                <w:sz w:val="28"/>
              </w:rPr>
              <w:t xml:space="preserve"> </w:t>
            </w:r>
            <w:r>
              <w:rPr>
                <w:sz w:val="28"/>
              </w:rPr>
              <w:t xml:space="preserve">балалар мен бұзылыс </w:t>
            </w:r>
            <w:r>
              <w:rPr>
                <w:spacing w:val="-2"/>
                <w:sz w:val="28"/>
              </w:rPr>
              <w:t>сөйлеуі зерттелмеді</w:t>
            </w:r>
          </w:p>
        </w:tc>
      </w:tr>
      <w:tr w:rsidR="00767091" w14:paraId="563B3863" w14:textId="77777777">
        <w:trPr>
          <w:trHeight w:val="1405"/>
        </w:trPr>
        <w:tc>
          <w:tcPr>
            <w:tcW w:w="1555" w:type="dxa"/>
          </w:tcPr>
          <w:p w14:paraId="1B17C4E7" w14:textId="77777777" w:rsidR="00767091" w:rsidRDefault="00C9580E">
            <w:pPr>
              <w:pStyle w:val="TableParagraph"/>
              <w:spacing w:before="55"/>
              <w:rPr>
                <w:sz w:val="28"/>
              </w:rPr>
            </w:pPr>
            <w:r>
              <w:rPr>
                <w:spacing w:val="-2"/>
                <w:sz w:val="28"/>
              </w:rPr>
              <w:t xml:space="preserve">Mussakhoja </w:t>
            </w:r>
            <w:r>
              <w:rPr>
                <w:sz w:val="28"/>
              </w:rPr>
              <w:t>yeva 2022–</w:t>
            </w:r>
          </w:p>
          <w:p w14:paraId="79E988EA" w14:textId="77777777" w:rsidR="00767091" w:rsidRDefault="00C9580E">
            <w:pPr>
              <w:pStyle w:val="TableParagraph"/>
              <w:spacing w:line="321" w:lineRule="exact"/>
              <w:rPr>
                <w:sz w:val="28"/>
              </w:rPr>
            </w:pPr>
            <w:r>
              <w:rPr>
                <w:spacing w:val="-4"/>
                <w:sz w:val="28"/>
              </w:rPr>
              <w:t>2024</w:t>
            </w:r>
          </w:p>
        </w:tc>
        <w:tc>
          <w:tcPr>
            <w:tcW w:w="1277" w:type="dxa"/>
          </w:tcPr>
          <w:p w14:paraId="0F365F4A" w14:textId="77777777" w:rsidR="00767091" w:rsidRDefault="00C9580E">
            <w:pPr>
              <w:pStyle w:val="TableParagraph"/>
              <w:spacing w:before="55"/>
              <w:ind w:right="69"/>
              <w:jc w:val="both"/>
              <w:rPr>
                <w:sz w:val="28"/>
              </w:rPr>
            </w:pPr>
            <w:r>
              <w:rPr>
                <w:spacing w:val="-2"/>
                <w:sz w:val="28"/>
              </w:rPr>
              <w:t xml:space="preserve">Қазақ+о рыс+ағы лшын+тү </w:t>
            </w:r>
            <w:r>
              <w:rPr>
                <w:spacing w:val="-4"/>
                <w:sz w:val="28"/>
              </w:rPr>
              <w:t>рік</w:t>
            </w:r>
          </w:p>
        </w:tc>
        <w:tc>
          <w:tcPr>
            <w:tcW w:w="1983" w:type="dxa"/>
          </w:tcPr>
          <w:p w14:paraId="33F24B1D" w14:textId="77777777" w:rsidR="00767091" w:rsidRDefault="00C9580E">
            <w:pPr>
              <w:pStyle w:val="TableParagraph"/>
              <w:spacing w:before="55"/>
              <w:ind w:right="544"/>
              <w:rPr>
                <w:sz w:val="28"/>
              </w:rPr>
            </w:pPr>
            <w:r>
              <w:rPr>
                <w:sz w:val="28"/>
              </w:rPr>
              <w:t>Whisper</w:t>
            </w:r>
            <w:r>
              <w:rPr>
                <w:spacing w:val="-18"/>
                <w:sz w:val="28"/>
              </w:rPr>
              <w:t xml:space="preserve"> </w:t>
            </w:r>
            <w:r>
              <w:rPr>
                <w:sz w:val="28"/>
              </w:rPr>
              <w:t xml:space="preserve">FT </w:t>
            </w:r>
            <w:r>
              <w:rPr>
                <w:spacing w:val="-2"/>
                <w:sz w:val="28"/>
              </w:rPr>
              <w:t>(Soyle Foundation Model)</w:t>
            </w:r>
          </w:p>
        </w:tc>
        <w:tc>
          <w:tcPr>
            <w:tcW w:w="2410" w:type="dxa"/>
          </w:tcPr>
          <w:p w14:paraId="713857F9" w14:textId="77777777" w:rsidR="00767091" w:rsidRDefault="00C9580E">
            <w:pPr>
              <w:pStyle w:val="TableParagraph"/>
              <w:spacing w:before="55"/>
              <w:ind w:left="80"/>
              <w:rPr>
                <w:sz w:val="28"/>
              </w:rPr>
            </w:pPr>
            <w:r>
              <w:rPr>
                <w:spacing w:val="-2"/>
                <w:sz w:val="28"/>
              </w:rPr>
              <w:t xml:space="preserve">Мультилингвалды </w:t>
            </w:r>
            <w:r>
              <w:rPr>
                <w:sz w:val="28"/>
              </w:rPr>
              <w:t>ASR;</w:t>
            </w:r>
            <w:r>
              <w:rPr>
                <w:spacing w:val="-12"/>
                <w:sz w:val="28"/>
              </w:rPr>
              <w:t xml:space="preserve"> </w:t>
            </w:r>
            <w:r>
              <w:rPr>
                <w:sz w:val="28"/>
              </w:rPr>
              <w:t>нақты</w:t>
            </w:r>
            <w:r>
              <w:rPr>
                <w:spacing w:val="-12"/>
                <w:sz w:val="28"/>
              </w:rPr>
              <w:t xml:space="preserve"> </w:t>
            </w:r>
            <w:r>
              <w:rPr>
                <w:sz w:val="28"/>
              </w:rPr>
              <w:t xml:space="preserve">уақыт сөйлеуді мəтінге </w:t>
            </w:r>
            <w:r>
              <w:rPr>
                <w:spacing w:val="-2"/>
                <w:sz w:val="28"/>
              </w:rPr>
              <w:t>айналдыру</w:t>
            </w:r>
          </w:p>
        </w:tc>
        <w:tc>
          <w:tcPr>
            <w:tcW w:w="2400" w:type="dxa"/>
          </w:tcPr>
          <w:p w14:paraId="1993CD64" w14:textId="77777777" w:rsidR="00767091" w:rsidRDefault="00C9580E">
            <w:pPr>
              <w:pStyle w:val="TableParagraph"/>
              <w:spacing w:before="55"/>
              <w:ind w:left="80" w:right="98"/>
              <w:rPr>
                <w:sz w:val="28"/>
              </w:rPr>
            </w:pPr>
            <w:r>
              <w:rPr>
                <w:spacing w:val="-2"/>
                <w:sz w:val="28"/>
              </w:rPr>
              <w:t xml:space="preserve">Мультилингвалды fine-tuning; </w:t>
            </w:r>
            <w:r>
              <w:rPr>
                <w:sz w:val="28"/>
              </w:rPr>
              <w:t>шектеуі: балалар сөйлеуі жоқ</w:t>
            </w:r>
          </w:p>
        </w:tc>
      </w:tr>
    </w:tbl>
    <w:p w14:paraId="38EF1D9C" w14:textId="77777777" w:rsidR="00767091" w:rsidRDefault="00C9580E">
      <w:pPr>
        <w:pStyle w:val="a3"/>
        <w:spacing w:before="279"/>
        <w:ind w:right="283" w:firstLine="567"/>
      </w:pPr>
      <w:r>
        <w:t>Кесте талдауы бірнеше тұжырымдарды қалыптастырады. Бірінші — бейімдеу стратегиясының жалпыланған үрдісі. Зерттеулердің 70%-дан астамы трансфер оқыту, fine-tuning немесе мета-оқыту тəсілдерін қолданады. Бұл аз ресурсты жағдайларда балалар деректерінің тапшылығын өтеудің бірден-бір практикалық жолы болып табылады.</w:t>
      </w:r>
    </w:p>
    <w:p w14:paraId="484FB5E0" w14:textId="77777777" w:rsidR="00767091" w:rsidRDefault="00C9580E">
      <w:pPr>
        <w:pStyle w:val="a3"/>
        <w:spacing w:before="3"/>
        <w:ind w:right="282" w:firstLine="567"/>
      </w:pPr>
      <w:r>
        <w:t>Екінші — бұзылыстары бар балалар үшін арнайы зерттеулердің жеткіліксіздігі. Кесте 1.4-тегі 11 зерттеудің ішінде тек Kim сөйлеу дыбыстары бұзылысы (SSD) бар балаларға нақты бағытталған. Қалған зерттеулердің бірде- бірі сөйлеу бұзылыстарын жіктеп, арнайы бейімдеу механизмін ұсынбаған.</w:t>
      </w:r>
    </w:p>
    <w:p w14:paraId="350121CD" w14:textId="77777777" w:rsidR="00767091" w:rsidRDefault="00C9580E">
      <w:pPr>
        <w:pStyle w:val="a3"/>
        <w:ind w:right="281" w:firstLine="567"/>
      </w:pPr>
      <w:r>
        <w:t>Үшінші — қазақ тіліндегі балалар сөйлеуінің зерттелмегені. Kaldi, DeepSpeech,</w:t>
      </w:r>
      <w:r>
        <w:rPr>
          <w:spacing w:val="40"/>
        </w:rPr>
        <w:t xml:space="preserve"> </w:t>
      </w:r>
      <w:r>
        <w:t>Google</w:t>
      </w:r>
      <w:r>
        <w:rPr>
          <w:spacing w:val="40"/>
        </w:rPr>
        <w:t xml:space="preserve"> </w:t>
      </w:r>
      <w:r>
        <w:t>STT</w:t>
      </w:r>
      <w:r>
        <w:rPr>
          <w:spacing w:val="40"/>
        </w:rPr>
        <w:t xml:space="preserve"> </w:t>
      </w:r>
      <w:r>
        <w:t>жүйелері</w:t>
      </w:r>
      <w:r>
        <w:rPr>
          <w:spacing w:val="40"/>
        </w:rPr>
        <w:t xml:space="preserve"> </w:t>
      </w:r>
      <w:r>
        <w:t>ересектер</w:t>
      </w:r>
      <w:r>
        <w:rPr>
          <w:spacing w:val="40"/>
        </w:rPr>
        <w:t xml:space="preserve"> </w:t>
      </w:r>
      <w:r>
        <w:t>деректерінде</w:t>
      </w:r>
      <w:r>
        <w:rPr>
          <w:spacing w:val="40"/>
        </w:rPr>
        <w:t xml:space="preserve"> </w:t>
      </w:r>
      <w:r>
        <w:t>тіпті</w:t>
      </w:r>
      <w:r>
        <w:rPr>
          <w:spacing w:val="40"/>
        </w:rPr>
        <w:t xml:space="preserve"> </w:t>
      </w:r>
      <w:r>
        <w:t>WER=52,97%</w:t>
      </w:r>
    </w:p>
    <w:p w14:paraId="077A7DA2" w14:textId="77777777" w:rsidR="00767091" w:rsidRDefault="00767091">
      <w:pPr>
        <w:pStyle w:val="a3"/>
        <w:sectPr w:rsidR="00767091">
          <w:pgSz w:w="11910" w:h="16840"/>
          <w:pgMar w:top="1260" w:right="283" w:bottom="980" w:left="1559" w:header="0" w:footer="787" w:gutter="0"/>
          <w:cols w:space="720"/>
        </w:sectPr>
      </w:pPr>
    </w:p>
    <w:p w14:paraId="01326042" w14:textId="77777777" w:rsidR="00767091" w:rsidRDefault="00C9580E">
      <w:pPr>
        <w:pStyle w:val="a3"/>
        <w:spacing w:before="76"/>
        <w:ind w:right="280"/>
      </w:pPr>
      <w:r>
        <w:lastRenderedPageBreak/>
        <w:t>деңгейінде ғана нəтиже беріп отыр. Балалар сөйлеуінде бұл көрсеткіш одан да жоғары болатыны айқын. Сондықтан мамандандырылған корпус пен бейімдеу механизмі — өзекті ғылыми мəселе.</w:t>
      </w:r>
    </w:p>
    <w:p w14:paraId="04A3847E" w14:textId="77777777" w:rsidR="00767091" w:rsidRDefault="00C9580E">
      <w:pPr>
        <w:pStyle w:val="a3"/>
        <w:ind w:right="280" w:firstLine="567"/>
      </w:pPr>
      <w:r>
        <w:t>Төртінші — LLM постөңдеудің жаңа бағыт ретіндегі маңызы. Southwell et al.</w:t>
      </w:r>
      <w:r>
        <w:rPr>
          <w:spacing w:val="-14"/>
        </w:rPr>
        <w:t xml:space="preserve"> </w:t>
      </w:r>
      <w:r>
        <w:t>(ICASSP</w:t>
      </w:r>
      <w:r>
        <w:rPr>
          <w:spacing w:val="-13"/>
        </w:rPr>
        <w:t xml:space="preserve"> </w:t>
      </w:r>
      <w:r>
        <w:t>2024)</w:t>
      </w:r>
      <w:r>
        <w:rPr>
          <w:spacing w:val="-14"/>
        </w:rPr>
        <w:t xml:space="preserve"> </w:t>
      </w:r>
      <w:r>
        <w:t>fine-tuned</w:t>
      </w:r>
      <w:r>
        <w:rPr>
          <w:spacing w:val="-13"/>
        </w:rPr>
        <w:t xml:space="preserve"> </w:t>
      </w:r>
      <w:r>
        <w:t>Whisper</w:t>
      </w:r>
      <w:r>
        <w:rPr>
          <w:spacing w:val="-13"/>
        </w:rPr>
        <w:t xml:space="preserve"> </w:t>
      </w:r>
      <w:r>
        <w:t>+</w:t>
      </w:r>
      <w:r>
        <w:rPr>
          <w:spacing w:val="-13"/>
        </w:rPr>
        <w:t xml:space="preserve"> </w:t>
      </w:r>
      <w:r>
        <w:t>LLM</w:t>
      </w:r>
      <w:r>
        <w:rPr>
          <w:spacing w:val="-13"/>
        </w:rPr>
        <w:t xml:space="preserve"> </w:t>
      </w:r>
      <w:r>
        <w:t>rescoring</w:t>
      </w:r>
      <w:r>
        <w:rPr>
          <w:spacing w:val="-13"/>
        </w:rPr>
        <w:t xml:space="preserve"> </w:t>
      </w:r>
      <w:r>
        <w:t>арқылы</w:t>
      </w:r>
      <w:r>
        <w:rPr>
          <w:spacing w:val="-13"/>
        </w:rPr>
        <w:t xml:space="preserve"> </w:t>
      </w:r>
      <w:r>
        <w:t>MyST</w:t>
      </w:r>
      <w:r>
        <w:rPr>
          <w:spacing w:val="-13"/>
        </w:rPr>
        <w:t xml:space="preserve"> </w:t>
      </w:r>
      <w:r>
        <w:t>деректерінде WER=9,2% жеткізді — осы уақытқа дейінгі ең жақсы нəтиже. Бұл LLM постөңдеудің балалар сөйлеуін тануда перспективалы екенін растайды [59].</w:t>
      </w:r>
    </w:p>
    <w:p w14:paraId="101E9850" w14:textId="77777777" w:rsidR="00767091" w:rsidRDefault="00767091">
      <w:pPr>
        <w:pStyle w:val="a3"/>
        <w:sectPr w:rsidR="00767091">
          <w:pgSz w:w="11910" w:h="16840"/>
          <w:pgMar w:top="1180" w:right="283" w:bottom="980" w:left="1559" w:header="0" w:footer="787" w:gutter="0"/>
          <w:cols w:space="720"/>
        </w:sectPr>
      </w:pPr>
    </w:p>
    <w:p w14:paraId="00C5FF6E" w14:textId="77777777" w:rsidR="00767091" w:rsidRDefault="00C9580E">
      <w:pPr>
        <w:pStyle w:val="a4"/>
        <w:numPr>
          <w:ilvl w:val="0"/>
          <w:numId w:val="25"/>
        </w:numPr>
        <w:tabs>
          <w:tab w:val="left" w:pos="527"/>
          <w:tab w:val="left" w:pos="1694"/>
          <w:tab w:val="left" w:pos="3308"/>
          <w:tab w:val="left" w:pos="4859"/>
          <w:tab w:val="left" w:pos="6848"/>
        </w:tabs>
        <w:spacing w:before="76"/>
        <w:ind w:right="281" w:firstLine="0"/>
        <w:rPr>
          <w:sz w:val="28"/>
        </w:rPr>
      </w:pPr>
      <w:bookmarkStart w:id="10" w:name="_bookmark10"/>
      <w:bookmarkEnd w:id="10"/>
      <w:r>
        <w:rPr>
          <w:spacing w:val="-4"/>
          <w:sz w:val="28"/>
        </w:rPr>
        <w:lastRenderedPageBreak/>
        <w:t>ҚАЗАҚ</w:t>
      </w:r>
      <w:r>
        <w:rPr>
          <w:sz w:val="28"/>
        </w:rPr>
        <w:tab/>
      </w:r>
      <w:r>
        <w:rPr>
          <w:spacing w:val="-2"/>
          <w:sz w:val="28"/>
        </w:rPr>
        <w:t>ТІЛІНДЕГІ</w:t>
      </w:r>
      <w:r>
        <w:rPr>
          <w:sz w:val="28"/>
        </w:rPr>
        <w:tab/>
      </w:r>
      <w:r>
        <w:rPr>
          <w:spacing w:val="-2"/>
          <w:sz w:val="28"/>
        </w:rPr>
        <w:t>БАЛАЛАР</w:t>
      </w:r>
      <w:r>
        <w:rPr>
          <w:sz w:val="28"/>
        </w:rPr>
        <w:tab/>
      </w:r>
      <w:r>
        <w:rPr>
          <w:spacing w:val="-2"/>
          <w:sz w:val="28"/>
        </w:rPr>
        <w:t>СӨЙЛЕУІНІҢ</w:t>
      </w:r>
      <w:r>
        <w:rPr>
          <w:sz w:val="28"/>
        </w:rPr>
        <w:tab/>
      </w:r>
      <w:r>
        <w:rPr>
          <w:spacing w:val="-2"/>
          <w:sz w:val="28"/>
        </w:rPr>
        <w:t xml:space="preserve">АННОТАЦИЯЛАНҒАН </w:t>
      </w:r>
      <w:r>
        <w:rPr>
          <w:sz w:val="28"/>
        </w:rPr>
        <w:t>АКУСТИКАЛЫҚ КОРПУСТЫ ƏЗІРЛЕУ ЖƏНЕ ӨҢДЕУ ƏДІСТЕРІ</w:t>
      </w:r>
    </w:p>
    <w:p w14:paraId="46E4C24F" w14:textId="77777777" w:rsidR="00767091" w:rsidRDefault="00C9580E">
      <w:pPr>
        <w:pStyle w:val="a3"/>
        <w:spacing w:before="239"/>
        <w:ind w:right="280" w:firstLine="567"/>
      </w:pPr>
      <w:r>
        <w:t>Бұл бөлімде қазақ тіліндегі балалар сөйлеуіне арналған аннотацияланған акустикалық</w:t>
      </w:r>
      <w:r>
        <w:rPr>
          <w:spacing w:val="-18"/>
        </w:rPr>
        <w:t xml:space="preserve"> </w:t>
      </w:r>
      <w:r>
        <w:t>корпусты</w:t>
      </w:r>
      <w:r>
        <w:rPr>
          <w:spacing w:val="-17"/>
        </w:rPr>
        <w:t xml:space="preserve"> </w:t>
      </w:r>
      <w:r>
        <w:t>қалыптастырудың</w:t>
      </w:r>
      <w:r>
        <w:rPr>
          <w:spacing w:val="-18"/>
        </w:rPr>
        <w:t xml:space="preserve"> </w:t>
      </w:r>
      <w:r>
        <w:t>əдіснамалық</w:t>
      </w:r>
      <w:r>
        <w:rPr>
          <w:spacing w:val="-17"/>
        </w:rPr>
        <w:t xml:space="preserve"> </w:t>
      </w:r>
      <w:r>
        <w:t>негіздері</w:t>
      </w:r>
      <w:r>
        <w:rPr>
          <w:spacing w:val="-18"/>
        </w:rPr>
        <w:t xml:space="preserve"> </w:t>
      </w:r>
      <w:r>
        <w:t>қарастырылады. Корпус əзірлеу барысында деректерді іріктеу, жинау, құрылымдау жəне алдын ала өңдеу кезеңдері жүйелі түрде ұйымдастырылды. Ұсынылған тəсіл төмен ресурсты</w:t>
      </w:r>
      <w:r>
        <w:rPr>
          <w:spacing w:val="-18"/>
        </w:rPr>
        <w:t xml:space="preserve"> </w:t>
      </w:r>
      <w:r>
        <w:t>тілдер</w:t>
      </w:r>
      <w:r>
        <w:rPr>
          <w:spacing w:val="-17"/>
        </w:rPr>
        <w:t xml:space="preserve"> </w:t>
      </w:r>
      <w:r>
        <w:t>жағдайында</w:t>
      </w:r>
      <w:r>
        <w:rPr>
          <w:spacing w:val="-18"/>
        </w:rPr>
        <w:t xml:space="preserve"> </w:t>
      </w:r>
      <w:r>
        <w:t>балалар</w:t>
      </w:r>
      <w:r>
        <w:rPr>
          <w:spacing w:val="-16"/>
        </w:rPr>
        <w:t xml:space="preserve"> </w:t>
      </w:r>
      <w:r>
        <w:t>сөйлеуін</w:t>
      </w:r>
      <w:r>
        <w:rPr>
          <w:spacing w:val="-17"/>
        </w:rPr>
        <w:t xml:space="preserve"> </w:t>
      </w:r>
      <w:r>
        <w:t>зерттеу</w:t>
      </w:r>
      <w:r>
        <w:rPr>
          <w:spacing w:val="-17"/>
        </w:rPr>
        <w:t xml:space="preserve"> </w:t>
      </w:r>
      <w:r>
        <w:t>мен</w:t>
      </w:r>
      <w:r>
        <w:rPr>
          <w:spacing w:val="-17"/>
        </w:rPr>
        <w:t xml:space="preserve"> </w:t>
      </w:r>
      <w:r>
        <w:t>модельдеуге</w:t>
      </w:r>
      <w:r>
        <w:rPr>
          <w:spacing w:val="-18"/>
        </w:rPr>
        <w:t xml:space="preserve"> </w:t>
      </w:r>
      <w:r>
        <w:t>арналған репрезентативті жəне сапалы деректер базасын қалыптастыруға бағытталған.</w:t>
      </w:r>
    </w:p>
    <w:p w14:paraId="50FF2832" w14:textId="77777777" w:rsidR="00767091" w:rsidRDefault="00C9580E">
      <w:pPr>
        <w:pStyle w:val="a4"/>
        <w:numPr>
          <w:ilvl w:val="1"/>
          <w:numId w:val="25"/>
        </w:numPr>
        <w:tabs>
          <w:tab w:val="left" w:pos="1297"/>
          <w:tab w:val="left" w:pos="2491"/>
          <w:tab w:val="left" w:pos="3902"/>
          <w:tab w:val="left" w:pos="5209"/>
          <w:tab w:val="left" w:pos="6458"/>
          <w:tab w:val="left" w:pos="8131"/>
          <w:tab w:val="left" w:pos="9190"/>
        </w:tabs>
        <w:spacing w:before="238" w:line="242" w:lineRule="auto"/>
        <w:ind w:left="140" w:right="282" w:firstLine="567"/>
        <w:jc w:val="left"/>
        <w:rPr>
          <w:sz w:val="28"/>
        </w:rPr>
      </w:pPr>
      <w:bookmarkStart w:id="11" w:name="_bookmark11"/>
      <w:bookmarkEnd w:id="11"/>
      <w:r>
        <w:rPr>
          <w:spacing w:val="-2"/>
          <w:sz w:val="28"/>
        </w:rPr>
        <w:t>Балалар</w:t>
      </w:r>
      <w:r>
        <w:rPr>
          <w:sz w:val="28"/>
        </w:rPr>
        <w:tab/>
      </w:r>
      <w:r>
        <w:rPr>
          <w:spacing w:val="-2"/>
          <w:sz w:val="28"/>
        </w:rPr>
        <w:t>сөйлеуіне</w:t>
      </w:r>
      <w:r>
        <w:rPr>
          <w:sz w:val="28"/>
        </w:rPr>
        <w:tab/>
      </w:r>
      <w:r>
        <w:rPr>
          <w:spacing w:val="-2"/>
          <w:sz w:val="28"/>
        </w:rPr>
        <w:t>арналған</w:t>
      </w:r>
      <w:r>
        <w:rPr>
          <w:sz w:val="28"/>
        </w:rPr>
        <w:tab/>
      </w:r>
      <w:r>
        <w:rPr>
          <w:spacing w:val="-2"/>
          <w:sz w:val="28"/>
        </w:rPr>
        <w:t>мəтіндік</w:t>
      </w:r>
      <w:r>
        <w:rPr>
          <w:sz w:val="28"/>
        </w:rPr>
        <w:tab/>
      </w:r>
      <w:r>
        <w:rPr>
          <w:spacing w:val="-2"/>
          <w:sz w:val="28"/>
        </w:rPr>
        <w:t>материалды</w:t>
      </w:r>
      <w:r>
        <w:rPr>
          <w:sz w:val="28"/>
        </w:rPr>
        <w:tab/>
      </w:r>
      <w:r>
        <w:rPr>
          <w:spacing w:val="-2"/>
          <w:sz w:val="28"/>
        </w:rPr>
        <w:t>іріктеу</w:t>
      </w:r>
      <w:r>
        <w:rPr>
          <w:sz w:val="28"/>
        </w:rPr>
        <w:tab/>
      </w:r>
      <w:r>
        <w:rPr>
          <w:spacing w:val="-4"/>
          <w:sz w:val="28"/>
        </w:rPr>
        <w:t xml:space="preserve">жəне </w:t>
      </w:r>
      <w:r>
        <w:rPr>
          <w:sz w:val="28"/>
        </w:rPr>
        <w:t>құрылымдау əдіснамасы</w:t>
      </w:r>
    </w:p>
    <w:p w14:paraId="67B5F954" w14:textId="77777777" w:rsidR="00767091" w:rsidRDefault="00C9580E">
      <w:pPr>
        <w:pStyle w:val="a3"/>
        <w:spacing w:before="238"/>
        <w:ind w:right="283" w:firstLine="567"/>
      </w:pPr>
      <w:r>
        <w:t>Бұл бөлімде балалар сөйлеу корпусын қалыптастыруға арналған лингвистикалық материалды іріктеу жəне құрылымдау əдіснамасы ұсынылады. Ұсынылған тəсіл лексикалық жиілік, фонетикалық қамтылым, жас ерекшелігі жəне морфологиялық əртүрлілік критерийлеріне негізделген жəне сөйлеу деректерінің репрезентативтілігін қамтамасыз етуге бағытталған.</w:t>
      </w:r>
    </w:p>
    <w:p w14:paraId="4B2AEC53" w14:textId="77777777" w:rsidR="00767091" w:rsidRDefault="00C9580E">
      <w:pPr>
        <w:pStyle w:val="a4"/>
        <w:numPr>
          <w:ilvl w:val="2"/>
          <w:numId w:val="25"/>
        </w:numPr>
        <w:tabs>
          <w:tab w:val="left" w:pos="1333"/>
        </w:tabs>
        <w:spacing w:before="238"/>
        <w:ind w:left="1333" w:hanging="626"/>
        <w:rPr>
          <w:sz w:val="28"/>
        </w:rPr>
      </w:pPr>
      <w:bookmarkStart w:id="12" w:name="_bookmark12"/>
      <w:bookmarkEnd w:id="12"/>
      <w:r>
        <w:rPr>
          <w:sz w:val="28"/>
        </w:rPr>
        <w:t>Лингвистикалық</w:t>
      </w:r>
      <w:r>
        <w:rPr>
          <w:spacing w:val="-14"/>
          <w:sz w:val="28"/>
        </w:rPr>
        <w:t xml:space="preserve"> </w:t>
      </w:r>
      <w:r>
        <w:rPr>
          <w:sz w:val="28"/>
        </w:rPr>
        <w:t>материалды</w:t>
      </w:r>
      <w:r>
        <w:rPr>
          <w:spacing w:val="-13"/>
          <w:sz w:val="28"/>
        </w:rPr>
        <w:t xml:space="preserve"> </w:t>
      </w:r>
      <w:r>
        <w:rPr>
          <w:sz w:val="28"/>
        </w:rPr>
        <w:t>іріктеу</w:t>
      </w:r>
      <w:r>
        <w:rPr>
          <w:spacing w:val="-13"/>
          <w:sz w:val="28"/>
        </w:rPr>
        <w:t xml:space="preserve"> </w:t>
      </w:r>
      <w:r>
        <w:rPr>
          <w:spacing w:val="-2"/>
          <w:sz w:val="28"/>
        </w:rPr>
        <w:t>критерийлері</w:t>
      </w:r>
    </w:p>
    <w:p w14:paraId="48B8F9B4" w14:textId="77777777" w:rsidR="00767091" w:rsidRDefault="00C9580E">
      <w:pPr>
        <w:pStyle w:val="a3"/>
        <w:spacing w:before="239" w:line="322" w:lineRule="exact"/>
        <w:ind w:left="707"/>
      </w:pPr>
      <w:r>
        <w:t>Сөйлеу</w:t>
      </w:r>
      <w:r>
        <w:rPr>
          <w:spacing w:val="-9"/>
        </w:rPr>
        <w:t xml:space="preserve"> </w:t>
      </w:r>
      <w:r>
        <w:t>корпусын</w:t>
      </w:r>
      <w:r>
        <w:rPr>
          <w:spacing w:val="-9"/>
        </w:rPr>
        <w:t xml:space="preserve"> </w:t>
      </w:r>
      <w:r>
        <w:t>құрудың</w:t>
      </w:r>
      <w:r>
        <w:rPr>
          <w:spacing w:val="-8"/>
        </w:rPr>
        <w:t xml:space="preserve"> </w:t>
      </w:r>
      <w:r>
        <w:t>негізі</w:t>
      </w:r>
      <w:r>
        <w:rPr>
          <w:spacing w:val="-9"/>
        </w:rPr>
        <w:t xml:space="preserve"> </w:t>
      </w:r>
      <w:r>
        <w:t>–</w:t>
      </w:r>
      <w:r>
        <w:rPr>
          <w:spacing w:val="-8"/>
        </w:rPr>
        <w:t xml:space="preserve"> </w:t>
      </w:r>
      <w:r>
        <w:t>сөздік</w:t>
      </w:r>
      <w:r>
        <w:rPr>
          <w:spacing w:val="-9"/>
        </w:rPr>
        <w:t xml:space="preserve"> </w:t>
      </w:r>
      <w:r>
        <w:t>материалдарды</w:t>
      </w:r>
      <w:r>
        <w:rPr>
          <w:spacing w:val="-8"/>
        </w:rPr>
        <w:t xml:space="preserve"> </w:t>
      </w:r>
      <w:r>
        <w:t>таңдау</w:t>
      </w:r>
      <w:r>
        <w:rPr>
          <w:spacing w:val="-9"/>
        </w:rPr>
        <w:t xml:space="preserve"> </w:t>
      </w:r>
      <w:r>
        <w:rPr>
          <w:spacing w:val="-2"/>
        </w:rPr>
        <w:t>барысы.</w:t>
      </w:r>
    </w:p>
    <w:p w14:paraId="7B504827" w14:textId="77777777" w:rsidR="00767091" w:rsidRDefault="00C9580E">
      <w:pPr>
        <w:pStyle w:val="a3"/>
        <w:ind w:right="279" w:firstLine="567"/>
      </w:pPr>
      <w:r>
        <w:t>Сөздік</w:t>
      </w:r>
      <w:r>
        <w:rPr>
          <w:spacing w:val="-10"/>
        </w:rPr>
        <w:t xml:space="preserve"> </w:t>
      </w:r>
      <w:r>
        <w:t>материалдарды</w:t>
      </w:r>
      <w:r>
        <w:rPr>
          <w:spacing w:val="-10"/>
        </w:rPr>
        <w:t xml:space="preserve"> </w:t>
      </w:r>
      <w:r>
        <w:t>іріктеу</w:t>
      </w:r>
      <w:r>
        <w:rPr>
          <w:spacing w:val="-10"/>
        </w:rPr>
        <w:t xml:space="preserve"> </w:t>
      </w:r>
      <w:r>
        <w:t>балалардың</w:t>
      </w:r>
      <w:r>
        <w:rPr>
          <w:spacing w:val="-10"/>
        </w:rPr>
        <w:t xml:space="preserve"> </w:t>
      </w:r>
      <w:r>
        <w:t>жас</w:t>
      </w:r>
      <w:r>
        <w:rPr>
          <w:spacing w:val="-10"/>
        </w:rPr>
        <w:t xml:space="preserve"> </w:t>
      </w:r>
      <w:r>
        <w:t>ерекшеліктеріне,</w:t>
      </w:r>
      <w:r>
        <w:rPr>
          <w:spacing w:val="-10"/>
        </w:rPr>
        <w:t xml:space="preserve"> </w:t>
      </w:r>
      <w:r>
        <w:t>тілдік</w:t>
      </w:r>
      <w:r>
        <w:rPr>
          <w:spacing w:val="-10"/>
        </w:rPr>
        <w:t xml:space="preserve"> </w:t>
      </w:r>
      <w:r>
        <w:t>даму деңгейіне, сөйлеу бұзылыстарының типіне жəне зерттеу мақсаттарына сəйкес ғылыми негізде жүзеге асырылады.</w:t>
      </w:r>
    </w:p>
    <w:p w14:paraId="51ECF13C" w14:textId="77777777" w:rsidR="00767091" w:rsidRDefault="00C9580E">
      <w:pPr>
        <w:pStyle w:val="a3"/>
        <w:ind w:right="280" w:firstLine="720"/>
      </w:pPr>
      <w:r>
        <w:t>Халықаралық зерттеулер тəжірибесіне сүйенсек, CUCHILD корпусында кантон тілінде</w:t>
      </w:r>
      <w:r>
        <w:rPr>
          <w:spacing w:val="-1"/>
        </w:rPr>
        <w:t xml:space="preserve"> </w:t>
      </w:r>
      <w:r>
        <w:t>сөйлейтін 3-6 жас</w:t>
      </w:r>
      <w:r>
        <w:rPr>
          <w:spacing w:val="-1"/>
        </w:rPr>
        <w:t xml:space="preserve"> </w:t>
      </w:r>
      <w:r>
        <w:t>аралығындағы балалардың</w:t>
      </w:r>
      <w:r>
        <w:rPr>
          <w:spacing w:val="-1"/>
        </w:rPr>
        <w:t xml:space="preserve"> </w:t>
      </w:r>
      <w:r>
        <w:t>тілін</w:t>
      </w:r>
      <w:r>
        <w:rPr>
          <w:spacing w:val="-1"/>
        </w:rPr>
        <w:t xml:space="preserve"> </w:t>
      </w:r>
      <w:r>
        <w:t>тану үшін</w:t>
      </w:r>
      <w:r>
        <w:rPr>
          <w:spacing w:val="-1"/>
        </w:rPr>
        <w:t xml:space="preserve"> </w:t>
      </w:r>
      <w:r>
        <w:t>130 сөз</w:t>
      </w:r>
      <w:r>
        <w:rPr>
          <w:spacing w:val="-12"/>
        </w:rPr>
        <w:t xml:space="preserve"> </w:t>
      </w:r>
      <w:r>
        <w:t>жинағы</w:t>
      </w:r>
      <w:r>
        <w:rPr>
          <w:spacing w:val="-12"/>
        </w:rPr>
        <w:t xml:space="preserve"> </w:t>
      </w:r>
      <w:r>
        <w:t>қолданылған.</w:t>
      </w:r>
      <w:r>
        <w:rPr>
          <w:spacing w:val="-13"/>
        </w:rPr>
        <w:t xml:space="preserve"> </w:t>
      </w:r>
      <w:r>
        <w:t>Бұл</w:t>
      </w:r>
      <w:r>
        <w:rPr>
          <w:spacing w:val="-12"/>
        </w:rPr>
        <w:t xml:space="preserve"> </w:t>
      </w:r>
      <w:r>
        <w:t>сөздер</w:t>
      </w:r>
      <w:r>
        <w:rPr>
          <w:spacing w:val="-12"/>
        </w:rPr>
        <w:t xml:space="preserve"> </w:t>
      </w:r>
      <w:r>
        <w:t>1-ден</w:t>
      </w:r>
      <w:r>
        <w:rPr>
          <w:spacing w:val="-12"/>
        </w:rPr>
        <w:t xml:space="preserve"> </w:t>
      </w:r>
      <w:r>
        <w:t>4</w:t>
      </w:r>
      <w:r>
        <w:rPr>
          <w:spacing w:val="-12"/>
        </w:rPr>
        <w:t xml:space="preserve"> </w:t>
      </w:r>
      <w:r>
        <w:t>буынға</w:t>
      </w:r>
      <w:r>
        <w:rPr>
          <w:spacing w:val="-12"/>
        </w:rPr>
        <w:t xml:space="preserve"> </w:t>
      </w:r>
      <w:r>
        <w:t>дейінгі</w:t>
      </w:r>
      <w:r>
        <w:rPr>
          <w:spacing w:val="-13"/>
        </w:rPr>
        <w:t xml:space="preserve"> </w:t>
      </w:r>
      <w:r>
        <w:t>ұзындықты</w:t>
      </w:r>
      <w:r>
        <w:rPr>
          <w:spacing w:val="-12"/>
        </w:rPr>
        <w:t xml:space="preserve"> </w:t>
      </w:r>
      <w:r>
        <w:t>қамтиды жəне</w:t>
      </w:r>
      <w:r>
        <w:rPr>
          <w:spacing w:val="-2"/>
        </w:rPr>
        <w:t xml:space="preserve"> </w:t>
      </w:r>
      <w:r>
        <w:rPr>
          <w:color w:val="0F1115"/>
        </w:rPr>
        <w:t>барлық</w:t>
      </w:r>
      <w:r>
        <w:rPr>
          <w:color w:val="0F1115"/>
          <w:spacing w:val="-2"/>
        </w:rPr>
        <w:t xml:space="preserve"> </w:t>
      </w:r>
      <w:r>
        <w:rPr>
          <w:color w:val="0F1115"/>
        </w:rPr>
        <w:t>фонемаларды</w:t>
      </w:r>
      <w:r>
        <w:rPr>
          <w:color w:val="0F1115"/>
          <w:spacing w:val="-1"/>
        </w:rPr>
        <w:t xml:space="preserve"> </w:t>
      </w:r>
      <w:r>
        <w:rPr>
          <w:color w:val="0F1115"/>
        </w:rPr>
        <w:t>сөздің</w:t>
      </w:r>
      <w:r>
        <w:rPr>
          <w:color w:val="0F1115"/>
          <w:spacing w:val="-1"/>
        </w:rPr>
        <w:t xml:space="preserve"> </w:t>
      </w:r>
      <w:r>
        <w:rPr>
          <w:color w:val="0F1115"/>
        </w:rPr>
        <w:t>əртүрлі</w:t>
      </w:r>
      <w:r>
        <w:rPr>
          <w:color w:val="0F1115"/>
          <w:spacing w:val="-2"/>
        </w:rPr>
        <w:t xml:space="preserve"> </w:t>
      </w:r>
      <w:r>
        <w:rPr>
          <w:color w:val="0F1115"/>
        </w:rPr>
        <w:t>позицияларында</w:t>
      </w:r>
      <w:r>
        <w:rPr>
          <w:color w:val="0F1115"/>
          <w:spacing w:val="-2"/>
        </w:rPr>
        <w:t xml:space="preserve"> </w:t>
      </w:r>
      <w:r>
        <w:rPr>
          <w:color w:val="0F1115"/>
        </w:rPr>
        <w:t>(басы,</w:t>
      </w:r>
      <w:r>
        <w:rPr>
          <w:color w:val="0F1115"/>
          <w:spacing w:val="-2"/>
        </w:rPr>
        <w:t xml:space="preserve"> </w:t>
      </w:r>
      <w:r>
        <w:rPr>
          <w:color w:val="0F1115"/>
        </w:rPr>
        <w:t>ортасы,</w:t>
      </w:r>
      <w:r>
        <w:rPr>
          <w:color w:val="0F1115"/>
          <w:spacing w:val="-2"/>
        </w:rPr>
        <w:t xml:space="preserve"> </w:t>
      </w:r>
      <w:r>
        <w:rPr>
          <w:color w:val="0F1115"/>
        </w:rPr>
        <w:t>соңы) қамту мақсатында таңдалған [60]. Сол сияқты, поляк тіліндегі PAVSig корпусында 4-8 жас аралығындағы 201 баладан 51 сөз жəне 12 логотом жинағы дайындалған. Бұл материал 12 ысқырықты дыбысты қамтиды жəне сөздердің графикалық бейнеленуі балаларға түсінікті болуы ескерілген [61].</w:t>
      </w:r>
    </w:p>
    <w:p w14:paraId="09EF6863" w14:textId="77777777" w:rsidR="00767091" w:rsidRDefault="00C9580E">
      <w:pPr>
        <w:pStyle w:val="a3"/>
        <w:spacing w:before="1"/>
        <w:ind w:right="281" w:firstLine="567"/>
      </w:pPr>
      <w:r>
        <w:t>Бұл зерттеуде қарастырылатын балалардың жас диапазоны 2–11 жас аралығын</w:t>
      </w:r>
      <w:r>
        <w:rPr>
          <w:spacing w:val="-17"/>
        </w:rPr>
        <w:t xml:space="preserve"> </w:t>
      </w:r>
      <w:r>
        <w:t>қамтиды.</w:t>
      </w:r>
      <w:r>
        <w:rPr>
          <w:spacing w:val="-17"/>
        </w:rPr>
        <w:t xml:space="preserve"> </w:t>
      </w:r>
      <w:r>
        <w:t>Осыған</w:t>
      </w:r>
      <w:r>
        <w:rPr>
          <w:spacing w:val="-17"/>
        </w:rPr>
        <w:t xml:space="preserve"> </w:t>
      </w:r>
      <w:r>
        <w:t>байланысты</w:t>
      </w:r>
      <w:r>
        <w:rPr>
          <w:spacing w:val="-17"/>
        </w:rPr>
        <w:t xml:space="preserve"> </w:t>
      </w:r>
      <w:r>
        <w:t>сөздік</w:t>
      </w:r>
      <w:r>
        <w:rPr>
          <w:spacing w:val="-17"/>
        </w:rPr>
        <w:t xml:space="preserve"> </w:t>
      </w:r>
      <w:r>
        <w:t>материалды</w:t>
      </w:r>
      <w:r>
        <w:rPr>
          <w:spacing w:val="-17"/>
        </w:rPr>
        <w:t xml:space="preserve"> </w:t>
      </w:r>
      <w:r>
        <w:t>іріктеу</w:t>
      </w:r>
      <w:r>
        <w:rPr>
          <w:spacing w:val="-17"/>
        </w:rPr>
        <w:t xml:space="preserve"> </w:t>
      </w:r>
      <w:r>
        <w:t>кезінде</w:t>
      </w:r>
      <w:r>
        <w:rPr>
          <w:spacing w:val="-17"/>
        </w:rPr>
        <w:t xml:space="preserve"> </w:t>
      </w:r>
      <w:r>
        <w:t>тілдік күрделілік деңгейін кезең-кезеңімен бейімдеу қажеттілігі туындайды. Ерте жастағы (2–4 жас) балалар үшін қарапайым, қысқа жəне жиі қолданылатын сөздер таңдалса, ал 5–7 жас аралығында буын саны көбірек жəне құрылымы күрделірек сөздер енгізіледі. 8–11 жас аралығындағы балалар үшін сөздік материалға</w:t>
      </w:r>
      <w:r>
        <w:rPr>
          <w:spacing w:val="-17"/>
        </w:rPr>
        <w:t xml:space="preserve"> </w:t>
      </w:r>
      <w:r>
        <w:t>күрделі</w:t>
      </w:r>
      <w:r>
        <w:rPr>
          <w:spacing w:val="-17"/>
        </w:rPr>
        <w:t xml:space="preserve"> </w:t>
      </w:r>
      <w:r>
        <w:t>сөздер</w:t>
      </w:r>
      <w:r>
        <w:rPr>
          <w:spacing w:val="-17"/>
        </w:rPr>
        <w:t xml:space="preserve"> </w:t>
      </w:r>
      <w:r>
        <w:t>мен</w:t>
      </w:r>
      <w:r>
        <w:rPr>
          <w:spacing w:val="-17"/>
        </w:rPr>
        <w:t xml:space="preserve"> </w:t>
      </w:r>
      <w:r>
        <w:t>қысқа</w:t>
      </w:r>
      <w:r>
        <w:rPr>
          <w:spacing w:val="-17"/>
        </w:rPr>
        <w:t xml:space="preserve"> </w:t>
      </w:r>
      <w:r>
        <w:t>сөйлемдер</w:t>
      </w:r>
      <w:r>
        <w:rPr>
          <w:spacing w:val="-17"/>
        </w:rPr>
        <w:t xml:space="preserve"> </w:t>
      </w:r>
      <w:r>
        <w:t>қосу</w:t>
      </w:r>
      <w:r>
        <w:rPr>
          <w:spacing w:val="-17"/>
        </w:rPr>
        <w:t xml:space="preserve"> </w:t>
      </w:r>
      <w:r>
        <w:t>қарастырылады.</w:t>
      </w:r>
      <w:r>
        <w:rPr>
          <w:spacing w:val="-17"/>
        </w:rPr>
        <w:t xml:space="preserve"> </w:t>
      </w:r>
      <w:r>
        <w:t>Таңдалған жас</w:t>
      </w:r>
      <w:r>
        <w:rPr>
          <w:spacing w:val="-14"/>
        </w:rPr>
        <w:t xml:space="preserve"> </w:t>
      </w:r>
      <w:r>
        <w:t>тобы</w:t>
      </w:r>
      <w:r>
        <w:rPr>
          <w:spacing w:val="-14"/>
        </w:rPr>
        <w:t xml:space="preserve"> </w:t>
      </w:r>
      <w:r>
        <w:t>сөйлеу</w:t>
      </w:r>
      <w:r>
        <w:rPr>
          <w:spacing w:val="-14"/>
        </w:rPr>
        <w:t xml:space="preserve"> </w:t>
      </w:r>
      <w:r>
        <w:t>жəне</w:t>
      </w:r>
      <w:r>
        <w:rPr>
          <w:spacing w:val="-14"/>
        </w:rPr>
        <w:t xml:space="preserve"> </w:t>
      </w:r>
      <w:r>
        <w:t>тілдік</w:t>
      </w:r>
      <w:r>
        <w:rPr>
          <w:spacing w:val="-14"/>
        </w:rPr>
        <w:t xml:space="preserve"> </w:t>
      </w:r>
      <w:r>
        <w:t>дағдылары</w:t>
      </w:r>
      <w:r>
        <w:rPr>
          <w:spacing w:val="-14"/>
        </w:rPr>
        <w:t xml:space="preserve"> </w:t>
      </w:r>
      <w:r>
        <w:t>жеткілікті</w:t>
      </w:r>
      <w:r>
        <w:rPr>
          <w:spacing w:val="-14"/>
        </w:rPr>
        <w:t xml:space="preserve"> </w:t>
      </w:r>
      <w:r>
        <w:t>деңгейде</w:t>
      </w:r>
      <w:r>
        <w:rPr>
          <w:spacing w:val="-14"/>
        </w:rPr>
        <w:t xml:space="preserve"> </w:t>
      </w:r>
      <w:r>
        <w:t>қалыптасқан,</w:t>
      </w:r>
      <w:r>
        <w:rPr>
          <w:spacing w:val="-14"/>
        </w:rPr>
        <w:t xml:space="preserve"> </w:t>
      </w:r>
      <w:r>
        <w:t>сөздер мен</w:t>
      </w:r>
      <w:r>
        <w:rPr>
          <w:spacing w:val="-18"/>
        </w:rPr>
        <w:t xml:space="preserve"> </w:t>
      </w:r>
      <w:r>
        <w:t>қарапайым</w:t>
      </w:r>
      <w:r>
        <w:rPr>
          <w:spacing w:val="-17"/>
        </w:rPr>
        <w:t xml:space="preserve"> </w:t>
      </w:r>
      <w:r>
        <w:t>сөйлемдерді</w:t>
      </w:r>
      <w:r>
        <w:rPr>
          <w:spacing w:val="-18"/>
        </w:rPr>
        <w:t xml:space="preserve"> </w:t>
      </w:r>
      <w:r>
        <w:t>өз</w:t>
      </w:r>
      <w:r>
        <w:rPr>
          <w:spacing w:val="-17"/>
        </w:rPr>
        <w:t xml:space="preserve"> </w:t>
      </w:r>
      <w:r>
        <w:t>бетінше</w:t>
      </w:r>
      <w:r>
        <w:rPr>
          <w:spacing w:val="-18"/>
        </w:rPr>
        <w:t xml:space="preserve"> </w:t>
      </w:r>
      <w:r>
        <w:t>айтуға</w:t>
      </w:r>
      <w:r>
        <w:rPr>
          <w:spacing w:val="-17"/>
        </w:rPr>
        <w:t xml:space="preserve"> </w:t>
      </w:r>
      <w:r>
        <w:t>қабілетті,</w:t>
      </w:r>
      <w:r>
        <w:rPr>
          <w:spacing w:val="-18"/>
        </w:rPr>
        <w:t xml:space="preserve"> </w:t>
      </w:r>
      <w:r>
        <w:t>сондай-ақ</w:t>
      </w:r>
      <w:r>
        <w:rPr>
          <w:spacing w:val="-17"/>
        </w:rPr>
        <w:t xml:space="preserve"> </w:t>
      </w:r>
      <w:r>
        <w:t>жазба</w:t>
      </w:r>
      <w:r>
        <w:rPr>
          <w:spacing w:val="-18"/>
        </w:rPr>
        <w:t xml:space="preserve"> </w:t>
      </w:r>
      <w:r>
        <w:t xml:space="preserve">жүргізу жəне сөйлеуді қайталау процесі барысында зейінін сақтай алатын балаларды </w:t>
      </w:r>
      <w:r>
        <w:rPr>
          <w:spacing w:val="-2"/>
        </w:rPr>
        <w:t>қамтиды.</w:t>
      </w:r>
    </w:p>
    <w:p w14:paraId="40844C6C" w14:textId="77777777" w:rsidR="00767091" w:rsidRDefault="00C9580E">
      <w:pPr>
        <w:pStyle w:val="a3"/>
        <w:spacing w:before="1"/>
        <w:ind w:right="284" w:firstLine="567"/>
      </w:pPr>
      <w:r>
        <w:rPr>
          <w:color w:val="0F1115"/>
        </w:rPr>
        <w:t>Лингвистикалық материалды іріктеу келесі ғылыми критерийлер негізінде жүзеге асырылды:</w:t>
      </w:r>
    </w:p>
    <w:p w14:paraId="2E749664" w14:textId="77777777" w:rsidR="00767091" w:rsidRDefault="00767091">
      <w:pPr>
        <w:pStyle w:val="a3"/>
        <w:sectPr w:rsidR="00767091">
          <w:pgSz w:w="11910" w:h="16840"/>
          <w:pgMar w:top="1180" w:right="283" w:bottom="980" w:left="1559" w:header="0" w:footer="787" w:gutter="0"/>
          <w:cols w:space="720"/>
        </w:sectPr>
      </w:pPr>
    </w:p>
    <w:p w14:paraId="49BA34EC" w14:textId="77777777" w:rsidR="00767091" w:rsidRDefault="00C9580E">
      <w:pPr>
        <w:pStyle w:val="a3"/>
        <w:spacing w:before="76"/>
        <w:ind w:right="281" w:firstLine="567"/>
      </w:pPr>
      <w:r>
        <w:lastRenderedPageBreak/>
        <w:t>Фонетикалық толықтылық принциптері – қазақ тіліндегі барлық фонемалардың сөздің əртүрлі позициясында қамтылуы. Қазақ тілінде 12 дауысты жəне 25 дауыссыз дыбыс бар. Дауысты дыбыстардың сингармонизм заңдылығына бағынуы балалардың дыбысты дұрыс айтуын бағалауда маңызды фактор болып саналады. Сондықтан сөздер жуан жəне жіңішке буындар үйлесімін сақтай отырып таңдалуы қажет.</w:t>
      </w:r>
    </w:p>
    <w:p w14:paraId="078D1D3A" w14:textId="77777777" w:rsidR="00767091" w:rsidRDefault="00C9580E">
      <w:pPr>
        <w:pStyle w:val="a3"/>
        <w:ind w:right="280" w:firstLine="567"/>
      </w:pPr>
      <w:r>
        <w:t>Жас ерекшелігіне сəйкестік принципі – сөздер мектепке дейінгі жəне кіші сынып жасындағы балалардың сөздік қорына сай болуы қадағаланады. Зерттеулер</w:t>
      </w:r>
      <w:r>
        <w:rPr>
          <w:spacing w:val="-16"/>
        </w:rPr>
        <w:t xml:space="preserve"> </w:t>
      </w:r>
      <w:r>
        <w:t>көрсеткендей,</w:t>
      </w:r>
      <w:r>
        <w:rPr>
          <w:spacing w:val="-17"/>
        </w:rPr>
        <w:t xml:space="preserve"> </w:t>
      </w:r>
      <w:r>
        <w:t>3-6</w:t>
      </w:r>
      <w:r>
        <w:rPr>
          <w:spacing w:val="-16"/>
        </w:rPr>
        <w:t xml:space="preserve"> </w:t>
      </w:r>
      <w:r>
        <w:t>жас</w:t>
      </w:r>
      <w:r>
        <w:rPr>
          <w:spacing w:val="-16"/>
        </w:rPr>
        <w:t xml:space="preserve"> </w:t>
      </w:r>
      <w:r>
        <w:t>аралығындағы</w:t>
      </w:r>
      <w:r>
        <w:rPr>
          <w:spacing w:val="-16"/>
        </w:rPr>
        <w:t xml:space="preserve"> </w:t>
      </w:r>
      <w:r>
        <w:t>балалардың</w:t>
      </w:r>
      <w:r>
        <w:rPr>
          <w:spacing w:val="-16"/>
        </w:rPr>
        <w:t xml:space="preserve"> </w:t>
      </w:r>
      <w:r>
        <w:t>сөздік</w:t>
      </w:r>
      <w:r>
        <w:rPr>
          <w:spacing w:val="-16"/>
        </w:rPr>
        <w:t xml:space="preserve"> </w:t>
      </w:r>
      <w:r>
        <w:t>қоры</w:t>
      </w:r>
      <w:r>
        <w:rPr>
          <w:spacing w:val="-16"/>
        </w:rPr>
        <w:t xml:space="preserve"> </w:t>
      </w:r>
      <w:r>
        <w:t>орташа 1500-ден 4000 сөзге дейін жетеді, алайда сөйлеу бұзылыстары бар балалардың ерекшеліктерін</w:t>
      </w:r>
      <w:r>
        <w:rPr>
          <w:spacing w:val="-14"/>
        </w:rPr>
        <w:t xml:space="preserve"> </w:t>
      </w:r>
      <w:r>
        <w:t>ескере</w:t>
      </w:r>
      <w:r>
        <w:rPr>
          <w:spacing w:val="-14"/>
        </w:rPr>
        <w:t xml:space="preserve"> </w:t>
      </w:r>
      <w:r>
        <w:t>отырып,</w:t>
      </w:r>
      <w:r>
        <w:rPr>
          <w:spacing w:val="-14"/>
        </w:rPr>
        <w:t xml:space="preserve"> </w:t>
      </w:r>
      <w:r>
        <w:t>бұл</w:t>
      </w:r>
      <w:r>
        <w:rPr>
          <w:spacing w:val="-14"/>
        </w:rPr>
        <w:t xml:space="preserve"> </w:t>
      </w:r>
      <w:r>
        <w:t>көрсеткіш</w:t>
      </w:r>
      <w:r>
        <w:rPr>
          <w:spacing w:val="-13"/>
        </w:rPr>
        <w:t xml:space="preserve"> </w:t>
      </w:r>
      <w:r>
        <w:t>айтарлықтай</w:t>
      </w:r>
      <w:r>
        <w:rPr>
          <w:spacing w:val="-14"/>
        </w:rPr>
        <w:t xml:space="preserve"> </w:t>
      </w:r>
      <w:r>
        <w:t>төмен</w:t>
      </w:r>
      <w:r>
        <w:rPr>
          <w:spacing w:val="-14"/>
        </w:rPr>
        <w:t xml:space="preserve"> </w:t>
      </w:r>
      <w:r>
        <w:t>болуы</w:t>
      </w:r>
      <w:r>
        <w:rPr>
          <w:spacing w:val="-14"/>
        </w:rPr>
        <w:t xml:space="preserve"> </w:t>
      </w:r>
      <w:r>
        <w:t>мүмкін. Сол себепті сөздер қарапайым, күнделікті қолданыстағы жəне мағынасы түсінікті болуы қажет.</w:t>
      </w:r>
    </w:p>
    <w:p w14:paraId="4BA6E53B" w14:textId="77777777" w:rsidR="00767091" w:rsidRDefault="00C9580E">
      <w:pPr>
        <w:pStyle w:val="a3"/>
        <w:ind w:right="280" w:firstLine="567"/>
      </w:pPr>
      <w:r>
        <w:t>Дыбыстық құрылымның əртүрлілігі принципі – сөздер буын құрылымы (ашық,</w:t>
      </w:r>
      <w:r>
        <w:rPr>
          <w:spacing w:val="-3"/>
        </w:rPr>
        <w:t xml:space="preserve"> </w:t>
      </w:r>
      <w:r>
        <w:t>тұйық</w:t>
      </w:r>
      <w:r>
        <w:rPr>
          <w:spacing w:val="-3"/>
        </w:rPr>
        <w:t xml:space="preserve"> </w:t>
      </w:r>
      <w:r>
        <w:t>буындар),</w:t>
      </w:r>
      <w:r>
        <w:rPr>
          <w:spacing w:val="-3"/>
        </w:rPr>
        <w:t xml:space="preserve"> </w:t>
      </w:r>
      <w:r>
        <w:t>ұзындығы</w:t>
      </w:r>
      <w:r>
        <w:rPr>
          <w:spacing w:val="-3"/>
        </w:rPr>
        <w:t xml:space="preserve"> </w:t>
      </w:r>
      <w:r>
        <w:t>(1-4</w:t>
      </w:r>
      <w:r>
        <w:rPr>
          <w:spacing w:val="-3"/>
        </w:rPr>
        <w:t xml:space="preserve"> </w:t>
      </w:r>
      <w:r>
        <w:t>буын)</w:t>
      </w:r>
      <w:r>
        <w:rPr>
          <w:spacing w:val="-3"/>
        </w:rPr>
        <w:t xml:space="preserve"> </w:t>
      </w:r>
      <w:r>
        <w:t>жəне</w:t>
      </w:r>
      <w:r>
        <w:rPr>
          <w:spacing w:val="-3"/>
        </w:rPr>
        <w:t xml:space="preserve"> </w:t>
      </w:r>
      <w:r>
        <w:t>дыбыстық</w:t>
      </w:r>
      <w:r>
        <w:rPr>
          <w:spacing w:val="-3"/>
        </w:rPr>
        <w:t xml:space="preserve"> </w:t>
      </w:r>
      <w:r>
        <w:t>құрамы</w:t>
      </w:r>
      <w:r>
        <w:rPr>
          <w:spacing w:val="-3"/>
        </w:rPr>
        <w:t xml:space="preserve"> </w:t>
      </w:r>
      <w:r>
        <w:t>бойынша əртүрлі болуы тиіс. Осы шарттарды орындай отыра, сөйлеу бұзылыстары бар балалардың қазақша сөйлеуін тану əдісін əзірлеу үшін дұрыс əрі сапалы корпустардың бастапқы нұсқасын əзірлеу мүмкіндігі қарастырылды. Осы арқылы балалардың сөздік қорын кезең-кезеңімен кеңейту тиімділігін арттырады. Бұл тəсіл сөйлеуді тану моделінің əртүрлі фонетикалық комбинацияларды меңгеруіне мүмкіндік береді.</w:t>
      </w:r>
    </w:p>
    <w:p w14:paraId="5CB4D3E3" w14:textId="77777777" w:rsidR="00767091" w:rsidRDefault="00C9580E">
      <w:pPr>
        <w:pStyle w:val="a3"/>
        <w:ind w:right="280" w:firstLine="567"/>
      </w:pPr>
      <w:r>
        <w:t>Сонымен қатар, сөздік материалды қалыптастыруда қосымша талаптар да ескеріледі. Атап айтқанда, сөйлеу бұзылыстары бар балалар үшін қиындық тудыратын р, л, с, ш, ж, қ, ғ дыбыстары арнайы қамтылады жəне сөздің барлық позицияларында енгізіледі. Бұл артикуляциялық қателерді дəл анықтауға мүмкіндік береді. Сөздік материалдың лексикалық теңгерімділігі қамтамасыз етіліп, зат есімдер, етістіктер жəне сын есімдер қамтылады, бұл модельдің семантикалық тұрақтылығын арттырады.</w:t>
      </w:r>
    </w:p>
    <w:p w14:paraId="203181EF" w14:textId="77777777" w:rsidR="00767091" w:rsidRDefault="00C9580E">
      <w:pPr>
        <w:pStyle w:val="a3"/>
        <w:ind w:right="282" w:firstLine="567"/>
      </w:pPr>
      <w:r>
        <w:t>Халықаралық тəжірибеде кеңінен қолданылатын əдістердің бірі – логотомдарды енгізу. Мағынасы жоқ, бірақ фонетикалық тұрғыдан дұрыс құрылған</w:t>
      </w:r>
      <w:r>
        <w:rPr>
          <w:spacing w:val="-6"/>
        </w:rPr>
        <w:t xml:space="preserve"> </w:t>
      </w:r>
      <w:r>
        <w:t>сөздер</w:t>
      </w:r>
      <w:r>
        <w:rPr>
          <w:spacing w:val="-6"/>
        </w:rPr>
        <w:t xml:space="preserve"> </w:t>
      </w:r>
      <w:r>
        <w:t>балалардың</w:t>
      </w:r>
      <w:r>
        <w:rPr>
          <w:spacing w:val="-6"/>
        </w:rPr>
        <w:t xml:space="preserve"> </w:t>
      </w:r>
      <w:r>
        <w:t>жаттап</w:t>
      </w:r>
      <w:r>
        <w:rPr>
          <w:spacing w:val="-6"/>
        </w:rPr>
        <w:t xml:space="preserve"> </w:t>
      </w:r>
      <w:r>
        <w:t>айтуын</w:t>
      </w:r>
      <w:r>
        <w:rPr>
          <w:spacing w:val="-6"/>
        </w:rPr>
        <w:t xml:space="preserve"> </w:t>
      </w:r>
      <w:r>
        <w:t>болдырмай,</w:t>
      </w:r>
      <w:r>
        <w:rPr>
          <w:spacing w:val="-6"/>
        </w:rPr>
        <w:t xml:space="preserve"> </w:t>
      </w:r>
      <w:r>
        <w:t>таза</w:t>
      </w:r>
      <w:r>
        <w:rPr>
          <w:spacing w:val="-6"/>
        </w:rPr>
        <w:t xml:space="preserve"> </w:t>
      </w:r>
      <w:r>
        <w:t>дыбыстау</w:t>
      </w:r>
      <w:r>
        <w:rPr>
          <w:spacing w:val="-6"/>
        </w:rPr>
        <w:t xml:space="preserve"> </w:t>
      </w:r>
      <w:r>
        <w:t>сапасын бағалауға мүмкіндік береді. Сонымен қатар, контекстік сөйлемдерді қолдану сөйлеудің табиғи ағымын, интонациясын жəне дыбыстардың өзара əсерін (коартикуляция) ескеруге мүмкіндік береді. Əдетте мұндай сөйлемдер 2–5 сөзден тұрады.</w:t>
      </w:r>
    </w:p>
    <w:p w14:paraId="265278D4" w14:textId="77777777" w:rsidR="00767091" w:rsidRDefault="00C9580E">
      <w:pPr>
        <w:pStyle w:val="a3"/>
        <w:spacing w:before="1"/>
        <w:ind w:right="281" w:firstLine="567"/>
      </w:pPr>
      <w:r>
        <w:t>Сөздерді іріктеу барысында жиілік принципі де сақталды жəне қамтамасыз етілді, яғни материал балалар жиі қолданатын тақырыптарға (отбасы, ойыншықтар, мектеп, табиғат) негізделді. Бұл деректердің шынайылығын арттырады</w:t>
      </w:r>
      <w:r>
        <w:rPr>
          <w:spacing w:val="-12"/>
        </w:rPr>
        <w:t xml:space="preserve"> </w:t>
      </w:r>
      <w:r>
        <w:t>жəне</w:t>
      </w:r>
      <w:r>
        <w:rPr>
          <w:spacing w:val="-12"/>
        </w:rPr>
        <w:t xml:space="preserve"> </w:t>
      </w:r>
      <w:r>
        <w:t>модельдің</w:t>
      </w:r>
      <w:r>
        <w:rPr>
          <w:spacing w:val="-12"/>
        </w:rPr>
        <w:t xml:space="preserve"> </w:t>
      </w:r>
      <w:r>
        <w:t>нақты</w:t>
      </w:r>
      <w:r>
        <w:rPr>
          <w:spacing w:val="-12"/>
        </w:rPr>
        <w:t xml:space="preserve"> </w:t>
      </w:r>
      <w:r>
        <w:t>жағдайларда</w:t>
      </w:r>
      <w:r>
        <w:rPr>
          <w:spacing w:val="-12"/>
        </w:rPr>
        <w:t xml:space="preserve"> </w:t>
      </w:r>
      <w:r>
        <w:t>тиімді</w:t>
      </w:r>
      <w:r>
        <w:rPr>
          <w:spacing w:val="-12"/>
        </w:rPr>
        <w:t xml:space="preserve"> </w:t>
      </w:r>
      <w:r>
        <w:t>жұмыс</w:t>
      </w:r>
      <w:r>
        <w:rPr>
          <w:spacing w:val="-12"/>
        </w:rPr>
        <w:t xml:space="preserve"> </w:t>
      </w:r>
      <w:r>
        <w:t>істеуін</w:t>
      </w:r>
      <w:r>
        <w:rPr>
          <w:spacing w:val="-12"/>
        </w:rPr>
        <w:t xml:space="preserve"> </w:t>
      </w:r>
      <w:r>
        <w:t>қамтамасыз етеді.</w:t>
      </w:r>
      <w:r>
        <w:rPr>
          <w:spacing w:val="-8"/>
        </w:rPr>
        <w:t xml:space="preserve"> </w:t>
      </w:r>
      <w:r>
        <w:t>Сонымен</w:t>
      </w:r>
      <w:r>
        <w:rPr>
          <w:spacing w:val="-8"/>
        </w:rPr>
        <w:t xml:space="preserve"> </w:t>
      </w:r>
      <w:r>
        <w:t>қатар,</w:t>
      </w:r>
      <w:r>
        <w:rPr>
          <w:spacing w:val="-8"/>
        </w:rPr>
        <w:t xml:space="preserve"> </w:t>
      </w:r>
      <w:r>
        <w:t>сөздер</w:t>
      </w:r>
      <w:r>
        <w:rPr>
          <w:spacing w:val="-8"/>
        </w:rPr>
        <w:t xml:space="preserve"> </w:t>
      </w:r>
      <w:r>
        <w:t>күрделілік</w:t>
      </w:r>
      <w:r>
        <w:rPr>
          <w:spacing w:val="-8"/>
        </w:rPr>
        <w:t xml:space="preserve"> </w:t>
      </w:r>
      <w:r>
        <w:t>деңгейі</w:t>
      </w:r>
      <w:r>
        <w:rPr>
          <w:spacing w:val="-8"/>
        </w:rPr>
        <w:t xml:space="preserve"> </w:t>
      </w:r>
      <w:r>
        <w:t>бойынша</w:t>
      </w:r>
      <w:r>
        <w:rPr>
          <w:spacing w:val="-8"/>
        </w:rPr>
        <w:t xml:space="preserve"> </w:t>
      </w:r>
      <w:r>
        <w:t>кезеңделеді:</w:t>
      </w:r>
      <w:r>
        <w:rPr>
          <w:spacing w:val="-8"/>
        </w:rPr>
        <w:t xml:space="preserve"> </w:t>
      </w:r>
      <w:r>
        <w:t>бастапқы деңгейде 1–2 буынды қарапайым сөздер, кейін 2–3 буынды орташа сөздер, ал соңында 3–4 буынды күрделі сөздер енгізілді.</w:t>
      </w:r>
    </w:p>
    <w:p w14:paraId="44F23009" w14:textId="77777777" w:rsidR="00767091" w:rsidRDefault="00C9580E">
      <w:pPr>
        <w:pStyle w:val="a3"/>
        <w:ind w:right="283" w:firstLine="567"/>
      </w:pPr>
      <w:r>
        <w:t>Зерттеу барысында ата-аналардың рұқсатымен Алматы қаласында тұратын 3–5 жас аралығындағы балалармен эксперимент жүргізілді. Эксперимент келесі</w:t>
      </w:r>
    </w:p>
    <w:p w14:paraId="1A29AD00" w14:textId="77777777" w:rsidR="00767091" w:rsidRDefault="00767091">
      <w:pPr>
        <w:pStyle w:val="a3"/>
        <w:sectPr w:rsidR="00767091">
          <w:pgSz w:w="11910" w:h="16840"/>
          <w:pgMar w:top="1180" w:right="283" w:bottom="980" w:left="1559" w:header="0" w:footer="787" w:gutter="0"/>
          <w:cols w:space="720"/>
        </w:sectPr>
      </w:pPr>
    </w:p>
    <w:p w14:paraId="4BDEA9C6" w14:textId="77777777" w:rsidR="00767091" w:rsidRDefault="00C9580E">
      <w:pPr>
        <w:pStyle w:val="a3"/>
        <w:spacing w:before="76"/>
        <w:ind w:right="282"/>
      </w:pPr>
      <w:r>
        <w:lastRenderedPageBreak/>
        <w:t>түрде ұйымдастырылды: тəрбиешілер тобына қазақ тілін үйретуге арналған арнайы қосымша ұсынылып, олар осы құралды пайдалана отырып балалармен жұмыс</w:t>
      </w:r>
      <w:r>
        <w:rPr>
          <w:spacing w:val="-18"/>
        </w:rPr>
        <w:t xml:space="preserve"> </w:t>
      </w:r>
      <w:r>
        <w:t>жүргізді.</w:t>
      </w:r>
      <w:r>
        <w:rPr>
          <w:spacing w:val="-17"/>
        </w:rPr>
        <w:t xml:space="preserve"> </w:t>
      </w:r>
      <w:r>
        <w:t>Қатысушылар</w:t>
      </w:r>
      <w:r>
        <w:rPr>
          <w:spacing w:val="-18"/>
        </w:rPr>
        <w:t xml:space="preserve"> </w:t>
      </w:r>
      <w:r>
        <w:t>қазақ</w:t>
      </w:r>
      <w:r>
        <w:rPr>
          <w:spacing w:val="-17"/>
        </w:rPr>
        <w:t xml:space="preserve"> </w:t>
      </w:r>
      <w:r>
        <w:t>тілінде</w:t>
      </w:r>
      <w:r>
        <w:rPr>
          <w:spacing w:val="-18"/>
        </w:rPr>
        <w:t xml:space="preserve"> </w:t>
      </w:r>
      <w:r>
        <w:t>оқытылатын</w:t>
      </w:r>
      <w:r>
        <w:rPr>
          <w:spacing w:val="-17"/>
        </w:rPr>
        <w:t xml:space="preserve"> </w:t>
      </w:r>
      <w:r>
        <w:t>топтағы</w:t>
      </w:r>
      <w:r>
        <w:rPr>
          <w:spacing w:val="-18"/>
        </w:rPr>
        <w:t xml:space="preserve"> </w:t>
      </w:r>
      <w:r>
        <w:t>балалар</w:t>
      </w:r>
      <w:r>
        <w:rPr>
          <w:spacing w:val="-17"/>
        </w:rPr>
        <w:t xml:space="preserve"> </w:t>
      </w:r>
      <w:r>
        <w:t xml:space="preserve">болып </w:t>
      </w:r>
      <w:r>
        <w:rPr>
          <w:spacing w:val="-2"/>
        </w:rPr>
        <w:t>табылады.</w:t>
      </w:r>
    </w:p>
    <w:p w14:paraId="3823E36D" w14:textId="77777777" w:rsidR="00767091" w:rsidRDefault="00C9580E">
      <w:pPr>
        <w:pStyle w:val="a3"/>
        <w:ind w:right="281" w:firstLine="567"/>
      </w:pPr>
      <w:r>
        <w:t>Балалардың сөйлеу қабілеті əртүрлі жаста қалыптасады. Мысалы, 2–3 жас аралығында</w:t>
      </w:r>
      <w:r>
        <w:rPr>
          <w:spacing w:val="-15"/>
        </w:rPr>
        <w:t xml:space="preserve"> </w:t>
      </w:r>
      <w:r>
        <w:t>балалардың</w:t>
      </w:r>
      <w:r>
        <w:rPr>
          <w:spacing w:val="-15"/>
        </w:rPr>
        <w:t xml:space="preserve"> </w:t>
      </w:r>
      <w:r>
        <w:t>сөйлеуі</w:t>
      </w:r>
      <w:r>
        <w:rPr>
          <w:spacing w:val="-15"/>
        </w:rPr>
        <w:t xml:space="preserve"> </w:t>
      </w:r>
      <w:r>
        <w:t>толық</w:t>
      </w:r>
      <w:r>
        <w:rPr>
          <w:spacing w:val="-15"/>
        </w:rPr>
        <w:t xml:space="preserve"> </w:t>
      </w:r>
      <w:r>
        <w:t>қалыптаспаған</w:t>
      </w:r>
      <w:r>
        <w:rPr>
          <w:spacing w:val="-15"/>
        </w:rPr>
        <w:t xml:space="preserve"> </w:t>
      </w:r>
      <w:r>
        <w:t>болып,</w:t>
      </w:r>
      <w:r>
        <w:rPr>
          <w:spacing w:val="-15"/>
        </w:rPr>
        <w:t xml:space="preserve"> </w:t>
      </w:r>
      <w:r>
        <w:t>сөздерді</w:t>
      </w:r>
      <w:r>
        <w:rPr>
          <w:spacing w:val="-15"/>
        </w:rPr>
        <w:t xml:space="preserve"> </w:t>
      </w:r>
      <w:r>
        <w:t>бұрмалап айту, өздігінен сөз ойлап табу жəне дыбыстарды дұрыс айтпау сияқты ерекшеліктер</w:t>
      </w:r>
      <w:r>
        <w:rPr>
          <w:spacing w:val="-15"/>
        </w:rPr>
        <w:t xml:space="preserve"> </w:t>
      </w:r>
      <w:r>
        <w:t>байқалады.</w:t>
      </w:r>
      <w:r>
        <w:rPr>
          <w:spacing w:val="-15"/>
        </w:rPr>
        <w:t xml:space="preserve"> </w:t>
      </w:r>
      <w:r>
        <w:t>Ал</w:t>
      </w:r>
      <w:r>
        <w:rPr>
          <w:spacing w:val="-15"/>
        </w:rPr>
        <w:t xml:space="preserve"> </w:t>
      </w:r>
      <w:r>
        <w:t>3–5</w:t>
      </w:r>
      <w:r>
        <w:rPr>
          <w:spacing w:val="-15"/>
        </w:rPr>
        <w:t xml:space="preserve"> </w:t>
      </w:r>
      <w:r>
        <w:t>жас</w:t>
      </w:r>
      <w:r>
        <w:rPr>
          <w:spacing w:val="-15"/>
        </w:rPr>
        <w:t xml:space="preserve"> </w:t>
      </w:r>
      <w:r>
        <w:t>аралығында</w:t>
      </w:r>
      <w:r>
        <w:rPr>
          <w:spacing w:val="-15"/>
        </w:rPr>
        <w:t xml:space="preserve"> </w:t>
      </w:r>
      <w:r>
        <w:t>сөйлеу</w:t>
      </w:r>
      <w:r>
        <w:rPr>
          <w:spacing w:val="-15"/>
        </w:rPr>
        <w:t xml:space="preserve"> </w:t>
      </w:r>
      <w:r>
        <w:t>біртіндеп</w:t>
      </w:r>
      <w:r>
        <w:rPr>
          <w:spacing w:val="-15"/>
        </w:rPr>
        <w:t xml:space="preserve"> </w:t>
      </w:r>
      <w:r>
        <w:t>түсінікті</w:t>
      </w:r>
      <w:r>
        <w:rPr>
          <w:spacing w:val="-15"/>
        </w:rPr>
        <w:t xml:space="preserve"> </w:t>
      </w:r>
      <w:r>
        <w:t>бола бастайды,</w:t>
      </w:r>
      <w:r>
        <w:rPr>
          <w:spacing w:val="-17"/>
        </w:rPr>
        <w:t xml:space="preserve"> </w:t>
      </w:r>
      <w:r>
        <w:t>балалар</w:t>
      </w:r>
      <w:r>
        <w:rPr>
          <w:spacing w:val="-17"/>
        </w:rPr>
        <w:t xml:space="preserve"> </w:t>
      </w:r>
      <w:r>
        <w:t>етістіктерді</w:t>
      </w:r>
      <w:r>
        <w:rPr>
          <w:spacing w:val="-17"/>
        </w:rPr>
        <w:t xml:space="preserve"> </w:t>
      </w:r>
      <w:r>
        <w:t>белсенді</w:t>
      </w:r>
      <w:r>
        <w:rPr>
          <w:spacing w:val="-17"/>
        </w:rPr>
        <w:t xml:space="preserve"> </w:t>
      </w:r>
      <w:r>
        <w:t>қолданады,</w:t>
      </w:r>
      <w:r>
        <w:rPr>
          <w:spacing w:val="-17"/>
        </w:rPr>
        <w:t xml:space="preserve"> </w:t>
      </w:r>
      <w:r>
        <w:t>есімдіктер,</w:t>
      </w:r>
      <w:r>
        <w:rPr>
          <w:spacing w:val="-17"/>
        </w:rPr>
        <w:t xml:space="preserve"> </w:t>
      </w:r>
      <w:r>
        <w:t>үстеулер</w:t>
      </w:r>
      <w:r>
        <w:rPr>
          <w:spacing w:val="-17"/>
        </w:rPr>
        <w:t xml:space="preserve"> </w:t>
      </w:r>
      <w:r>
        <w:t>мен</w:t>
      </w:r>
      <w:r>
        <w:rPr>
          <w:spacing w:val="-17"/>
        </w:rPr>
        <w:t xml:space="preserve"> </w:t>
      </w:r>
      <w:r>
        <w:t>сын есімдердің саны артады. Осы кезеңде сөйлеу құрылымы жүйеленіп, тілдік дағдылар қарқынды дамиды. Сондықтан бұл жас аралығы балалардың сөйлеуін зерттеу үшін ең қолайлы кезеңдердің бірі болып саналады.</w:t>
      </w:r>
    </w:p>
    <w:p w14:paraId="53D8A5E9" w14:textId="77777777" w:rsidR="00767091" w:rsidRDefault="00C9580E">
      <w:pPr>
        <w:pStyle w:val="a3"/>
        <w:ind w:right="282" w:firstLine="567"/>
      </w:pPr>
      <w:r>
        <w:t>Зерттеуге қатысатын балалар белгілі бір критерийлер бойынша іріктелді. Негізгі талаптар ретінде жас мөлшері (2 жас 11 айдан 5 жас 11 айға дейін) жəне тілдік даму деңгейі ескерілді. Сонымен қатар баланың зейінін ұстай алу жəне мінез-құлқын бақылау қабілеті маңызды фактор ретінде қарастырылды, себебі бұл</w:t>
      </w:r>
      <w:r>
        <w:rPr>
          <w:spacing w:val="-18"/>
        </w:rPr>
        <w:t xml:space="preserve"> </w:t>
      </w:r>
      <w:r>
        <w:t>дағдылар</w:t>
      </w:r>
      <w:r>
        <w:rPr>
          <w:spacing w:val="-17"/>
        </w:rPr>
        <w:t xml:space="preserve"> </w:t>
      </w:r>
      <w:r>
        <w:t>зерттеу</w:t>
      </w:r>
      <w:r>
        <w:rPr>
          <w:spacing w:val="-18"/>
        </w:rPr>
        <w:t xml:space="preserve"> </w:t>
      </w:r>
      <w:r>
        <w:t>барысында</w:t>
      </w:r>
      <w:r>
        <w:rPr>
          <w:spacing w:val="-17"/>
        </w:rPr>
        <w:t xml:space="preserve"> </w:t>
      </w:r>
      <w:r>
        <w:t>бағаланатын</w:t>
      </w:r>
      <w:r>
        <w:rPr>
          <w:spacing w:val="-18"/>
        </w:rPr>
        <w:t xml:space="preserve"> </w:t>
      </w:r>
      <w:r>
        <w:t>негізгі</w:t>
      </w:r>
      <w:r>
        <w:rPr>
          <w:spacing w:val="-17"/>
        </w:rPr>
        <w:t xml:space="preserve"> </w:t>
      </w:r>
      <w:r>
        <w:t>көрсеткіштердің</w:t>
      </w:r>
      <w:r>
        <w:rPr>
          <w:spacing w:val="-18"/>
        </w:rPr>
        <w:t xml:space="preserve"> </w:t>
      </w:r>
      <w:r>
        <w:t>бірі</w:t>
      </w:r>
      <w:r>
        <w:rPr>
          <w:spacing w:val="-17"/>
        </w:rPr>
        <w:t xml:space="preserve"> </w:t>
      </w:r>
      <w:r>
        <w:t>болып табылады.</w:t>
      </w:r>
      <w:r>
        <w:rPr>
          <w:spacing w:val="-18"/>
        </w:rPr>
        <w:t xml:space="preserve"> </w:t>
      </w:r>
      <w:r>
        <w:t>Осылайша,</w:t>
      </w:r>
      <w:r>
        <w:rPr>
          <w:spacing w:val="-17"/>
        </w:rPr>
        <w:t xml:space="preserve"> </w:t>
      </w:r>
      <w:r>
        <w:t>зерттеуге</w:t>
      </w:r>
      <w:r>
        <w:rPr>
          <w:spacing w:val="-18"/>
        </w:rPr>
        <w:t xml:space="preserve"> </w:t>
      </w:r>
      <w:r>
        <w:t>енгізілген</w:t>
      </w:r>
      <w:r>
        <w:rPr>
          <w:spacing w:val="-17"/>
        </w:rPr>
        <w:t xml:space="preserve"> </w:t>
      </w:r>
      <w:r>
        <w:t>балалар</w:t>
      </w:r>
      <w:r>
        <w:rPr>
          <w:spacing w:val="-18"/>
        </w:rPr>
        <w:t xml:space="preserve"> </w:t>
      </w:r>
      <w:r>
        <w:t>белгіленген</w:t>
      </w:r>
      <w:r>
        <w:rPr>
          <w:spacing w:val="-17"/>
        </w:rPr>
        <w:t xml:space="preserve"> </w:t>
      </w:r>
      <w:r>
        <w:t>талаптарға</w:t>
      </w:r>
      <w:r>
        <w:rPr>
          <w:spacing w:val="-18"/>
        </w:rPr>
        <w:t xml:space="preserve"> </w:t>
      </w:r>
      <w:r>
        <w:t xml:space="preserve">толық сəйкес келіп, тілдік дағдылардың дамуын зерттеу үшін қолайлы топ ретінде </w:t>
      </w:r>
      <w:r>
        <w:rPr>
          <w:spacing w:val="-2"/>
        </w:rPr>
        <w:t>таңдалды.</w:t>
      </w:r>
    </w:p>
    <w:p w14:paraId="3961C944" w14:textId="77777777" w:rsidR="00767091" w:rsidRDefault="00C9580E">
      <w:pPr>
        <w:pStyle w:val="a4"/>
        <w:numPr>
          <w:ilvl w:val="2"/>
          <w:numId w:val="25"/>
        </w:numPr>
        <w:tabs>
          <w:tab w:val="left" w:pos="1333"/>
        </w:tabs>
        <w:spacing w:before="237"/>
        <w:ind w:left="1333" w:hanging="626"/>
        <w:rPr>
          <w:sz w:val="28"/>
        </w:rPr>
      </w:pPr>
      <w:bookmarkStart w:id="13" w:name="_bookmark13"/>
      <w:bookmarkEnd w:id="13"/>
      <w:r>
        <w:rPr>
          <w:sz w:val="28"/>
        </w:rPr>
        <w:t>Сөздік</w:t>
      </w:r>
      <w:r>
        <w:rPr>
          <w:spacing w:val="-12"/>
          <w:sz w:val="28"/>
        </w:rPr>
        <w:t xml:space="preserve"> </w:t>
      </w:r>
      <w:r>
        <w:rPr>
          <w:sz w:val="28"/>
        </w:rPr>
        <w:t>материалды</w:t>
      </w:r>
      <w:r>
        <w:rPr>
          <w:spacing w:val="-12"/>
          <w:sz w:val="28"/>
        </w:rPr>
        <w:t xml:space="preserve"> </w:t>
      </w:r>
      <w:r>
        <w:rPr>
          <w:sz w:val="28"/>
        </w:rPr>
        <w:t>қалыптастыру</w:t>
      </w:r>
      <w:r>
        <w:rPr>
          <w:spacing w:val="-12"/>
          <w:sz w:val="28"/>
        </w:rPr>
        <w:t xml:space="preserve"> </w:t>
      </w:r>
      <w:r>
        <w:rPr>
          <w:spacing w:val="-2"/>
          <w:sz w:val="28"/>
        </w:rPr>
        <w:t>əдіснамасы</w:t>
      </w:r>
    </w:p>
    <w:p w14:paraId="77730593" w14:textId="77777777" w:rsidR="00767091" w:rsidRDefault="00C9580E">
      <w:pPr>
        <w:pStyle w:val="a3"/>
        <w:tabs>
          <w:tab w:val="left" w:pos="1752"/>
          <w:tab w:val="left" w:pos="2677"/>
          <w:tab w:val="left" w:pos="4389"/>
          <w:tab w:val="left" w:pos="5715"/>
          <w:tab w:val="left" w:pos="7697"/>
          <w:tab w:val="left" w:pos="9344"/>
        </w:tabs>
        <w:spacing w:before="240"/>
        <w:ind w:right="280" w:firstLine="567"/>
        <w:jc w:val="right"/>
      </w:pPr>
      <w:r>
        <w:t>Ұсынылған</w:t>
      </w:r>
      <w:r>
        <w:rPr>
          <w:spacing w:val="40"/>
        </w:rPr>
        <w:t xml:space="preserve"> </w:t>
      </w:r>
      <w:r>
        <w:t>əдістеме</w:t>
      </w:r>
      <w:r>
        <w:rPr>
          <w:spacing w:val="40"/>
        </w:rPr>
        <w:t xml:space="preserve"> </w:t>
      </w:r>
      <w:r>
        <w:t>ғылыми</w:t>
      </w:r>
      <w:r>
        <w:rPr>
          <w:spacing w:val="40"/>
        </w:rPr>
        <w:t xml:space="preserve"> </w:t>
      </w:r>
      <w:r>
        <w:t>зерттеулердің</w:t>
      </w:r>
      <w:r>
        <w:rPr>
          <w:spacing w:val="40"/>
        </w:rPr>
        <w:t xml:space="preserve"> </w:t>
      </w:r>
      <w:r>
        <w:t>дұрыстығы</w:t>
      </w:r>
      <w:r>
        <w:rPr>
          <w:spacing w:val="40"/>
        </w:rPr>
        <w:t xml:space="preserve"> </w:t>
      </w:r>
      <w:r>
        <w:t>мен</w:t>
      </w:r>
      <w:r>
        <w:rPr>
          <w:spacing w:val="40"/>
        </w:rPr>
        <w:t xml:space="preserve"> </w:t>
      </w:r>
      <w:r>
        <w:t xml:space="preserve">сенімділігін </w:t>
      </w:r>
      <w:r>
        <w:rPr>
          <w:spacing w:val="-2"/>
        </w:rPr>
        <w:t>қамтамасыз</w:t>
      </w:r>
      <w:r>
        <w:tab/>
      </w:r>
      <w:r>
        <w:rPr>
          <w:spacing w:val="-2"/>
        </w:rPr>
        <w:t>ететін</w:t>
      </w:r>
      <w:r>
        <w:tab/>
      </w:r>
      <w:r>
        <w:rPr>
          <w:spacing w:val="-2"/>
        </w:rPr>
        <w:t>əдіснамалық</w:t>
      </w:r>
      <w:r>
        <w:tab/>
      </w:r>
      <w:r>
        <w:rPr>
          <w:spacing w:val="-2"/>
        </w:rPr>
        <w:t>қатаңдық</w:t>
      </w:r>
      <w:r>
        <w:tab/>
      </w:r>
      <w:r>
        <w:rPr>
          <w:spacing w:val="-2"/>
        </w:rPr>
        <w:t>принциптеріне</w:t>
      </w:r>
      <w:r>
        <w:tab/>
      </w:r>
      <w:r>
        <w:rPr>
          <w:spacing w:val="-2"/>
        </w:rPr>
        <w:t>негізделген.</w:t>
      </w:r>
      <w:r>
        <w:tab/>
      </w:r>
      <w:r>
        <w:rPr>
          <w:spacing w:val="-4"/>
        </w:rPr>
        <w:t xml:space="preserve">Бұл </w:t>
      </w:r>
      <w:r>
        <w:t>принциптер</w:t>
      </w:r>
      <w:r>
        <w:rPr>
          <w:spacing w:val="38"/>
        </w:rPr>
        <w:t xml:space="preserve"> </w:t>
      </w:r>
      <w:r>
        <w:t>балаларға</w:t>
      </w:r>
      <w:r>
        <w:rPr>
          <w:spacing w:val="38"/>
        </w:rPr>
        <w:t xml:space="preserve"> </w:t>
      </w:r>
      <w:r>
        <w:t>арналған</w:t>
      </w:r>
      <w:r>
        <w:rPr>
          <w:spacing w:val="38"/>
        </w:rPr>
        <w:t xml:space="preserve"> </w:t>
      </w:r>
      <w:r>
        <w:t>сөздік</w:t>
      </w:r>
      <w:r>
        <w:rPr>
          <w:spacing w:val="38"/>
        </w:rPr>
        <w:t xml:space="preserve"> </w:t>
      </w:r>
      <w:r>
        <w:t>қорды</w:t>
      </w:r>
      <w:r>
        <w:rPr>
          <w:spacing w:val="38"/>
        </w:rPr>
        <w:t xml:space="preserve"> </w:t>
      </w:r>
      <w:r>
        <w:t>əзірлеудің</w:t>
      </w:r>
      <w:r>
        <w:rPr>
          <w:spacing w:val="38"/>
        </w:rPr>
        <w:t xml:space="preserve"> </w:t>
      </w:r>
      <w:r>
        <w:t>жалпы</w:t>
      </w:r>
      <w:r>
        <w:rPr>
          <w:spacing w:val="38"/>
        </w:rPr>
        <w:t xml:space="preserve"> </w:t>
      </w:r>
      <w:r>
        <w:t>сипаттамасын қамтиды. Əрбір кезеңде қолданылатын əдістер мен құралдардың сəйкестігі мен тиімділігі</w:t>
      </w:r>
      <w:r>
        <w:rPr>
          <w:spacing w:val="-1"/>
        </w:rPr>
        <w:t xml:space="preserve"> </w:t>
      </w:r>
      <w:r>
        <w:t>жан-жақты қарастырылады.</w:t>
      </w:r>
      <w:r>
        <w:rPr>
          <w:spacing w:val="-1"/>
        </w:rPr>
        <w:t xml:space="preserve"> </w:t>
      </w:r>
      <w:r>
        <w:t xml:space="preserve">Сонымен қатар нəтижелердің дұрыстығы </w:t>
      </w:r>
      <w:r>
        <w:rPr>
          <w:spacing w:val="-2"/>
        </w:rPr>
        <w:t>мен</w:t>
      </w:r>
      <w:r>
        <w:rPr>
          <w:spacing w:val="-9"/>
        </w:rPr>
        <w:t xml:space="preserve"> </w:t>
      </w:r>
      <w:r>
        <w:rPr>
          <w:spacing w:val="-2"/>
        </w:rPr>
        <w:t>ұсынылу</w:t>
      </w:r>
      <w:r>
        <w:rPr>
          <w:spacing w:val="-9"/>
        </w:rPr>
        <w:t xml:space="preserve"> </w:t>
      </w:r>
      <w:r>
        <w:rPr>
          <w:spacing w:val="-2"/>
        </w:rPr>
        <w:t>формасы</w:t>
      </w:r>
      <w:r>
        <w:rPr>
          <w:spacing w:val="-9"/>
        </w:rPr>
        <w:t xml:space="preserve"> </w:t>
      </w:r>
      <w:r>
        <w:rPr>
          <w:spacing w:val="-2"/>
        </w:rPr>
        <w:t>да</w:t>
      </w:r>
      <w:r>
        <w:rPr>
          <w:spacing w:val="-8"/>
        </w:rPr>
        <w:t xml:space="preserve"> </w:t>
      </w:r>
      <w:r>
        <w:rPr>
          <w:spacing w:val="-2"/>
        </w:rPr>
        <w:t>ескеріліп,</w:t>
      </w:r>
      <w:r>
        <w:rPr>
          <w:spacing w:val="-9"/>
        </w:rPr>
        <w:t xml:space="preserve"> </w:t>
      </w:r>
      <w:r>
        <w:rPr>
          <w:spacing w:val="-2"/>
        </w:rPr>
        <w:t>зерттеудің</w:t>
      </w:r>
      <w:r>
        <w:rPr>
          <w:spacing w:val="-9"/>
        </w:rPr>
        <w:t xml:space="preserve"> </w:t>
      </w:r>
      <w:r>
        <w:rPr>
          <w:spacing w:val="-2"/>
        </w:rPr>
        <w:t>жалпы</w:t>
      </w:r>
      <w:r>
        <w:rPr>
          <w:spacing w:val="-9"/>
        </w:rPr>
        <w:t xml:space="preserve"> </w:t>
      </w:r>
      <w:r>
        <w:rPr>
          <w:spacing w:val="-2"/>
        </w:rPr>
        <w:t>сапасын</w:t>
      </w:r>
      <w:r>
        <w:rPr>
          <w:spacing w:val="-8"/>
        </w:rPr>
        <w:t xml:space="preserve"> </w:t>
      </w:r>
      <w:r>
        <w:rPr>
          <w:spacing w:val="-2"/>
        </w:rPr>
        <w:t>қамтамасыз</w:t>
      </w:r>
      <w:r>
        <w:rPr>
          <w:spacing w:val="-9"/>
        </w:rPr>
        <w:t xml:space="preserve"> </w:t>
      </w:r>
      <w:r>
        <w:rPr>
          <w:spacing w:val="-2"/>
        </w:rPr>
        <w:t>етеді.</w:t>
      </w:r>
    </w:p>
    <w:p w14:paraId="12A9CA5F" w14:textId="77777777" w:rsidR="00767091" w:rsidRDefault="00C9580E">
      <w:pPr>
        <w:pStyle w:val="a3"/>
        <w:spacing w:before="2"/>
        <w:ind w:right="283" w:firstLine="567"/>
      </w:pPr>
      <w:r>
        <w:t>Балаларға арналған сапалы сөздік қорды қалыптастыру əдістемесі бірнеше негізгі кезеңнен тұрады:</w:t>
      </w:r>
    </w:p>
    <w:p w14:paraId="16C55CA1" w14:textId="77777777" w:rsidR="00767091" w:rsidRDefault="00C9580E">
      <w:pPr>
        <w:pStyle w:val="a4"/>
        <w:numPr>
          <w:ilvl w:val="3"/>
          <w:numId w:val="25"/>
        </w:numPr>
        <w:tabs>
          <w:tab w:val="left" w:pos="921"/>
        </w:tabs>
        <w:ind w:right="281" w:firstLine="567"/>
        <w:rPr>
          <w:sz w:val="28"/>
        </w:rPr>
      </w:pPr>
      <w:r>
        <w:rPr>
          <w:sz w:val="28"/>
        </w:rPr>
        <w:t>Тірек</w:t>
      </w:r>
      <w:r>
        <w:rPr>
          <w:spacing w:val="-1"/>
          <w:sz w:val="28"/>
        </w:rPr>
        <w:t xml:space="preserve"> </w:t>
      </w:r>
      <w:r>
        <w:rPr>
          <w:sz w:val="28"/>
        </w:rPr>
        <w:t>сөздерді</w:t>
      </w:r>
      <w:r>
        <w:rPr>
          <w:spacing w:val="-1"/>
          <w:sz w:val="28"/>
        </w:rPr>
        <w:t xml:space="preserve"> </w:t>
      </w:r>
      <w:r>
        <w:rPr>
          <w:sz w:val="28"/>
        </w:rPr>
        <w:t>генерациялау.</w:t>
      </w:r>
      <w:r>
        <w:rPr>
          <w:spacing w:val="-1"/>
          <w:sz w:val="28"/>
        </w:rPr>
        <w:t xml:space="preserve"> </w:t>
      </w:r>
      <w:r>
        <w:rPr>
          <w:sz w:val="28"/>
        </w:rPr>
        <w:t>Бұл</w:t>
      </w:r>
      <w:r>
        <w:rPr>
          <w:spacing w:val="-1"/>
          <w:sz w:val="28"/>
        </w:rPr>
        <w:t xml:space="preserve"> </w:t>
      </w:r>
      <w:r>
        <w:rPr>
          <w:sz w:val="28"/>
        </w:rPr>
        <w:t>кезеңде</w:t>
      </w:r>
      <w:r>
        <w:rPr>
          <w:spacing w:val="-1"/>
          <w:sz w:val="28"/>
        </w:rPr>
        <w:t xml:space="preserve"> </w:t>
      </w:r>
      <w:r>
        <w:rPr>
          <w:sz w:val="28"/>
        </w:rPr>
        <w:t>сөздік</w:t>
      </w:r>
      <w:r>
        <w:rPr>
          <w:spacing w:val="-1"/>
          <w:sz w:val="28"/>
        </w:rPr>
        <w:t xml:space="preserve"> </w:t>
      </w:r>
      <w:r>
        <w:rPr>
          <w:sz w:val="28"/>
        </w:rPr>
        <w:t>қордың негізін құрайтын бастапқы сөздер анықталады. Тірек сөздер балалардың жиі қолданатын жəне мағыналық тұрғыдан маңызды сөздерінен тұрады. Лексикалық материалды кеңейту жəне семантикалық əртүрлілікті арттыру GPT архитектурасына негізделген</w:t>
      </w:r>
      <w:r>
        <w:rPr>
          <w:spacing w:val="-14"/>
          <w:sz w:val="28"/>
        </w:rPr>
        <w:t xml:space="preserve"> </w:t>
      </w:r>
      <w:r>
        <w:rPr>
          <w:sz w:val="28"/>
        </w:rPr>
        <w:t>модель</w:t>
      </w:r>
      <w:r>
        <w:rPr>
          <w:spacing w:val="-14"/>
          <w:sz w:val="28"/>
        </w:rPr>
        <w:t xml:space="preserve"> </w:t>
      </w:r>
      <w:r>
        <w:rPr>
          <w:sz w:val="28"/>
        </w:rPr>
        <w:t>бастапқы</w:t>
      </w:r>
      <w:r>
        <w:rPr>
          <w:spacing w:val="-14"/>
          <w:sz w:val="28"/>
        </w:rPr>
        <w:t xml:space="preserve"> </w:t>
      </w:r>
      <w:r>
        <w:rPr>
          <w:sz w:val="28"/>
        </w:rPr>
        <w:t>тірек</w:t>
      </w:r>
      <w:r>
        <w:rPr>
          <w:spacing w:val="-14"/>
          <w:sz w:val="28"/>
        </w:rPr>
        <w:t xml:space="preserve"> </w:t>
      </w:r>
      <w:r>
        <w:rPr>
          <w:sz w:val="28"/>
        </w:rPr>
        <w:t>сөздерге</w:t>
      </w:r>
      <w:r>
        <w:rPr>
          <w:spacing w:val="-14"/>
          <w:sz w:val="28"/>
        </w:rPr>
        <w:t xml:space="preserve"> </w:t>
      </w:r>
      <w:r>
        <w:rPr>
          <w:sz w:val="28"/>
        </w:rPr>
        <w:t>қатысты</w:t>
      </w:r>
      <w:r>
        <w:rPr>
          <w:spacing w:val="-14"/>
          <w:sz w:val="28"/>
        </w:rPr>
        <w:t xml:space="preserve"> </w:t>
      </w:r>
      <w:r>
        <w:rPr>
          <w:sz w:val="28"/>
        </w:rPr>
        <w:t>семантикалық</w:t>
      </w:r>
      <w:r>
        <w:rPr>
          <w:spacing w:val="-14"/>
          <w:sz w:val="28"/>
        </w:rPr>
        <w:t xml:space="preserve"> </w:t>
      </w:r>
      <w:r>
        <w:rPr>
          <w:sz w:val="28"/>
        </w:rPr>
        <w:t>байланысқан сөздер жиынын генерациялау үшін пайдаланылды.</w:t>
      </w:r>
      <w:r>
        <w:rPr>
          <w:spacing w:val="40"/>
          <w:sz w:val="28"/>
        </w:rPr>
        <w:t xml:space="preserve"> </w:t>
      </w:r>
      <w:r>
        <w:rPr>
          <w:sz w:val="28"/>
        </w:rPr>
        <w:t>Генерацияланған деректердің сапасын қамтамасыз ету мақсатында барлық нəтижелер лингвистикалық сарапшылар тарапынан қосымша тексеруден өткізілді. мақсатында генеративті тілдік модельдер (LLM) қолданылды. Атап айтқанда,</w:t>
      </w:r>
    </w:p>
    <w:p w14:paraId="2C7F5638" w14:textId="77777777" w:rsidR="00767091" w:rsidRDefault="00C9580E">
      <w:pPr>
        <w:pStyle w:val="a4"/>
        <w:numPr>
          <w:ilvl w:val="3"/>
          <w:numId w:val="25"/>
        </w:numPr>
        <w:tabs>
          <w:tab w:val="left" w:pos="983"/>
        </w:tabs>
        <w:spacing w:before="1"/>
        <w:ind w:right="280" w:firstLine="567"/>
        <w:rPr>
          <w:sz w:val="28"/>
        </w:rPr>
      </w:pPr>
      <w:r>
        <w:rPr>
          <w:sz w:val="28"/>
        </w:rPr>
        <w:t>Сөз тіркестері мен сөйлемдерді генерациялау. Іріктелген тірек сөздер негізінде</w:t>
      </w:r>
      <w:r>
        <w:rPr>
          <w:spacing w:val="-8"/>
          <w:sz w:val="28"/>
        </w:rPr>
        <w:t xml:space="preserve"> </w:t>
      </w:r>
      <w:r>
        <w:rPr>
          <w:sz w:val="28"/>
        </w:rPr>
        <w:t>сөз</w:t>
      </w:r>
      <w:r>
        <w:rPr>
          <w:spacing w:val="-8"/>
          <w:sz w:val="28"/>
        </w:rPr>
        <w:t xml:space="preserve"> </w:t>
      </w:r>
      <w:r>
        <w:rPr>
          <w:sz w:val="28"/>
        </w:rPr>
        <w:t>тіркестері</w:t>
      </w:r>
      <w:r>
        <w:rPr>
          <w:spacing w:val="-9"/>
          <w:sz w:val="28"/>
        </w:rPr>
        <w:t xml:space="preserve"> </w:t>
      </w:r>
      <w:r>
        <w:rPr>
          <w:sz w:val="28"/>
        </w:rPr>
        <w:t>мен</w:t>
      </w:r>
      <w:r>
        <w:rPr>
          <w:spacing w:val="-8"/>
          <w:sz w:val="28"/>
        </w:rPr>
        <w:t xml:space="preserve"> </w:t>
      </w:r>
      <w:r>
        <w:rPr>
          <w:sz w:val="28"/>
        </w:rPr>
        <w:t>сөйлемдер</w:t>
      </w:r>
      <w:r>
        <w:rPr>
          <w:spacing w:val="-8"/>
          <w:sz w:val="28"/>
        </w:rPr>
        <w:t xml:space="preserve"> </w:t>
      </w:r>
      <w:r>
        <w:rPr>
          <w:sz w:val="28"/>
        </w:rPr>
        <w:t>жүйелі</w:t>
      </w:r>
      <w:r>
        <w:rPr>
          <w:spacing w:val="-9"/>
          <w:sz w:val="28"/>
        </w:rPr>
        <w:t xml:space="preserve"> </w:t>
      </w:r>
      <w:r>
        <w:rPr>
          <w:sz w:val="28"/>
        </w:rPr>
        <w:t>түрде</w:t>
      </w:r>
      <w:r>
        <w:rPr>
          <w:spacing w:val="-8"/>
          <w:sz w:val="28"/>
        </w:rPr>
        <w:t xml:space="preserve"> </w:t>
      </w:r>
      <w:r>
        <w:rPr>
          <w:sz w:val="28"/>
        </w:rPr>
        <w:t>генерацияланады.</w:t>
      </w:r>
      <w:r>
        <w:rPr>
          <w:spacing w:val="-9"/>
          <w:sz w:val="28"/>
        </w:rPr>
        <w:t xml:space="preserve"> </w:t>
      </w:r>
      <w:r>
        <w:rPr>
          <w:sz w:val="28"/>
        </w:rPr>
        <w:t>Алғашқы кезеңде</w:t>
      </w:r>
      <w:r>
        <w:rPr>
          <w:spacing w:val="-18"/>
          <w:sz w:val="28"/>
        </w:rPr>
        <w:t xml:space="preserve"> </w:t>
      </w:r>
      <w:r>
        <w:rPr>
          <w:sz w:val="28"/>
        </w:rPr>
        <w:t>мəтіндік</w:t>
      </w:r>
      <w:r>
        <w:rPr>
          <w:spacing w:val="-17"/>
          <w:sz w:val="28"/>
        </w:rPr>
        <w:t xml:space="preserve"> </w:t>
      </w:r>
      <w:r>
        <w:rPr>
          <w:sz w:val="28"/>
        </w:rPr>
        <w:t>құрылымдар</w:t>
      </w:r>
      <w:r>
        <w:rPr>
          <w:spacing w:val="-18"/>
          <w:sz w:val="28"/>
        </w:rPr>
        <w:t xml:space="preserve"> </w:t>
      </w:r>
      <w:r>
        <w:rPr>
          <w:sz w:val="28"/>
        </w:rPr>
        <w:t>жоғары</w:t>
      </w:r>
      <w:r>
        <w:rPr>
          <w:spacing w:val="-17"/>
          <w:sz w:val="28"/>
        </w:rPr>
        <w:t xml:space="preserve"> </w:t>
      </w:r>
      <w:r>
        <w:rPr>
          <w:sz w:val="28"/>
        </w:rPr>
        <w:t>дəлдікке</w:t>
      </w:r>
      <w:r>
        <w:rPr>
          <w:spacing w:val="-18"/>
          <w:sz w:val="28"/>
        </w:rPr>
        <w:t xml:space="preserve"> </w:t>
      </w:r>
      <w:r>
        <w:rPr>
          <w:sz w:val="28"/>
        </w:rPr>
        <w:t>қол</w:t>
      </w:r>
      <w:r>
        <w:rPr>
          <w:spacing w:val="-17"/>
          <w:sz w:val="28"/>
        </w:rPr>
        <w:t xml:space="preserve"> </w:t>
      </w:r>
      <w:r>
        <w:rPr>
          <w:sz w:val="28"/>
        </w:rPr>
        <w:t>жеткізу</w:t>
      </w:r>
      <w:r>
        <w:rPr>
          <w:spacing w:val="-18"/>
          <w:sz w:val="28"/>
        </w:rPr>
        <w:t xml:space="preserve"> </w:t>
      </w:r>
      <w:r>
        <w:rPr>
          <w:sz w:val="28"/>
        </w:rPr>
        <w:t>мақсатында</w:t>
      </w:r>
      <w:r>
        <w:rPr>
          <w:spacing w:val="-17"/>
          <w:sz w:val="28"/>
        </w:rPr>
        <w:t xml:space="preserve"> </w:t>
      </w:r>
      <w:r>
        <w:rPr>
          <w:sz w:val="28"/>
        </w:rPr>
        <w:t>ағылшын тілінде</w:t>
      </w:r>
      <w:r>
        <w:rPr>
          <w:spacing w:val="40"/>
          <w:sz w:val="28"/>
        </w:rPr>
        <w:t xml:space="preserve"> </w:t>
      </w:r>
      <w:r>
        <w:rPr>
          <w:sz w:val="28"/>
        </w:rPr>
        <w:t>құрастырылып,</w:t>
      </w:r>
      <w:r>
        <w:rPr>
          <w:spacing w:val="40"/>
          <w:sz w:val="28"/>
        </w:rPr>
        <w:t xml:space="preserve"> </w:t>
      </w:r>
      <w:r>
        <w:rPr>
          <w:sz w:val="28"/>
        </w:rPr>
        <w:t>кейін</w:t>
      </w:r>
      <w:r>
        <w:rPr>
          <w:spacing w:val="40"/>
          <w:sz w:val="28"/>
        </w:rPr>
        <w:t xml:space="preserve"> </w:t>
      </w:r>
      <w:r>
        <w:rPr>
          <w:sz w:val="28"/>
        </w:rPr>
        <w:t>автоматтандырылған</w:t>
      </w:r>
      <w:r>
        <w:rPr>
          <w:spacing w:val="40"/>
          <w:sz w:val="28"/>
        </w:rPr>
        <w:t xml:space="preserve"> </w:t>
      </w:r>
      <w:r>
        <w:rPr>
          <w:sz w:val="28"/>
        </w:rPr>
        <w:t>аударма</w:t>
      </w:r>
      <w:r>
        <w:rPr>
          <w:spacing w:val="40"/>
          <w:sz w:val="28"/>
        </w:rPr>
        <w:t xml:space="preserve"> </w:t>
      </w:r>
      <w:r>
        <w:rPr>
          <w:sz w:val="28"/>
        </w:rPr>
        <w:t>жүйелері</w:t>
      </w:r>
      <w:r>
        <w:rPr>
          <w:spacing w:val="40"/>
          <w:sz w:val="28"/>
        </w:rPr>
        <w:t xml:space="preserve"> </w:t>
      </w:r>
      <w:r>
        <w:rPr>
          <w:sz w:val="28"/>
        </w:rPr>
        <w:t>арқылы</w:t>
      </w:r>
    </w:p>
    <w:p w14:paraId="2C1B71FE" w14:textId="77777777" w:rsidR="00767091" w:rsidRDefault="00767091">
      <w:pPr>
        <w:pStyle w:val="a4"/>
        <w:rPr>
          <w:sz w:val="28"/>
        </w:rPr>
        <w:sectPr w:rsidR="00767091">
          <w:pgSz w:w="11910" w:h="16840"/>
          <w:pgMar w:top="1180" w:right="283" w:bottom="980" w:left="1559" w:header="0" w:footer="787" w:gutter="0"/>
          <w:cols w:space="720"/>
        </w:sectPr>
      </w:pPr>
    </w:p>
    <w:p w14:paraId="33F0FA56" w14:textId="77777777" w:rsidR="00767091" w:rsidRDefault="00C9580E">
      <w:pPr>
        <w:pStyle w:val="a3"/>
        <w:spacing w:before="76"/>
        <w:ind w:right="282"/>
      </w:pPr>
      <w:r>
        <w:lastRenderedPageBreak/>
        <w:t>қазақ</w:t>
      </w:r>
      <w:r>
        <w:rPr>
          <w:spacing w:val="-12"/>
        </w:rPr>
        <w:t xml:space="preserve"> </w:t>
      </w:r>
      <w:r>
        <w:t>тіліне</w:t>
      </w:r>
      <w:r>
        <w:rPr>
          <w:spacing w:val="-12"/>
        </w:rPr>
        <w:t xml:space="preserve"> </w:t>
      </w:r>
      <w:r>
        <w:t>трансформацияланады.</w:t>
      </w:r>
      <w:r>
        <w:rPr>
          <w:spacing w:val="-13"/>
        </w:rPr>
        <w:t xml:space="preserve"> </w:t>
      </w:r>
      <w:r>
        <w:t>Бұл</w:t>
      </w:r>
      <w:r>
        <w:rPr>
          <w:spacing w:val="-12"/>
        </w:rPr>
        <w:t xml:space="preserve"> </w:t>
      </w:r>
      <w:r>
        <w:t>тəсіл</w:t>
      </w:r>
      <w:r>
        <w:rPr>
          <w:spacing w:val="-12"/>
        </w:rPr>
        <w:t xml:space="preserve"> </w:t>
      </w:r>
      <w:r>
        <w:t>генерация</w:t>
      </w:r>
      <w:r>
        <w:rPr>
          <w:spacing w:val="-12"/>
        </w:rPr>
        <w:t xml:space="preserve"> </w:t>
      </w:r>
      <w:r>
        <w:t>сапасын</w:t>
      </w:r>
      <w:r>
        <w:rPr>
          <w:spacing w:val="-12"/>
        </w:rPr>
        <w:t xml:space="preserve"> </w:t>
      </w:r>
      <w:r>
        <w:t>арттыруға</w:t>
      </w:r>
      <w:r>
        <w:rPr>
          <w:spacing w:val="-12"/>
        </w:rPr>
        <w:t xml:space="preserve"> </w:t>
      </w:r>
      <w:r>
        <w:t>жəне семантикалық бірізділікті сақтауға мүмкіндік береді.</w:t>
      </w:r>
    </w:p>
    <w:p w14:paraId="3EC07FA5" w14:textId="77777777" w:rsidR="00767091" w:rsidRDefault="00C9580E">
      <w:pPr>
        <w:pStyle w:val="a4"/>
        <w:numPr>
          <w:ilvl w:val="3"/>
          <w:numId w:val="25"/>
        </w:numPr>
        <w:tabs>
          <w:tab w:val="left" w:pos="917"/>
        </w:tabs>
        <w:ind w:right="282" w:firstLine="567"/>
        <w:rPr>
          <w:sz w:val="28"/>
        </w:rPr>
      </w:pPr>
      <w:r>
        <w:rPr>
          <w:sz w:val="28"/>
        </w:rPr>
        <w:t>Сүзгілеу</w:t>
      </w:r>
      <w:r>
        <w:rPr>
          <w:spacing w:val="-6"/>
          <w:sz w:val="28"/>
        </w:rPr>
        <w:t xml:space="preserve"> </w:t>
      </w:r>
      <w:r>
        <w:rPr>
          <w:sz w:val="28"/>
        </w:rPr>
        <w:t>жəне</w:t>
      </w:r>
      <w:r>
        <w:rPr>
          <w:spacing w:val="-6"/>
          <w:sz w:val="28"/>
        </w:rPr>
        <w:t xml:space="preserve"> </w:t>
      </w:r>
      <w:r>
        <w:rPr>
          <w:sz w:val="28"/>
        </w:rPr>
        <w:t>морфологиялық</w:t>
      </w:r>
      <w:r>
        <w:rPr>
          <w:spacing w:val="-6"/>
          <w:sz w:val="28"/>
        </w:rPr>
        <w:t xml:space="preserve"> </w:t>
      </w:r>
      <w:r>
        <w:rPr>
          <w:sz w:val="28"/>
        </w:rPr>
        <w:t>талдау.</w:t>
      </w:r>
      <w:r>
        <w:rPr>
          <w:spacing w:val="-6"/>
          <w:sz w:val="28"/>
        </w:rPr>
        <w:t xml:space="preserve"> </w:t>
      </w:r>
      <w:r>
        <w:rPr>
          <w:sz w:val="28"/>
        </w:rPr>
        <w:t>Генерацияланған</w:t>
      </w:r>
      <w:r>
        <w:rPr>
          <w:spacing w:val="-6"/>
          <w:sz w:val="28"/>
        </w:rPr>
        <w:t xml:space="preserve"> </w:t>
      </w:r>
      <w:r>
        <w:rPr>
          <w:sz w:val="28"/>
        </w:rPr>
        <w:t>жəне</w:t>
      </w:r>
      <w:r>
        <w:rPr>
          <w:spacing w:val="-6"/>
          <w:sz w:val="28"/>
        </w:rPr>
        <w:t xml:space="preserve"> </w:t>
      </w:r>
      <w:r>
        <w:rPr>
          <w:sz w:val="28"/>
        </w:rPr>
        <w:t>аударылған сөйлемдер мен сөз тіркестері грамматикалық дұрыстығын қамтамасыз ету мақсатында морфологиялық талдаудан өткізіледі. Сонымен қатар мəтіндер құрылымдық талдау үшін n-граммалық модельдеу негізінде биграммалар мен триграммаларға жіктеледі. Бұл тəсіл тілдік үлгілерді формальды сипаттауға, сөздердің өзара байланысын анықтауға жəне сөйлеу заңдылықтарын сандық тұрғыдан талдауға мүмкіндік береді.</w:t>
      </w:r>
    </w:p>
    <w:p w14:paraId="79EDC4F0" w14:textId="77777777" w:rsidR="00767091" w:rsidRDefault="00C9580E">
      <w:pPr>
        <w:pStyle w:val="a4"/>
        <w:numPr>
          <w:ilvl w:val="3"/>
          <w:numId w:val="25"/>
        </w:numPr>
        <w:tabs>
          <w:tab w:val="left" w:pos="1010"/>
        </w:tabs>
        <w:spacing w:before="1"/>
        <w:ind w:right="283" w:firstLine="567"/>
        <w:rPr>
          <w:sz w:val="28"/>
        </w:rPr>
      </w:pPr>
      <w:r>
        <w:rPr>
          <w:sz w:val="28"/>
        </w:rPr>
        <w:t>Білім беру талаптарына сəйкестендіру. Қорытынды кезеңде алынған мəтіндік материал арнайы əзірленген педагогикалық жəне лингвистикалық шаблондар негізінде қосымша сүзгіден өткізіледі. Бұл процесс олардың балалардың жас ерекшеліктеріне сəйкестігін, түсініктілігін жəне оқу- дидактикалық қолдануға жарамдылығын бағалауға бағытталған. Ұсынылған əдістемелік құрылымның толық архитектурасы 2.1-суретте келтірілген.</w:t>
      </w:r>
    </w:p>
    <w:p w14:paraId="31A92FE3" w14:textId="77777777" w:rsidR="00767091" w:rsidRDefault="00767091">
      <w:pPr>
        <w:pStyle w:val="a3"/>
        <w:ind w:left="0"/>
        <w:jc w:val="left"/>
        <w:rPr>
          <w:sz w:val="20"/>
        </w:rPr>
      </w:pPr>
    </w:p>
    <w:p w14:paraId="429EE551" w14:textId="77777777" w:rsidR="00767091" w:rsidRDefault="00C9580E">
      <w:pPr>
        <w:pStyle w:val="a3"/>
        <w:spacing w:before="159"/>
        <w:ind w:left="0"/>
        <w:jc w:val="left"/>
        <w:rPr>
          <w:sz w:val="20"/>
        </w:rPr>
      </w:pPr>
      <w:r>
        <w:rPr>
          <w:noProof/>
          <w:sz w:val="20"/>
        </w:rPr>
        <w:drawing>
          <wp:anchor distT="0" distB="0" distL="0" distR="0" simplePos="0" relativeHeight="487592448" behindDoc="1" locked="0" layoutInCell="1" allowOverlap="1" wp14:anchorId="790CC119" wp14:editId="7958CA60">
            <wp:simplePos x="0" y="0"/>
            <wp:positionH relativeFrom="page">
              <wp:posOffset>1530096</wp:posOffset>
            </wp:positionH>
            <wp:positionV relativeFrom="paragraph">
              <wp:posOffset>262781</wp:posOffset>
            </wp:positionV>
            <wp:extent cx="5080989" cy="2681287"/>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5" cstate="print"/>
                    <a:stretch>
                      <a:fillRect/>
                    </a:stretch>
                  </pic:blipFill>
                  <pic:spPr>
                    <a:xfrm>
                      <a:off x="0" y="0"/>
                      <a:ext cx="5080989" cy="2681287"/>
                    </a:xfrm>
                    <a:prstGeom prst="rect">
                      <a:avLst/>
                    </a:prstGeom>
                  </pic:spPr>
                </pic:pic>
              </a:graphicData>
            </a:graphic>
          </wp:anchor>
        </w:drawing>
      </w:r>
    </w:p>
    <w:p w14:paraId="64D023B3" w14:textId="77777777" w:rsidR="00767091" w:rsidRDefault="00C9580E">
      <w:pPr>
        <w:pStyle w:val="a3"/>
        <w:ind w:left="562"/>
        <w:jc w:val="center"/>
      </w:pPr>
      <w:r>
        <w:t>Сурет</w:t>
      </w:r>
      <w:r>
        <w:rPr>
          <w:spacing w:val="-8"/>
        </w:rPr>
        <w:t xml:space="preserve"> </w:t>
      </w:r>
      <w:r>
        <w:t>2.1</w:t>
      </w:r>
      <w:r>
        <w:rPr>
          <w:spacing w:val="-8"/>
        </w:rPr>
        <w:t xml:space="preserve"> </w:t>
      </w:r>
      <w:r>
        <w:t>–</w:t>
      </w:r>
      <w:r>
        <w:rPr>
          <w:spacing w:val="-8"/>
        </w:rPr>
        <w:t xml:space="preserve"> </w:t>
      </w:r>
      <w:r>
        <w:t>Ұсынылып</w:t>
      </w:r>
      <w:r>
        <w:rPr>
          <w:spacing w:val="-8"/>
        </w:rPr>
        <w:t xml:space="preserve"> </w:t>
      </w:r>
      <w:r>
        <w:t>отырған</w:t>
      </w:r>
      <w:r>
        <w:rPr>
          <w:spacing w:val="-8"/>
        </w:rPr>
        <w:t xml:space="preserve"> </w:t>
      </w:r>
      <w:r>
        <w:t>əдістеменің</w:t>
      </w:r>
      <w:r>
        <w:rPr>
          <w:spacing w:val="-8"/>
        </w:rPr>
        <w:t xml:space="preserve"> </w:t>
      </w:r>
      <w:r>
        <w:rPr>
          <w:spacing w:val="-2"/>
        </w:rPr>
        <w:t>құрылымы</w:t>
      </w:r>
    </w:p>
    <w:p w14:paraId="1FF66A9D" w14:textId="77777777" w:rsidR="00767091" w:rsidRDefault="00C9580E">
      <w:pPr>
        <w:pStyle w:val="a3"/>
        <w:spacing w:before="320"/>
        <w:ind w:right="280" w:firstLine="567"/>
      </w:pPr>
      <w:r>
        <w:t>Алынған</w:t>
      </w:r>
      <w:r>
        <w:rPr>
          <w:spacing w:val="-18"/>
        </w:rPr>
        <w:t xml:space="preserve"> </w:t>
      </w:r>
      <w:r>
        <w:t>сөз</w:t>
      </w:r>
      <w:r>
        <w:rPr>
          <w:spacing w:val="-17"/>
        </w:rPr>
        <w:t xml:space="preserve"> </w:t>
      </w:r>
      <w:r>
        <w:t>тіркестері</w:t>
      </w:r>
      <w:r>
        <w:rPr>
          <w:spacing w:val="-18"/>
        </w:rPr>
        <w:t xml:space="preserve"> </w:t>
      </w:r>
      <w:r>
        <w:t>мен</w:t>
      </w:r>
      <w:r>
        <w:rPr>
          <w:spacing w:val="-17"/>
        </w:rPr>
        <w:t xml:space="preserve"> </w:t>
      </w:r>
      <w:r>
        <w:t>сөйлемдер</w:t>
      </w:r>
      <w:r>
        <w:rPr>
          <w:spacing w:val="-18"/>
        </w:rPr>
        <w:t xml:space="preserve"> </w:t>
      </w:r>
      <w:r>
        <w:t>бастапқы</w:t>
      </w:r>
      <w:r>
        <w:rPr>
          <w:spacing w:val="-17"/>
        </w:rPr>
        <w:t xml:space="preserve"> </w:t>
      </w:r>
      <w:r>
        <w:t>кезеңде</w:t>
      </w:r>
      <w:r>
        <w:rPr>
          <w:spacing w:val="-18"/>
        </w:rPr>
        <w:t xml:space="preserve"> </w:t>
      </w:r>
      <w:r>
        <w:t>мазмұндылық</w:t>
      </w:r>
      <w:r>
        <w:rPr>
          <w:spacing w:val="-17"/>
        </w:rPr>
        <w:t xml:space="preserve"> </w:t>
      </w:r>
      <w:r>
        <w:t>жəне семантикалық сəйкестік тұрғысынан тексерілгенімен, оларды сөздіктің құрылымдық моделін қалыптастыруға, сондай-ақ кейінгі аудио жəне визуализация модульдерінде тиімді қолдануға бейімдеу қажеттілігі туындайды. Осы мақсатта сөйлемдердің маңыздылық дəрежесін жəне олардың оқу процесіндегі меңгерілу ретін анықтау үшін қосымша сандық бағалау метрикалары</w:t>
      </w:r>
      <w:r>
        <w:rPr>
          <w:spacing w:val="-10"/>
        </w:rPr>
        <w:t xml:space="preserve"> </w:t>
      </w:r>
      <w:r>
        <w:t>қолданылды.</w:t>
      </w:r>
      <w:r>
        <w:rPr>
          <w:spacing w:val="-10"/>
        </w:rPr>
        <w:t xml:space="preserve"> </w:t>
      </w:r>
      <w:r>
        <w:t>Атап</w:t>
      </w:r>
      <w:r>
        <w:rPr>
          <w:spacing w:val="-10"/>
        </w:rPr>
        <w:t xml:space="preserve"> </w:t>
      </w:r>
      <w:r>
        <w:t>айтқанда,</w:t>
      </w:r>
      <w:r>
        <w:rPr>
          <w:spacing w:val="-10"/>
        </w:rPr>
        <w:t xml:space="preserve"> </w:t>
      </w:r>
      <w:r>
        <w:t>сөйлемдер</w:t>
      </w:r>
      <w:r>
        <w:rPr>
          <w:spacing w:val="-10"/>
        </w:rPr>
        <w:t xml:space="preserve"> </w:t>
      </w:r>
      <w:r>
        <w:t>арасындағы</w:t>
      </w:r>
      <w:r>
        <w:rPr>
          <w:spacing w:val="-10"/>
        </w:rPr>
        <w:t xml:space="preserve"> </w:t>
      </w:r>
      <w:r>
        <w:t xml:space="preserve">семантикалық жəне құрылымдық ұқсастықты өлшеу үшін </w:t>
      </w:r>
      <w:r>
        <w:t>Cosine Similarity (косинустық ұқсастық), Euclidean Distance (Евклид қашықтығы) жəне Manhattan Distance (Манхэттен қашықтығы) метрикалары пайдаланылды. Бұл тəсілдер сөйлемдердің</w:t>
      </w:r>
      <w:r>
        <w:rPr>
          <w:spacing w:val="-16"/>
        </w:rPr>
        <w:t xml:space="preserve"> </w:t>
      </w:r>
      <w:r>
        <w:t>өзара</w:t>
      </w:r>
      <w:r>
        <w:rPr>
          <w:spacing w:val="-16"/>
        </w:rPr>
        <w:t xml:space="preserve"> </w:t>
      </w:r>
      <w:r>
        <w:t>жақындығын</w:t>
      </w:r>
      <w:r>
        <w:rPr>
          <w:spacing w:val="-16"/>
        </w:rPr>
        <w:t xml:space="preserve"> </w:t>
      </w:r>
      <w:r>
        <w:t>формальды</w:t>
      </w:r>
      <w:r>
        <w:rPr>
          <w:spacing w:val="-16"/>
        </w:rPr>
        <w:t xml:space="preserve"> </w:t>
      </w:r>
      <w:r>
        <w:t>түрде</w:t>
      </w:r>
      <w:r>
        <w:rPr>
          <w:spacing w:val="-16"/>
        </w:rPr>
        <w:t xml:space="preserve"> </w:t>
      </w:r>
      <w:r>
        <w:t>бағалауға,</w:t>
      </w:r>
      <w:r>
        <w:rPr>
          <w:spacing w:val="-16"/>
        </w:rPr>
        <w:t xml:space="preserve"> </w:t>
      </w:r>
      <w:r>
        <w:t>оларды</w:t>
      </w:r>
      <w:r>
        <w:rPr>
          <w:spacing w:val="-16"/>
        </w:rPr>
        <w:t xml:space="preserve"> </w:t>
      </w:r>
      <w:r>
        <w:t>күрделілік</w:t>
      </w:r>
    </w:p>
    <w:p w14:paraId="4B64C1AE" w14:textId="77777777" w:rsidR="00767091" w:rsidRDefault="00767091">
      <w:pPr>
        <w:pStyle w:val="a3"/>
        <w:sectPr w:rsidR="00767091">
          <w:pgSz w:w="11910" w:h="16840"/>
          <w:pgMar w:top="1180" w:right="283" w:bottom="980" w:left="1559" w:header="0" w:footer="787" w:gutter="0"/>
          <w:cols w:space="720"/>
        </w:sectPr>
      </w:pPr>
    </w:p>
    <w:p w14:paraId="73671656" w14:textId="77777777" w:rsidR="00767091" w:rsidRDefault="00C9580E">
      <w:pPr>
        <w:pStyle w:val="a3"/>
        <w:spacing w:before="76"/>
        <w:ind w:right="282"/>
      </w:pPr>
      <w:r>
        <w:lastRenderedPageBreak/>
        <w:t>деңгейі бойынша реттеуге жəне оқу материалын кезең-кезеңімен ұсынуға мүмкіндік береді.</w:t>
      </w:r>
    </w:p>
    <w:p w14:paraId="54D0D12F" w14:textId="77777777" w:rsidR="00767091" w:rsidRDefault="00C9580E">
      <w:pPr>
        <w:pStyle w:val="a3"/>
        <w:ind w:right="279" w:firstLine="567"/>
      </w:pPr>
      <w:r>
        <w:t>Қалыптастырылған сөздік кейіннен мультимодальды оқыту ортасына интеграцияланады жəне аудио мен визуализация модульдерімен толықтырылады. Визуализация компоненті балалардың когнитивтік қабылдау ерекшеліктерін ескере отырып, графикалық элементтер мен анимациялар арқылы жүзеге асырылады. Сонымен қатар, визуалды жүктеме (cognitive load) деңгейі</w:t>
      </w:r>
      <w:r>
        <w:rPr>
          <w:spacing w:val="-7"/>
        </w:rPr>
        <w:t xml:space="preserve"> </w:t>
      </w:r>
      <w:r>
        <w:t>балалардың</w:t>
      </w:r>
      <w:r>
        <w:rPr>
          <w:spacing w:val="-6"/>
        </w:rPr>
        <w:t xml:space="preserve"> </w:t>
      </w:r>
      <w:r>
        <w:t>қабылдауына</w:t>
      </w:r>
      <w:r>
        <w:rPr>
          <w:spacing w:val="-6"/>
        </w:rPr>
        <w:t xml:space="preserve"> </w:t>
      </w:r>
      <w:r>
        <w:t>кері</w:t>
      </w:r>
      <w:r>
        <w:rPr>
          <w:spacing w:val="-7"/>
        </w:rPr>
        <w:t xml:space="preserve"> </w:t>
      </w:r>
      <w:r>
        <w:t>əсер</w:t>
      </w:r>
      <w:r>
        <w:rPr>
          <w:spacing w:val="-7"/>
        </w:rPr>
        <w:t xml:space="preserve"> </w:t>
      </w:r>
      <w:r>
        <w:t>етпейтіндей</w:t>
      </w:r>
      <w:r>
        <w:rPr>
          <w:spacing w:val="-6"/>
        </w:rPr>
        <w:t xml:space="preserve"> </w:t>
      </w:r>
      <w:r>
        <w:t>етіп</w:t>
      </w:r>
      <w:r>
        <w:rPr>
          <w:spacing w:val="-6"/>
        </w:rPr>
        <w:t xml:space="preserve"> </w:t>
      </w:r>
      <w:r>
        <w:t>оңтайландырылған. Аудио компонент визуалды мазмұнмен синхрондалып, балалар үшін үздіксіз, интуитивті жəне тиімді оқу тəжірибесін қамтамасыз етеді. Бұл интеграция сөйлеу материалын қабылдау сапасын арттырып, тілдік дағдылардың қалыптасуын жеделдетеді.</w:t>
      </w:r>
    </w:p>
    <w:p w14:paraId="69F5E04C" w14:textId="77777777" w:rsidR="00767091" w:rsidRDefault="00C9580E">
      <w:pPr>
        <w:pStyle w:val="a3"/>
        <w:ind w:right="283" w:firstLine="567"/>
      </w:pPr>
      <w:r>
        <w:t>Балаларға</w:t>
      </w:r>
      <w:r>
        <w:rPr>
          <w:spacing w:val="-15"/>
        </w:rPr>
        <w:t xml:space="preserve"> </w:t>
      </w:r>
      <w:r>
        <w:t>арналған</w:t>
      </w:r>
      <w:r>
        <w:rPr>
          <w:spacing w:val="-14"/>
        </w:rPr>
        <w:t xml:space="preserve"> </w:t>
      </w:r>
      <w:r>
        <w:t>сөздік</w:t>
      </w:r>
      <w:r>
        <w:rPr>
          <w:spacing w:val="-15"/>
        </w:rPr>
        <w:t xml:space="preserve"> </w:t>
      </w:r>
      <w:r>
        <w:t>қорды</w:t>
      </w:r>
      <w:r>
        <w:rPr>
          <w:spacing w:val="-14"/>
        </w:rPr>
        <w:t xml:space="preserve"> </w:t>
      </w:r>
      <w:r>
        <w:t>қалыптастыру</w:t>
      </w:r>
      <w:r>
        <w:rPr>
          <w:spacing w:val="-15"/>
        </w:rPr>
        <w:t xml:space="preserve"> </w:t>
      </w:r>
      <w:r>
        <w:t>бірнеше</w:t>
      </w:r>
      <w:r>
        <w:rPr>
          <w:spacing w:val="-15"/>
        </w:rPr>
        <w:t xml:space="preserve"> </w:t>
      </w:r>
      <w:r>
        <w:t>бірізді</w:t>
      </w:r>
      <w:r>
        <w:rPr>
          <w:spacing w:val="-15"/>
        </w:rPr>
        <w:t xml:space="preserve"> </w:t>
      </w:r>
      <w:r>
        <w:t>кезеңдерден тұрады, олардың əрқайсысы лингвистикалық жəне есептеуіш əдістердің үйлесіміне негізделген.</w:t>
      </w:r>
    </w:p>
    <w:p w14:paraId="18AAB6DA" w14:textId="77777777" w:rsidR="00767091" w:rsidRDefault="00C9580E">
      <w:pPr>
        <w:pStyle w:val="a3"/>
        <w:ind w:right="282" w:firstLine="567"/>
      </w:pPr>
      <w:r>
        <w:t>Алғашқы кезеңде тірек сөздер жиыны генерацияланады. Бұл мақсатта генеративті тілдік модельдер (Large Language Models, LLM) негізделген модель қолданылды.</w:t>
      </w:r>
      <w:r>
        <w:rPr>
          <w:spacing w:val="-8"/>
        </w:rPr>
        <w:t xml:space="preserve"> </w:t>
      </w:r>
      <w:r>
        <w:t>Мұндай</w:t>
      </w:r>
      <w:r>
        <w:rPr>
          <w:spacing w:val="-7"/>
        </w:rPr>
        <w:t xml:space="preserve"> </w:t>
      </w:r>
      <w:r>
        <w:t>модельдер</w:t>
      </w:r>
      <w:r>
        <w:rPr>
          <w:spacing w:val="-7"/>
        </w:rPr>
        <w:t xml:space="preserve"> </w:t>
      </w:r>
      <w:r>
        <w:t>үлкен</w:t>
      </w:r>
      <w:r>
        <w:rPr>
          <w:spacing w:val="-7"/>
        </w:rPr>
        <w:t xml:space="preserve"> </w:t>
      </w:r>
      <w:r>
        <w:t>көлемдегі</w:t>
      </w:r>
      <w:r>
        <w:rPr>
          <w:spacing w:val="-7"/>
        </w:rPr>
        <w:t xml:space="preserve"> </w:t>
      </w:r>
      <w:r>
        <w:t>мəтіндік</w:t>
      </w:r>
      <w:r>
        <w:rPr>
          <w:spacing w:val="-7"/>
        </w:rPr>
        <w:t xml:space="preserve"> </w:t>
      </w:r>
      <w:r>
        <w:t>деректерде</w:t>
      </w:r>
      <w:r>
        <w:rPr>
          <w:spacing w:val="-7"/>
        </w:rPr>
        <w:t xml:space="preserve"> </w:t>
      </w:r>
      <w:r>
        <w:t>алдын</w:t>
      </w:r>
      <w:r>
        <w:rPr>
          <w:spacing w:val="-7"/>
        </w:rPr>
        <w:t xml:space="preserve"> </w:t>
      </w:r>
      <w:r>
        <w:t>ала оқытылғандықтан, сөздер арасындағы семантикалық байланыстарды тиімді анықтауға жəне əртүрлі контексттерде қолданылатын лексикалық бірліктерді генерациялауға мүмкіндік береді.</w:t>
      </w:r>
    </w:p>
    <w:p w14:paraId="68358A9B" w14:textId="77777777" w:rsidR="00767091" w:rsidRDefault="00C9580E">
      <w:pPr>
        <w:pStyle w:val="a3"/>
        <w:ind w:right="281" w:firstLine="567"/>
      </w:pPr>
      <w:r>
        <w:t>Қазақ тілі төмен ресурсты тілдер қатарына жататындықтан, мəтін генерациясының бастапқы кезеңі ағылшын тілінде жүзеге асырылды. Бұл тəсіл генерация</w:t>
      </w:r>
      <w:r>
        <w:rPr>
          <w:spacing w:val="-17"/>
        </w:rPr>
        <w:t xml:space="preserve"> </w:t>
      </w:r>
      <w:r>
        <w:t>сапасын</w:t>
      </w:r>
      <w:r>
        <w:rPr>
          <w:spacing w:val="-17"/>
        </w:rPr>
        <w:t xml:space="preserve"> </w:t>
      </w:r>
      <w:r>
        <w:t>арттыруға</w:t>
      </w:r>
      <w:r>
        <w:rPr>
          <w:spacing w:val="-17"/>
        </w:rPr>
        <w:t xml:space="preserve"> </w:t>
      </w:r>
      <w:r>
        <w:t>жəне</w:t>
      </w:r>
      <w:r>
        <w:rPr>
          <w:spacing w:val="-17"/>
        </w:rPr>
        <w:t xml:space="preserve"> </w:t>
      </w:r>
      <w:r>
        <w:t>синтаксистік</w:t>
      </w:r>
      <w:r>
        <w:rPr>
          <w:spacing w:val="-17"/>
        </w:rPr>
        <w:t xml:space="preserve"> </w:t>
      </w:r>
      <w:r>
        <w:t>қателіктерді</w:t>
      </w:r>
      <w:r>
        <w:rPr>
          <w:spacing w:val="-17"/>
        </w:rPr>
        <w:t xml:space="preserve"> </w:t>
      </w:r>
      <w:r>
        <w:t>азайтуға</w:t>
      </w:r>
      <w:r>
        <w:rPr>
          <w:spacing w:val="-17"/>
        </w:rPr>
        <w:t xml:space="preserve"> </w:t>
      </w:r>
      <w:r>
        <w:t>мүмкіндік береді. Кейін алынған мəтіндер қазақ тіліне бейімделіп, қосымша лингвистикалық тексеруден өткізілді.</w:t>
      </w:r>
    </w:p>
    <w:p w14:paraId="69134C19" w14:textId="77777777" w:rsidR="00767091" w:rsidRDefault="00C9580E">
      <w:pPr>
        <w:pStyle w:val="a3"/>
        <w:ind w:right="282" w:firstLine="567"/>
      </w:pPr>
      <w:r>
        <w:t>Тірек сөздерді іріктеу барысында балалардың қоршаған ортаны тануына тікелей байланысты тақырыптық домендер анықталды. Атап айтқанда, жануарлар, өсімдіктер жəне ойыншықтар сияқты негізгі семантикалық өрістер таңдалды. Бұл домендер балалардың когнитивтік дамуына сəйкес келетін жəне күнделікті</w:t>
      </w:r>
      <w:r>
        <w:rPr>
          <w:spacing w:val="-14"/>
        </w:rPr>
        <w:t xml:space="preserve"> </w:t>
      </w:r>
      <w:r>
        <w:t>коммуникацияда</w:t>
      </w:r>
      <w:r>
        <w:rPr>
          <w:spacing w:val="-14"/>
        </w:rPr>
        <w:t xml:space="preserve"> </w:t>
      </w:r>
      <w:r>
        <w:t>жиі</w:t>
      </w:r>
      <w:r>
        <w:rPr>
          <w:spacing w:val="-14"/>
        </w:rPr>
        <w:t xml:space="preserve"> </w:t>
      </w:r>
      <w:r>
        <w:t>қолданылатын</w:t>
      </w:r>
      <w:r>
        <w:rPr>
          <w:spacing w:val="-14"/>
        </w:rPr>
        <w:t xml:space="preserve"> </w:t>
      </w:r>
      <w:r>
        <w:t>лексикалық</w:t>
      </w:r>
      <w:r>
        <w:rPr>
          <w:spacing w:val="-14"/>
        </w:rPr>
        <w:t xml:space="preserve"> </w:t>
      </w:r>
      <w:r>
        <w:t>бірліктерді</w:t>
      </w:r>
      <w:r>
        <w:rPr>
          <w:spacing w:val="-14"/>
        </w:rPr>
        <w:t xml:space="preserve"> </w:t>
      </w:r>
      <w:r>
        <w:t>қамтиды.</w:t>
      </w:r>
    </w:p>
    <w:p w14:paraId="245B5B96" w14:textId="77777777" w:rsidR="00767091" w:rsidRDefault="00C9580E">
      <w:pPr>
        <w:pStyle w:val="a4"/>
        <w:numPr>
          <w:ilvl w:val="2"/>
          <w:numId w:val="25"/>
        </w:numPr>
        <w:tabs>
          <w:tab w:val="left" w:pos="1333"/>
        </w:tabs>
        <w:spacing w:before="238"/>
        <w:ind w:left="1333" w:hanging="626"/>
        <w:rPr>
          <w:sz w:val="28"/>
        </w:rPr>
      </w:pPr>
      <w:bookmarkStart w:id="14" w:name="_bookmark14"/>
      <w:bookmarkEnd w:id="14"/>
      <w:r>
        <w:rPr>
          <w:sz w:val="28"/>
        </w:rPr>
        <w:t>Генерация</w:t>
      </w:r>
      <w:r>
        <w:rPr>
          <w:spacing w:val="-8"/>
          <w:sz w:val="28"/>
        </w:rPr>
        <w:t xml:space="preserve"> </w:t>
      </w:r>
      <w:r>
        <w:rPr>
          <w:sz w:val="28"/>
        </w:rPr>
        <w:t>жəне</w:t>
      </w:r>
      <w:r>
        <w:rPr>
          <w:spacing w:val="-8"/>
          <w:sz w:val="28"/>
        </w:rPr>
        <w:t xml:space="preserve"> </w:t>
      </w:r>
      <w:r>
        <w:rPr>
          <w:sz w:val="28"/>
        </w:rPr>
        <w:t>LLM</w:t>
      </w:r>
      <w:r>
        <w:rPr>
          <w:spacing w:val="-6"/>
          <w:sz w:val="28"/>
        </w:rPr>
        <w:t xml:space="preserve"> </w:t>
      </w:r>
      <w:r>
        <w:rPr>
          <w:sz w:val="28"/>
        </w:rPr>
        <w:t>қолдану</w:t>
      </w:r>
      <w:r>
        <w:rPr>
          <w:spacing w:val="-7"/>
          <w:sz w:val="28"/>
        </w:rPr>
        <w:t xml:space="preserve"> </w:t>
      </w:r>
      <w:r>
        <w:rPr>
          <w:sz w:val="28"/>
        </w:rPr>
        <w:t>арқылы</w:t>
      </w:r>
      <w:r>
        <w:rPr>
          <w:spacing w:val="-7"/>
          <w:sz w:val="28"/>
        </w:rPr>
        <w:t xml:space="preserve"> </w:t>
      </w:r>
      <w:r>
        <w:rPr>
          <w:spacing w:val="-2"/>
          <w:sz w:val="28"/>
        </w:rPr>
        <w:t>кеңейту</w:t>
      </w:r>
    </w:p>
    <w:p w14:paraId="5FD550AC" w14:textId="77777777" w:rsidR="00767091" w:rsidRDefault="00C9580E">
      <w:pPr>
        <w:pStyle w:val="a3"/>
        <w:spacing w:before="240"/>
        <w:ind w:right="282" w:firstLine="567"/>
      </w:pPr>
      <w:r>
        <w:t>Тірек</w:t>
      </w:r>
      <w:r>
        <w:rPr>
          <w:spacing w:val="-5"/>
        </w:rPr>
        <w:t xml:space="preserve"> </w:t>
      </w:r>
      <w:r>
        <w:t>сөздерді</w:t>
      </w:r>
      <w:r>
        <w:rPr>
          <w:spacing w:val="-5"/>
        </w:rPr>
        <w:t xml:space="preserve"> </w:t>
      </w:r>
      <w:r>
        <w:t>қалыптастырудың</w:t>
      </w:r>
      <w:r>
        <w:rPr>
          <w:spacing w:val="-4"/>
        </w:rPr>
        <w:t xml:space="preserve"> </w:t>
      </w:r>
      <w:r>
        <w:t>бастапқы</w:t>
      </w:r>
      <w:r>
        <w:rPr>
          <w:spacing w:val="-4"/>
        </w:rPr>
        <w:t xml:space="preserve"> </w:t>
      </w:r>
      <w:r>
        <w:t>кезеңінде</w:t>
      </w:r>
      <w:r>
        <w:rPr>
          <w:spacing w:val="-5"/>
        </w:rPr>
        <w:t xml:space="preserve"> </w:t>
      </w:r>
      <w:r>
        <w:t>балалардың</w:t>
      </w:r>
      <w:r>
        <w:rPr>
          <w:spacing w:val="-4"/>
        </w:rPr>
        <w:t xml:space="preserve"> </w:t>
      </w:r>
      <w:r>
        <w:t>қоршаған ортаны түсінуіне көмектесетін үш негізгі тақырып таңдалды: жануарлар, өсімдіктер, ойыншықтар.</w:t>
      </w:r>
    </w:p>
    <w:p w14:paraId="1584C5C1" w14:textId="77777777" w:rsidR="00767091" w:rsidRDefault="00C9580E">
      <w:pPr>
        <w:pStyle w:val="a3"/>
        <w:spacing w:before="3"/>
        <w:ind w:left="707"/>
      </w:pPr>
      <w:r>
        <w:t>Бұл</w:t>
      </w:r>
      <w:r>
        <w:rPr>
          <w:spacing w:val="-6"/>
        </w:rPr>
        <w:t xml:space="preserve"> </w:t>
      </w:r>
      <w:r>
        <w:t>сөздер</w:t>
      </w:r>
      <w:r>
        <w:rPr>
          <w:spacing w:val="-6"/>
        </w:rPr>
        <w:t xml:space="preserve"> </w:t>
      </w:r>
      <w:r>
        <w:t>тізімі</w:t>
      </w:r>
      <w:r>
        <w:rPr>
          <w:spacing w:val="-6"/>
        </w:rPr>
        <w:t xml:space="preserve"> </w:t>
      </w:r>
      <w:r>
        <w:t>(1)</w:t>
      </w:r>
      <w:r>
        <w:rPr>
          <w:spacing w:val="-6"/>
        </w:rPr>
        <w:t xml:space="preserve"> </w:t>
      </w:r>
      <w:r>
        <w:t>түрінде</w:t>
      </w:r>
      <w:r>
        <w:rPr>
          <w:spacing w:val="-5"/>
        </w:rPr>
        <w:t xml:space="preserve"> </w:t>
      </w:r>
      <w:r>
        <w:rPr>
          <w:spacing w:val="-2"/>
        </w:rPr>
        <w:t>ұсынылды:</w:t>
      </w:r>
    </w:p>
    <w:p w14:paraId="21A34CD7" w14:textId="77777777" w:rsidR="00767091" w:rsidRDefault="00C9580E">
      <w:pPr>
        <w:tabs>
          <w:tab w:val="left" w:pos="9103"/>
        </w:tabs>
        <w:spacing w:before="240"/>
        <w:ind w:left="3826"/>
        <w:rPr>
          <w:sz w:val="28"/>
        </w:rPr>
      </w:pPr>
      <w:r>
        <w:rPr>
          <w:i/>
          <w:spacing w:val="-2"/>
          <w:sz w:val="28"/>
        </w:rPr>
        <w:t>W={</w:t>
      </w:r>
      <w:r>
        <w:rPr>
          <w:rFonts w:ascii="Cambria Math" w:eastAsia="Cambria Math"/>
          <w:spacing w:val="-2"/>
          <w:sz w:val="28"/>
        </w:rPr>
        <w:t>𝑤</w:t>
      </w:r>
      <w:r>
        <w:rPr>
          <w:rFonts w:ascii="Cambria Math" w:eastAsia="Cambria Math"/>
          <w:spacing w:val="-2"/>
          <w:sz w:val="28"/>
          <w:vertAlign w:val="subscript"/>
        </w:rPr>
        <w:t>1</w:t>
      </w:r>
      <w:r>
        <w:rPr>
          <w:i/>
          <w:spacing w:val="-2"/>
          <w:sz w:val="28"/>
        </w:rPr>
        <w:t>,</w:t>
      </w:r>
      <w:r>
        <w:rPr>
          <w:rFonts w:ascii="Cambria Math" w:eastAsia="Cambria Math"/>
          <w:spacing w:val="-2"/>
          <w:sz w:val="28"/>
        </w:rPr>
        <w:t>𝑤</w:t>
      </w:r>
      <w:r>
        <w:rPr>
          <w:rFonts w:ascii="Cambria Math" w:eastAsia="Cambria Math"/>
          <w:spacing w:val="-2"/>
          <w:sz w:val="28"/>
          <w:vertAlign w:val="subscript"/>
        </w:rPr>
        <w:t>2</w:t>
      </w:r>
      <w:r>
        <w:rPr>
          <w:i/>
          <w:spacing w:val="-2"/>
          <w:sz w:val="28"/>
        </w:rPr>
        <w:t>,...,</w:t>
      </w:r>
      <w:r>
        <w:rPr>
          <w:rFonts w:ascii="Cambria Math" w:eastAsia="Cambria Math"/>
          <w:spacing w:val="-2"/>
          <w:sz w:val="28"/>
        </w:rPr>
        <w:t>𝑤</w:t>
      </w:r>
      <w:r>
        <w:rPr>
          <w:rFonts w:ascii="Cambria Math" w:eastAsia="Cambria Math"/>
          <w:spacing w:val="-2"/>
          <w:sz w:val="28"/>
          <w:vertAlign w:val="subscript"/>
        </w:rPr>
        <w:t>𝑛</w:t>
      </w:r>
      <w:r>
        <w:rPr>
          <w:i/>
          <w:spacing w:val="-2"/>
          <w:sz w:val="28"/>
        </w:rPr>
        <w:t>}</w:t>
      </w:r>
      <w:r>
        <w:rPr>
          <w:spacing w:val="-2"/>
          <w:sz w:val="28"/>
        </w:rPr>
        <w:t>,</w:t>
      </w:r>
      <w:r>
        <w:rPr>
          <w:sz w:val="28"/>
        </w:rPr>
        <w:tab/>
      </w:r>
      <w:r>
        <w:rPr>
          <w:spacing w:val="-2"/>
          <w:sz w:val="28"/>
        </w:rPr>
        <w:t>(2.1)</w:t>
      </w:r>
    </w:p>
    <w:p w14:paraId="10C791C6" w14:textId="77777777" w:rsidR="00767091" w:rsidRDefault="00C9580E">
      <w:pPr>
        <w:pStyle w:val="a3"/>
        <w:spacing w:before="238"/>
        <w:ind w:left="707" w:right="1167"/>
      </w:pPr>
      <w:r>
        <w:t>мұнда</w:t>
      </w:r>
      <w:r>
        <w:rPr>
          <w:spacing w:val="-5"/>
        </w:rPr>
        <w:t xml:space="preserve"> </w:t>
      </w:r>
      <w:r>
        <w:rPr>
          <w:i/>
        </w:rPr>
        <w:t>W</w:t>
      </w:r>
      <w:r>
        <w:rPr>
          <w:i/>
          <w:spacing w:val="-4"/>
        </w:rPr>
        <w:t xml:space="preserve"> </w:t>
      </w:r>
      <w:r>
        <w:t>–</w:t>
      </w:r>
      <w:r>
        <w:rPr>
          <w:spacing w:val="-5"/>
        </w:rPr>
        <w:t xml:space="preserve"> </w:t>
      </w:r>
      <w:r>
        <w:t>3-5</w:t>
      </w:r>
      <w:r>
        <w:rPr>
          <w:spacing w:val="-5"/>
        </w:rPr>
        <w:t xml:space="preserve"> </w:t>
      </w:r>
      <w:r>
        <w:t>жас</w:t>
      </w:r>
      <w:r>
        <w:rPr>
          <w:spacing w:val="-5"/>
        </w:rPr>
        <w:t xml:space="preserve"> </w:t>
      </w:r>
      <w:r>
        <w:t>аралығындағы</w:t>
      </w:r>
      <w:r>
        <w:rPr>
          <w:spacing w:val="-5"/>
        </w:rPr>
        <w:t xml:space="preserve"> </w:t>
      </w:r>
      <w:r>
        <w:t>балаларға</w:t>
      </w:r>
      <w:r>
        <w:rPr>
          <w:spacing w:val="-5"/>
        </w:rPr>
        <w:t xml:space="preserve"> </w:t>
      </w:r>
      <w:r>
        <w:t>қатысты</w:t>
      </w:r>
      <w:r>
        <w:rPr>
          <w:spacing w:val="-5"/>
        </w:rPr>
        <w:t xml:space="preserve"> </w:t>
      </w:r>
      <w:r>
        <w:t>сөздер</w:t>
      </w:r>
      <w:r>
        <w:rPr>
          <w:spacing w:val="-5"/>
        </w:rPr>
        <w:t xml:space="preserve"> </w:t>
      </w:r>
      <w:r>
        <w:t>жиыны. Осы тақырыптарға сəйкес келесі сөздер тізімі құрастырылды:</w:t>
      </w:r>
    </w:p>
    <w:p w14:paraId="53301F36" w14:textId="77777777" w:rsidR="00767091" w:rsidRDefault="00767091">
      <w:pPr>
        <w:pStyle w:val="a3"/>
        <w:sectPr w:rsidR="00767091">
          <w:pgSz w:w="11910" w:h="16840"/>
          <w:pgMar w:top="1180" w:right="283" w:bottom="980" w:left="1559" w:header="0" w:footer="787" w:gutter="0"/>
          <w:cols w:space="720"/>
        </w:sectPr>
      </w:pPr>
    </w:p>
    <w:p w14:paraId="782A42FD" w14:textId="77777777" w:rsidR="00767091" w:rsidRDefault="00C9580E">
      <w:pPr>
        <w:pStyle w:val="a4"/>
        <w:numPr>
          <w:ilvl w:val="0"/>
          <w:numId w:val="20"/>
        </w:numPr>
        <w:tabs>
          <w:tab w:val="left" w:pos="991"/>
        </w:tabs>
        <w:spacing w:before="76"/>
        <w:ind w:right="283" w:firstLine="567"/>
        <w:jc w:val="both"/>
        <w:rPr>
          <w:sz w:val="28"/>
        </w:rPr>
      </w:pPr>
      <w:r>
        <w:rPr>
          <w:sz w:val="28"/>
        </w:rPr>
        <w:lastRenderedPageBreak/>
        <w:t xml:space="preserve">Жануарлар: бегемот, бүркіт, қасқыр, қаз, керік, қоян, ешкі, сиыр, мысық, аққу, арыстан, түлкі, аю, тышқан, қой, бұғы, əтеш, питон, тотықұс, піл, ит, </w:t>
      </w:r>
      <w:r>
        <w:rPr>
          <w:spacing w:val="-2"/>
          <w:sz w:val="28"/>
        </w:rPr>
        <w:t>жолбарыс.</w:t>
      </w:r>
    </w:p>
    <w:p w14:paraId="0858E517" w14:textId="77777777" w:rsidR="00767091" w:rsidRDefault="00C9580E">
      <w:pPr>
        <w:pStyle w:val="a4"/>
        <w:numPr>
          <w:ilvl w:val="0"/>
          <w:numId w:val="20"/>
        </w:numPr>
        <w:tabs>
          <w:tab w:val="left" w:pos="1055"/>
        </w:tabs>
        <w:ind w:right="282" w:firstLine="567"/>
        <w:jc w:val="both"/>
        <w:rPr>
          <w:sz w:val="28"/>
        </w:rPr>
      </w:pPr>
      <w:r>
        <w:rPr>
          <w:sz w:val="28"/>
        </w:rPr>
        <w:t>Бақ (өсімдіктер): банан, сəбіз, шие, алма, картоп, гүл, ағаш, алмұрт, қарбыз,</w:t>
      </w:r>
      <w:r>
        <w:rPr>
          <w:spacing w:val="-16"/>
          <w:sz w:val="28"/>
        </w:rPr>
        <w:t xml:space="preserve"> </w:t>
      </w:r>
      <w:r>
        <w:rPr>
          <w:sz w:val="28"/>
        </w:rPr>
        <w:t>қияр,</w:t>
      </w:r>
      <w:r>
        <w:rPr>
          <w:spacing w:val="-16"/>
          <w:sz w:val="28"/>
        </w:rPr>
        <w:t xml:space="preserve"> </w:t>
      </w:r>
      <w:r>
        <w:rPr>
          <w:sz w:val="28"/>
        </w:rPr>
        <w:t>жидек,</w:t>
      </w:r>
      <w:r>
        <w:rPr>
          <w:spacing w:val="-16"/>
          <w:sz w:val="28"/>
        </w:rPr>
        <w:t xml:space="preserve"> </w:t>
      </w:r>
      <w:r>
        <w:rPr>
          <w:sz w:val="28"/>
        </w:rPr>
        <w:t>қызанақ,</w:t>
      </w:r>
      <w:r>
        <w:rPr>
          <w:spacing w:val="-16"/>
          <w:sz w:val="28"/>
        </w:rPr>
        <w:t xml:space="preserve"> </w:t>
      </w:r>
      <w:r>
        <w:rPr>
          <w:sz w:val="28"/>
        </w:rPr>
        <w:t>бақ,</w:t>
      </w:r>
      <w:r>
        <w:rPr>
          <w:spacing w:val="-16"/>
          <w:sz w:val="28"/>
        </w:rPr>
        <w:t xml:space="preserve"> </w:t>
      </w:r>
      <w:r>
        <w:rPr>
          <w:sz w:val="28"/>
        </w:rPr>
        <w:t>жеміс,</w:t>
      </w:r>
      <w:r>
        <w:rPr>
          <w:spacing w:val="-16"/>
          <w:sz w:val="28"/>
        </w:rPr>
        <w:t xml:space="preserve"> </w:t>
      </w:r>
      <w:r>
        <w:rPr>
          <w:sz w:val="28"/>
        </w:rPr>
        <w:t>өрік,</w:t>
      </w:r>
      <w:r>
        <w:rPr>
          <w:spacing w:val="-16"/>
          <w:sz w:val="28"/>
        </w:rPr>
        <w:t xml:space="preserve"> </w:t>
      </w:r>
      <w:r>
        <w:rPr>
          <w:sz w:val="28"/>
        </w:rPr>
        <w:t>бұрыш,</w:t>
      </w:r>
      <w:r>
        <w:rPr>
          <w:spacing w:val="-16"/>
          <w:sz w:val="28"/>
        </w:rPr>
        <w:t xml:space="preserve"> </w:t>
      </w:r>
      <w:r>
        <w:rPr>
          <w:sz w:val="28"/>
        </w:rPr>
        <w:t>лимон,</w:t>
      </w:r>
      <w:r>
        <w:rPr>
          <w:spacing w:val="-16"/>
          <w:sz w:val="28"/>
        </w:rPr>
        <w:t xml:space="preserve"> </w:t>
      </w:r>
      <w:r>
        <w:rPr>
          <w:sz w:val="28"/>
        </w:rPr>
        <w:t>қызылша,</w:t>
      </w:r>
      <w:r>
        <w:rPr>
          <w:spacing w:val="-16"/>
          <w:sz w:val="28"/>
        </w:rPr>
        <w:t xml:space="preserve"> </w:t>
      </w:r>
      <w:r>
        <w:rPr>
          <w:sz w:val="28"/>
        </w:rPr>
        <w:t xml:space="preserve">көкөніс, </w:t>
      </w:r>
      <w:r>
        <w:rPr>
          <w:spacing w:val="-2"/>
          <w:sz w:val="28"/>
        </w:rPr>
        <w:t>асқабақ.</w:t>
      </w:r>
    </w:p>
    <w:p w14:paraId="55595C86" w14:textId="77777777" w:rsidR="00767091" w:rsidRDefault="00C9580E">
      <w:pPr>
        <w:pStyle w:val="a4"/>
        <w:numPr>
          <w:ilvl w:val="0"/>
          <w:numId w:val="20"/>
        </w:numPr>
        <w:tabs>
          <w:tab w:val="left" w:pos="1026"/>
        </w:tabs>
        <w:ind w:right="284" w:firstLine="567"/>
        <w:jc w:val="both"/>
        <w:rPr>
          <w:sz w:val="28"/>
        </w:rPr>
      </w:pPr>
      <w:r>
        <w:rPr>
          <w:sz w:val="28"/>
        </w:rPr>
        <w:t>Ойыншықтар: қуыршақтар, машиналар, ойыншық пойыздар, ойыншық тікұшақтар, жұмсақ ойыншықтар, роботтар, Lego, пазлдар, құрылыс блоктары, ниндзя тасбақалар.</w:t>
      </w:r>
    </w:p>
    <w:p w14:paraId="603F7138" w14:textId="77777777" w:rsidR="00767091" w:rsidRDefault="00C9580E">
      <w:pPr>
        <w:pStyle w:val="a3"/>
        <w:spacing w:before="1"/>
        <w:ind w:right="281" w:firstLine="567"/>
      </w:pPr>
      <w:r>
        <w:t>Берілген сөздер негізінде əрбір сөз үшін семантикалық тұрғыдан байланысты сөздер жиыны генерацияланды. Генеративті тілдік (ChatGPT 4.0) модельдері синонимдер мен мағыналас сөздерді кеңінен қолдана отырып, деректердің əртүрлілігін арттырады. Алайда жоғары дəлдік қажет болған жағдайда бұл əртүрлілік шектеуді талап етеді. Сондықтан сөздерді басқару мақсатында олар сөз таптары бойынша бөлінді: зат есімдер, етістіктер, сын есімдер жəне үстеулер. Əр категория үшін белгілі бір мөлшерде (мысалы, 5 сөзден) тірек сөз</w:t>
      </w:r>
      <w:r>
        <w:t>дер таңдалды.</w:t>
      </w:r>
    </w:p>
    <w:p w14:paraId="7CE76ACD" w14:textId="77777777" w:rsidR="00767091" w:rsidRDefault="00C9580E">
      <w:pPr>
        <w:pStyle w:val="a3"/>
        <w:spacing w:line="242" w:lineRule="auto"/>
        <w:ind w:right="282" w:firstLine="567"/>
      </w:pPr>
      <w:r>
        <w:t xml:space="preserve">Əрбір wᵢ </w:t>
      </w:r>
      <w:r>
        <w:rPr>
          <w:rFonts w:ascii="Cambria Math" w:eastAsia="Cambria Math" w:hAnsi="Cambria Math" w:cs="Cambria Math"/>
        </w:rPr>
        <w:t xml:space="preserve">∈ </w:t>
      </w:r>
      <w:r>
        <w:t>W сөзі үшін генеративті модель негізінде семантикалық байланысты сөздер жиыны қалыптастырылады:</w:t>
      </w:r>
    </w:p>
    <w:p w14:paraId="54F9252B" w14:textId="77777777" w:rsidR="00767091" w:rsidRDefault="00C9580E">
      <w:pPr>
        <w:pStyle w:val="a3"/>
        <w:tabs>
          <w:tab w:val="left" w:pos="9245"/>
        </w:tabs>
        <w:spacing w:before="45" w:line="562" w:lineRule="exact"/>
        <w:ind w:left="707" w:right="282" w:firstLine="3119"/>
      </w:pPr>
      <w:r>
        <w:t>R(wᵢ) = {rᵢ₁, rᵢ₂, …, rᵢₘ},</w:t>
      </w:r>
      <w:r>
        <w:tab/>
      </w:r>
      <w:r>
        <w:rPr>
          <w:spacing w:val="-2"/>
        </w:rPr>
        <w:t xml:space="preserve">(2.2) </w:t>
      </w:r>
      <w:r>
        <w:t>мұнда R(wᵢ) — wᵢ сөзіне қатысты мағыналас жəне контекстік байланысқан</w:t>
      </w:r>
    </w:p>
    <w:p w14:paraId="7513D5A2" w14:textId="77777777" w:rsidR="00767091" w:rsidRDefault="00C9580E">
      <w:pPr>
        <w:pStyle w:val="a3"/>
        <w:spacing w:line="269" w:lineRule="exact"/>
      </w:pPr>
      <w:r>
        <w:t>сөздер</w:t>
      </w:r>
      <w:r>
        <w:rPr>
          <w:spacing w:val="-8"/>
        </w:rPr>
        <w:t xml:space="preserve"> </w:t>
      </w:r>
      <w:r>
        <w:rPr>
          <w:spacing w:val="-2"/>
        </w:rPr>
        <w:t>жиыны.</w:t>
      </w:r>
    </w:p>
    <w:p w14:paraId="14F7A117" w14:textId="77777777" w:rsidR="00767091" w:rsidRDefault="00C9580E">
      <w:pPr>
        <w:pStyle w:val="a3"/>
        <w:ind w:right="284" w:firstLine="567"/>
      </w:pPr>
      <w:r>
        <w:t>Генерацияланған сөздердің əртүрлілігін бақылау мақсатында олар сөз таптары бойынша (зат есім, етістік, сын есім, үстеу) құрылымдалды. Бұл тəсіл тілдік үлгілердің теңгерімділігін қамтамасыз етеді жəне сөйлеу модельдерінің семантикалық тұрақтылығын арттырады.</w:t>
      </w:r>
    </w:p>
    <w:p w14:paraId="7AEB9EEF" w14:textId="77777777" w:rsidR="00767091" w:rsidRDefault="00C9580E">
      <w:pPr>
        <w:pStyle w:val="a3"/>
        <w:ind w:right="281" w:firstLine="567"/>
      </w:pPr>
      <w:r>
        <w:t>Мысалы, “banana” (банан) сөзі үшін алынған семантикалық байланысты бірліктер:</w:t>
      </w:r>
      <w:r>
        <w:rPr>
          <w:spacing w:val="-8"/>
        </w:rPr>
        <w:t xml:space="preserve"> </w:t>
      </w:r>
      <w:r>
        <w:t>fruit,</w:t>
      </w:r>
      <w:r>
        <w:rPr>
          <w:spacing w:val="-8"/>
        </w:rPr>
        <w:t xml:space="preserve"> </w:t>
      </w:r>
      <w:r>
        <w:t>tropical,</w:t>
      </w:r>
      <w:r>
        <w:rPr>
          <w:spacing w:val="-8"/>
        </w:rPr>
        <w:t xml:space="preserve"> </w:t>
      </w:r>
      <w:r>
        <w:t>sweet,</w:t>
      </w:r>
      <w:r>
        <w:rPr>
          <w:spacing w:val="-8"/>
        </w:rPr>
        <w:t xml:space="preserve"> </w:t>
      </w:r>
      <w:r>
        <w:t>ripe,</w:t>
      </w:r>
      <w:r>
        <w:rPr>
          <w:spacing w:val="-8"/>
        </w:rPr>
        <w:t xml:space="preserve"> </w:t>
      </w:r>
      <w:r>
        <w:t>peel,</w:t>
      </w:r>
      <w:r>
        <w:rPr>
          <w:spacing w:val="-8"/>
        </w:rPr>
        <w:t xml:space="preserve"> </w:t>
      </w:r>
      <w:r>
        <w:t>smoothie</w:t>
      </w:r>
      <w:r>
        <w:rPr>
          <w:spacing w:val="-8"/>
        </w:rPr>
        <w:t xml:space="preserve"> </w:t>
      </w:r>
      <w:r>
        <w:t>жəне</w:t>
      </w:r>
      <w:r>
        <w:rPr>
          <w:spacing w:val="-8"/>
        </w:rPr>
        <w:t xml:space="preserve"> </w:t>
      </w:r>
      <w:r>
        <w:t>т.б.</w:t>
      </w:r>
      <w:r>
        <w:rPr>
          <w:spacing w:val="-8"/>
        </w:rPr>
        <w:t xml:space="preserve"> </w:t>
      </w:r>
      <w:r>
        <w:t>Бұл</w:t>
      </w:r>
      <w:r>
        <w:rPr>
          <w:spacing w:val="-8"/>
        </w:rPr>
        <w:t xml:space="preserve"> </w:t>
      </w:r>
      <w:r>
        <w:t>сөздер</w:t>
      </w:r>
      <w:r>
        <w:rPr>
          <w:spacing w:val="-8"/>
        </w:rPr>
        <w:t xml:space="preserve"> </w:t>
      </w:r>
      <w:r>
        <w:t>контекстік ұқсастық пен семантикалық жақындық негізінде таңдалады.</w:t>
      </w:r>
    </w:p>
    <w:p w14:paraId="3C3D1DC7" w14:textId="77777777" w:rsidR="00767091" w:rsidRDefault="00C9580E">
      <w:pPr>
        <w:pStyle w:val="a3"/>
        <w:spacing w:line="321" w:lineRule="exact"/>
        <w:ind w:left="707"/>
      </w:pPr>
      <w:r>
        <w:t>Тірек</w:t>
      </w:r>
      <w:r>
        <w:rPr>
          <w:spacing w:val="-12"/>
        </w:rPr>
        <w:t xml:space="preserve"> </w:t>
      </w:r>
      <w:r>
        <w:t>сөздерді</w:t>
      </w:r>
      <w:r>
        <w:rPr>
          <w:spacing w:val="-11"/>
        </w:rPr>
        <w:t xml:space="preserve"> </w:t>
      </w:r>
      <w:r>
        <w:t>генерациялау</w:t>
      </w:r>
      <w:r>
        <w:rPr>
          <w:spacing w:val="-11"/>
        </w:rPr>
        <w:t xml:space="preserve"> </w:t>
      </w:r>
      <w:r>
        <w:t>құрылымы</w:t>
      </w:r>
      <w:r>
        <w:rPr>
          <w:spacing w:val="-11"/>
        </w:rPr>
        <w:t xml:space="preserve"> </w:t>
      </w:r>
      <w:r>
        <w:t>2.2-суретте</w:t>
      </w:r>
      <w:r>
        <w:rPr>
          <w:spacing w:val="-11"/>
        </w:rPr>
        <w:t xml:space="preserve"> </w:t>
      </w:r>
      <w:r>
        <w:rPr>
          <w:spacing w:val="-2"/>
        </w:rPr>
        <w:t>көрсетілген.</w:t>
      </w:r>
    </w:p>
    <w:p w14:paraId="0FAC24F3" w14:textId="77777777" w:rsidR="00767091" w:rsidRDefault="00C9580E">
      <w:pPr>
        <w:pStyle w:val="a3"/>
        <w:spacing w:before="73"/>
        <w:ind w:left="0"/>
        <w:jc w:val="left"/>
        <w:rPr>
          <w:sz w:val="20"/>
        </w:rPr>
      </w:pPr>
      <w:r>
        <w:rPr>
          <w:noProof/>
          <w:sz w:val="20"/>
        </w:rPr>
        <w:drawing>
          <wp:anchor distT="0" distB="0" distL="0" distR="0" simplePos="0" relativeHeight="487592960" behindDoc="1" locked="0" layoutInCell="1" allowOverlap="1" wp14:anchorId="5E58BB7C" wp14:editId="0D1D7292">
            <wp:simplePos x="0" y="0"/>
            <wp:positionH relativeFrom="page">
              <wp:posOffset>1530350</wp:posOffset>
            </wp:positionH>
            <wp:positionV relativeFrom="paragraph">
              <wp:posOffset>207698</wp:posOffset>
            </wp:positionV>
            <wp:extent cx="4930305" cy="1584197"/>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4930305" cy="1584197"/>
                    </a:xfrm>
                    <a:prstGeom prst="rect">
                      <a:avLst/>
                    </a:prstGeom>
                  </pic:spPr>
                </pic:pic>
              </a:graphicData>
            </a:graphic>
          </wp:anchor>
        </w:drawing>
      </w:r>
    </w:p>
    <w:p w14:paraId="5A1246F5" w14:textId="77777777" w:rsidR="00767091" w:rsidRDefault="00C9580E">
      <w:pPr>
        <w:pStyle w:val="a3"/>
        <w:spacing w:before="162"/>
        <w:ind w:left="562"/>
        <w:jc w:val="center"/>
      </w:pPr>
      <w:r>
        <w:t>Сурет</w:t>
      </w:r>
      <w:r>
        <w:rPr>
          <w:spacing w:val="-8"/>
        </w:rPr>
        <w:t xml:space="preserve"> </w:t>
      </w:r>
      <w:r>
        <w:t>2.2</w:t>
      </w:r>
      <w:r>
        <w:rPr>
          <w:spacing w:val="-7"/>
        </w:rPr>
        <w:t xml:space="preserve"> </w:t>
      </w:r>
      <w:r>
        <w:t>–</w:t>
      </w:r>
      <w:r>
        <w:rPr>
          <w:spacing w:val="-7"/>
        </w:rPr>
        <w:t xml:space="preserve"> </w:t>
      </w:r>
      <w:r>
        <w:t>Тірек</w:t>
      </w:r>
      <w:r>
        <w:rPr>
          <w:spacing w:val="-7"/>
        </w:rPr>
        <w:t xml:space="preserve"> </w:t>
      </w:r>
      <w:r>
        <w:t>сөздерді</w:t>
      </w:r>
      <w:r>
        <w:rPr>
          <w:spacing w:val="-7"/>
        </w:rPr>
        <w:t xml:space="preserve"> </w:t>
      </w:r>
      <w:r>
        <w:t>генерациялау</w:t>
      </w:r>
      <w:r>
        <w:rPr>
          <w:spacing w:val="-7"/>
        </w:rPr>
        <w:t xml:space="preserve"> </w:t>
      </w:r>
      <w:r>
        <w:rPr>
          <w:spacing w:val="-2"/>
        </w:rPr>
        <w:t>құрылымы</w:t>
      </w:r>
    </w:p>
    <w:p w14:paraId="0A390631" w14:textId="77777777" w:rsidR="00767091" w:rsidRDefault="00C9580E">
      <w:pPr>
        <w:pStyle w:val="a3"/>
        <w:spacing w:before="321" w:line="242" w:lineRule="auto"/>
        <w:ind w:right="282" w:firstLine="567"/>
      </w:pPr>
      <w:r>
        <w:t>Балалар сөздігі үшін сөз тіркестері мен сөйлемдерді генерациялау. Сөз таптары</w:t>
      </w:r>
      <w:r>
        <w:rPr>
          <w:spacing w:val="29"/>
        </w:rPr>
        <w:t xml:space="preserve"> </w:t>
      </w:r>
      <w:r>
        <w:t>бойынша</w:t>
      </w:r>
      <w:r>
        <w:rPr>
          <w:spacing w:val="29"/>
        </w:rPr>
        <w:t xml:space="preserve"> </w:t>
      </w:r>
      <w:r>
        <w:t>тірек</w:t>
      </w:r>
      <w:r>
        <w:rPr>
          <w:spacing w:val="29"/>
        </w:rPr>
        <w:t xml:space="preserve"> </w:t>
      </w:r>
      <w:r>
        <w:t>сөздер</w:t>
      </w:r>
      <w:r>
        <w:rPr>
          <w:spacing w:val="29"/>
        </w:rPr>
        <w:t xml:space="preserve"> </w:t>
      </w:r>
      <w:r>
        <w:t>қалыптастырылғаннан</w:t>
      </w:r>
      <w:r>
        <w:rPr>
          <w:spacing w:val="29"/>
        </w:rPr>
        <w:t xml:space="preserve"> </w:t>
      </w:r>
      <w:r>
        <w:t>кейін</w:t>
      </w:r>
      <w:r>
        <w:rPr>
          <w:spacing w:val="29"/>
        </w:rPr>
        <w:t xml:space="preserve"> </w:t>
      </w:r>
      <w:r>
        <w:t>келесі</w:t>
      </w:r>
      <w:r>
        <w:rPr>
          <w:spacing w:val="28"/>
        </w:rPr>
        <w:t xml:space="preserve"> </w:t>
      </w:r>
      <w:r>
        <w:t>кезеңде</w:t>
      </w:r>
      <w:r>
        <w:rPr>
          <w:spacing w:val="29"/>
        </w:rPr>
        <w:t xml:space="preserve"> </w:t>
      </w:r>
      <w:r>
        <w:t>сөз</w:t>
      </w:r>
    </w:p>
    <w:p w14:paraId="48AF2977" w14:textId="77777777" w:rsidR="00767091" w:rsidRDefault="00767091">
      <w:pPr>
        <w:pStyle w:val="a3"/>
        <w:spacing w:line="242" w:lineRule="auto"/>
        <w:sectPr w:rsidR="00767091">
          <w:pgSz w:w="11910" w:h="16840"/>
          <w:pgMar w:top="1180" w:right="283" w:bottom="980" w:left="1559" w:header="0" w:footer="787" w:gutter="0"/>
          <w:cols w:space="720"/>
        </w:sectPr>
      </w:pPr>
    </w:p>
    <w:p w14:paraId="02D6A5C2" w14:textId="77777777" w:rsidR="00767091" w:rsidRDefault="00C9580E">
      <w:pPr>
        <w:pStyle w:val="a3"/>
        <w:spacing w:before="76"/>
        <w:ind w:right="283"/>
      </w:pPr>
      <w:r>
        <w:lastRenderedPageBreak/>
        <w:t>тіркестері мен сөйлемдер генерацияланады. Бұл процесс тірек сөздер мен олардың семантикалық байланысқан кеңейтілген жиындарына негізделіп, лексикалық жəне синтаксистік əртүрлілікті қамтамасыз етуге бағытталған.</w:t>
      </w:r>
    </w:p>
    <w:p w14:paraId="7FA1A9B0" w14:textId="77777777" w:rsidR="00767091" w:rsidRDefault="00C9580E">
      <w:pPr>
        <w:pStyle w:val="a3"/>
        <w:ind w:right="281" w:firstLine="567"/>
      </w:pPr>
      <w:r>
        <w:t xml:space="preserve">Сөйлемдерді генерациялау кезінде əрбір тақырыптық категория үшін семантикалық шектеулер мен сипаттамалық параметрлер анықталады. Атап </w:t>
      </w:r>
      <w:r>
        <w:rPr>
          <w:spacing w:val="-2"/>
        </w:rPr>
        <w:t>айтқанда:</w:t>
      </w:r>
    </w:p>
    <w:p w14:paraId="77F7B734" w14:textId="77777777" w:rsidR="00767091" w:rsidRDefault="00C9580E">
      <w:pPr>
        <w:pStyle w:val="a4"/>
        <w:numPr>
          <w:ilvl w:val="0"/>
          <w:numId w:val="19"/>
        </w:numPr>
        <w:tabs>
          <w:tab w:val="left" w:pos="706"/>
        </w:tabs>
        <w:spacing w:line="321" w:lineRule="exact"/>
        <w:ind w:left="706" w:hanging="424"/>
        <w:rPr>
          <w:sz w:val="28"/>
        </w:rPr>
      </w:pPr>
      <w:r>
        <w:rPr>
          <w:sz w:val="28"/>
        </w:rPr>
        <w:t>жануарлар</w:t>
      </w:r>
      <w:r>
        <w:rPr>
          <w:spacing w:val="-7"/>
          <w:sz w:val="28"/>
        </w:rPr>
        <w:t xml:space="preserve"> </w:t>
      </w:r>
      <w:r>
        <w:rPr>
          <w:sz w:val="28"/>
        </w:rPr>
        <w:t>үшін</w:t>
      </w:r>
      <w:r>
        <w:rPr>
          <w:spacing w:val="-5"/>
          <w:sz w:val="28"/>
        </w:rPr>
        <w:t xml:space="preserve"> </w:t>
      </w:r>
      <w:r>
        <w:rPr>
          <w:sz w:val="28"/>
        </w:rPr>
        <w:t>–</w:t>
      </w:r>
      <w:r>
        <w:rPr>
          <w:spacing w:val="-6"/>
          <w:sz w:val="28"/>
        </w:rPr>
        <w:t xml:space="preserve"> </w:t>
      </w:r>
      <w:r>
        <w:rPr>
          <w:sz w:val="28"/>
        </w:rPr>
        <w:t>өлшемі,</w:t>
      </w:r>
      <w:r>
        <w:rPr>
          <w:spacing w:val="-7"/>
          <w:sz w:val="28"/>
        </w:rPr>
        <w:t xml:space="preserve"> </w:t>
      </w:r>
      <w:r>
        <w:rPr>
          <w:sz w:val="28"/>
        </w:rPr>
        <w:t>түсі,</w:t>
      </w:r>
      <w:r>
        <w:rPr>
          <w:spacing w:val="-6"/>
          <w:sz w:val="28"/>
        </w:rPr>
        <w:t xml:space="preserve"> </w:t>
      </w:r>
      <w:r>
        <w:rPr>
          <w:sz w:val="28"/>
        </w:rPr>
        <w:t>қоректену</w:t>
      </w:r>
      <w:r>
        <w:rPr>
          <w:spacing w:val="-6"/>
          <w:sz w:val="28"/>
        </w:rPr>
        <w:t xml:space="preserve"> </w:t>
      </w:r>
      <w:r>
        <w:rPr>
          <w:sz w:val="28"/>
        </w:rPr>
        <w:t>түрі</w:t>
      </w:r>
      <w:r>
        <w:rPr>
          <w:spacing w:val="-6"/>
          <w:sz w:val="28"/>
        </w:rPr>
        <w:t xml:space="preserve"> </w:t>
      </w:r>
      <w:r>
        <w:rPr>
          <w:sz w:val="28"/>
        </w:rPr>
        <w:t>жəне</w:t>
      </w:r>
      <w:r>
        <w:rPr>
          <w:spacing w:val="-7"/>
          <w:sz w:val="28"/>
        </w:rPr>
        <w:t xml:space="preserve"> </w:t>
      </w:r>
      <w:r>
        <w:rPr>
          <w:sz w:val="28"/>
        </w:rPr>
        <w:t>мекен</w:t>
      </w:r>
      <w:r>
        <w:rPr>
          <w:spacing w:val="-6"/>
          <w:sz w:val="28"/>
        </w:rPr>
        <w:t xml:space="preserve"> </w:t>
      </w:r>
      <w:r>
        <w:rPr>
          <w:sz w:val="28"/>
        </w:rPr>
        <w:t>ету</w:t>
      </w:r>
      <w:r>
        <w:rPr>
          <w:spacing w:val="-6"/>
          <w:sz w:val="28"/>
        </w:rPr>
        <w:t xml:space="preserve"> </w:t>
      </w:r>
      <w:r>
        <w:rPr>
          <w:spacing w:val="-2"/>
          <w:sz w:val="28"/>
        </w:rPr>
        <w:t>ортасы;</w:t>
      </w:r>
    </w:p>
    <w:p w14:paraId="753C36CE" w14:textId="77777777" w:rsidR="00767091" w:rsidRDefault="00C9580E">
      <w:pPr>
        <w:pStyle w:val="a4"/>
        <w:numPr>
          <w:ilvl w:val="0"/>
          <w:numId w:val="19"/>
        </w:numPr>
        <w:tabs>
          <w:tab w:val="left" w:pos="706"/>
        </w:tabs>
        <w:spacing w:line="322" w:lineRule="exact"/>
        <w:ind w:left="706" w:hanging="424"/>
        <w:rPr>
          <w:sz w:val="28"/>
        </w:rPr>
      </w:pPr>
      <w:r>
        <w:rPr>
          <w:sz w:val="28"/>
        </w:rPr>
        <w:t>өсімдіктер</w:t>
      </w:r>
      <w:r>
        <w:rPr>
          <w:spacing w:val="-7"/>
          <w:sz w:val="28"/>
        </w:rPr>
        <w:t xml:space="preserve"> </w:t>
      </w:r>
      <w:r>
        <w:rPr>
          <w:sz w:val="28"/>
        </w:rPr>
        <w:t>үшін</w:t>
      </w:r>
      <w:r>
        <w:rPr>
          <w:spacing w:val="-5"/>
          <w:sz w:val="28"/>
        </w:rPr>
        <w:t xml:space="preserve"> </w:t>
      </w:r>
      <w:r>
        <w:rPr>
          <w:sz w:val="28"/>
        </w:rPr>
        <w:t>–</w:t>
      </w:r>
      <w:r>
        <w:rPr>
          <w:spacing w:val="-7"/>
          <w:sz w:val="28"/>
        </w:rPr>
        <w:t xml:space="preserve"> </w:t>
      </w:r>
      <w:r>
        <w:rPr>
          <w:sz w:val="28"/>
        </w:rPr>
        <w:t>түсі,</w:t>
      </w:r>
      <w:r>
        <w:rPr>
          <w:spacing w:val="-6"/>
          <w:sz w:val="28"/>
        </w:rPr>
        <w:t xml:space="preserve"> </w:t>
      </w:r>
      <w:r>
        <w:rPr>
          <w:sz w:val="28"/>
        </w:rPr>
        <w:t>дəмдік</w:t>
      </w:r>
      <w:r>
        <w:rPr>
          <w:spacing w:val="-7"/>
          <w:sz w:val="28"/>
        </w:rPr>
        <w:t xml:space="preserve"> </w:t>
      </w:r>
      <w:r>
        <w:rPr>
          <w:sz w:val="28"/>
        </w:rPr>
        <w:t>қасиеттері</w:t>
      </w:r>
      <w:r>
        <w:rPr>
          <w:spacing w:val="-6"/>
          <w:sz w:val="28"/>
        </w:rPr>
        <w:t xml:space="preserve"> </w:t>
      </w:r>
      <w:r>
        <w:rPr>
          <w:sz w:val="28"/>
        </w:rPr>
        <w:t>жəне</w:t>
      </w:r>
      <w:r>
        <w:rPr>
          <w:spacing w:val="-7"/>
          <w:sz w:val="28"/>
        </w:rPr>
        <w:t xml:space="preserve"> </w:t>
      </w:r>
      <w:r>
        <w:rPr>
          <w:sz w:val="28"/>
        </w:rPr>
        <w:t>өсу</w:t>
      </w:r>
      <w:r>
        <w:rPr>
          <w:spacing w:val="-6"/>
          <w:sz w:val="28"/>
        </w:rPr>
        <w:t xml:space="preserve"> </w:t>
      </w:r>
      <w:r>
        <w:rPr>
          <w:spacing w:val="-2"/>
          <w:sz w:val="28"/>
        </w:rPr>
        <w:t>ортасы;</w:t>
      </w:r>
    </w:p>
    <w:p w14:paraId="220F72DA" w14:textId="77777777" w:rsidR="00767091" w:rsidRDefault="00C9580E">
      <w:pPr>
        <w:pStyle w:val="a4"/>
        <w:numPr>
          <w:ilvl w:val="0"/>
          <w:numId w:val="19"/>
        </w:numPr>
        <w:tabs>
          <w:tab w:val="left" w:pos="707"/>
        </w:tabs>
        <w:spacing w:line="242" w:lineRule="auto"/>
        <w:ind w:right="282"/>
        <w:rPr>
          <w:sz w:val="28"/>
        </w:rPr>
      </w:pPr>
      <w:r>
        <w:rPr>
          <w:sz w:val="28"/>
        </w:rPr>
        <w:t xml:space="preserve">ойыншықтар үшін – пішіні, түсі жəне құрылымдық ерекшеліктері </w:t>
      </w:r>
      <w:r>
        <w:rPr>
          <w:spacing w:val="-2"/>
          <w:sz w:val="28"/>
        </w:rPr>
        <w:t>ескеріледі.</w:t>
      </w:r>
    </w:p>
    <w:p w14:paraId="45B5CBF8" w14:textId="77777777" w:rsidR="00767091" w:rsidRDefault="00C9580E">
      <w:pPr>
        <w:pStyle w:val="a3"/>
        <w:ind w:right="281" w:firstLine="567"/>
      </w:pPr>
      <w:r>
        <w:t>Бұл параметрлер генерацияланған сөйлемдердің мазмұндық дұрыстығын қамтамасыз етіп, балалардың когнитивтік қабылдауына сəйкес келетін контекстік байланыстарды қалыптастыруға мүмкіндік береді.</w:t>
      </w:r>
    </w:p>
    <w:p w14:paraId="6A5EBA77" w14:textId="77777777" w:rsidR="00767091" w:rsidRDefault="00C9580E">
      <w:pPr>
        <w:pStyle w:val="a3"/>
        <w:ind w:right="284" w:firstLine="567"/>
      </w:pPr>
      <w:r>
        <w:t xml:space="preserve">Мысал ретінде “банан” лексемасы негізінде келесі сөйлемдер </w:t>
      </w:r>
      <w:r>
        <w:rPr>
          <w:spacing w:val="-2"/>
        </w:rPr>
        <w:t>генерацияланды:</w:t>
      </w:r>
    </w:p>
    <w:p w14:paraId="4F244B1C" w14:textId="77777777" w:rsidR="00767091" w:rsidRDefault="00C9580E">
      <w:pPr>
        <w:pStyle w:val="a3"/>
        <w:spacing w:line="321" w:lineRule="exact"/>
        <w:ind w:left="707"/>
      </w:pPr>
      <w:r>
        <w:t>сары</w:t>
      </w:r>
      <w:r>
        <w:rPr>
          <w:spacing w:val="-6"/>
        </w:rPr>
        <w:t xml:space="preserve"> </w:t>
      </w:r>
      <w:r>
        <w:t>банан</w:t>
      </w:r>
      <w:r>
        <w:rPr>
          <w:spacing w:val="-6"/>
        </w:rPr>
        <w:t xml:space="preserve"> </w:t>
      </w:r>
      <w:r>
        <w:t>тəтті</w:t>
      </w:r>
      <w:r>
        <w:rPr>
          <w:spacing w:val="-6"/>
        </w:rPr>
        <w:t xml:space="preserve"> </w:t>
      </w:r>
      <w:r>
        <w:t>жəне</w:t>
      </w:r>
      <w:r>
        <w:rPr>
          <w:spacing w:val="-6"/>
        </w:rPr>
        <w:t xml:space="preserve"> </w:t>
      </w:r>
      <w:r>
        <w:rPr>
          <w:spacing w:val="-2"/>
        </w:rPr>
        <w:t>піскен;</w:t>
      </w:r>
    </w:p>
    <w:p w14:paraId="3E624FE2" w14:textId="77777777" w:rsidR="00767091" w:rsidRDefault="00C9580E">
      <w:pPr>
        <w:pStyle w:val="a3"/>
        <w:ind w:left="707" w:right="2788"/>
        <w:jc w:val="left"/>
      </w:pPr>
      <w:r>
        <w:t>тропикалық</w:t>
      </w:r>
      <w:r>
        <w:rPr>
          <w:spacing w:val="-8"/>
        </w:rPr>
        <w:t xml:space="preserve"> </w:t>
      </w:r>
      <w:r>
        <w:t>өсімдік</w:t>
      </w:r>
      <w:r>
        <w:rPr>
          <w:spacing w:val="-8"/>
        </w:rPr>
        <w:t xml:space="preserve"> </w:t>
      </w:r>
      <w:r>
        <w:t>күн</w:t>
      </w:r>
      <w:r>
        <w:rPr>
          <w:spacing w:val="-8"/>
        </w:rPr>
        <w:t xml:space="preserve"> </w:t>
      </w:r>
      <w:r>
        <w:t>сəулесінде</w:t>
      </w:r>
      <w:r>
        <w:rPr>
          <w:spacing w:val="-8"/>
        </w:rPr>
        <w:t xml:space="preserve"> </w:t>
      </w:r>
      <w:r>
        <w:t>жақсы</w:t>
      </w:r>
      <w:r>
        <w:rPr>
          <w:spacing w:val="-7"/>
        </w:rPr>
        <w:t xml:space="preserve"> </w:t>
      </w:r>
      <w:r>
        <w:t>өседі; бананнан жасалған смузи пайдалы;</w:t>
      </w:r>
    </w:p>
    <w:p w14:paraId="5C9F5B5B" w14:textId="77777777" w:rsidR="00767091" w:rsidRDefault="00C9580E">
      <w:pPr>
        <w:pStyle w:val="a3"/>
        <w:ind w:left="707" w:right="5155"/>
        <w:jc w:val="left"/>
      </w:pPr>
      <w:r>
        <w:t>балалар бананды жақсы көреді; банан</w:t>
      </w:r>
      <w:r>
        <w:rPr>
          <w:spacing w:val="-9"/>
        </w:rPr>
        <w:t xml:space="preserve"> </w:t>
      </w:r>
      <w:r>
        <w:t>пайдалы</w:t>
      </w:r>
      <w:r>
        <w:rPr>
          <w:spacing w:val="-9"/>
        </w:rPr>
        <w:t xml:space="preserve"> </w:t>
      </w:r>
      <w:r>
        <w:t>əрі</w:t>
      </w:r>
      <w:r>
        <w:rPr>
          <w:spacing w:val="-10"/>
        </w:rPr>
        <w:t xml:space="preserve"> </w:t>
      </w:r>
      <w:r>
        <w:t>құнарлы</w:t>
      </w:r>
      <w:r>
        <w:rPr>
          <w:spacing w:val="-9"/>
        </w:rPr>
        <w:t xml:space="preserve"> </w:t>
      </w:r>
      <w:r>
        <w:t>тағам.</w:t>
      </w:r>
    </w:p>
    <w:p w14:paraId="68808C1F" w14:textId="77777777" w:rsidR="00767091" w:rsidRDefault="00C9580E">
      <w:pPr>
        <w:pStyle w:val="a3"/>
        <w:spacing w:line="242" w:lineRule="auto"/>
        <w:ind w:right="282" w:firstLine="567"/>
      </w:pPr>
      <w:r>
        <w:t>Генерацияланған сөйлемдер бастапқы кезеңде ағылшын тілінде құрастырылып, кейін қазақ тіліне автоматтандырылған аударма жүйесі арқылы түрлендіріледі. Бұл процесс келесі түрде формальды түрде сипатталады:</w:t>
      </w:r>
    </w:p>
    <w:p w14:paraId="268C67D7" w14:textId="77777777" w:rsidR="00767091" w:rsidRDefault="00C9580E">
      <w:pPr>
        <w:pStyle w:val="a3"/>
        <w:spacing w:line="316" w:lineRule="exact"/>
        <w:ind w:left="707"/>
        <w:jc w:val="left"/>
      </w:pPr>
      <w:r>
        <w:t>T(Sᵢ)</w:t>
      </w:r>
      <w:r>
        <w:rPr>
          <w:spacing w:val="-5"/>
        </w:rPr>
        <w:t xml:space="preserve"> </w:t>
      </w:r>
      <w:r>
        <w:t>=</w:t>
      </w:r>
      <w:r>
        <w:rPr>
          <w:spacing w:val="-4"/>
        </w:rPr>
        <w:t xml:space="preserve"> </w:t>
      </w:r>
      <w:r>
        <w:t>MT(Sᵢ),</w:t>
      </w:r>
      <w:r>
        <w:rPr>
          <w:spacing w:val="-4"/>
        </w:rPr>
        <w:t xml:space="preserve"> </w:t>
      </w:r>
      <w:r>
        <w:rPr>
          <w:spacing w:val="-5"/>
        </w:rPr>
        <w:t>(3)</w:t>
      </w:r>
    </w:p>
    <w:p w14:paraId="73787021" w14:textId="77777777" w:rsidR="00767091" w:rsidRDefault="00C9580E">
      <w:pPr>
        <w:pStyle w:val="a3"/>
        <w:ind w:right="283" w:firstLine="567"/>
      </w:pPr>
      <w:r>
        <w:t>мұнда Sᵢ — бастапқы сөйлем, MT — машиналық аударма функциясы, ал T(Sᵢ) — қазақ тіліне аударылған нəтиже.</w:t>
      </w:r>
    </w:p>
    <w:p w14:paraId="6E7297B3" w14:textId="77777777" w:rsidR="00767091" w:rsidRDefault="00C9580E">
      <w:pPr>
        <w:pStyle w:val="a3"/>
        <w:ind w:right="281" w:firstLine="567"/>
      </w:pPr>
      <w:r>
        <w:t>Аударылған мəтіндер кейін морфологиялық талдаудан өткізіліп, олардың грамматикалық дұрыстығы мен синтаксистік құрылымы тексеріледі. Сонымен қатар мəтіндер n-граммалық модельдеу тəсілі негізінде биграммалар мен триграммаларға жіктеледі. Бұл тəсіл сөйлемдердің ішкі құрылымын формальды сипаттауға, сөздер арасындағы тəуелділіктерді анықтауға жəне тілдік үлгілерді сандық тұрғыдан талдауға мүмкіндік береді.</w:t>
      </w:r>
    </w:p>
    <w:p w14:paraId="3D3295A7" w14:textId="77777777" w:rsidR="00767091" w:rsidRDefault="00C9580E">
      <w:pPr>
        <w:pStyle w:val="a3"/>
        <w:ind w:right="281" w:firstLine="567"/>
      </w:pPr>
      <w:r>
        <w:t>Сөз тіркестері мен сөйлемдерді генерациялау, аудару жəне өңдеу кезеңдерінің толық əдістемелік құрылымы 2.3-суретте көрсетілген.</w:t>
      </w:r>
    </w:p>
    <w:p w14:paraId="58A40999" w14:textId="77777777" w:rsidR="00767091" w:rsidRDefault="00767091">
      <w:pPr>
        <w:pStyle w:val="a3"/>
        <w:sectPr w:rsidR="00767091">
          <w:pgSz w:w="11910" w:h="16840"/>
          <w:pgMar w:top="1180" w:right="283" w:bottom="980" w:left="1559" w:header="0" w:footer="787" w:gutter="0"/>
          <w:cols w:space="720"/>
        </w:sectPr>
      </w:pPr>
    </w:p>
    <w:p w14:paraId="28111BEF" w14:textId="77777777" w:rsidR="00767091" w:rsidRDefault="00C9580E">
      <w:pPr>
        <w:pStyle w:val="a3"/>
        <w:ind w:left="851"/>
        <w:jc w:val="left"/>
        <w:rPr>
          <w:sz w:val="20"/>
        </w:rPr>
      </w:pPr>
      <w:r>
        <w:rPr>
          <w:noProof/>
          <w:sz w:val="20"/>
        </w:rPr>
        <w:lastRenderedPageBreak/>
        <w:drawing>
          <wp:inline distT="0" distB="0" distL="0" distR="0" wp14:anchorId="3DC0FB71" wp14:editId="2F7B04EE">
            <wp:extent cx="5359376" cy="3291840"/>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7" cstate="print"/>
                    <a:stretch>
                      <a:fillRect/>
                    </a:stretch>
                  </pic:blipFill>
                  <pic:spPr>
                    <a:xfrm>
                      <a:off x="0" y="0"/>
                      <a:ext cx="5359376" cy="3291840"/>
                    </a:xfrm>
                    <a:prstGeom prst="rect">
                      <a:avLst/>
                    </a:prstGeom>
                  </pic:spPr>
                </pic:pic>
              </a:graphicData>
            </a:graphic>
          </wp:inline>
        </w:drawing>
      </w:r>
    </w:p>
    <w:p w14:paraId="33696223" w14:textId="77777777" w:rsidR="00767091" w:rsidRDefault="00C9580E">
      <w:pPr>
        <w:pStyle w:val="a3"/>
        <w:spacing w:before="111"/>
        <w:ind w:left="2272" w:hanging="1192"/>
        <w:jc w:val="left"/>
      </w:pPr>
      <w:r>
        <w:t>Сурет</w:t>
      </w:r>
      <w:r>
        <w:rPr>
          <w:spacing w:val="-4"/>
        </w:rPr>
        <w:t xml:space="preserve"> </w:t>
      </w:r>
      <w:r>
        <w:t>2.3</w:t>
      </w:r>
      <w:r>
        <w:rPr>
          <w:spacing w:val="-4"/>
        </w:rPr>
        <w:t xml:space="preserve"> </w:t>
      </w:r>
      <w:r>
        <w:t>–</w:t>
      </w:r>
      <w:r>
        <w:rPr>
          <w:spacing w:val="-4"/>
        </w:rPr>
        <w:t xml:space="preserve"> </w:t>
      </w:r>
      <w:r>
        <w:t>Сөз</w:t>
      </w:r>
      <w:r>
        <w:rPr>
          <w:spacing w:val="-4"/>
        </w:rPr>
        <w:t xml:space="preserve"> </w:t>
      </w:r>
      <w:r>
        <w:t>тіркестері</w:t>
      </w:r>
      <w:r>
        <w:rPr>
          <w:spacing w:val="-4"/>
        </w:rPr>
        <w:t xml:space="preserve"> </w:t>
      </w:r>
      <w:r>
        <w:t>мен</w:t>
      </w:r>
      <w:r>
        <w:rPr>
          <w:spacing w:val="-4"/>
        </w:rPr>
        <w:t xml:space="preserve"> </w:t>
      </w:r>
      <w:r>
        <w:t>сөйлемдерді</w:t>
      </w:r>
      <w:r>
        <w:rPr>
          <w:spacing w:val="-4"/>
        </w:rPr>
        <w:t xml:space="preserve"> </w:t>
      </w:r>
      <w:r>
        <w:t>генерациялау</w:t>
      </w:r>
      <w:r>
        <w:rPr>
          <w:spacing w:val="-4"/>
        </w:rPr>
        <w:t xml:space="preserve"> </w:t>
      </w:r>
      <w:r>
        <w:t>жəне</w:t>
      </w:r>
      <w:r>
        <w:rPr>
          <w:spacing w:val="-4"/>
        </w:rPr>
        <w:t xml:space="preserve"> </w:t>
      </w:r>
      <w:r>
        <w:t>оларды қазақ тіліне аудару жүйесінің архитектурасы</w:t>
      </w:r>
    </w:p>
    <w:p w14:paraId="6CE6A909" w14:textId="77777777" w:rsidR="00767091" w:rsidRDefault="00C9580E">
      <w:pPr>
        <w:pStyle w:val="a3"/>
        <w:spacing w:before="239"/>
        <w:ind w:right="280" w:firstLine="567"/>
      </w:pPr>
      <w:r>
        <w:t>Ұсынылған архитектура сөз тіркестері мен сөйлемдердің генерациядан бастап морфологиялық тексеруге дейінгі толық өңдеу тізбегін бейнелейді. Осылайша</w:t>
      </w:r>
      <w:r>
        <w:rPr>
          <w:spacing w:val="-11"/>
        </w:rPr>
        <w:t xml:space="preserve"> </w:t>
      </w:r>
      <w:r>
        <w:t>қалыптастырылған</w:t>
      </w:r>
      <w:r>
        <w:rPr>
          <w:spacing w:val="-11"/>
        </w:rPr>
        <w:t xml:space="preserve"> </w:t>
      </w:r>
      <w:r>
        <w:t>лингвистикалық</w:t>
      </w:r>
      <w:r>
        <w:rPr>
          <w:spacing w:val="-11"/>
        </w:rPr>
        <w:t xml:space="preserve"> </w:t>
      </w:r>
      <w:r>
        <w:t>материал</w:t>
      </w:r>
      <w:r>
        <w:rPr>
          <w:spacing w:val="-11"/>
        </w:rPr>
        <w:t xml:space="preserve"> </w:t>
      </w:r>
      <w:r>
        <w:t>балалар</w:t>
      </w:r>
      <w:r>
        <w:rPr>
          <w:spacing w:val="-11"/>
        </w:rPr>
        <w:t xml:space="preserve"> </w:t>
      </w:r>
      <w:r>
        <w:t>сөйлеуінің</w:t>
      </w:r>
      <w:r>
        <w:rPr>
          <w:spacing w:val="-11"/>
        </w:rPr>
        <w:t xml:space="preserve"> </w:t>
      </w:r>
      <w:r>
        <w:t>жас ерекшеліктеріне сəйкес келетін, грамматикалық тұрғыдан дұрыс жəне фонетикалық тұрғыдан вариативті деректер жиынын қамтамасыз етеді. Бұл деректер кейінгі бөлімдерде қарастырылатын акустикалық корпусты жинақтау жəне ASR модельдерін оқыту үшін лингвистикалық негіз болып табылады.</w:t>
      </w:r>
    </w:p>
    <w:p w14:paraId="67EFB3AE" w14:textId="77777777" w:rsidR="00767091" w:rsidRDefault="00767091">
      <w:pPr>
        <w:pStyle w:val="a3"/>
        <w:spacing w:before="40"/>
        <w:ind w:left="0"/>
        <w:jc w:val="left"/>
      </w:pPr>
    </w:p>
    <w:p w14:paraId="71CD0C53" w14:textId="77777777" w:rsidR="00767091" w:rsidRDefault="00C9580E">
      <w:pPr>
        <w:pStyle w:val="a4"/>
        <w:numPr>
          <w:ilvl w:val="2"/>
          <w:numId w:val="25"/>
        </w:numPr>
        <w:tabs>
          <w:tab w:val="left" w:pos="1333"/>
        </w:tabs>
        <w:spacing w:before="1"/>
        <w:ind w:left="1333" w:hanging="626"/>
        <w:rPr>
          <w:sz w:val="28"/>
        </w:rPr>
      </w:pPr>
      <w:bookmarkStart w:id="15" w:name="_bookmark15"/>
      <w:bookmarkEnd w:id="15"/>
      <w:r>
        <w:rPr>
          <w:sz w:val="28"/>
        </w:rPr>
        <w:t>Морфологиялық</w:t>
      </w:r>
      <w:r>
        <w:rPr>
          <w:spacing w:val="-10"/>
          <w:sz w:val="28"/>
        </w:rPr>
        <w:t xml:space="preserve"> </w:t>
      </w:r>
      <w:r>
        <w:rPr>
          <w:sz w:val="28"/>
        </w:rPr>
        <w:t>талдау</w:t>
      </w:r>
      <w:r>
        <w:rPr>
          <w:spacing w:val="-10"/>
          <w:sz w:val="28"/>
        </w:rPr>
        <w:t xml:space="preserve"> </w:t>
      </w:r>
      <w:r>
        <w:rPr>
          <w:sz w:val="28"/>
        </w:rPr>
        <w:t>жəне</w:t>
      </w:r>
      <w:r>
        <w:rPr>
          <w:spacing w:val="-10"/>
          <w:sz w:val="28"/>
        </w:rPr>
        <w:t xml:space="preserve"> </w:t>
      </w:r>
      <w:r>
        <w:rPr>
          <w:spacing w:val="-2"/>
          <w:sz w:val="28"/>
        </w:rPr>
        <w:t>сүзгілеу</w:t>
      </w:r>
    </w:p>
    <w:p w14:paraId="625EBE7E" w14:textId="77777777" w:rsidR="00767091" w:rsidRDefault="00C9580E">
      <w:pPr>
        <w:pStyle w:val="a3"/>
        <w:spacing w:before="239"/>
        <w:ind w:right="282" w:firstLine="567"/>
      </w:pPr>
      <w:r>
        <w:t>Алдыңғы кезеңдерде тірек сөздер, сөз тіркестері жəне сөйлемдер генерацияланып, бастапқы лексикалық база қалыптастырылды. Алайда генерацияланған мəтіндердің сапасы мақсатты аудиторияның (балалардың) жас ерекшеліктеріне толық сəйкес келе бермейді. Сондықтан алынған мəтіндерді морфологиялық</w:t>
      </w:r>
      <w:r>
        <w:rPr>
          <w:spacing w:val="-17"/>
        </w:rPr>
        <w:t xml:space="preserve"> </w:t>
      </w:r>
      <w:r>
        <w:t>жəне</w:t>
      </w:r>
      <w:r>
        <w:rPr>
          <w:spacing w:val="-17"/>
        </w:rPr>
        <w:t xml:space="preserve"> </w:t>
      </w:r>
      <w:r>
        <w:t>құрылымдық</w:t>
      </w:r>
      <w:r>
        <w:rPr>
          <w:spacing w:val="-17"/>
        </w:rPr>
        <w:t xml:space="preserve"> </w:t>
      </w:r>
      <w:r>
        <w:t>тұрғыдан</w:t>
      </w:r>
      <w:r>
        <w:rPr>
          <w:spacing w:val="-17"/>
        </w:rPr>
        <w:t xml:space="preserve"> </w:t>
      </w:r>
      <w:r>
        <w:t>талдау,</w:t>
      </w:r>
      <w:r>
        <w:rPr>
          <w:spacing w:val="-18"/>
        </w:rPr>
        <w:t xml:space="preserve"> </w:t>
      </w:r>
      <w:r>
        <w:t>сондай-ақ</w:t>
      </w:r>
      <w:r>
        <w:rPr>
          <w:spacing w:val="-17"/>
        </w:rPr>
        <w:t xml:space="preserve"> </w:t>
      </w:r>
      <w:r>
        <w:t>оларды</w:t>
      </w:r>
      <w:r>
        <w:rPr>
          <w:spacing w:val="-17"/>
        </w:rPr>
        <w:t xml:space="preserve"> </w:t>
      </w:r>
      <w:r>
        <w:t>қосымша сүзгілеу қажеттілігі туындайды.</w:t>
      </w:r>
    </w:p>
    <w:p w14:paraId="67BEC8CE" w14:textId="77777777" w:rsidR="00767091" w:rsidRDefault="00C9580E">
      <w:pPr>
        <w:pStyle w:val="a3"/>
        <w:spacing w:before="3"/>
        <w:ind w:right="279" w:firstLine="567"/>
      </w:pPr>
      <w:r>
        <w:t>Балаларға арналған мəтіндерді құрастыру барысында олардың когнитивтік жəне тілдік даму ерекшеліктері ескерілуі тиіс. Атап айтқанда, 3–5 жас аралығындағы балалар үшін сөйлемдердің қысқа, синтаксистік тұрғыдан қарапайым жəне семантикалық жағынан түсінікті болуы талап етіледі. Генеративті модельдер көбінесе күрделі синтаксистік құрылымдарды құруға бейім болғандықтан, алынған мəтіндер қосымша нормализация жəне жеңілдету кезеңінен өткізілді.</w:t>
      </w:r>
    </w:p>
    <w:p w14:paraId="1D2A694B" w14:textId="77777777" w:rsidR="00767091" w:rsidRDefault="00C9580E">
      <w:pPr>
        <w:pStyle w:val="a3"/>
        <w:ind w:right="283" w:firstLine="567"/>
      </w:pPr>
      <w:r>
        <w:t>Тақырыптық сөздік лингвистикалық жəне əдістемелік критерийлер негізінде</w:t>
      </w:r>
      <w:r>
        <w:rPr>
          <w:spacing w:val="76"/>
        </w:rPr>
        <w:t xml:space="preserve"> </w:t>
      </w:r>
      <w:r>
        <w:t>сүзгіден</w:t>
      </w:r>
      <w:r>
        <w:rPr>
          <w:spacing w:val="76"/>
        </w:rPr>
        <w:t xml:space="preserve"> </w:t>
      </w:r>
      <w:r>
        <w:t>өткізілді.</w:t>
      </w:r>
      <w:r>
        <w:rPr>
          <w:spacing w:val="75"/>
        </w:rPr>
        <w:t xml:space="preserve"> </w:t>
      </w:r>
      <w:r>
        <w:t>Бұл</w:t>
      </w:r>
      <w:r>
        <w:rPr>
          <w:spacing w:val="76"/>
        </w:rPr>
        <w:t xml:space="preserve"> </w:t>
      </w:r>
      <w:r>
        <w:t>критерийлерге</w:t>
      </w:r>
      <w:r>
        <w:rPr>
          <w:spacing w:val="76"/>
        </w:rPr>
        <w:t xml:space="preserve"> </w:t>
      </w:r>
      <w:r>
        <w:t>мəтіннің</w:t>
      </w:r>
      <w:r>
        <w:rPr>
          <w:spacing w:val="76"/>
        </w:rPr>
        <w:t xml:space="preserve"> </w:t>
      </w:r>
      <w:r>
        <w:t>күрделілік</w:t>
      </w:r>
      <w:r>
        <w:rPr>
          <w:spacing w:val="76"/>
        </w:rPr>
        <w:t xml:space="preserve"> </w:t>
      </w:r>
      <w:r>
        <w:t>деңгейі,</w:t>
      </w:r>
    </w:p>
    <w:p w14:paraId="7F162FA5" w14:textId="77777777" w:rsidR="00767091" w:rsidRDefault="00767091">
      <w:pPr>
        <w:pStyle w:val="a3"/>
        <w:sectPr w:rsidR="00767091">
          <w:pgSz w:w="11910" w:h="16840"/>
          <w:pgMar w:top="1260" w:right="283" w:bottom="980" w:left="1559" w:header="0" w:footer="787" w:gutter="0"/>
          <w:cols w:space="720"/>
        </w:sectPr>
      </w:pPr>
    </w:p>
    <w:p w14:paraId="112EBF23" w14:textId="77777777" w:rsidR="00767091" w:rsidRDefault="00C9580E">
      <w:pPr>
        <w:pStyle w:val="a3"/>
        <w:spacing w:before="76"/>
        <w:ind w:right="281"/>
      </w:pPr>
      <w:r>
        <w:lastRenderedPageBreak/>
        <w:t>балалар сөйлеуінің типтік құрылымдары жəне қазақ тіліндегі артикуляциялық тұрғыдан қиын дыбыстардың қамтылуы жатады. Мұндай тəсіл сөздік материалдың балалар сөйлеуіне барынша жақындатылған үлгісін қалыптастыруға мүмкіндік береді.</w:t>
      </w:r>
    </w:p>
    <w:p w14:paraId="49674E4C" w14:textId="77777777" w:rsidR="00767091" w:rsidRDefault="00C9580E">
      <w:pPr>
        <w:pStyle w:val="a3"/>
        <w:tabs>
          <w:tab w:val="left" w:pos="9245"/>
        </w:tabs>
        <w:ind w:left="2550" w:right="283" w:hanging="1843"/>
      </w:pPr>
      <w:r>
        <w:t>Сөздіктің құрылымы формальды түрде келесі жиын арқылы сипатталады: D</w:t>
      </w:r>
      <w:r>
        <w:rPr>
          <w:spacing w:val="-5"/>
        </w:rPr>
        <w:t xml:space="preserve"> </w:t>
      </w:r>
      <w:r>
        <w:t>=</w:t>
      </w:r>
      <w:r>
        <w:rPr>
          <w:spacing w:val="-4"/>
        </w:rPr>
        <w:t xml:space="preserve"> </w:t>
      </w:r>
      <w:r>
        <w:t>{uᵢ,</w:t>
      </w:r>
      <w:r>
        <w:rPr>
          <w:spacing w:val="-5"/>
        </w:rPr>
        <w:t xml:space="preserve"> </w:t>
      </w:r>
      <w:r>
        <w:t>fᵢⱼ,</w:t>
      </w:r>
      <w:r>
        <w:rPr>
          <w:spacing w:val="-5"/>
        </w:rPr>
        <w:t xml:space="preserve"> </w:t>
      </w:r>
      <w:r>
        <w:t>Sⱼₖ</w:t>
      </w:r>
      <w:r>
        <w:rPr>
          <w:spacing w:val="-5"/>
        </w:rPr>
        <w:t xml:space="preserve"> </w:t>
      </w:r>
      <w:r>
        <w:t>|</w:t>
      </w:r>
      <w:r>
        <w:rPr>
          <w:spacing w:val="-6"/>
        </w:rPr>
        <w:t xml:space="preserve"> </w:t>
      </w:r>
      <w:r>
        <w:t>i</w:t>
      </w:r>
      <w:r>
        <w:rPr>
          <w:spacing w:val="-5"/>
        </w:rPr>
        <w:t xml:space="preserve"> </w:t>
      </w:r>
      <w:r>
        <w:t>=</w:t>
      </w:r>
      <w:r>
        <w:rPr>
          <w:spacing w:val="-4"/>
        </w:rPr>
        <w:t xml:space="preserve"> </w:t>
      </w:r>
      <w:r>
        <w:t>1..n,</w:t>
      </w:r>
      <w:r>
        <w:rPr>
          <w:spacing w:val="-5"/>
        </w:rPr>
        <w:t xml:space="preserve"> </w:t>
      </w:r>
      <w:r>
        <w:t>j</w:t>
      </w:r>
      <w:r>
        <w:rPr>
          <w:spacing w:val="-5"/>
        </w:rPr>
        <w:t xml:space="preserve"> </w:t>
      </w:r>
      <w:r>
        <w:t>=</w:t>
      </w:r>
      <w:r>
        <w:rPr>
          <w:spacing w:val="-5"/>
        </w:rPr>
        <w:t xml:space="preserve"> </w:t>
      </w:r>
      <w:r>
        <w:t>1..m,</w:t>
      </w:r>
      <w:r>
        <w:rPr>
          <w:spacing w:val="-5"/>
        </w:rPr>
        <w:t xml:space="preserve"> </w:t>
      </w:r>
      <w:r>
        <w:t>k</w:t>
      </w:r>
      <w:r>
        <w:rPr>
          <w:spacing w:val="-4"/>
        </w:rPr>
        <w:t xml:space="preserve"> </w:t>
      </w:r>
      <w:r>
        <w:t>=</w:t>
      </w:r>
      <w:r>
        <w:rPr>
          <w:spacing w:val="-4"/>
        </w:rPr>
        <w:t xml:space="preserve"> </w:t>
      </w:r>
      <w:r>
        <w:rPr>
          <w:spacing w:val="-2"/>
        </w:rPr>
        <w:t>1..l},</w:t>
      </w:r>
      <w:r>
        <w:tab/>
      </w:r>
      <w:r>
        <w:rPr>
          <w:spacing w:val="-2"/>
        </w:rPr>
        <w:t>(2.3)</w:t>
      </w:r>
    </w:p>
    <w:p w14:paraId="1B339660" w14:textId="77777777" w:rsidR="00767091" w:rsidRDefault="00C9580E">
      <w:pPr>
        <w:pStyle w:val="a3"/>
        <w:spacing w:line="320" w:lineRule="exact"/>
        <w:ind w:left="707"/>
        <w:jc w:val="left"/>
      </w:pPr>
      <w:r>
        <w:rPr>
          <w:spacing w:val="-2"/>
        </w:rPr>
        <w:t>мұнда:</w:t>
      </w:r>
    </w:p>
    <w:p w14:paraId="251C8F68" w14:textId="77777777" w:rsidR="00767091" w:rsidRDefault="00C9580E">
      <w:pPr>
        <w:pStyle w:val="a3"/>
        <w:spacing w:line="322" w:lineRule="exact"/>
        <w:jc w:val="left"/>
      </w:pPr>
      <w:r>
        <w:t>uᵢ</w:t>
      </w:r>
      <w:r>
        <w:rPr>
          <w:spacing w:val="-8"/>
        </w:rPr>
        <w:t xml:space="preserve"> </w:t>
      </w:r>
      <w:r>
        <w:t>—</w:t>
      </w:r>
      <w:r>
        <w:rPr>
          <w:spacing w:val="-6"/>
        </w:rPr>
        <w:t xml:space="preserve"> </w:t>
      </w:r>
      <w:r>
        <w:t>лексикалық</w:t>
      </w:r>
      <w:r>
        <w:rPr>
          <w:spacing w:val="-7"/>
        </w:rPr>
        <w:t xml:space="preserve"> </w:t>
      </w:r>
      <w:r>
        <w:t>бірліктер</w:t>
      </w:r>
      <w:r>
        <w:rPr>
          <w:spacing w:val="-7"/>
        </w:rPr>
        <w:t xml:space="preserve"> </w:t>
      </w:r>
      <w:r>
        <w:rPr>
          <w:spacing w:val="-2"/>
        </w:rPr>
        <w:t>жиыны;</w:t>
      </w:r>
    </w:p>
    <w:p w14:paraId="53B65AE7" w14:textId="77777777" w:rsidR="00767091" w:rsidRDefault="00C9580E">
      <w:pPr>
        <w:pStyle w:val="a3"/>
        <w:spacing w:line="242" w:lineRule="auto"/>
        <w:ind w:right="1470"/>
        <w:jc w:val="left"/>
      </w:pPr>
      <w:r>
        <w:t>fᵢⱼ</w:t>
      </w:r>
      <w:r>
        <w:rPr>
          <w:spacing w:val="-5"/>
        </w:rPr>
        <w:t xml:space="preserve"> </w:t>
      </w:r>
      <w:r>
        <w:t>—</w:t>
      </w:r>
      <w:r>
        <w:rPr>
          <w:spacing w:val="-4"/>
        </w:rPr>
        <w:t xml:space="preserve"> </w:t>
      </w:r>
      <w:r>
        <w:t>i-ші</w:t>
      </w:r>
      <w:r>
        <w:rPr>
          <w:spacing w:val="-5"/>
        </w:rPr>
        <w:t xml:space="preserve"> </w:t>
      </w:r>
      <w:r>
        <w:t>сөзге</w:t>
      </w:r>
      <w:r>
        <w:rPr>
          <w:spacing w:val="-5"/>
        </w:rPr>
        <w:t xml:space="preserve"> </w:t>
      </w:r>
      <w:r>
        <w:t>сəйкес</w:t>
      </w:r>
      <w:r>
        <w:rPr>
          <w:spacing w:val="-5"/>
        </w:rPr>
        <w:t xml:space="preserve"> </w:t>
      </w:r>
      <w:r>
        <w:t>сөз</w:t>
      </w:r>
      <w:r>
        <w:rPr>
          <w:spacing w:val="-5"/>
        </w:rPr>
        <w:t xml:space="preserve"> </w:t>
      </w:r>
      <w:r>
        <w:t>тіркестері</w:t>
      </w:r>
      <w:r>
        <w:rPr>
          <w:spacing w:val="-5"/>
        </w:rPr>
        <w:t xml:space="preserve"> </w:t>
      </w:r>
      <w:r>
        <w:t>(биграммалар</w:t>
      </w:r>
      <w:r>
        <w:rPr>
          <w:spacing w:val="-5"/>
        </w:rPr>
        <w:t xml:space="preserve"> </w:t>
      </w:r>
      <w:r>
        <w:t>мен</w:t>
      </w:r>
      <w:r>
        <w:rPr>
          <w:spacing w:val="-5"/>
        </w:rPr>
        <w:t xml:space="preserve"> </w:t>
      </w:r>
      <w:r>
        <w:t>триграммалар); Sⱼₖ — сөйлемдер жиыны.</w:t>
      </w:r>
    </w:p>
    <w:p w14:paraId="15CA2CC2" w14:textId="77777777" w:rsidR="00767091" w:rsidRDefault="00C9580E">
      <w:pPr>
        <w:pStyle w:val="a3"/>
        <w:ind w:firstLine="567"/>
        <w:jc w:val="left"/>
      </w:pPr>
      <w:r>
        <w:t>Қосымша</w:t>
      </w:r>
      <w:r>
        <w:rPr>
          <w:spacing w:val="-6"/>
        </w:rPr>
        <w:t xml:space="preserve"> </w:t>
      </w:r>
      <w:r>
        <w:t>түрде</w:t>
      </w:r>
      <w:r>
        <w:rPr>
          <w:spacing w:val="-6"/>
        </w:rPr>
        <w:t xml:space="preserve"> </w:t>
      </w:r>
      <w:r>
        <w:t>сөздердің</w:t>
      </w:r>
      <w:r>
        <w:rPr>
          <w:spacing w:val="-6"/>
        </w:rPr>
        <w:t xml:space="preserve"> </w:t>
      </w:r>
      <w:r>
        <w:t>грамматикалық</w:t>
      </w:r>
      <w:r>
        <w:rPr>
          <w:spacing w:val="-6"/>
        </w:rPr>
        <w:t xml:space="preserve"> </w:t>
      </w:r>
      <w:r>
        <w:t>үйлесу</w:t>
      </w:r>
      <w:r>
        <w:rPr>
          <w:spacing w:val="-6"/>
        </w:rPr>
        <w:t xml:space="preserve"> </w:t>
      </w:r>
      <w:r>
        <w:t>заңдылықтары</w:t>
      </w:r>
      <w:r>
        <w:rPr>
          <w:spacing w:val="-6"/>
        </w:rPr>
        <w:t xml:space="preserve"> </w:t>
      </w:r>
      <w:r>
        <w:t>келесі құрылыммен сипатталады:</w:t>
      </w:r>
    </w:p>
    <w:p w14:paraId="0823C3FB" w14:textId="77777777" w:rsidR="00767091" w:rsidRDefault="00C9580E">
      <w:pPr>
        <w:pStyle w:val="a3"/>
        <w:tabs>
          <w:tab w:val="left" w:pos="9198"/>
        </w:tabs>
        <w:spacing w:line="324" w:lineRule="exact"/>
        <w:ind w:left="3826"/>
        <w:jc w:val="left"/>
      </w:pPr>
      <w:r>
        <w:t>G</w:t>
      </w:r>
      <w:r>
        <w:rPr>
          <w:spacing w:val="-2"/>
        </w:rPr>
        <w:t xml:space="preserve"> </w:t>
      </w:r>
      <w:r>
        <w:t>=</w:t>
      </w:r>
      <w:r>
        <w:rPr>
          <w:spacing w:val="-2"/>
        </w:rPr>
        <w:t xml:space="preserve"> </w:t>
      </w:r>
      <w:r>
        <w:rPr>
          <w:rFonts w:ascii="Cambria Math" w:eastAsia="Cambria Math" w:hAnsi="Cambria Math" w:cs="Cambria Math"/>
        </w:rPr>
        <w:t>⟨</w:t>
      </w:r>
      <w:r>
        <w:t>W,</w:t>
      </w:r>
      <w:r>
        <w:rPr>
          <w:spacing w:val="-2"/>
        </w:rPr>
        <w:t xml:space="preserve"> Rₚₒₛ</w:t>
      </w:r>
      <w:r>
        <w:rPr>
          <w:rFonts w:ascii="Cambria Math" w:eastAsia="Cambria Math" w:hAnsi="Cambria Math" w:cs="Cambria Math"/>
          <w:spacing w:val="-2"/>
        </w:rPr>
        <w:t>⟩</w:t>
      </w:r>
      <w:r>
        <w:rPr>
          <w:spacing w:val="-2"/>
        </w:rPr>
        <w:t>,</w:t>
      </w:r>
      <w:r>
        <w:tab/>
      </w:r>
      <w:r>
        <w:rPr>
          <w:spacing w:val="-2"/>
        </w:rPr>
        <w:t>(2.4)</w:t>
      </w:r>
    </w:p>
    <w:p w14:paraId="5F221BD2" w14:textId="77777777" w:rsidR="00767091" w:rsidRDefault="00C9580E">
      <w:pPr>
        <w:pStyle w:val="a3"/>
        <w:spacing w:line="321" w:lineRule="exact"/>
        <w:ind w:left="707"/>
        <w:jc w:val="left"/>
      </w:pPr>
      <w:r>
        <w:rPr>
          <w:spacing w:val="-2"/>
        </w:rPr>
        <w:t>мұнда:</w:t>
      </w:r>
    </w:p>
    <w:p w14:paraId="3A922480" w14:textId="77777777" w:rsidR="00767091" w:rsidRDefault="00C9580E">
      <w:pPr>
        <w:pStyle w:val="a3"/>
        <w:jc w:val="left"/>
      </w:pPr>
      <w:r>
        <w:t>W</w:t>
      </w:r>
      <w:r>
        <w:rPr>
          <w:spacing w:val="-4"/>
        </w:rPr>
        <w:t xml:space="preserve"> </w:t>
      </w:r>
      <w:r>
        <w:t>—</w:t>
      </w:r>
      <w:r>
        <w:rPr>
          <w:spacing w:val="-3"/>
        </w:rPr>
        <w:t xml:space="preserve"> </w:t>
      </w:r>
      <w:r>
        <w:t>сөздер</w:t>
      </w:r>
      <w:r>
        <w:rPr>
          <w:spacing w:val="-5"/>
        </w:rPr>
        <w:t xml:space="preserve"> </w:t>
      </w:r>
      <w:r>
        <w:rPr>
          <w:spacing w:val="-2"/>
        </w:rPr>
        <w:t>жиыны;</w:t>
      </w:r>
    </w:p>
    <w:p w14:paraId="138F1AD8" w14:textId="77777777" w:rsidR="00767091" w:rsidRDefault="00C9580E">
      <w:pPr>
        <w:pStyle w:val="a3"/>
        <w:spacing w:line="321" w:lineRule="exact"/>
      </w:pPr>
      <w:r>
        <w:t>Rₚₒₛ</w:t>
      </w:r>
      <w:r>
        <w:rPr>
          <w:spacing w:val="-7"/>
        </w:rPr>
        <w:t xml:space="preserve"> </w:t>
      </w:r>
      <w:r>
        <w:t>—</w:t>
      </w:r>
      <w:r>
        <w:rPr>
          <w:spacing w:val="-7"/>
        </w:rPr>
        <w:t xml:space="preserve"> </w:t>
      </w:r>
      <w:r>
        <w:t>сөз</w:t>
      </w:r>
      <w:r>
        <w:rPr>
          <w:spacing w:val="-7"/>
        </w:rPr>
        <w:t xml:space="preserve"> </w:t>
      </w:r>
      <w:r>
        <w:t>таптарының</w:t>
      </w:r>
      <w:r>
        <w:rPr>
          <w:spacing w:val="-7"/>
        </w:rPr>
        <w:t xml:space="preserve"> </w:t>
      </w:r>
      <w:r>
        <w:t>орналасу</w:t>
      </w:r>
      <w:r>
        <w:rPr>
          <w:spacing w:val="-7"/>
        </w:rPr>
        <w:t xml:space="preserve"> </w:t>
      </w:r>
      <w:r>
        <w:rPr>
          <w:spacing w:val="-2"/>
        </w:rPr>
        <w:t>ережелері.</w:t>
      </w:r>
    </w:p>
    <w:p w14:paraId="740589DC" w14:textId="77777777" w:rsidR="00767091" w:rsidRDefault="00C9580E">
      <w:pPr>
        <w:pStyle w:val="a3"/>
        <w:ind w:right="282" w:firstLine="567"/>
      </w:pPr>
      <w:r>
        <w:t>Бұл</w:t>
      </w:r>
      <w:r>
        <w:rPr>
          <w:spacing w:val="-18"/>
        </w:rPr>
        <w:t xml:space="preserve"> </w:t>
      </w:r>
      <w:r>
        <w:t>формализация</w:t>
      </w:r>
      <w:r>
        <w:rPr>
          <w:spacing w:val="-17"/>
        </w:rPr>
        <w:t xml:space="preserve"> </w:t>
      </w:r>
      <w:r>
        <w:t>сөздік</w:t>
      </w:r>
      <w:r>
        <w:rPr>
          <w:spacing w:val="-18"/>
        </w:rPr>
        <w:t xml:space="preserve"> </w:t>
      </w:r>
      <w:r>
        <w:t>элементтерінің</w:t>
      </w:r>
      <w:r>
        <w:rPr>
          <w:spacing w:val="-17"/>
        </w:rPr>
        <w:t xml:space="preserve"> </w:t>
      </w:r>
      <w:r>
        <w:t>өзара</w:t>
      </w:r>
      <w:r>
        <w:rPr>
          <w:spacing w:val="-18"/>
        </w:rPr>
        <w:t xml:space="preserve"> </w:t>
      </w:r>
      <w:r>
        <w:t>байланысын</w:t>
      </w:r>
      <w:r>
        <w:rPr>
          <w:spacing w:val="-17"/>
        </w:rPr>
        <w:t xml:space="preserve"> </w:t>
      </w:r>
      <w:r>
        <w:t>сипаттауға</w:t>
      </w:r>
      <w:r>
        <w:rPr>
          <w:spacing w:val="-18"/>
        </w:rPr>
        <w:t xml:space="preserve"> </w:t>
      </w:r>
      <w:r>
        <w:t>жəне оларды есептеуіш модельдерде қолдануға мүмкіндік береді.</w:t>
      </w:r>
    </w:p>
    <w:p w14:paraId="1386C25F" w14:textId="77777777" w:rsidR="00767091" w:rsidRDefault="00C9580E">
      <w:pPr>
        <w:pStyle w:val="a3"/>
        <w:spacing w:before="4"/>
        <w:ind w:right="283" w:firstLine="567"/>
      </w:pPr>
      <w:r>
        <w:t>Генерацияланған сөйлемдер бастапқыда машиналық аударма жүйелері арқылы</w:t>
      </w:r>
      <w:r>
        <w:rPr>
          <w:spacing w:val="-4"/>
        </w:rPr>
        <w:t xml:space="preserve"> </w:t>
      </w:r>
      <w:r>
        <w:t>қазақ</w:t>
      </w:r>
      <w:r>
        <w:rPr>
          <w:spacing w:val="-4"/>
        </w:rPr>
        <w:t xml:space="preserve"> </w:t>
      </w:r>
      <w:r>
        <w:t>тіліне</w:t>
      </w:r>
      <w:r>
        <w:rPr>
          <w:spacing w:val="-4"/>
        </w:rPr>
        <w:t xml:space="preserve"> </w:t>
      </w:r>
      <w:r>
        <w:t>түрлендіріліп,</w:t>
      </w:r>
      <w:r>
        <w:rPr>
          <w:spacing w:val="-4"/>
        </w:rPr>
        <w:t xml:space="preserve"> </w:t>
      </w:r>
      <w:r>
        <w:t>кейін</w:t>
      </w:r>
      <w:r>
        <w:rPr>
          <w:spacing w:val="-4"/>
        </w:rPr>
        <w:t xml:space="preserve"> </w:t>
      </w:r>
      <w:r>
        <w:t>құрылымдық</w:t>
      </w:r>
      <w:r>
        <w:rPr>
          <w:spacing w:val="-4"/>
        </w:rPr>
        <w:t xml:space="preserve"> </w:t>
      </w:r>
      <w:r>
        <w:t>талдау</w:t>
      </w:r>
      <w:r>
        <w:rPr>
          <w:spacing w:val="-4"/>
        </w:rPr>
        <w:t xml:space="preserve"> </w:t>
      </w:r>
      <w:r>
        <w:t>үшін</w:t>
      </w:r>
      <w:r>
        <w:rPr>
          <w:spacing w:val="-4"/>
        </w:rPr>
        <w:t xml:space="preserve"> </w:t>
      </w:r>
      <w:r>
        <w:t>n-граммалық модельдеу тəсілі негізінде биграммалар мен триграммаларға бөлінді. Бұл əдіс сөздердің</w:t>
      </w:r>
      <w:r>
        <w:rPr>
          <w:spacing w:val="-11"/>
        </w:rPr>
        <w:t xml:space="preserve"> </w:t>
      </w:r>
      <w:r>
        <w:t>тізбектік</w:t>
      </w:r>
      <w:r>
        <w:rPr>
          <w:spacing w:val="-11"/>
        </w:rPr>
        <w:t xml:space="preserve"> </w:t>
      </w:r>
      <w:r>
        <w:t>байланысын</w:t>
      </w:r>
      <w:r>
        <w:rPr>
          <w:spacing w:val="-11"/>
        </w:rPr>
        <w:t xml:space="preserve"> </w:t>
      </w:r>
      <w:r>
        <w:t>талдауға</w:t>
      </w:r>
      <w:r>
        <w:rPr>
          <w:spacing w:val="-11"/>
        </w:rPr>
        <w:t xml:space="preserve"> </w:t>
      </w:r>
      <w:r>
        <w:t>жəне</w:t>
      </w:r>
      <w:r>
        <w:rPr>
          <w:spacing w:val="-11"/>
        </w:rPr>
        <w:t xml:space="preserve"> </w:t>
      </w:r>
      <w:r>
        <w:t>тілдік</w:t>
      </w:r>
      <w:r>
        <w:rPr>
          <w:spacing w:val="-11"/>
        </w:rPr>
        <w:t xml:space="preserve"> </w:t>
      </w:r>
      <w:r>
        <w:t>үлгілерді</w:t>
      </w:r>
      <w:r>
        <w:rPr>
          <w:spacing w:val="-11"/>
        </w:rPr>
        <w:t xml:space="preserve"> </w:t>
      </w:r>
      <w:r>
        <w:t>формальды</w:t>
      </w:r>
      <w:r>
        <w:rPr>
          <w:spacing w:val="-11"/>
        </w:rPr>
        <w:t xml:space="preserve"> </w:t>
      </w:r>
      <w:r>
        <w:t>түрде сипаттауға мүмкіндік береді.</w:t>
      </w:r>
    </w:p>
    <w:p w14:paraId="33DB7D52" w14:textId="77777777" w:rsidR="00767091" w:rsidRDefault="00C9580E">
      <w:pPr>
        <w:pStyle w:val="a3"/>
        <w:ind w:right="282" w:firstLine="567"/>
      </w:pPr>
      <w:r>
        <w:t>Келесі кезеңде əрбір алынған тілдік бірлікке морфологиялық талдау жүргізілді. Бұл мақсатта қазақ тілінің морфологиялық ерекшеліктерін ескеретін Apertium-Kaz [62] жүйесі қолданылды. Морфологиялық талдау нəтижесінде əрбір сөздің грамматикалық белгілері (сөз табы, септік, көптік, шақ жəне т.б.) анықталады. Мысалы:</w:t>
      </w:r>
    </w:p>
    <w:p w14:paraId="06637F38" w14:textId="77777777" w:rsidR="00767091" w:rsidRDefault="00C9580E">
      <w:pPr>
        <w:pStyle w:val="a3"/>
        <w:spacing w:line="320" w:lineRule="exact"/>
        <w:ind w:left="849"/>
        <w:jc w:val="left"/>
      </w:pPr>
      <w:r>
        <w:rPr>
          <w:spacing w:val="-2"/>
        </w:rPr>
        <w:t>^Мысықтар/мысық&lt;n&gt;&lt;pl&gt;&lt;nom&gt;$</w:t>
      </w:r>
    </w:p>
    <w:p w14:paraId="32144550" w14:textId="77777777" w:rsidR="00767091" w:rsidRDefault="00C9580E">
      <w:pPr>
        <w:pStyle w:val="a3"/>
        <w:spacing w:line="322" w:lineRule="exact"/>
        <w:ind w:left="849"/>
        <w:jc w:val="left"/>
      </w:pPr>
      <w:r>
        <w:rPr>
          <w:spacing w:val="-2"/>
        </w:rPr>
        <w:t>^балық/балық&lt;n&gt;&lt;nom&gt;$</w:t>
      </w:r>
    </w:p>
    <w:p w14:paraId="4EB3C9DB" w14:textId="77777777" w:rsidR="00767091" w:rsidRDefault="00C9580E">
      <w:pPr>
        <w:pStyle w:val="a3"/>
        <w:ind w:left="849"/>
        <w:jc w:val="left"/>
      </w:pPr>
      <w:r>
        <w:rPr>
          <w:spacing w:val="-2"/>
        </w:rPr>
        <w:t>^пен/мен&lt;cnjcoo&gt;$</w:t>
      </w:r>
    </w:p>
    <w:p w14:paraId="6253AE73" w14:textId="77777777" w:rsidR="00767091" w:rsidRDefault="00C9580E">
      <w:pPr>
        <w:pStyle w:val="a3"/>
        <w:spacing w:before="2" w:line="322" w:lineRule="exact"/>
        <w:ind w:left="849"/>
        <w:jc w:val="left"/>
      </w:pPr>
      <w:r>
        <w:rPr>
          <w:spacing w:val="-2"/>
        </w:rPr>
        <w:t>^тауық/тауық&lt;n&gt;&lt;nom&gt;$</w:t>
      </w:r>
    </w:p>
    <w:p w14:paraId="3F584E17" w14:textId="77777777" w:rsidR="00767091" w:rsidRDefault="00C9580E">
      <w:pPr>
        <w:pStyle w:val="a3"/>
        <w:spacing w:line="322" w:lineRule="exact"/>
        <w:ind w:left="849"/>
        <w:jc w:val="left"/>
      </w:pPr>
      <w:r>
        <w:rPr>
          <w:spacing w:val="-2"/>
        </w:rPr>
        <w:t>^сияқты/сияқты&lt;post&gt;$</w:t>
      </w:r>
    </w:p>
    <w:p w14:paraId="39B899CE" w14:textId="77777777" w:rsidR="00767091" w:rsidRDefault="00C9580E">
      <w:pPr>
        <w:pStyle w:val="a3"/>
        <w:spacing w:line="322" w:lineRule="exact"/>
        <w:ind w:left="849"/>
        <w:jc w:val="left"/>
      </w:pPr>
      <w:r>
        <w:rPr>
          <w:spacing w:val="-2"/>
        </w:rPr>
        <w:t>^ет/ет&lt;n&gt;&lt;nom&gt;$</w:t>
      </w:r>
    </w:p>
    <w:p w14:paraId="79F13851" w14:textId="77777777" w:rsidR="00767091" w:rsidRDefault="00C9580E">
      <w:pPr>
        <w:pStyle w:val="a3"/>
        <w:spacing w:line="322" w:lineRule="exact"/>
        <w:ind w:left="849"/>
        <w:jc w:val="left"/>
      </w:pPr>
      <w:r>
        <w:rPr>
          <w:spacing w:val="-2"/>
        </w:rPr>
        <w:t>^жейді/же&lt;v&gt;&lt;tv&gt;&lt;aor&gt;&lt;p3&gt;&lt;sg&gt;$</w:t>
      </w:r>
    </w:p>
    <w:p w14:paraId="360A7C61" w14:textId="77777777" w:rsidR="00767091" w:rsidRDefault="00C9580E">
      <w:pPr>
        <w:pStyle w:val="a3"/>
        <w:ind w:right="283" w:firstLine="567"/>
      </w:pPr>
      <w:r>
        <w:t>Мұндай белгілеу мəтінді формальды түрде сипаттауға жəне сөйлеу үлгілерін автоматты түрде өңдеуге мүмкіндік береді.</w:t>
      </w:r>
    </w:p>
    <w:p w14:paraId="4B525FF1" w14:textId="77777777" w:rsidR="00767091" w:rsidRDefault="00C9580E">
      <w:pPr>
        <w:pStyle w:val="a3"/>
        <w:ind w:right="278" w:firstLine="567"/>
      </w:pPr>
      <w:r>
        <w:t>Сөйлем құрылымдарын модельдеу кезеңінде 3–5 жас аралығындағы балаларға тəн синтаксистік үлгілер анықталды. Қазақ тіліндегі негізгі сөз таптарының комбинациялары негізінде қарапайым сөйлем құрылымдары қалыптастырылды. Атап айтқанда, келесі үлгілер кеңінен қолданылады:</w:t>
      </w:r>
    </w:p>
    <w:p w14:paraId="32377E10" w14:textId="77777777" w:rsidR="00767091" w:rsidRDefault="00C9580E">
      <w:pPr>
        <w:pStyle w:val="a3"/>
        <w:spacing w:line="320" w:lineRule="exact"/>
        <w:ind w:left="1067"/>
        <w:jc w:val="left"/>
      </w:pPr>
      <w:r>
        <w:t>есімдік</w:t>
      </w:r>
      <w:r>
        <w:rPr>
          <w:spacing w:val="-5"/>
        </w:rPr>
        <w:t xml:space="preserve"> </w:t>
      </w:r>
      <w:r>
        <w:t>+</w:t>
      </w:r>
      <w:r>
        <w:rPr>
          <w:spacing w:val="-5"/>
        </w:rPr>
        <w:t xml:space="preserve"> </w:t>
      </w:r>
      <w:r>
        <w:rPr>
          <w:spacing w:val="-2"/>
        </w:rPr>
        <w:t>етістік</w:t>
      </w:r>
    </w:p>
    <w:p w14:paraId="15EBF9AA" w14:textId="77777777" w:rsidR="00767091" w:rsidRDefault="00C9580E">
      <w:pPr>
        <w:pStyle w:val="a3"/>
        <w:spacing w:line="322" w:lineRule="exact"/>
        <w:ind w:left="1067"/>
        <w:jc w:val="left"/>
      </w:pPr>
      <w:r>
        <w:t>есімдік</w:t>
      </w:r>
      <w:r>
        <w:rPr>
          <w:spacing w:val="-4"/>
        </w:rPr>
        <w:t xml:space="preserve"> </w:t>
      </w:r>
      <w:r>
        <w:t>+</w:t>
      </w:r>
      <w:r>
        <w:rPr>
          <w:spacing w:val="-4"/>
        </w:rPr>
        <w:t xml:space="preserve"> </w:t>
      </w:r>
      <w:r>
        <w:t>зат</w:t>
      </w:r>
      <w:r>
        <w:rPr>
          <w:spacing w:val="-4"/>
        </w:rPr>
        <w:t xml:space="preserve"> </w:t>
      </w:r>
      <w:r>
        <w:t>есім</w:t>
      </w:r>
      <w:r>
        <w:rPr>
          <w:spacing w:val="-4"/>
        </w:rPr>
        <w:t xml:space="preserve"> </w:t>
      </w:r>
      <w:r>
        <w:t>+</w:t>
      </w:r>
      <w:r>
        <w:rPr>
          <w:spacing w:val="-4"/>
        </w:rPr>
        <w:t xml:space="preserve"> </w:t>
      </w:r>
      <w:r>
        <w:rPr>
          <w:spacing w:val="-2"/>
        </w:rPr>
        <w:t>етістік</w:t>
      </w:r>
    </w:p>
    <w:p w14:paraId="18D5BE09" w14:textId="77777777" w:rsidR="00767091" w:rsidRDefault="00C9580E">
      <w:pPr>
        <w:pStyle w:val="a3"/>
        <w:ind w:left="1067"/>
        <w:jc w:val="left"/>
      </w:pPr>
      <w:r>
        <w:t>есімдік</w:t>
      </w:r>
      <w:r>
        <w:rPr>
          <w:spacing w:val="-4"/>
        </w:rPr>
        <w:t xml:space="preserve"> </w:t>
      </w:r>
      <w:r>
        <w:t>+</w:t>
      </w:r>
      <w:r>
        <w:rPr>
          <w:spacing w:val="-4"/>
        </w:rPr>
        <w:t xml:space="preserve"> </w:t>
      </w:r>
      <w:r>
        <w:t>сын</w:t>
      </w:r>
      <w:r>
        <w:rPr>
          <w:spacing w:val="-4"/>
        </w:rPr>
        <w:t xml:space="preserve"> </w:t>
      </w:r>
      <w:r>
        <w:t>есім</w:t>
      </w:r>
      <w:r>
        <w:rPr>
          <w:spacing w:val="-4"/>
        </w:rPr>
        <w:t xml:space="preserve"> </w:t>
      </w:r>
      <w:r>
        <w:t>+</w:t>
      </w:r>
      <w:r>
        <w:rPr>
          <w:spacing w:val="-4"/>
        </w:rPr>
        <w:t xml:space="preserve"> </w:t>
      </w:r>
      <w:r>
        <w:t>зат</w:t>
      </w:r>
      <w:r>
        <w:rPr>
          <w:spacing w:val="-3"/>
        </w:rPr>
        <w:t xml:space="preserve"> </w:t>
      </w:r>
      <w:r>
        <w:t>есім</w:t>
      </w:r>
      <w:r>
        <w:rPr>
          <w:spacing w:val="-4"/>
        </w:rPr>
        <w:t xml:space="preserve"> </w:t>
      </w:r>
      <w:r>
        <w:t>+</w:t>
      </w:r>
      <w:r>
        <w:rPr>
          <w:spacing w:val="-4"/>
        </w:rPr>
        <w:t xml:space="preserve"> </w:t>
      </w:r>
      <w:r>
        <w:rPr>
          <w:spacing w:val="-2"/>
        </w:rPr>
        <w:t>етістік</w:t>
      </w:r>
    </w:p>
    <w:p w14:paraId="5AE8197D" w14:textId="77777777" w:rsidR="00767091" w:rsidRDefault="00767091">
      <w:pPr>
        <w:pStyle w:val="a3"/>
        <w:jc w:val="left"/>
        <w:sectPr w:rsidR="00767091">
          <w:pgSz w:w="11910" w:h="16840"/>
          <w:pgMar w:top="1180" w:right="283" w:bottom="980" w:left="1559" w:header="0" w:footer="787" w:gutter="0"/>
          <w:cols w:space="720"/>
        </w:sectPr>
      </w:pPr>
    </w:p>
    <w:p w14:paraId="1526AF6C" w14:textId="77777777" w:rsidR="00767091" w:rsidRDefault="00C9580E">
      <w:pPr>
        <w:pStyle w:val="a3"/>
        <w:spacing w:before="76"/>
        <w:ind w:right="282" w:firstLine="567"/>
      </w:pPr>
      <w:r>
        <w:lastRenderedPageBreak/>
        <w:t>Зерттеулер көрсеткендей, осы жас аралығындағы балалар көбінесе қысқа (2–3 сөзден тұратын) сөйлемдерді қолданады. Сондықтан күрделі синтаксистік құрылымдар шектеліп, қарапайым жəне жиі қолданылатын үлгілерге басымдық берілді. [63]</w:t>
      </w:r>
    </w:p>
    <w:p w14:paraId="08248201" w14:textId="77777777" w:rsidR="00767091" w:rsidRDefault="00C9580E">
      <w:pPr>
        <w:pStyle w:val="a3"/>
        <w:ind w:right="282" w:firstLine="567"/>
      </w:pPr>
      <w:r>
        <w:t>Осылайша, морфологиялық талдау жəне құрылымдық модельдеу кезеңдері генерацияланған мəтіндерді балалар сөйлеуінің табиғи үлгілеріне жақындатуға, сондай-ақ оларды автоматты сөйлеуді тану жүйелерінде тиімді қолдануға мүмкіндік береді.</w:t>
      </w:r>
    </w:p>
    <w:p w14:paraId="7B9C0394" w14:textId="77777777" w:rsidR="00767091" w:rsidRDefault="00767091">
      <w:pPr>
        <w:pStyle w:val="a3"/>
        <w:spacing w:before="1"/>
        <w:ind w:left="0"/>
        <w:jc w:val="left"/>
      </w:pPr>
    </w:p>
    <w:p w14:paraId="2B422CD8" w14:textId="77777777" w:rsidR="00767091" w:rsidRDefault="00C9580E">
      <w:pPr>
        <w:pStyle w:val="a3"/>
        <w:spacing w:after="2"/>
        <w:ind w:right="283" w:firstLine="567"/>
      </w:pPr>
      <w:r>
        <w:t>Кесте 2.1 – 3–5 жас аралығындағы балалар сөйлеуіндегі морфологиялық таңбаланған n-граммалардың құрылымдық классификациясы.</w:t>
      </w:r>
    </w:p>
    <w:tbl>
      <w:tblPr>
        <w:tblStyle w:val="TableNormal"/>
        <w:tblW w:w="0" w:type="auto"/>
        <w:tblInd w:w="14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4219"/>
        <w:gridCol w:w="2693"/>
        <w:gridCol w:w="2727"/>
      </w:tblGrid>
      <w:tr w:rsidR="00767091" w14:paraId="232BD08E" w14:textId="77777777">
        <w:trPr>
          <w:trHeight w:val="321"/>
        </w:trPr>
        <w:tc>
          <w:tcPr>
            <w:tcW w:w="4219" w:type="dxa"/>
          </w:tcPr>
          <w:p w14:paraId="24BF197C" w14:textId="77777777" w:rsidR="00767091" w:rsidRDefault="00C9580E">
            <w:pPr>
              <w:pStyle w:val="TableParagraph"/>
              <w:spacing w:line="301" w:lineRule="exact"/>
              <w:ind w:left="12"/>
              <w:jc w:val="center"/>
              <w:rPr>
                <w:b/>
                <w:sz w:val="28"/>
              </w:rPr>
            </w:pPr>
            <w:r>
              <w:rPr>
                <w:b/>
                <w:spacing w:val="-4"/>
                <w:sz w:val="28"/>
              </w:rPr>
              <w:t>Үлгі</w:t>
            </w:r>
          </w:p>
        </w:tc>
        <w:tc>
          <w:tcPr>
            <w:tcW w:w="2693" w:type="dxa"/>
          </w:tcPr>
          <w:p w14:paraId="52417AAB" w14:textId="77777777" w:rsidR="00767091" w:rsidRDefault="00C9580E">
            <w:pPr>
              <w:pStyle w:val="TableParagraph"/>
              <w:spacing w:line="301" w:lineRule="exact"/>
              <w:ind w:left="896"/>
              <w:rPr>
                <w:b/>
                <w:sz w:val="28"/>
              </w:rPr>
            </w:pPr>
            <w:r>
              <w:rPr>
                <w:b/>
                <w:spacing w:val="-2"/>
                <w:sz w:val="28"/>
              </w:rPr>
              <w:t>Мысал</w:t>
            </w:r>
          </w:p>
        </w:tc>
        <w:tc>
          <w:tcPr>
            <w:tcW w:w="2727" w:type="dxa"/>
          </w:tcPr>
          <w:p w14:paraId="350BDD0B" w14:textId="77777777" w:rsidR="00767091" w:rsidRDefault="00C9580E">
            <w:pPr>
              <w:pStyle w:val="TableParagraph"/>
              <w:spacing w:line="301" w:lineRule="exact"/>
              <w:ind w:left="14"/>
              <w:jc w:val="center"/>
              <w:rPr>
                <w:b/>
                <w:sz w:val="28"/>
              </w:rPr>
            </w:pPr>
            <w:r>
              <w:rPr>
                <w:b/>
                <w:spacing w:val="-4"/>
                <w:sz w:val="28"/>
              </w:rPr>
              <w:t>Түрі</w:t>
            </w:r>
          </w:p>
        </w:tc>
      </w:tr>
      <w:tr w:rsidR="00767091" w14:paraId="3558066B" w14:textId="77777777">
        <w:trPr>
          <w:trHeight w:val="321"/>
        </w:trPr>
        <w:tc>
          <w:tcPr>
            <w:tcW w:w="4219" w:type="dxa"/>
          </w:tcPr>
          <w:p w14:paraId="62EC9E17" w14:textId="77777777" w:rsidR="00767091" w:rsidRDefault="00C9580E">
            <w:pPr>
              <w:pStyle w:val="TableParagraph"/>
              <w:spacing w:line="301" w:lineRule="exact"/>
              <w:ind w:left="110"/>
              <w:rPr>
                <w:sz w:val="28"/>
              </w:rPr>
            </w:pPr>
            <w:r>
              <w:rPr>
                <w:sz w:val="28"/>
              </w:rPr>
              <w:t>word1&lt;n&gt;</w:t>
            </w:r>
            <w:r>
              <w:rPr>
                <w:spacing w:val="-11"/>
                <w:sz w:val="28"/>
              </w:rPr>
              <w:t xml:space="preserve"> </w:t>
            </w:r>
            <w:r>
              <w:rPr>
                <w:spacing w:val="-2"/>
                <w:sz w:val="28"/>
              </w:rPr>
              <w:t>word2&lt;n&gt;</w:t>
            </w:r>
          </w:p>
        </w:tc>
        <w:tc>
          <w:tcPr>
            <w:tcW w:w="2693" w:type="dxa"/>
          </w:tcPr>
          <w:p w14:paraId="2A79D5A3" w14:textId="77777777" w:rsidR="00767091" w:rsidRDefault="00C9580E">
            <w:pPr>
              <w:pStyle w:val="TableParagraph"/>
              <w:spacing w:line="301" w:lineRule="exact"/>
              <w:ind w:left="110"/>
              <w:rPr>
                <w:sz w:val="28"/>
              </w:rPr>
            </w:pPr>
            <w:r>
              <w:rPr>
                <w:sz w:val="28"/>
              </w:rPr>
              <w:t>Банан</w:t>
            </w:r>
            <w:r>
              <w:rPr>
                <w:spacing w:val="-6"/>
                <w:sz w:val="28"/>
              </w:rPr>
              <w:t xml:space="preserve"> </w:t>
            </w:r>
            <w:r>
              <w:rPr>
                <w:spacing w:val="-2"/>
                <w:sz w:val="28"/>
              </w:rPr>
              <w:t>ағашы</w:t>
            </w:r>
          </w:p>
        </w:tc>
        <w:tc>
          <w:tcPr>
            <w:tcW w:w="2727" w:type="dxa"/>
          </w:tcPr>
          <w:p w14:paraId="1F059CAB" w14:textId="77777777" w:rsidR="00767091" w:rsidRDefault="00C9580E">
            <w:pPr>
              <w:pStyle w:val="TableParagraph"/>
              <w:spacing w:line="301" w:lineRule="exact"/>
              <w:ind w:left="110"/>
              <w:rPr>
                <w:sz w:val="28"/>
              </w:rPr>
            </w:pPr>
            <w:r>
              <w:rPr>
                <w:spacing w:val="-2"/>
                <w:sz w:val="28"/>
              </w:rPr>
              <w:t>n-</w:t>
            </w:r>
            <w:r>
              <w:rPr>
                <w:spacing w:val="-4"/>
                <w:sz w:val="28"/>
              </w:rPr>
              <w:t>noun</w:t>
            </w:r>
          </w:p>
        </w:tc>
      </w:tr>
      <w:tr w:rsidR="00767091" w14:paraId="07CF1831" w14:textId="77777777">
        <w:trPr>
          <w:trHeight w:val="321"/>
        </w:trPr>
        <w:tc>
          <w:tcPr>
            <w:tcW w:w="4219" w:type="dxa"/>
          </w:tcPr>
          <w:p w14:paraId="0CFAF67D" w14:textId="77777777" w:rsidR="00767091" w:rsidRDefault="00C9580E">
            <w:pPr>
              <w:pStyle w:val="TableParagraph"/>
              <w:spacing w:line="301" w:lineRule="exact"/>
              <w:ind w:left="110"/>
              <w:rPr>
                <w:sz w:val="28"/>
              </w:rPr>
            </w:pPr>
            <w:r>
              <w:rPr>
                <w:sz w:val="28"/>
              </w:rPr>
              <w:t>word1&lt;n&gt;</w:t>
            </w:r>
            <w:r>
              <w:rPr>
                <w:spacing w:val="-11"/>
                <w:sz w:val="28"/>
              </w:rPr>
              <w:t xml:space="preserve"> </w:t>
            </w:r>
            <w:r>
              <w:rPr>
                <w:spacing w:val="-2"/>
                <w:sz w:val="28"/>
              </w:rPr>
              <w:t>word2&lt;v&gt;</w:t>
            </w:r>
          </w:p>
        </w:tc>
        <w:tc>
          <w:tcPr>
            <w:tcW w:w="2693" w:type="dxa"/>
          </w:tcPr>
          <w:p w14:paraId="12CED50E" w14:textId="77777777" w:rsidR="00767091" w:rsidRDefault="00C9580E">
            <w:pPr>
              <w:pStyle w:val="TableParagraph"/>
              <w:spacing w:line="301" w:lineRule="exact"/>
              <w:ind w:left="110"/>
              <w:rPr>
                <w:sz w:val="28"/>
              </w:rPr>
            </w:pPr>
            <w:r>
              <w:rPr>
                <w:sz w:val="28"/>
              </w:rPr>
              <w:t>Банан</w:t>
            </w:r>
            <w:r>
              <w:rPr>
                <w:spacing w:val="-6"/>
                <w:sz w:val="28"/>
              </w:rPr>
              <w:t xml:space="preserve"> </w:t>
            </w:r>
            <w:r>
              <w:rPr>
                <w:spacing w:val="-2"/>
                <w:sz w:val="28"/>
              </w:rPr>
              <w:t>өседі</w:t>
            </w:r>
          </w:p>
        </w:tc>
        <w:tc>
          <w:tcPr>
            <w:tcW w:w="2727" w:type="dxa"/>
          </w:tcPr>
          <w:p w14:paraId="23D0440B" w14:textId="77777777" w:rsidR="00767091" w:rsidRDefault="00C9580E">
            <w:pPr>
              <w:pStyle w:val="TableParagraph"/>
              <w:spacing w:line="301" w:lineRule="exact"/>
              <w:ind w:left="110"/>
              <w:rPr>
                <w:sz w:val="28"/>
              </w:rPr>
            </w:pPr>
            <w:r>
              <w:rPr>
                <w:spacing w:val="-2"/>
                <w:sz w:val="28"/>
              </w:rPr>
              <w:t>v-</w:t>
            </w:r>
            <w:r>
              <w:rPr>
                <w:spacing w:val="-4"/>
                <w:sz w:val="28"/>
              </w:rPr>
              <w:t>verb</w:t>
            </w:r>
          </w:p>
        </w:tc>
      </w:tr>
      <w:tr w:rsidR="00767091" w14:paraId="46424B40" w14:textId="77777777">
        <w:trPr>
          <w:trHeight w:val="321"/>
        </w:trPr>
        <w:tc>
          <w:tcPr>
            <w:tcW w:w="4219" w:type="dxa"/>
          </w:tcPr>
          <w:p w14:paraId="2EDFBA23" w14:textId="77777777" w:rsidR="00767091" w:rsidRDefault="00C9580E">
            <w:pPr>
              <w:pStyle w:val="TableParagraph"/>
              <w:spacing w:line="301" w:lineRule="exact"/>
              <w:ind w:left="110"/>
              <w:rPr>
                <w:sz w:val="28"/>
              </w:rPr>
            </w:pPr>
            <w:r>
              <w:rPr>
                <w:sz w:val="28"/>
              </w:rPr>
              <w:t>word1&lt;adv&gt;</w:t>
            </w:r>
            <w:r>
              <w:rPr>
                <w:spacing w:val="-14"/>
                <w:sz w:val="28"/>
              </w:rPr>
              <w:t xml:space="preserve"> </w:t>
            </w:r>
            <w:r>
              <w:rPr>
                <w:spacing w:val="-2"/>
                <w:sz w:val="28"/>
              </w:rPr>
              <w:t>word2&lt;v&gt;</w:t>
            </w:r>
          </w:p>
        </w:tc>
        <w:tc>
          <w:tcPr>
            <w:tcW w:w="2693" w:type="dxa"/>
          </w:tcPr>
          <w:p w14:paraId="57F49C3E" w14:textId="77777777" w:rsidR="00767091" w:rsidRDefault="00C9580E">
            <w:pPr>
              <w:pStyle w:val="TableParagraph"/>
              <w:spacing w:line="301" w:lineRule="exact"/>
              <w:ind w:left="110"/>
              <w:rPr>
                <w:sz w:val="28"/>
              </w:rPr>
            </w:pPr>
            <w:r>
              <w:rPr>
                <w:sz w:val="28"/>
              </w:rPr>
              <w:t>Ағашта</w:t>
            </w:r>
            <w:r>
              <w:rPr>
                <w:spacing w:val="-8"/>
                <w:sz w:val="28"/>
              </w:rPr>
              <w:t xml:space="preserve"> </w:t>
            </w:r>
            <w:r>
              <w:rPr>
                <w:spacing w:val="-2"/>
                <w:sz w:val="28"/>
              </w:rPr>
              <w:t>өседі</w:t>
            </w:r>
          </w:p>
        </w:tc>
        <w:tc>
          <w:tcPr>
            <w:tcW w:w="2727" w:type="dxa"/>
          </w:tcPr>
          <w:p w14:paraId="5E1AD3F5" w14:textId="77777777" w:rsidR="00767091" w:rsidRDefault="00C9580E">
            <w:pPr>
              <w:pStyle w:val="TableParagraph"/>
              <w:spacing w:line="301" w:lineRule="exact"/>
              <w:ind w:left="110"/>
              <w:rPr>
                <w:sz w:val="28"/>
              </w:rPr>
            </w:pPr>
            <w:r>
              <w:rPr>
                <w:spacing w:val="-2"/>
                <w:sz w:val="28"/>
              </w:rPr>
              <w:t>adv-adverb</w:t>
            </w:r>
          </w:p>
        </w:tc>
      </w:tr>
      <w:tr w:rsidR="00767091" w14:paraId="7C95B29C" w14:textId="77777777">
        <w:trPr>
          <w:trHeight w:val="321"/>
        </w:trPr>
        <w:tc>
          <w:tcPr>
            <w:tcW w:w="4219" w:type="dxa"/>
          </w:tcPr>
          <w:p w14:paraId="784DA9A4" w14:textId="77777777" w:rsidR="00767091" w:rsidRDefault="00C9580E">
            <w:pPr>
              <w:pStyle w:val="TableParagraph"/>
              <w:spacing w:line="301" w:lineRule="exact"/>
              <w:ind w:left="110"/>
              <w:rPr>
                <w:sz w:val="28"/>
              </w:rPr>
            </w:pPr>
            <w:r>
              <w:rPr>
                <w:sz w:val="28"/>
              </w:rPr>
              <w:t>word1&lt;adj&gt;</w:t>
            </w:r>
            <w:r>
              <w:rPr>
                <w:spacing w:val="-13"/>
                <w:sz w:val="28"/>
              </w:rPr>
              <w:t xml:space="preserve"> </w:t>
            </w:r>
            <w:r>
              <w:rPr>
                <w:spacing w:val="-2"/>
                <w:sz w:val="28"/>
              </w:rPr>
              <w:t>word2&lt;n&gt;</w:t>
            </w:r>
          </w:p>
        </w:tc>
        <w:tc>
          <w:tcPr>
            <w:tcW w:w="2693" w:type="dxa"/>
          </w:tcPr>
          <w:p w14:paraId="5671FF26" w14:textId="77777777" w:rsidR="00767091" w:rsidRDefault="00C9580E">
            <w:pPr>
              <w:pStyle w:val="TableParagraph"/>
              <w:spacing w:line="301" w:lineRule="exact"/>
              <w:ind w:left="110"/>
              <w:rPr>
                <w:sz w:val="28"/>
              </w:rPr>
            </w:pPr>
            <w:r>
              <w:rPr>
                <w:sz w:val="28"/>
              </w:rPr>
              <w:t>Тəтті</w:t>
            </w:r>
            <w:r>
              <w:rPr>
                <w:spacing w:val="-7"/>
                <w:sz w:val="28"/>
              </w:rPr>
              <w:t xml:space="preserve"> </w:t>
            </w:r>
            <w:r>
              <w:rPr>
                <w:spacing w:val="-2"/>
                <w:sz w:val="28"/>
              </w:rPr>
              <w:t>банан</w:t>
            </w:r>
          </w:p>
        </w:tc>
        <w:tc>
          <w:tcPr>
            <w:tcW w:w="2727" w:type="dxa"/>
          </w:tcPr>
          <w:p w14:paraId="6E563755" w14:textId="77777777" w:rsidR="00767091" w:rsidRDefault="00C9580E">
            <w:pPr>
              <w:pStyle w:val="TableParagraph"/>
              <w:spacing w:line="301" w:lineRule="exact"/>
              <w:ind w:left="110"/>
              <w:rPr>
                <w:sz w:val="28"/>
              </w:rPr>
            </w:pPr>
            <w:r>
              <w:rPr>
                <w:spacing w:val="-2"/>
                <w:sz w:val="28"/>
              </w:rPr>
              <w:t>adj-adjective</w:t>
            </w:r>
          </w:p>
        </w:tc>
      </w:tr>
      <w:tr w:rsidR="00767091" w14:paraId="29C1AB5A" w14:textId="77777777">
        <w:trPr>
          <w:trHeight w:val="325"/>
        </w:trPr>
        <w:tc>
          <w:tcPr>
            <w:tcW w:w="4219" w:type="dxa"/>
          </w:tcPr>
          <w:p w14:paraId="15F1F8E5" w14:textId="77777777" w:rsidR="00767091" w:rsidRDefault="00C9580E">
            <w:pPr>
              <w:pStyle w:val="TableParagraph"/>
              <w:spacing w:before="2" w:line="304" w:lineRule="exact"/>
              <w:ind w:left="110"/>
              <w:rPr>
                <w:sz w:val="28"/>
              </w:rPr>
            </w:pPr>
            <w:r>
              <w:rPr>
                <w:sz w:val="28"/>
              </w:rPr>
              <w:t>word1&lt;num&gt;</w:t>
            </w:r>
            <w:r>
              <w:rPr>
                <w:spacing w:val="-14"/>
                <w:sz w:val="28"/>
              </w:rPr>
              <w:t xml:space="preserve"> </w:t>
            </w:r>
            <w:r>
              <w:rPr>
                <w:spacing w:val="-2"/>
                <w:sz w:val="28"/>
              </w:rPr>
              <w:t>word2&lt;n&gt;</w:t>
            </w:r>
          </w:p>
        </w:tc>
        <w:tc>
          <w:tcPr>
            <w:tcW w:w="2693" w:type="dxa"/>
          </w:tcPr>
          <w:p w14:paraId="7EE62428" w14:textId="77777777" w:rsidR="00767091" w:rsidRDefault="00C9580E">
            <w:pPr>
              <w:pStyle w:val="TableParagraph"/>
              <w:spacing w:before="2" w:line="304" w:lineRule="exact"/>
              <w:ind w:left="110"/>
              <w:rPr>
                <w:sz w:val="28"/>
              </w:rPr>
            </w:pPr>
            <w:r>
              <w:rPr>
                <w:sz w:val="28"/>
              </w:rPr>
              <w:t>Екі</w:t>
            </w:r>
            <w:r>
              <w:rPr>
                <w:spacing w:val="-3"/>
                <w:sz w:val="28"/>
              </w:rPr>
              <w:t xml:space="preserve"> </w:t>
            </w:r>
            <w:r>
              <w:rPr>
                <w:spacing w:val="-2"/>
                <w:sz w:val="28"/>
              </w:rPr>
              <w:t>банан</w:t>
            </w:r>
          </w:p>
        </w:tc>
        <w:tc>
          <w:tcPr>
            <w:tcW w:w="2727" w:type="dxa"/>
          </w:tcPr>
          <w:p w14:paraId="5E0610DC" w14:textId="77777777" w:rsidR="00767091" w:rsidRDefault="00C9580E">
            <w:pPr>
              <w:pStyle w:val="TableParagraph"/>
              <w:spacing w:before="2" w:line="304" w:lineRule="exact"/>
              <w:ind w:left="110"/>
              <w:rPr>
                <w:sz w:val="28"/>
              </w:rPr>
            </w:pPr>
            <w:r>
              <w:rPr>
                <w:spacing w:val="-2"/>
                <w:sz w:val="28"/>
              </w:rPr>
              <w:t>num-numerical</w:t>
            </w:r>
          </w:p>
        </w:tc>
      </w:tr>
      <w:tr w:rsidR="00767091" w14:paraId="51CA8321" w14:textId="77777777">
        <w:trPr>
          <w:trHeight w:val="321"/>
        </w:trPr>
        <w:tc>
          <w:tcPr>
            <w:tcW w:w="4219" w:type="dxa"/>
          </w:tcPr>
          <w:p w14:paraId="05D776F6" w14:textId="77777777" w:rsidR="00767091" w:rsidRDefault="00C9580E">
            <w:pPr>
              <w:pStyle w:val="TableParagraph"/>
              <w:spacing w:line="301" w:lineRule="exact"/>
              <w:ind w:left="110"/>
              <w:rPr>
                <w:sz w:val="28"/>
              </w:rPr>
            </w:pPr>
            <w:r>
              <w:rPr>
                <w:sz w:val="28"/>
              </w:rPr>
              <w:t>word1&lt;prn&gt;</w:t>
            </w:r>
            <w:r>
              <w:rPr>
                <w:spacing w:val="-14"/>
                <w:sz w:val="28"/>
              </w:rPr>
              <w:t xml:space="preserve"> </w:t>
            </w:r>
            <w:r>
              <w:rPr>
                <w:spacing w:val="-2"/>
                <w:sz w:val="28"/>
              </w:rPr>
              <w:t>word2&lt;n&gt;</w:t>
            </w:r>
          </w:p>
        </w:tc>
        <w:tc>
          <w:tcPr>
            <w:tcW w:w="2693" w:type="dxa"/>
          </w:tcPr>
          <w:p w14:paraId="35FB77FC" w14:textId="77777777" w:rsidR="00767091" w:rsidRDefault="00C9580E">
            <w:pPr>
              <w:pStyle w:val="TableParagraph"/>
              <w:spacing w:line="301" w:lineRule="exact"/>
              <w:ind w:left="110"/>
              <w:rPr>
                <w:sz w:val="28"/>
              </w:rPr>
            </w:pPr>
            <w:r>
              <w:rPr>
                <w:sz w:val="28"/>
              </w:rPr>
              <w:t>Оның</w:t>
            </w:r>
            <w:r>
              <w:rPr>
                <w:spacing w:val="-6"/>
                <w:sz w:val="28"/>
              </w:rPr>
              <w:t xml:space="preserve"> </w:t>
            </w:r>
            <w:r>
              <w:rPr>
                <w:spacing w:val="-2"/>
                <w:sz w:val="28"/>
              </w:rPr>
              <w:t>бананы</w:t>
            </w:r>
          </w:p>
        </w:tc>
        <w:tc>
          <w:tcPr>
            <w:tcW w:w="2727" w:type="dxa"/>
          </w:tcPr>
          <w:p w14:paraId="0B36D65E" w14:textId="77777777" w:rsidR="00767091" w:rsidRDefault="00C9580E">
            <w:pPr>
              <w:pStyle w:val="TableParagraph"/>
              <w:spacing w:line="301" w:lineRule="exact"/>
              <w:ind w:left="110"/>
              <w:rPr>
                <w:sz w:val="28"/>
              </w:rPr>
            </w:pPr>
            <w:r>
              <w:rPr>
                <w:spacing w:val="-2"/>
                <w:sz w:val="28"/>
              </w:rPr>
              <w:t>prn-pronoun</w:t>
            </w:r>
          </w:p>
        </w:tc>
      </w:tr>
      <w:tr w:rsidR="00767091" w14:paraId="198BEE30" w14:textId="77777777">
        <w:trPr>
          <w:trHeight w:val="321"/>
        </w:trPr>
        <w:tc>
          <w:tcPr>
            <w:tcW w:w="4219" w:type="dxa"/>
          </w:tcPr>
          <w:p w14:paraId="61155E8E" w14:textId="77777777" w:rsidR="00767091" w:rsidRDefault="00C9580E">
            <w:pPr>
              <w:pStyle w:val="TableParagraph"/>
              <w:spacing w:line="301" w:lineRule="exact"/>
              <w:ind w:left="110"/>
              <w:rPr>
                <w:sz w:val="28"/>
              </w:rPr>
            </w:pPr>
            <w:r>
              <w:rPr>
                <w:sz w:val="28"/>
              </w:rPr>
              <w:t>word1&lt;prn&gt;</w:t>
            </w:r>
            <w:r>
              <w:rPr>
                <w:spacing w:val="-14"/>
                <w:sz w:val="28"/>
              </w:rPr>
              <w:t xml:space="preserve"> </w:t>
            </w:r>
            <w:r>
              <w:rPr>
                <w:spacing w:val="-2"/>
                <w:sz w:val="28"/>
              </w:rPr>
              <w:t>word2&lt;v&gt;</w:t>
            </w:r>
          </w:p>
        </w:tc>
        <w:tc>
          <w:tcPr>
            <w:tcW w:w="2693" w:type="dxa"/>
          </w:tcPr>
          <w:p w14:paraId="0BD95810" w14:textId="77777777" w:rsidR="00767091" w:rsidRDefault="00C9580E">
            <w:pPr>
              <w:pStyle w:val="TableParagraph"/>
              <w:spacing w:line="301" w:lineRule="exact"/>
              <w:ind w:left="110"/>
              <w:rPr>
                <w:sz w:val="28"/>
              </w:rPr>
            </w:pPr>
            <w:r>
              <w:rPr>
                <w:sz w:val="28"/>
              </w:rPr>
              <w:t>Ол</w:t>
            </w:r>
            <w:r>
              <w:rPr>
                <w:spacing w:val="-3"/>
                <w:sz w:val="28"/>
              </w:rPr>
              <w:t xml:space="preserve"> </w:t>
            </w:r>
            <w:r>
              <w:rPr>
                <w:spacing w:val="-4"/>
                <w:sz w:val="28"/>
              </w:rPr>
              <w:t>алды</w:t>
            </w:r>
          </w:p>
        </w:tc>
        <w:tc>
          <w:tcPr>
            <w:tcW w:w="2727" w:type="dxa"/>
          </w:tcPr>
          <w:p w14:paraId="2C141590" w14:textId="77777777" w:rsidR="00767091" w:rsidRDefault="00C9580E">
            <w:pPr>
              <w:pStyle w:val="TableParagraph"/>
              <w:spacing w:line="301" w:lineRule="exact"/>
              <w:ind w:left="110"/>
              <w:rPr>
                <w:sz w:val="28"/>
              </w:rPr>
            </w:pPr>
            <w:r>
              <w:rPr>
                <w:spacing w:val="-2"/>
                <w:sz w:val="28"/>
              </w:rPr>
              <w:t>prn-pronoun</w:t>
            </w:r>
          </w:p>
        </w:tc>
      </w:tr>
      <w:tr w:rsidR="00767091" w14:paraId="11B3342F" w14:textId="77777777">
        <w:trPr>
          <w:trHeight w:val="321"/>
        </w:trPr>
        <w:tc>
          <w:tcPr>
            <w:tcW w:w="4219" w:type="dxa"/>
          </w:tcPr>
          <w:p w14:paraId="283D55BF" w14:textId="77777777" w:rsidR="00767091" w:rsidRDefault="00C9580E">
            <w:pPr>
              <w:pStyle w:val="TableParagraph"/>
              <w:spacing w:line="301" w:lineRule="exact"/>
              <w:ind w:left="110"/>
              <w:rPr>
                <w:sz w:val="28"/>
              </w:rPr>
            </w:pPr>
            <w:r>
              <w:rPr>
                <w:spacing w:val="-2"/>
                <w:sz w:val="28"/>
              </w:rPr>
              <w:t>word1&lt;n&gt;word2&lt;n&gt;</w:t>
            </w:r>
            <w:r>
              <w:rPr>
                <w:spacing w:val="10"/>
                <w:sz w:val="28"/>
              </w:rPr>
              <w:t xml:space="preserve"> </w:t>
            </w:r>
            <w:r>
              <w:rPr>
                <w:spacing w:val="-2"/>
                <w:sz w:val="28"/>
              </w:rPr>
              <w:t>word3&lt;v&gt;</w:t>
            </w:r>
          </w:p>
        </w:tc>
        <w:tc>
          <w:tcPr>
            <w:tcW w:w="2693" w:type="dxa"/>
          </w:tcPr>
          <w:p w14:paraId="540F3D9A" w14:textId="77777777" w:rsidR="00767091" w:rsidRDefault="00C9580E">
            <w:pPr>
              <w:pStyle w:val="TableParagraph"/>
              <w:spacing w:line="301" w:lineRule="exact"/>
              <w:ind w:left="110"/>
              <w:rPr>
                <w:sz w:val="28"/>
              </w:rPr>
            </w:pPr>
            <w:r>
              <w:rPr>
                <w:sz w:val="28"/>
              </w:rPr>
              <w:t>Банан</w:t>
            </w:r>
            <w:r>
              <w:rPr>
                <w:spacing w:val="-6"/>
                <w:sz w:val="28"/>
              </w:rPr>
              <w:t xml:space="preserve"> </w:t>
            </w:r>
            <w:r>
              <w:rPr>
                <w:sz w:val="28"/>
              </w:rPr>
              <w:t>ағашы</w:t>
            </w:r>
            <w:r>
              <w:rPr>
                <w:spacing w:val="-5"/>
                <w:sz w:val="28"/>
              </w:rPr>
              <w:t xml:space="preserve"> </w:t>
            </w:r>
            <w:r>
              <w:rPr>
                <w:spacing w:val="-2"/>
                <w:sz w:val="28"/>
              </w:rPr>
              <w:t>өседі</w:t>
            </w:r>
          </w:p>
        </w:tc>
        <w:tc>
          <w:tcPr>
            <w:tcW w:w="2727" w:type="dxa"/>
          </w:tcPr>
          <w:p w14:paraId="67BB2624" w14:textId="77777777" w:rsidR="00767091" w:rsidRDefault="00C9580E">
            <w:pPr>
              <w:pStyle w:val="TableParagraph"/>
              <w:spacing w:line="301" w:lineRule="exact"/>
              <w:ind w:left="110"/>
              <w:rPr>
                <w:sz w:val="28"/>
              </w:rPr>
            </w:pPr>
            <w:r>
              <w:rPr>
                <w:spacing w:val="-10"/>
                <w:sz w:val="28"/>
              </w:rPr>
              <w:t>—</w:t>
            </w:r>
          </w:p>
        </w:tc>
      </w:tr>
      <w:tr w:rsidR="00767091" w14:paraId="49CD3CE8" w14:textId="77777777">
        <w:trPr>
          <w:trHeight w:val="321"/>
        </w:trPr>
        <w:tc>
          <w:tcPr>
            <w:tcW w:w="4219" w:type="dxa"/>
          </w:tcPr>
          <w:p w14:paraId="22E5A147" w14:textId="77777777" w:rsidR="00767091" w:rsidRDefault="00C9580E">
            <w:pPr>
              <w:pStyle w:val="TableParagraph"/>
              <w:spacing w:line="301" w:lineRule="exact"/>
              <w:ind w:left="110"/>
              <w:rPr>
                <w:sz w:val="28"/>
              </w:rPr>
            </w:pPr>
            <w:r>
              <w:rPr>
                <w:spacing w:val="-2"/>
                <w:sz w:val="28"/>
              </w:rPr>
              <w:t>word1&lt;adj&gt;word2&lt;n&gt;</w:t>
            </w:r>
            <w:r>
              <w:rPr>
                <w:spacing w:val="12"/>
                <w:sz w:val="28"/>
              </w:rPr>
              <w:t xml:space="preserve"> </w:t>
            </w:r>
            <w:r>
              <w:rPr>
                <w:spacing w:val="-2"/>
                <w:sz w:val="28"/>
              </w:rPr>
              <w:t>word3&lt;n&gt;</w:t>
            </w:r>
          </w:p>
        </w:tc>
        <w:tc>
          <w:tcPr>
            <w:tcW w:w="2693" w:type="dxa"/>
          </w:tcPr>
          <w:p w14:paraId="5E68EF17" w14:textId="77777777" w:rsidR="00767091" w:rsidRDefault="00C9580E">
            <w:pPr>
              <w:pStyle w:val="TableParagraph"/>
              <w:spacing w:line="301" w:lineRule="exact"/>
              <w:ind w:left="110"/>
              <w:rPr>
                <w:sz w:val="28"/>
              </w:rPr>
            </w:pPr>
            <w:r>
              <w:rPr>
                <w:sz w:val="28"/>
              </w:rPr>
              <w:t>Тəтті</w:t>
            </w:r>
            <w:r>
              <w:rPr>
                <w:spacing w:val="-7"/>
                <w:sz w:val="28"/>
              </w:rPr>
              <w:t xml:space="preserve"> </w:t>
            </w:r>
            <w:r>
              <w:rPr>
                <w:sz w:val="28"/>
              </w:rPr>
              <w:t>банан</w:t>
            </w:r>
            <w:r>
              <w:rPr>
                <w:spacing w:val="-7"/>
                <w:sz w:val="28"/>
              </w:rPr>
              <w:t xml:space="preserve"> </w:t>
            </w:r>
            <w:r>
              <w:rPr>
                <w:spacing w:val="-4"/>
                <w:sz w:val="28"/>
              </w:rPr>
              <w:t>ағашы</w:t>
            </w:r>
          </w:p>
        </w:tc>
        <w:tc>
          <w:tcPr>
            <w:tcW w:w="2727" w:type="dxa"/>
          </w:tcPr>
          <w:p w14:paraId="7AA93E70" w14:textId="77777777" w:rsidR="00767091" w:rsidRDefault="00C9580E">
            <w:pPr>
              <w:pStyle w:val="TableParagraph"/>
              <w:spacing w:line="301" w:lineRule="exact"/>
              <w:ind w:left="110"/>
              <w:rPr>
                <w:sz w:val="28"/>
              </w:rPr>
            </w:pPr>
            <w:r>
              <w:rPr>
                <w:spacing w:val="-10"/>
                <w:sz w:val="28"/>
              </w:rPr>
              <w:t>—</w:t>
            </w:r>
          </w:p>
        </w:tc>
      </w:tr>
      <w:tr w:rsidR="00767091" w14:paraId="76B1DA7B" w14:textId="77777777">
        <w:trPr>
          <w:trHeight w:val="647"/>
        </w:trPr>
        <w:tc>
          <w:tcPr>
            <w:tcW w:w="4219" w:type="dxa"/>
          </w:tcPr>
          <w:p w14:paraId="61A6719D" w14:textId="77777777" w:rsidR="00767091" w:rsidRDefault="00C9580E">
            <w:pPr>
              <w:pStyle w:val="TableParagraph"/>
              <w:spacing w:line="320" w:lineRule="exact"/>
              <w:ind w:left="110"/>
              <w:rPr>
                <w:sz w:val="28"/>
              </w:rPr>
            </w:pPr>
            <w:r>
              <w:rPr>
                <w:spacing w:val="-2"/>
                <w:sz w:val="28"/>
              </w:rPr>
              <w:t>word1&lt;n&gt;word2&lt;v&gt;</w:t>
            </w:r>
            <w:r>
              <w:rPr>
                <w:spacing w:val="10"/>
                <w:sz w:val="28"/>
              </w:rPr>
              <w:t xml:space="preserve"> </w:t>
            </w:r>
            <w:r>
              <w:rPr>
                <w:spacing w:val="-2"/>
                <w:sz w:val="28"/>
              </w:rPr>
              <w:t>word3&lt;v&gt;</w:t>
            </w:r>
          </w:p>
        </w:tc>
        <w:tc>
          <w:tcPr>
            <w:tcW w:w="2693" w:type="dxa"/>
          </w:tcPr>
          <w:p w14:paraId="49616C00" w14:textId="77777777" w:rsidR="00767091" w:rsidRDefault="00C9580E">
            <w:pPr>
              <w:pStyle w:val="TableParagraph"/>
              <w:spacing w:line="322" w:lineRule="exact"/>
              <w:ind w:left="110" w:right="61"/>
              <w:rPr>
                <w:sz w:val="28"/>
              </w:rPr>
            </w:pPr>
            <w:r>
              <w:rPr>
                <w:sz w:val="28"/>
              </w:rPr>
              <w:t>Банан</w:t>
            </w:r>
            <w:r>
              <w:rPr>
                <w:spacing w:val="-18"/>
                <w:sz w:val="28"/>
              </w:rPr>
              <w:t xml:space="preserve"> </w:t>
            </w:r>
            <w:r>
              <w:rPr>
                <w:sz w:val="28"/>
              </w:rPr>
              <w:t xml:space="preserve">қарайып </w:t>
            </w:r>
            <w:r>
              <w:rPr>
                <w:spacing w:val="-2"/>
                <w:sz w:val="28"/>
              </w:rPr>
              <w:t>жатыр</w:t>
            </w:r>
          </w:p>
        </w:tc>
        <w:tc>
          <w:tcPr>
            <w:tcW w:w="2727" w:type="dxa"/>
          </w:tcPr>
          <w:p w14:paraId="39791F48" w14:textId="77777777" w:rsidR="00767091" w:rsidRDefault="00C9580E">
            <w:pPr>
              <w:pStyle w:val="TableParagraph"/>
              <w:spacing w:line="320" w:lineRule="exact"/>
              <w:ind w:left="110"/>
              <w:rPr>
                <w:sz w:val="28"/>
              </w:rPr>
            </w:pPr>
            <w:r>
              <w:rPr>
                <w:spacing w:val="-10"/>
                <w:sz w:val="28"/>
              </w:rPr>
              <w:t>—</w:t>
            </w:r>
          </w:p>
        </w:tc>
      </w:tr>
      <w:tr w:rsidR="00767091" w14:paraId="7E3C6925" w14:textId="77777777">
        <w:trPr>
          <w:trHeight w:val="642"/>
        </w:trPr>
        <w:tc>
          <w:tcPr>
            <w:tcW w:w="4219" w:type="dxa"/>
          </w:tcPr>
          <w:p w14:paraId="20178BE9" w14:textId="77777777" w:rsidR="00767091" w:rsidRDefault="00C9580E">
            <w:pPr>
              <w:pStyle w:val="TableParagraph"/>
              <w:spacing w:line="320" w:lineRule="exact"/>
              <w:ind w:left="110"/>
              <w:rPr>
                <w:sz w:val="28"/>
              </w:rPr>
            </w:pPr>
            <w:r>
              <w:rPr>
                <w:spacing w:val="-2"/>
                <w:sz w:val="28"/>
              </w:rPr>
              <w:t>word&lt;n&gt;word&lt;cnjcoo&gt;</w:t>
            </w:r>
            <w:r>
              <w:rPr>
                <w:spacing w:val="13"/>
                <w:sz w:val="28"/>
              </w:rPr>
              <w:t xml:space="preserve"> </w:t>
            </w:r>
            <w:r>
              <w:rPr>
                <w:spacing w:val="-2"/>
                <w:sz w:val="28"/>
              </w:rPr>
              <w:t>word3&lt;n&gt;</w:t>
            </w:r>
          </w:p>
        </w:tc>
        <w:tc>
          <w:tcPr>
            <w:tcW w:w="2693" w:type="dxa"/>
          </w:tcPr>
          <w:p w14:paraId="425F1A6C" w14:textId="77777777" w:rsidR="00767091" w:rsidRDefault="00C9580E">
            <w:pPr>
              <w:pStyle w:val="TableParagraph"/>
              <w:spacing w:line="320" w:lineRule="exact"/>
              <w:ind w:left="110"/>
              <w:rPr>
                <w:sz w:val="28"/>
              </w:rPr>
            </w:pPr>
            <w:r>
              <w:rPr>
                <w:sz w:val="28"/>
              </w:rPr>
              <w:t>Банан</w:t>
            </w:r>
            <w:r>
              <w:rPr>
                <w:spacing w:val="-5"/>
                <w:sz w:val="28"/>
              </w:rPr>
              <w:t xml:space="preserve"> </w:t>
            </w:r>
            <w:r>
              <w:rPr>
                <w:sz w:val="28"/>
              </w:rPr>
              <w:t>мен</w:t>
            </w:r>
            <w:r>
              <w:rPr>
                <w:spacing w:val="-4"/>
                <w:sz w:val="28"/>
              </w:rPr>
              <w:t xml:space="preserve"> алма</w:t>
            </w:r>
          </w:p>
        </w:tc>
        <w:tc>
          <w:tcPr>
            <w:tcW w:w="2727" w:type="dxa"/>
          </w:tcPr>
          <w:p w14:paraId="55858497" w14:textId="77777777" w:rsidR="00767091" w:rsidRDefault="00C9580E">
            <w:pPr>
              <w:pStyle w:val="TableParagraph"/>
              <w:spacing w:line="320" w:lineRule="exact"/>
              <w:ind w:left="110"/>
              <w:rPr>
                <w:sz w:val="28"/>
              </w:rPr>
            </w:pPr>
            <w:r>
              <w:rPr>
                <w:sz w:val="28"/>
              </w:rPr>
              <w:t>cnjcoo-</w:t>
            </w:r>
            <w:r>
              <w:rPr>
                <w:spacing w:val="-9"/>
                <w:sz w:val="28"/>
              </w:rPr>
              <w:t xml:space="preserve"> </w:t>
            </w:r>
            <w:r>
              <w:rPr>
                <w:spacing w:val="-2"/>
                <w:sz w:val="28"/>
              </w:rPr>
              <w:t>conjunction</w:t>
            </w:r>
          </w:p>
        </w:tc>
      </w:tr>
      <w:tr w:rsidR="00767091" w14:paraId="74F8EA95" w14:textId="77777777">
        <w:trPr>
          <w:trHeight w:val="642"/>
        </w:trPr>
        <w:tc>
          <w:tcPr>
            <w:tcW w:w="4219" w:type="dxa"/>
          </w:tcPr>
          <w:p w14:paraId="6E9ABDE7" w14:textId="77777777" w:rsidR="00767091" w:rsidRDefault="00C9580E">
            <w:pPr>
              <w:pStyle w:val="TableParagraph"/>
              <w:spacing w:line="322" w:lineRule="exact"/>
              <w:ind w:left="110"/>
              <w:rPr>
                <w:sz w:val="28"/>
              </w:rPr>
            </w:pPr>
            <w:r>
              <w:rPr>
                <w:spacing w:val="-2"/>
                <w:sz w:val="28"/>
              </w:rPr>
              <w:t>word&lt;adj&gt;word&lt;cnjcoo&gt; word3&lt;adj&gt;</w:t>
            </w:r>
          </w:p>
        </w:tc>
        <w:tc>
          <w:tcPr>
            <w:tcW w:w="2693" w:type="dxa"/>
          </w:tcPr>
          <w:p w14:paraId="417444B9" w14:textId="77777777" w:rsidR="00767091" w:rsidRDefault="00C9580E">
            <w:pPr>
              <w:pStyle w:val="TableParagraph"/>
              <w:spacing w:line="320" w:lineRule="exact"/>
              <w:ind w:left="110"/>
              <w:rPr>
                <w:sz w:val="28"/>
              </w:rPr>
            </w:pPr>
            <w:r>
              <w:rPr>
                <w:sz w:val="28"/>
              </w:rPr>
              <w:t>Тəтті</w:t>
            </w:r>
            <w:r>
              <w:rPr>
                <w:spacing w:val="-6"/>
                <w:sz w:val="28"/>
              </w:rPr>
              <w:t xml:space="preserve"> </w:t>
            </w:r>
            <w:r>
              <w:rPr>
                <w:sz w:val="28"/>
              </w:rPr>
              <w:t>жəне</w:t>
            </w:r>
            <w:r>
              <w:rPr>
                <w:spacing w:val="-6"/>
                <w:sz w:val="28"/>
              </w:rPr>
              <w:t xml:space="preserve"> </w:t>
            </w:r>
            <w:r>
              <w:rPr>
                <w:spacing w:val="-2"/>
                <w:sz w:val="28"/>
              </w:rPr>
              <w:t>жұмсақ</w:t>
            </w:r>
          </w:p>
        </w:tc>
        <w:tc>
          <w:tcPr>
            <w:tcW w:w="2727" w:type="dxa"/>
          </w:tcPr>
          <w:p w14:paraId="247D4626" w14:textId="77777777" w:rsidR="00767091" w:rsidRDefault="00C9580E">
            <w:pPr>
              <w:pStyle w:val="TableParagraph"/>
              <w:spacing w:line="320" w:lineRule="exact"/>
              <w:ind w:left="110"/>
              <w:rPr>
                <w:sz w:val="28"/>
              </w:rPr>
            </w:pPr>
            <w:r>
              <w:rPr>
                <w:spacing w:val="-2"/>
                <w:sz w:val="28"/>
              </w:rPr>
              <w:t>adj-adjective</w:t>
            </w:r>
          </w:p>
        </w:tc>
      </w:tr>
    </w:tbl>
    <w:p w14:paraId="0C4C3A9C" w14:textId="77777777" w:rsidR="00767091" w:rsidRDefault="00C9580E">
      <w:pPr>
        <w:pStyle w:val="a3"/>
        <w:spacing w:before="242"/>
        <w:ind w:right="281" w:firstLine="567"/>
      </w:pPr>
      <w:r>
        <w:t>Сөз таптарының қазақ тіліндегі үйлесу үлгілеріне негізделген жəне морфологиялық талдаудан өткен сүзгіден өткізілген биграммалар мен триграммалар төменде (үзінді) келтірілген:</w:t>
      </w:r>
    </w:p>
    <w:p w14:paraId="63713C79" w14:textId="77777777" w:rsidR="00767091" w:rsidRDefault="00C9580E">
      <w:pPr>
        <w:pStyle w:val="a3"/>
        <w:tabs>
          <w:tab w:val="left" w:pos="5493"/>
        </w:tabs>
        <w:ind w:left="777" w:right="823" w:hanging="70"/>
      </w:pPr>
      <w:r>
        <w:t>балық&lt;n&gt;</w:t>
      </w:r>
      <w:r>
        <w:rPr>
          <w:spacing w:val="-3"/>
        </w:rPr>
        <w:t xml:space="preserve"> </w:t>
      </w:r>
      <w:r>
        <w:t>пен&lt;cnjcoo&gt;</w:t>
      </w:r>
      <w:r>
        <w:rPr>
          <w:spacing w:val="-3"/>
        </w:rPr>
        <w:t xml:space="preserve"> </w:t>
      </w:r>
      <w:r>
        <w:t>тауық&lt;n&gt;</w:t>
      </w:r>
      <w:r>
        <w:rPr>
          <w:spacing w:val="80"/>
          <w:w w:val="150"/>
        </w:rPr>
        <w:t xml:space="preserve"> </w:t>
      </w:r>
      <w:r>
        <w:t>[fish&lt;n&gt;</w:t>
      </w:r>
      <w:r>
        <w:rPr>
          <w:spacing w:val="-4"/>
        </w:rPr>
        <w:t xml:space="preserve"> </w:t>
      </w:r>
      <w:r>
        <w:t>and&lt;cnjcoo&gt;</w:t>
      </w:r>
      <w:r>
        <w:rPr>
          <w:spacing w:val="-4"/>
        </w:rPr>
        <w:t xml:space="preserve"> </w:t>
      </w:r>
      <w:r>
        <w:t>chicken&lt;n&gt;] ет&lt;n&gt; жейді&lt;v&gt;</w:t>
      </w:r>
      <w:r>
        <w:tab/>
        <w:t>[meat&lt;n&gt; eat&lt;v&gt;]</w:t>
      </w:r>
    </w:p>
    <w:p w14:paraId="0A29EAF1" w14:textId="77777777" w:rsidR="00767091" w:rsidRDefault="00C9580E">
      <w:pPr>
        <w:pStyle w:val="a3"/>
        <w:spacing w:line="242" w:lineRule="auto"/>
        <w:ind w:right="283" w:firstLine="567"/>
      </w:pPr>
      <w:r>
        <w:t>Мысал сөйлемдер негізінде балаларға арналған биграммалар мен триграммалардың нəтижелік тізімі (үзінді):</w:t>
      </w:r>
    </w:p>
    <w:p w14:paraId="0526D222" w14:textId="77777777" w:rsidR="00767091" w:rsidRDefault="00C9580E">
      <w:pPr>
        <w:pStyle w:val="a3"/>
        <w:tabs>
          <w:tab w:val="left" w:pos="3850"/>
        </w:tabs>
        <w:spacing w:line="319" w:lineRule="exact"/>
        <w:ind w:left="707"/>
      </w:pPr>
      <w:r>
        <w:t>Балық</w:t>
      </w:r>
      <w:r>
        <w:rPr>
          <w:spacing w:val="-5"/>
        </w:rPr>
        <w:t xml:space="preserve"> </w:t>
      </w:r>
      <w:r>
        <w:t>пен</w:t>
      </w:r>
      <w:r>
        <w:rPr>
          <w:spacing w:val="-4"/>
        </w:rPr>
        <w:t xml:space="preserve"> тауық</w:t>
      </w:r>
      <w:r>
        <w:tab/>
        <w:t>[fish</w:t>
      </w:r>
      <w:r>
        <w:rPr>
          <w:spacing w:val="-5"/>
        </w:rPr>
        <w:t xml:space="preserve"> </w:t>
      </w:r>
      <w:r>
        <w:t>and</w:t>
      </w:r>
      <w:r>
        <w:rPr>
          <w:spacing w:val="-5"/>
        </w:rPr>
        <w:t xml:space="preserve"> </w:t>
      </w:r>
      <w:r>
        <w:rPr>
          <w:spacing w:val="-2"/>
        </w:rPr>
        <w:t>chicken]</w:t>
      </w:r>
    </w:p>
    <w:p w14:paraId="3D5806C4" w14:textId="77777777" w:rsidR="00767091" w:rsidRDefault="00C9580E">
      <w:pPr>
        <w:pStyle w:val="a3"/>
        <w:tabs>
          <w:tab w:val="left" w:pos="3998"/>
        </w:tabs>
        <w:spacing w:line="322" w:lineRule="exact"/>
        <w:ind w:left="707"/>
      </w:pPr>
      <w:r>
        <w:t>Ет</w:t>
      </w:r>
      <w:r>
        <w:rPr>
          <w:spacing w:val="-3"/>
        </w:rPr>
        <w:t xml:space="preserve"> </w:t>
      </w:r>
      <w:r>
        <w:rPr>
          <w:spacing w:val="-2"/>
        </w:rPr>
        <w:t>жейді</w:t>
      </w:r>
      <w:r>
        <w:tab/>
        <w:t>[eat</w:t>
      </w:r>
      <w:r>
        <w:rPr>
          <w:spacing w:val="-5"/>
        </w:rPr>
        <w:t xml:space="preserve"> </w:t>
      </w:r>
      <w:r>
        <w:rPr>
          <w:spacing w:val="-2"/>
        </w:rPr>
        <w:t>meat]</w:t>
      </w:r>
    </w:p>
    <w:p w14:paraId="750871AE" w14:textId="77777777" w:rsidR="00767091" w:rsidRDefault="00C9580E">
      <w:pPr>
        <w:pStyle w:val="a3"/>
        <w:ind w:right="280" w:firstLine="567"/>
      </w:pPr>
      <w:r>
        <w:t>Сүзгіден өткен бұл тіркестер сөздіктің сөз тіркестері деңгейіне енгізілді. Балаларға арналған тақырыптық сөздіктің соңғы нəтижесі 2.2-кестеде (үзінді) көрсетілген [64].</w:t>
      </w:r>
    </w:p>
    <w:p w14:paraId="5FFE104D" w14:textId="77777777" w:rsidR="00767091" w:rsidRDefault="00767091">
      <w:pPr>
        <w:pStyle w:val="a3"/>
        <w:sectPr w:rsidR="00767091">
          <w:pgSz w:w="11910" w:h="16840"/>
          <w:pgMar w:top="1180" w:right="283" w:bottom="980" w:left="1559" w:header="0" w:footer="787" w:gutter="0"/>
          <w:cols w:space="720"/>
        </w:sectPr>
      </w:pPr>
    </w:p>
    <w:p w14:paraId="30C44FFC" w14:textId="77777777" w:rsidR="00767091" w:rsidRDefault="00C9580E">
      <w:pPr>
        <w:pStyle w:val="a3"/>
        <w:spacing w:before="57"/>
        <w:ind w:left="707"/>
        <w:jc w:val="left"/>
      </w:pPr>
      <w:r>
        <w:lastRenderedPageBreak/>
        <w:t>Кесте</w:t>
      </w:r>
      <w:r>
        <w:rPr>
          <w:spacing w:val="-8"/>
        </w:rPr>
        <w:t xml:space="preserve"> </w:t>
      </w:r>
      <w:r>
        <w:t>2.2</w:t>
      </w:r>
      <w:r>
        <w:rPr>
          <w:spacing w:val="-8"/>
        </w:rPr>
        <w:t xml:space="preserve"> </w:t>
      </w:r>
      <w:r>
        <w:t>–</w:t>
      </w:r>
      <w:r>
        <w:rPr>
          <w:spacing w:val="-7"/>
        </w:rPr>
        <w:t xml:space="preserve"> </w:t>
      </w:r>
      <w:r>
        <w:t>Балаларға</w:t>
      </w:r>
      <w:r>
        <w:rPr>
          <w:spacing w:val="-8"/>
        </w:rPr>
        <w:t xml:space="preserve"> </w:t>
      </w:r>
      <w:r>
        <w:t>арналған</w:t>
      </w:r>
      <w:r>
        <w:rPr>
          <w:spacing w:val="-7"/>
        </w:rPr>
        <w:t xml:space="preserve"> </w:t>
      </w:r>
      <w:r>
        <w:t>тақырыптық</w:t>
      </w:r>
      <w:r>
        <w:rPr>
          <w:spacing w:val="-8"/>
        </w:rPr>
        <w:t xml:space="preserve"> </w:t>
      </w:r>
      <w:r>
        <w:t>сөздік</w:t>
      </w:r>
      <w:r>
        <w:rPr>
          <w:spacing w:val="-7"/>
        </w:rPr>
        <w:t xml:space="preserve"> </w:t>
      </w:r>
      <w:r>
        <w:rPr>
          <w:spacing w:val="-2"/>
        </w:rPr>
        <w:t>(үзінді)</w:t>
      </w:r>
    </w:p>
    <w:p w14:paraId="763D539B" w14:textId="77777777" w:rsidR="00767091" w:rsidRDefault="00767091">
      <w:pPr>
        <w:pStyle w:val="a3"/>
        <w:spacing w:before="12"/>
        <w:ind w:left="0"/>
        <w:jc w:val="left"/>
        <w:rPr>
          <w:sz w:val="20"/>
        </w:rPr>
      </w:pPr>
    </w:p>
    <w:tbl>
      <w:tblPr>
        <w:tblStyle w:val="TableNormal"/>
        <w:tblW w:w="0" w:type="auto"/>
        <w:tblInd w:w="15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555"/>
        <w:gridCol w:w="3259"/>
        <w:gridCol w:w="4819"/>
      </w:tblGrid>
      <w:tr w:rsidR="00767091" w14:paraId="64E55B47" w14:textId="77777777">
        <w:trPr>
          <w:trHeight w:val="642"/>
        </w:trPr>
        <w:tc>
          <w:tcPr>
            <w:tcW w:w="1555" w:type="dxa"/>
          </w:tcPr>
          <w:p w14:paraId="29BD5214" w14:textId="77777777" w:rsidR="00767091" w:rsidRDefault="00C9580E">
            <w:pPr>
              <w:pStyle w:val="TableParagraph"/>
              <w:spacing w:line="322" w:lineRule="exact"/>
              <w:ind w:left="341" w:right="321" w:firstLine="70"/>
              <w:rPr>
                <w:b/>
                <w:sz w:val="28"/>
              </w:rPr>
            </w:pPr>
            <w:r>
              <w:rPr>
                <w:b/>
                <w:spacing w:val="-2"/>
                <w:sz w:val="28"/>
              </w:rPr>
              <w:t>Қазақ сөздері</w:t>
            </w:r>
          </w:p>
        </w:tc>
        <w:tc>
          <w:tcPr>
            <w:tcW w:w="3259" w:type="dxa"/>
          </w:tcPr>
          <w:p w14:paraId="5F028AFA" w14:textId="77777777" w:rsidR="00767091" w:rsidRDefault="00C9580E">
            <w:pPr>
              <w:pStyle w:val="TableParagraph"/>
              <w:spacing w:line="322" w:lineRule="exact"/>
              <w:ind w:left="387" w:right="97" w:firstLine="77"/>
              <w:rPr>
                <w:b/>
                <w:sz w:val="28"/>
              </w:rPr>
            </w:pPr>
            <w:r>
              <w:rPr>
                <w:b/>
                <w:sz w:val="28"/>
              </w:rPr>
              <w:t>Қазақ тіліндегі сөз тіркестері</w:t>
            </w:r>
            <w:r>
              <w:rPr>
                <w:b/>
                <w:spacing w:val="-18"/>
                <w:sz w:val="28"/>
              </w:rPr>
              <w:t xml:space="preserve"> </w:t>
            </w:r>
            <w:r>
              <w:rPr>
                <w:b/>
                <w:sz w:val="28"/>
              </w:rPr>
              <w:t>(3–4</w:t>
            </w:r>
            <w:r>
              <w:rPr>
                <w:b/>
                <w:spacing w:val="-17"/>
                <w:sz w:val="28"/>
              </w:rPr>
              <w:t xml:space="preserve"> </w:t>
            </w:r>
            <w:r>
              <w:rPr>
                <w:b/>
                <w:sz w:val="28"/>
              </w:rPr>
              <w:t>жас)</w:t>
            </w:r>
          </w:p>
        </w:tc>
        <w:tc>
          <w:tcPr>
            <w:tcW w:w="4819" w:type="dxa"/>
          </w:tcPr>
          <w:p w14:paraId="7F9A7E1F" w14:textId="77777777" w:rsidR="00767091" w:rsidRDefault="00C9580E">
            <w:pPr>
              <w:pStyle w:val="TableParagraph"/>
              <w:spacing w:line="320" w:lineRule="exact"/>
              <w:ind w:left="166"/>
              <w:rPr>
                <w:b/>
                <w:sz w:val="28"/>
              </w:rPr>
            </w:pPr>
            <w:r>
              <w:rPr>
                <w:b/>
                <w:sz w:val="28"/>
              </w:rPr>
              <w:t>Қазақ</w:t>
            </w:r>
            <w:r>
              <w:rPr>
                <w:b/>
                <w:spacing w:val="-9"/>
                <w:sz w:val="28"/>
              </w:rPr>
              <w:t xml:space="preserve"> </w:t>
            </w:r>
            <w:r>
              <w:rPr>
                <w:b/>
                <w:sz w:val="28"/>
              </w:rPr>
              <w:t>тіліндегі</w:t>
            </w:r>
            <w:r>
              <w:rPr>
                <w:b/>
                <w:spacing w:val="-9"/>
                <w:sz w:val="28"/>
              </w:rPr>
              <w:t xml:space="preserve"> </w:t>
            </w:r>
            <w:r>
              <w:rPr>
                <w:b/>
                <w:sz w:val="28"/>
              </w:rPr>
              <w:t>сөйлемдер</w:t>
            </w:r>
            <w:r>
              <w:rPr>
                <w:b/>
                <w:spacing w:val="-9"/>
                <w:sz w:val="28"/>
              </w:rPr>
              <w:t xml:space="preserve"> </w:t>
            </w:r>
            <w:r>
              <w:rPr>
                <w:b/>
                <w:sz w:val="28"/>
              </w:rPr>
              <w:t>(3–4</w:t>
            </w:r>
            <w:r>
              <w:rPr>
                <w:b/>
                <w:spacing w:val="-8"/>
                <w:sz w:val="28"/>
              </w:rPr>
              <w:t xml:space="preserve"> </w:t>
            </w:r>
            <w:r>
              <w:rPr>
                <w:b/>
                <w:spacing w:val="-4"/>
                <w:sz w:val="28"/>
              </w:rPr>
              <w:t>жас)</w:t>
            </w:r>
          </w:p>
        </w:tc>
      </w:tr>
      <w:tr w:rsidR="00767091" w14:paraId="7A87A745" w14:textId="77777777">
        <w:trPr>
          <w:trHeight w:val="2897"/>
        </w:trPr>
        <w:tc>
          <w:tcPr>
            <w:tcW w:w="1555" w:type="dxa"/>
          </w:tcPr>
          <w:p w14:paraId="4DEBA1E9" w14:textId="77777777" w:rsidR="00767091" w:rsidRDefault="00C9580E">
            <w:pPr>
              <w:pStyle w:val="TableParagraph"/>
              <w:spacing w:line="318" w:lineRule="exact"/>
              <w:ind w:left="131"/>
              <w:rPr>
                <w:b/>
                <w:sz w:val="28"/>
              </w:rPr>
            </w:pPr>
            <w:r>
              <w:rPr>
                <w:b/>
                <w:spacing w:val="-2"/>
                <w:sz w:val="28"/>
              </w:rPr>
              <w:t>Мысық</w:t>
            </w:r>
          </w:p>
        </w:tc>
        <w:tc>
          <w:tcPr>
            <w:tcW w:w="3259" w:type="dxa"/>
          </w:tcPr>
          <w:p w14:paraId="63AF4FCB" w14:textId="77777777" w:rsidR="00767091" w:rsidRDefault="00C9580E">
            <w:pPr>
              <w:pStyle w:val="TableParagraph"/>
              <w:ind w:left="131" w:right="922"/>
              <w:rPr>
                <w:sz w:val="28"/>
              </w:rPr>
            </w:pPr>
            <w:r>
              <w:rPr>
                <w:sz w:val="28"/>
              </w:rPr>
              <w:t>Балық</w:t>
            </w:r>
            <w:r>
              <w:rPr>
                <w:spacing w:val="-18"/>
                <w:sz w:val="28"/>
              </w:rPr>
              <w:t xml:space="preserve"> </w:t>
            </w:r>
            <w:r>
              <w:rPr>
                <w:sz w:val="28"/>
              </w:rPr>
              <w:t>пен</w:t>
            </w:r>
            <w:r>
              <w:rPr>
                <w:spacing w:val="-17"/>
                <w:sz w:val="28"/>
              </w:rPr>
              <w:t xml:space="preserve"> </w:t>
            </w:r>
            <w:r>
              <w:rPr>
                <w:sz w:val="28"/>
              </w:rPr>
              <w:t>тауық Ет жейді</w:t>
            </w:r>
          </w:p>
          <w:p w14:paraId="57950B04" w14:textId="77777777" w:rsidR="00767091" w:rsidRDefault="00C9580E">
            <w:pPr>
              <w:pStyle w:val="TableParagraph"/>
              <w:spacing w:line="242" w:lineRule="auto"/>
              <w:ind w:left="131" w:right="97"/>
              <w:rPr>
                <w:sz w:val="28"/>
              </w:rPr>
            </w:pPr>
            <w:r>
              <w:rPr>
                <w:sz w:val="28"/>
              </w:rPr>
              <w:t>кішкентай</w:t>
            </w:r>
            <w:r>
              <w:rPr>
                <w:spacing w:val="-18"/>
                <w:sz w:val="28"/>
              </w:rPr>
              <w:t xml:space="preserve"> </w:t>
            </w:r>
            <w:r>
              <w:rPr>
                <w:sz w:val="28"/>
              </w:rPr>
              <w:t>жəне</w:t>
            </w:r>
            <w:r>
              <w:rPr>
                <w:spacing w:val="-17"/>
                <w:sz w:val="28"/>
              </w:rPr>
              <w:t xml:space="preserve"> </w:t>
            </w:r>
            <w:r>
              <w:rPr>
                <w:sz w:val="28"/>
              </w:rPr>
              <w:t>жұмсақ үй жануары</w:t>
            </w:r>
          </w:p>
          <w:p w14:paraId="0BD4845A" w14:textId="77777777" w:rsidR="00767091" w:rsidRDefault="00C9580E">
            <w:pPr>
              <w:pStyle w:val="TableParagraph"/>
              <w:ind w:left="110" w:right="97" w:firstLine="21"/>
              <w:rPr>
                <w:sz w:val="28"/>
              </w:rPr>
            </w:pPr>
            <w:r>
              <w:rPr>
                <w:sz w:val="28"/>
              </w:rPr>
              <w:t>сары мысық ұйықтағанды</w:t>
            </w:r>
            <w:r>
              <w:rPr>
                <w:spacing w:val="-18"/>
                <w:sz w:val="28"/>
              </w:rPr>
              <w:t xml:space="preserve"> </w:t>
            </w:r>
            <w:r>
              <w:rPr>
                <w:sz w:val="28"/>
              </w:rPr>
              <w:t xml:space="preserve">жақсы </w:t>
            </w:r>
            <w:r>
              <w:rPr>
                <w:spacing w:val="-2"/>
                <w:sz w:val="28"/>
              </w:rPr>
              <w:t>көреді...</w:t>
            </w:r>
          </w:p>
        </w:tc>
        <w:tc>
          <w:tcPr>
            <w:tcW w:w="4819" w:type="dxa"/>
          </w:tcPr>
          <w:p w14:paraId="72E639BF" w14:textId="77777777" w:rsidR="00767091" w:rsidRDefault="00C9580E">
            <w:pPr>
              <w:pStyle w:val="TableParagraph"/>
              <w:ind w:left="110" w:right="224" w:firstLine="21"/>
              <w:rPr>
                <w:sz w:val="28"/>
              </w:rPr>
            </w:pPr>
            <w:r>
              <w:rPr>
                <w:sz w:val="28"/>
              </w:rPr>
              <w:t>Мысықтар</w:t>
            </w:r>
            <w:r>
              <w:rPr>
                <w:spacing w:val="-10"/>
                <w:sz w:val="28"/>
              </w:rPr>
              <w:t xml:space="preserve"> </w:t>
            </w:r>
            <w:r>
              <w:rPr>
                <w:sz w:val="28"/>
              </w:rPr>
              <w:t>балық</w:t>
            </w:r>
            <w:r>
              <w:rPr>
                <w:spacing w:val="-10"/>
                <w:sz w:val="28"/>
              </w:rPr>
              <w:t xml:space="preserve"> </w:t>
            </w:r>
            <w:r>
              <w:rPr>
                <w:sz w:val="28"/>
              </w:rPr>
              <w:t>пен</w:t>
            </w:r>
            <w:r>
              <w:rPr>
                <w:spacing w:val="-10"/>
                <w:sz w:val="28"/>
              </w:rPr>
              <w:t xml:space="preserve"> </w:t>
            </w:r>
            <w:r>
              <w:rPr>
                <w:sz w:val="28"/>
              </w:rPr>
              <w:t>тауық</w:t>
            </w:r>
            <w:r>
              <w:rPr>
                <w:spacing w:val="-10"/>
                <w:sz w:val="28"/>
              </w:rPr>
              <w:t xml:space="preserve"> </w:t>
            </w:r>
            <w:r>
              <w:rPr>
                <w:sz w:val="28"/>
              </w:rPr>
              <w:t>сияқты ет жейді.</w:t>
            </w:r>
          </w:p>
          <w:p w14:paraId="0542586A" w14:textId="77777777" w:rsidR="00767091" w:rsidRDefault="00C9580E">
            <w:pPr>
              <w:pStyle w:val="TableParagraph"/>
              <w:spacing w:line="242" w:lineRule="auto"/>
              <w:ind w:left="110" w:firstLine="21"/>
              <w:rPr>
                <w:sz w:val="28"/>
              </w:rPr>
            </w:pPr>
            <w:r>
              <w:rPr>
                <w:sz w:val="28"/>
              </w:rPr>
              <w:t>Мысықтар</w:t>
            </w:r>
            <w:r>
              <w:rPr>
                <w:spacing w:val="-13"/>
                <w:sz w:val="28"/>
              </w:rPr>
              <w:t xml:space="preserve"> </w:t>
            </w:r>
            <w:r>
              <w:rPr>
                <w:sz w:val="28"/>
              </w:rPr>
              <w:t>əдетте</w:t>
            </w:r>
            <w:r>
              <w:rPr>
                <w:spacing w:val="-13"/>
                <w:sz w:val="28"/>
              </w:rPr>
              <w:t xml:space="preserve"> </w:t>
            </w:r>
            <w:r>
              <w:rPr>
                <w:sz w:val="28"/>
              </w:rPr>
              <w:t>кішкентай</w:t>
            </w:r>
            <w:r>
              <w:rPr>
                <w:spacing w:val="-13"/>
                <w:sz w:val="28"/>
              </w:rPr>
              <w:t xml:space="preserve"> </w:t>
            </w:r>
            <w:r>
              <w:rPr>
                <w:sz w:val="28"/>
              </w:rPr>
              <w:t xml:space="preserve">жəне </w:t>
            </w:r>
            <w:r>
              <w:rPr>
                <w:spacing w:val="-2"/>
                <w:sz w:val="28"/>
              </w:rPr>
              <w:t>жұмсақ.</w:t>
            </w:r>
          </w:p>
          <w:p w14:paraId="5D469015" w14:textId="77777777" w:rsidR="00767091" w:rsidRDefault="00C9580E">
            <w:pPr>
              <w:pStyle w:val="TableParagraph"/>
              <w:ind w:left="110" w:firstLine="21"/>
              <w:rPr>
                <w:sz w:val="28"/>
              </w:rPr>
            </w:pPr>
            <w:r>
              <w:rPr>
                <w:sz w:val="28"/>
              </w:rPr>
              <w:t>Көптеген</w:t>
            </w:r>
            <w:r>
              <w:rPr>
                <w:spacing w:val="-13"/>
                <w:sz w:val="28"/>
              </w:rPr>
              <w:t xml:space="preserve"> </w:t>
            </w:r>
            <w:r>
              <w:rPr>
                <w:sz w:val="28"/>
              </w:rPr>
              <w:t>мысықтар</w:t>
            </w:r>
            <w:r>
              <w:rPr>
                <w:spacing w:val="-13"/>
                <w:sz w:val="28"/>
              </w:rPr>
              <w:t xml:space="preserve"> </w:t>
            </w:r>
            <w:r>
              <w:rPr>
                <w:sz w:val="28"/>
              </w:rPr>
              <w:t>жылы</w:t>
            </w:r>
            <w:r>
              <w:rPr>
                <w:spacing w:val="-12"/>
                <w:sz w:val="28"/>
              </w:rPr>
              <w:t xml:space="preserve"> </w:t>
            </w:r>
            <w:r>
              <w:rPr>
                <w:sz w:val="28"/>
              </w:rPr>
              <w:t xml:space="preserve">үйлерде </w:t>
            </w:r>
            <w:r>
              <w:rPr>
                <w:spacing w:val="-2"/>
                <w:sz w:val="28"/>
              </w:rPr>
              <w:t>тұрады.</w:t>
            </w:r>
          </w:p>
          <w:p w14:paraId="77124A98" w14:textId="77777777" w:rsidR="00767091" w:rsidRDefault="00C9580E">
            <w:pPr>
              <w:pStyle w:val="TableParagraph"/>
              <w:ind w:left="110" w:right="224" w:firstLine="21"/>
              <w:rPr>
                <w:sz w:val="28"/>
              </w:rPr>
            </w:pPr>
            <w:r>
              <w:rPr>
                <w:sz w:val="28"/>
              </w:rPr>
              <w:t>Мысықтар</w:t>
            </w:r>
            <w:r>
              <w:rPr>
                <w:spacing w:val="-18"/>
                <w:sz w:val="28"/>
              </w:rPr>
              <w:t xml:space="preserve"> </w:t>
            </w:r>
            <w:r>
              <w:rPr>
                <w:sz w:val="28"/>
              </w:rPr>
              <w:t>далада</w:t>
            </w:r>
            <w:r>
              <w:rPr>
                <w:spacing w:val="-17"/>
                <w:sz w:val="28"/>
              </w:rPr>
              <w:t xml:space="preserve"> </w:t>
            </w:r>
            <w:r>
              <w:rPr>
                <w:sz w:val="28"/>
              </w:rPr>
              <w:t>ұйықтағанды жақсы көреді.</w:t>
            </w:r>
          </w:p>
          <w:p w14:paraId="13C4A8AD" w14:textId="77777777" w:rsidR="00767091" w:rsidRDefault="00C9580E">
            <w:pPr>
              <w:pStyle w:val="TableParagraph"/>
              <w:spacing w:line="303" w:lineRule="exact"/>
              <w:ind w:left="131"/>
              <w:rPr>
                <w:sz w:val="28"/>
              </w:rPr>
            </w:pPr>
            <w:r>
              <w:rPr>
                <w:sz w:val="28"/>
              </w:rPr>
              <w:t>Бізде</w:t>
            </w:r>
            <w:r>
              <w:rPr>
                <w:spacing w:val="-6"/>
                <w:sz w:val="28"/>
              </w:rPr>
              <w:t xml:space="preserve"> </w:t>
            </w:r>
            <w:r>
              <w:rPr>
                <w:sz w:val="28"/>
              </w:rPr>
              <w:t>сары</w:t>
            </w:r>
            <w:r>
              <w:rPr>
                <w:spacing w:val="-4"/>
                <w:sz w:val="28"/>
              </w:rPr>
              <w:t xml:space="preserve"> </w:t>
            </w:r>
            <w:r>
              <w:rPr>
                <w:sz w:val="28"/>
              </w:rPr>
              <w:t>мысық</w:t>
            </w:r>
            <w:r>
              <w:rPr>
                <w:spacing w:val="-6"/>
                <w:sz w:val="28"/>
              </w:rPr>
              <w:t xml:space="preserve"> </w:t>
            </w:r>
            <w:r>
              <w:rPr>
                <w:spacing w:val="-4"/>
                <w:sz w:val="28"/>
              </w:rPr>
              <w:t>бар.</w:t>
            </w:r>
          </w:p>
        </w:tc>
      </w:tr>
      <w:tr w:rsidR="00767091" w14:paraId="07D39000" w14:textId="77777777">
        <w:trPr>
          <w:trHeight w:val="3220"/>
        </w:trPr>
        <w:tc>
          <w:tcPr>
            <w:tcW w:w="1555" w:type="dxa"/>
          </w:tcPr>
          <w:p w14:paraId="41290BA3" w14:textId="77777777" w:rsidR="00767091" w:rsidRDefault="00C9580E">
            <w:pPr>
              <w:pStyle w:val="TableParagraph"/>
              <w:spacing w:line="320" w:lineRule="exact"/>
              <w:ind w:left="131"/>
              <w:rPr>
                <w:b/>
                <w:sz w:val="28"/>
              </w:rPr>
            </w:pPr>
            <w:r>
              <w:rPr>
                <w:b/>
                <w:spacing w:val="-2"/>
                <w:sz w:val="28"/>
              </w:rPr>
              <w:t>Банан</w:t>
            </w:r>
          </w:p>
        </w:tc>
        <w:tc>
          <w:tcPr>
            <w:tcW w:w="3259" w:type="dxa"/>
          </w:tcPr>
          <w:p w14:paraId="5EB03292" w14:textId="77777777" w:rsidR="00767091" w:rsidRDefault="00C9580E">
            <w:pPr>
              <w:pStyle w:val="TableParagraph"/>
              <w:ind w:left="131" w:right="1249"/>
              <w:rPr>
                <w:sz w:val="28"/>
              </w:rPr>
            </w:pPr>
            <w:r>
              <w:rPr>
                <w:sz w:val="28"/>
              </w:rPr>
              <w:t>сары</w:t>
            </w:r>
            <w:r>
              <w:rPr>
                <w:spacing w:val="-18"/>
                <w:sz w:val="28"/>
              </w:rPr>
              <w:t xml:space="preserve"> </w:t>
            </w:r>
            <w:r>
              <w:rPr>
                <w:sz w:val="28"/>
              </w:rPr>
              <w:t>банан тəтті</w:t>
            </w:r>
            <w:r>
              <w:rPr>
                <w:spacing w:val="-6"/>
                <w:sz w:val="28"/>
              </w:rPr>
              <w:t xml:space="preserve"> </w:t>
            </w:r>
            <w:r>
              <w:rPr>
                <w:spacing w:val="-2"/>
                <w:sz w:val="28"/>
              </w:rPr>
              <w:t>банан</w:t>
            </w:r>
          </w:p>
          <w:p w14:paraId="2890FA62" w14:textId="77777777" w:rsidR="00767091" w:rsidRDefault="00C9580E">
            <w:pPr>
              <w:pStyle w:val="TableParagraph"/>
              <w:ind w:left="131" w:right="922"/>
              <w:rPr>
                <w:sz w:val="28"/>
              </w:rPr>
            </w:pPr>
            <w:r>
              <w:rPr>
                <w:sz w:val="28"/>
              </w:rPr>
              <w:t>тропикалық</w:t>
            </w:r>
            <w:r>
              <w:rPr>
                <w:spacing w:val="-18"/>
                <w:sz w:val="28"/>
              </w:rPr>
              <w:t xml:space="preserve"> </w:t>
            </w:r>
            <w:r>
              <w:rPr>
                <w:sz w:val="28"/>
              </w:rPr>
              <w:t>жеміс тəтті жəне піскен</w:t>
            </w:r>
          </w:p>
          <w:p w14:paraId="5CE2584B" w14:textId="77777777" w:rsidR="00767091" w:rsidRDefault="00C9580E">
            <w:pPr>
              <w:pStyle w:val="TableParagraph"/>
              <w:spacing w:line="321" w:lineRule="exact"/>
              <w:ind w:left="131"/>
              <w:rPr>
                <w:sz w:val="28"/>
              </w:rPr>
            </w:pPr>
            <w:r>
              <w:rPr>
                <w:spacing w:val="-5"/>
                <w:sz w:val="28"/>
              </w:rPr>
              <w:t>...</w:t>
            </w:r>
          </w:p>
        </w:tc>
        <w:tc>
          <w:tcPr>
            <w:tcW w:w="4819" w:type="dxa"/>
          </w:tcPr>
          <w:p w14:paraId="72621527" w14:textId="77777777" w:rsidR="00767091" w:rsidRDefault="00C9580E">
            <w:pPr>
              <w:pStyle w:val="TableParagraph"/>
              <w:ind w:left="110" w:firstLine="21"/>
              <w:rPr>
                <w:sz w:val="28"/>
              </w:rPr>
            </w:pPr>
            <w:r>
              <w:rPr>
                <w:sz w:val="28"/>
              </w:rPr>
              <w:t>Сары банан тəтті жəне піскен. Тропикалық</w:t>
            </w:r>
            <w:r>
              <w:rPr>
                <w:spacing w:val="-6"/>
                <w:sz w:val="28"/>
              </w:rPr>
              <w:t xml:space="preserve"> </w:t>
            </w:r>
            <w:r>
              <w:rPr>
                <w:sz w:val="28"/>
              </w:rPr>
              <w:t>өсімдік</w:t>
            </w:r>
            <w:r>
              <w:rPr>
                <w:spacing w:val="-6"/>
                <w:sz w:val="28"/>
              </w:rPr>
              <w:t xml:space="preserve"> </w:t>
            </w:r>
            <w:r>
              <w:rPr>
                <w:sz w:val="28"/>
              </w:rPr>
              <w:t>күн</w:t>
            </w:r>
            <w:r>
              <w:rPr>
                <w:spacing w:val="-6"/>
                <w:sz w:val="28"/>
              </w:rPr>
              <w:t xml:space="preserve"> </w:t>
            </w:r>
            <w:r>
              <w:rPr>
                <w:sz w:val="28"/>
              </w:rPr>
              <w:t>сəулесінде оңай өседі.</w:t>
            </w:r>
          </w:p>
          <w:p w14:paraId="37D26631" w14:textId="77777777" w:rsidR="00767091" w:rsidRDefault="00C9580E">
            <w:pPr>
              <w:pStyle w:val="TableParagraph"/>
              <w:ind w:left="110" w:firstLine="21"/>
              <w:rPr>
                <w:sz w:val="28"/>
              </w:rPr>
            </w:pPr>
            <w:r>
              <w:rPr>
                <w:sz w:val="28"/>
              </w:rPr>
              <w:t>Калий</w:t>
            </w:r>
            <w:r>
              <w:rPr>
                <w:spacing w:val="-10"/>
                <w:sz w:val="28"/>
              </w:rPr>
              <w:t xml:space="preserve"> </w:t>
            </w:r>
            <w:r>
              <w:rPr>
                <w:sz w:val="28"/>
              </w:rPr>
              <w:t>мен</w:t>
            </w:r>
            <w:r>
              <w:rPr>
                <w:spacing w:val="-10"/>
                <w:sz w:val="28"/>
              </w:rPr>
              <w:t xml:space="preserve"> </w:t>
            </w:r>
            <w:r>
              <w:rPr>
                <w:sz w:val="28"/>
              </w:rPr>
              <w:t>дəрумендері</w:t>
            </w:r>
            <w:r>
              <w:rPr>
                <w:spacing w:val="-10"/>
                <w:sz w:val="28"/>
              </w:rPr>
              <w:t xml:space="preserve"> </w:t>
            </w:r>
            <w:r>
              <w:rPr>
                <w:sz w:val="28"/>
              </w:rPr>
              <w:t>бар</w:t>
            </w:r>
            <w:r>
              <w:rPr>
                <w:spacing w:val="-10"/>
                <w:sz w:val="28"/>
              </w:rPr>
              <w:t xml:space="preserve"> </w:t>
            </w:r>
            <w:r>
              <w:rPr>
                <w:sz w:val="28"/>
              </w:rPr>
              <w:t xml:space="preserve">дəмді </w:t>
            </w:r>
            <w:r>
              <w:rPr>
                <w:spacing w:val="-2"/>
                <w:sz w:val="28"/>
              </w:rPr>
              <w:t>жеміс.</w:t>
            </w:r>
          </w:p>
          <w:p w14:paraId="1DA7245E" w14:textId="77777777" w:rsidR="00767091" w:rsidRDefault="00C9580E">
            <w:pPr>
              <w:pStyle w:val="TableParagraph"/>
              <w:spacing w:line="242" w:lineRule="auto"/>
              <w:ind w:left="110" w:right="224" w:firstLine="21"/>
              <w:rPr>
                <w:sz w:val="28"/>
              </w:rPr>
            </w:pPr>
            <w:r>
              <w:rPr>
                <w:sz w:val="28"/>
              </w:rPr>
              <w:t>Иілген</w:t>
            </w:r>
            <w:r>
              <w:rPr>
                <w:spacing w:val="-18"/>
                <w:sz w:val="28"/>
              </w:rPr>
              <w:t xml:space="preserve"> </w:t>
            </w:r>
            <w:r>
              <w:rPr>
                <w:sz w:val="28"/>
              </w:rPr>
              <w:t>жемістер</w:t>
            </w:r>
            <w:r>
              <w:rPr>
                <w:spacing w:val="-17"/>
                <w:sz w:val="28"/>
              </w:rPr>
              <w:t xml:space="preserve"> </w:t>
            </w:r>
            <w:r>
              <w:rPr>
                <w:sz w:val="28"/>
              </w:rPr>
              <w:t>тропиктік аймақтарда өседі.</w:t>
            </w:r>
          </w:p>
          <w:p w14:paraId="302AF753" w14:textId="77777777" w:rsidR="00767091" w:rsidRDefault="00C9580E">
            <w:pPr>
              <w:pStyle w:val="TableParagraph"/>
              <w:ind w:left="110" w:right="224" w:firstLine="21"/>
              <w:rPr>
                <w:sz w:val="28"/>
              </w:rPr>
            </w:pPr>
            <w:r>
              <w:rPr>
                <w:sz w:val="28"/>
              </w:rPr>
              <w:t>Бақытты</w:t>
            </w:r>
            <w:r>
              <w:rPr>
                <w:spacing w:val="-13"/>
                <w:sz w:val="28"/>
              </w:rPr>
              <w:t xml:space="preserve"> </w:t>
            </w:r>
            <w:r>
              <w:rPr>
                <w:sz w:val="28"/>
              </w:rPr>
              <w:t>балалар</w:t>
            </w:r>
            <w:r>
              <w:rPr>
                <w:spacing w:val="-13"/>
                <w:sz w:val="28"/>
              </w:rPr>
              <w:t xml:space="preserve"> </w:t>
            </w:r>
            <w:r>
              <w:rPr>
                <w:sz w:val="28"/>
              </w:rPr>
              <w:t>смузи</w:t>
            </w:r>
            <w:r>
              <w:rPr>
                <w:spacing w:val="-13"/>
                <w:sz w:val="28"/>
              </w:rPr>
              <w:t xml:space="preserve"> </w:t>
            </w:r>
            <w:r>
              <w:rPr>
                <w:sz w:val="28"/>
              </w:rPr>
              <w:t>ішкенді жақсы көреді.</w:t>
            </w:r>
          </w:p>
          <w:p w14:paraId="7B5F086F" w14:textId="77777777" w:rsidR="00767091" w:rsidRDefault="00C9580E">
            <w:pPr>
              <w:pStyle w:val="TableParagraph"/>
              <w:spacing w:line="303" w:lineRule="exact"/>
              <w:ind w:left="131"/>
              <w:rPr>
                <w:sz w:val="28"/>
              </w:rPr>
            </w:pPr>
            <w:r>
              <w:rPr>
                <w:spacing w:val="-5"/>
                <w:sz w:val="28"/>
              </w:rPr>
              <w:t>...</w:t>
            </w:r>
          </w:p>
        </w:tc>
      </w:tr>
      <w:tr w:rsidR="00767091" w14:paraId="4B6352A5" w14:textId="77777777">
        <w:trPr>
          <w:trHeight w:val="2577"/>
        </w:trPr>
        <w:tc>
          <w:tcPr>
            <w:tcW w:w="1555" w:type="dxa"/>
          </w:tcPr>
          <w:p w14:paraId="5A480546" w14:textId="77777777" w:rsidR="00767091" w:rsidRDefault="00C9580E">
            <w:pPr>
              <w:pStyle w:val="TableParagraph"/>
              <w:spacing w:line="320" w:lineRule="exact"/>
              <w:ind w:left="131"/>
              <w:rPr>
                <w:b/>
                <w:sz w:val="28"/>
              </w:rPr>
            </w:pPr>
            <w:r>
              <w:rPr>
                <w:b/>
                <w:spacing w:val="-2"/>
                <w:sz w:val="28"/>
              </w:rPr>
              <w:t>Қуыршақ</w:t>
            </w:r>
          </w:p>
        </w:tc>
        <w:tc>
          <w:tcPr>
            <w:tcW w:w="3259" w:type="dxa"/>
          </w:tcPr>
          <w:p w14:paraId="17FF2DE4" w14:textId="77777777" w:rsidR="00767091" w:rsidRDefault="00C9580E">
            <w:pPr>
              <w:pStyle w:val="TableParagraph"/>
              <w:ind w:left="131" w:right="965"/>
              <w:jc w:val="both"/>
              <w:rPr>
                <w:sz w:val="28"/>
              </w:rPr>
            </w:pPr>
            <w:r>
              <w:rPr>
                <w:sz w:val="28"/>
              </w:rPr>
              <w:t>қызғылт</w:t>
            </w:r>
            <w:r>
              <w:rPr>
                <w:spacing w:val="-18"/>
                <w:sz w:val="28"/>
              </w:rPr>
              <w:t xml:space="preserve"> </w:t>
            </w:r>
            <w:r>
              <w:rPr>
                <w:sz w:val="28"/>
              </w:rPr>
              <w:t>қуыршақ қуыршағым</w:t>
            </w:r>
            <w:r>
              <w:rPr>
                <w:spacing w:val="-18"/>
                <w:sz w:val="28"/>
              </w:rPr>
              <w:t xml:space="preserve"> </w:t>
            </w:r>
            <w:r>
              <w:rPr>
                <w:sz w:val="28"/>
              </w:rPr>
              <w:t>əдемі барби қуыршақ</w:t>
            </w:r>
          </w:p>
          <w:p w14:paraId="3390470A" w14:textId="77777777" w:rsidR="00767091" w:rsidRDefault="00C9580E">
            <w:pPr>
              <w:pStyle w:val="TableParagraph"/>
              <w:spacing w:line="321" w:lineRule="exact"/>
              <w:ind w:left="131"/>
              <w:rPr>
                <w:sz w:val="28"/>
              </w:rPr>
            </w:pPr>
            <w:r>
              <w:rPr>
                <w:spacing w:val="-5"/>
                <w:sz w:val="28"/>
              </w:rPr>
              <w:t>...</w:t>
            </w:r>
          </w:p>
        </w:tc>
        <w:tc>
          <w:tcPr>
            <w:tcW w:w="4819" w:type="dxa"/>
          </w:tcPr>
          <w:p w14:paraId="410221D9" w14:textId="77777777" w:rsidR="00767091" w:rsidRDefault="00C9580E">
            <w:pPr>
              <w:pStyle w:val="TableParagraph"/>
              <w:ind w:left="110" w:firstLine="21"/>
              <w:rPr>
                <w:sz w:val="28"/>
              </w:rPr>
            </w:pPr>
            <w:r>
              <w:rPr>
                <w:sz w:val="28"/>
              </w:rPr>
              <w:t>Əдемі</w:t>
            </w:r>
            <w:r>
              <w:rPr>
                <w:spacing w:val="-14"/>
                <w:sz w:val="28"/>
              </w:rPr>
              <w:t xml:space="preserve"> </w:t>
            </w:r>
            <w:r>
              <w:rPr>
                <w:sz w:val="28"/>
              </w:rPr>
              <w:t>қызғылт</w:t>
            </w:r>
            <w:r>
              <w:rPr>
                <w:spacing w:val="-14"/>
                <w:sz w:val="28"/>
              </w:rPr>
              <w:t xml:space="preserve"> </w:t>
            </w:r>
            <w:r>
              <w:rPr>
                <w:sz w:val="28"/>
              </w:rPr>
              <w:t>қуыршақ</w:t>
            </w:r>
            <w:r>
              <w:rPr>
                <w:spacing w:val="-14"/>
                <w:sz w:val="28"/>
              </w:rPr>
              <w:t xml:space="preserve"> </w:t>
            </w:r>
            <w:r>
              <w:rPr>
                <w:sz w:val="28"/>
              </w:rPr>
              <w:t xml:space="preserve">ойыншығын </w:t>
            </w:r>
            <w:r>
              <w:rPr>
                <w:spacing w:val="-2"/>
                <w:sz w:val="28"/>
              </w:rPr>
              <w:t>əперді.</w:t>
            </w:r>
          </w:p>
          <w:p w14:paraId="09D96C29" w14:textId="77777777" w:rsidR="00767091" w:rsidRDefault="00C9580E">
            <w:pPr>
              <w:pStyle w:val="TableParagraph"/>
              <w:ind w:left="110" w:firstLine="21"/>
              <w:rPr>
                <w:sz w:val="28"/>
              </w:rPr>
            </w:pPr>
            <w:r>
              <w:rPr>
                <w:sz w:val="28"/>
              </w:rPr>
              <w:t>Менің қуыршағым əдемі көрінеді. Ойын</w:t>
            </w:r>
            <w:r>
              <w:rPr>
                <w:spacing w:val="-5"/>
                <w:sz w:val="28"/>
              </w:rPr>
              <w:t xml:space="preserve"> </w:t>
            </w:r>
            <w:r>
              <w:rPr>
                <w:sz w:val="28"/>
              </w:rPr>
              <w:t>уақытына</w:t>
            </w:r>
            <w:r>
              <w:rPr>
                <w:spacing w:val="-5"/>
                <w:sz w:val="28"/>
              </w:rPr>
              <w:t xml:space="preserve"> </w:t>
            </w:r>
            <w:r>
              <w:rPr>
                <w:sz w:val="28"/>
              </w:rPr>
              <w:t>арналған</w:t>
            </w:r>
            <w:r>
              <w:rPr>
                <w:spacing w:val="-5"/>
                <w:sz w:val="28"/>
              </w:rPr>
              <w:t xml:space="preserve"> </w:t>
            </w:r>
            <w:r>
              <w:rPr>
                <w:sz w:val="28"/>
              </w:rPr>
              <w:t>көне</w:t>
            </w:r>
            <w:r>
              <w:rPr>
                <w:spacing w:val="-5"/>
                <w:sz w:val="28"/>
              </w:rPr>
              <w:t xml:space="preserve"> </w:t>
            </w:r>
            <w:r>
              <w:rPr>
                <w:sz w:val="28"/>
              </w:rPr>
              <w:t>барби қуыршақ үйі.</w:t>
            </w:r>
          </w:p>
          <w:p w14:paraId="75170AB4" w14:textId="77777777" w:rsidR="00767091" w:rsidRDefault="00C9580E">
            <w:pPr>
              <w:pStyle w:val="TableParagraph"/>
              <w:ind w:left="110" w:firstLine="21"/>
              <w:rPr>
                <w:sz w:val="28"/>
              </w:rPr>
            </w:pPr>
            <w:r>
              <w:rPr>
                <w:sz w:val="28"/>
              </w:rPr>
              <w:t>Киіну</w:t>
            </w:r>
            <w:r>
              <w:rPr>
                <w:spacing w:val="-10"/>
                <w:sz w:val="28"/>
              </w:rPr>
              <w:t xml:space="preserve"> </w:t>
            </w:r>
            <w:r>
              <w:rPr>
                <w:sz w:val="28"/>
              </w:rPr>
              <w:t>жəне</w:t>
            </w:r>
            <w:r>
              <w:rPr>
                <w:spacing w:val="-10"/>
                <w:sz w:val="28"/>
              </w:rPr>
              <w:t xml:space="preserve"> </w:t>
            </w:r>
            <w:r>
              <w:rPr>
                <w:sz w:val="28"/>
              </w:rPr>
              <w:t>таңдану</w:t>
            </w:r>
            <w:r>
              <w:rPr>
                <w:spacing w:val="-10"/>
                <w:sz w:val="28"/>
              </w:rPr>
              <w:t xml:space="preserve"> </w:t>
            </w:r>
            <w:r>
              <w:rPr>
                <w:sz w:val="28"/>
              </w:rPr>
              <w:t>үшін</w:t>
            </w:r>
            <w:r>
              <w:rPr>
                <w:spacing w:val="-10"/>
                <w:sz w:val="28"/>
              </w:rPr>
              <w:t xml:space="preserve"> </w:t>
            </w:r>
            <w:r>
              <w:rPr>
                <w:sz w:val="28"/>
              </w:rPr>
              <w:t xml:space="preserve">сүйкімді </w:t>
            </w:r>
            <w:r>
              <w:rPr>
                <w:spacing w:val="-2"/>
                <w:sz w:val="28"/>
              </w:rPr>
              <w:t>қуыршақ.</w:t>
            </w:r>
          </w:p>
          <w:p w14:paraId="100282DF" w14:textId="77777777" w:rsidR="00767091" w:rsidRDefault="00C9580E">
            <w:pPr>
              <w:pStyle w:val="TableParagraph"/>
              <w:spacing w:line="308" w:lineRule="exact"/>
              <w:ind w:left="131"/>
              <w:rPr>
                <w:sz w:val="28"/>
              </w:rPr>
            </w:pPr>
            <w:r>
              <w:rPr>
                <w:spacing w:val="-5"/>
                <w:sz w:val="28"/>
              </w:rPr>
              <w:t>...</w:t>
            </w:r>
          </w:p>
        </w:tc>
      </w:tr>
    </w:tbl>
    <w:p w14:paraId="3C664F2C" w14:textId="77777777" w:rsidR="00767091" w:rsidRDefault="00C9580E">
      <w:pPr>
        <w:pStyle w:val="a3"/>
        <w:spacing w:before="278"/>
        <w:ind w:right="282" w:firstLine="567"/>
      </w:pPr>
      <w:r>
        <w:t>Осы бөлімде қазақ тіліндегі балалар сөйлеу корпусын қалыптастыруға арналған лингвистикалық материалды іріктеу жəне құрылымдау əдіснамасы ұсынылды. Ұсынылған тəсіл лексикалық, фонетикалық жəне морфологиялық критерийлерді ескере отырып, балалардың жас ерекшеліктеріне сəйкес келетін мəтіндік деректерді жүйелі түрде қалыптастыруға бағытталған.</w:t>
      </w:r>
    </w:p>
    <w:p w14:paraId="3BF80C8C" w14:textId="77777777" w:rsidR="00767091" w:rsidRDefault="00C9580E">
      <w:pPr>
        <w:pStyle w:val="a3"/>
        <w:ind w:right="280" w:firstLine="567"/>
      </w:pPr>
      <w:r>
        <w:t>Зерттеу барысында тірек сөздер жиыны генеративті тілдік модельдер көмегімен кеңейтіліп, семантикалық əртүрлілік қамтамасыз етілді. Алынған сөз тіркестері мен сөйлемдер морфологиялық талдаудан өткізіліп, олардың грамматикалық дұрыстығы мен құрылымдық сəйкестігі тексерілді. Сонымен қатар n-граммалық модельдеу негізінде мəтіндік құрылымдар формальды түрде сипатталып, балалар сөйлеуіне тəн синтаксистік үлгілер анықталды[65].</w:t>
      </w:r>
    </w:p>
    <w:p w14:paraId="36062E3A" w14:textId="77777777" w:rsidR="00767091" w:rsidRDefault="00767091">
      <w:pPr>
        <w:pStyle w:val="a3"/>
        <w:sectPr w:rsidR="00767091">
          <w:pgSz w:w="11910" w:h="16840"/>
          <w:pgMar w:top="1760" w:right="283" w:bottom="980" w:left="1559" w:header="0" w:footer="787" w:gutter="0"/>
          <w:cols w:space="720"/>
        </w:sectPr>
      </w:pPr>
    </w:p>
    <w:p w14:paraId="262838F8" w14:textId="77777777" w:rsidR="00767091" w:rsidRDefault="00C9580E">
      <w:pPr>
        <w:pStyle w:val="a3"/>
        <w:spacing w:before="76"/>
        <w:ind w:right="283" w:firstLine="567"/>
      </w:pPr>
      <w:r>
        <w:lastRenderedPageBreak/>
        <w:t>Ұсынылған əдістеме сөздік материалдың сапасын арттырумен қатар, оны автоматты өңдеуге бейімдеуге мүмкіндік береді. Қалыптастырылған лингвистикалық база балалар сөйлеуін тану жүйелерін оқыту үшін репрезентативті жəне құрылымдалған деректер жиынын қамтамасыз етеді.</w:t>
      </w:r>
    </w:p>
    <w:p w14:paraId="701E4A06" w14:textId="77777777" w:rsidR="00767091" w:rsidRDefault="00C9580E">
      <w:pPr>
        <w:pStyle w:val="a3"/>
        <w:ind w:right="281" w:firstLine="567"/>
      </w:pPr>
      <w:r>
        <w:t>Осылайша,</w:t>
      </w:r>
      <w:r>
        <w:rPr>
          <w:spacing w:val="-11"/>
        </w:rPr>
        <w:t xml:space="preserve"> </w:t>
      </w:r>
      <w:r>
        <w:t>бөлімде</w:t>
      </w:r>
      <w:r>
        <w:rPr>
          <w:spacing w:val="-11"/>
        </w:rPr>
        <w:t xml:space="preserve"> </w:t>
      </w:r>
      <w:r>
        <w:t>ұсынылған</w:t>
      </w:r>
      <w:r>
        <w:rPr>
          <w:spacing w:val="-10"/>
        </w:rPr>
        <w:t xml:space="preserve"> </w:t>
      </w:r>
      <w:r>
        <w:t>əдіснамалық</w:t>
      </w:r>
      <w:r>
        <w:rPr>
          <w:spacing w:val="-11"/>
        </w:rPr>
        <w:t xml:space="preserve"> </w:t>
      </w:r>
      <w:r>
        <w:t>тəсіл</w:t>
      </w:r>
      <w:r>
        <w:rPr>
          <w:spacing w:val="-10"/>
        </w:rPr>
        <w:t xml:space="preserve"> </w:t>
      </w:r>
      <w:r>
        <w:t>балалар</w:t>
      </w:r>
      <w:r>
        <w:rPr>
          <w:spacing w:val="-10"/>
        </w:rPr>
        <w:t xml:space="preserve"> </w:t>
      </w:r>
      <w:r>
        <w:t>сөйлеу</w:t>
      </w:r>
      <w:r>
        <w:rPr>
          <w:spacing w:val="-10"/>
        </w:rPr>
        <w:t xml:space="preserve"> </w:t>
      </w:r>
      <w:r>
        <w:t xml:space="preserve">корпусын құрудың бастапқы жəне маңызды кезеңін қалыптастырып, келесі бөлімдерде қарастырылатын акустикалық деректерді жинау жəне өңдеу процестеріне негіз </w:t>
      </w:r>
      <w:r>
        <w:rPr>
          <w:spacing w:val="-2"/>
        </w:rPr>
        <w:t>болады.</w:t>
      </w:r>
    </w:p>
    <w:p w14:paraId="550AB067" w14:textId="77777777" w:rsidR="00767091" w:rsidRDefault="00C9580E">
      <w:pPr>
        <w:pStyle w:val="a4"/>
        <w:numPr>
          <w:ilvl w:val="1"/>
          <w:numId w:val="25"/>
        </w:numPr>
        <w:tabs>
          <w:tab w:val="left" w:pos="1125"/>
        </w:tabs>
        <w:spacing w:before="237"/>
        <w:ind w:left="1125" w:hanging="418"/>
        <w:jc w:val="left"/>
        <w:rPr>
          <w:sz w:val="28"/>
        </w:rPr>
      </w:pPr>
      <w:bookmarkStart w:id="16" w:name="_bookmark16"/>
      <w:bookmarkEnd w:id="16"/>
      <w:r>
        <w:rPr>
          <w:sz w:val="28"/>
        </w:rPr>
        <w:t>Балалар</w:t>
      </w:r>
      <w:r>
        <w:rPr>
          <w:spacing w:val="-12"/>
          <w:sz w:val="28"/>
        </w:rPr>
        <w:t xml:space="preserve"> </w:t>
      </w:r>
      <w:r>
        <w:rPr>
          <w:sz w:val="28"/>
        </w:rPr>
        <w:t>сөйлеуінің</w:t>
      </w:r>
      <w:r>
        <w:rPr>
          <w:spacing w:val="-12"/>
          <w:sz w:val="28"/>
        </w:rPr>
        <w:t xml:space="preserve"> </w:t>
      </w:r>
      <w:r>
        <w:rPr>
          <w:sz w:val="28"/>
        </w:rPr>
        <w:t>акустикалық</w:t>
      </w:r>
      <w:r>
        <w:rPr>
          <w:spacing w:val="-11"/>
          <w:sz w:val="28"/>
        </w:rPr>
        <w:t xml:space="preserve"> </w:t>
      </w:r>
      <w:r>
        <w:rPr>
          <w:sz w:val="28"/>
        </w:rPr>
        <w:t>деректерін</w:t>
      </w:r>
      <w:r>
        <w:rPr>
          <w:spacing w:val="-12"/>
          <w:sz w:val="28"/>
        </w:rPr>
        <w:t xml:space="preserve"> </w:t>
      </w:r>
      <w:r>
        <w:rPr>
          <w:spacing w:val="-2"/>
          <w:sz w:val="28"/>
        </w:rPr>
        <w:t>жинау</w:t>
      </w:r>
    </w:p>
    <w:p w14:paraId="161E52BC" w14:textId="77777777" w:rsidR="00767091" w:rsidRDefault="00C9580E">
      <w:pPr>
        <w:pStyle w:val="a3"/>
        <w:spacing w:before="244"/>
        <w:ind w:right="281" w:firstLine="720"/>
      </w:pPr>
      <w:r>
        <w:t xml:space="preserve">Корпустың сапасын анықтайтын ең маңызды кезеңдердің бірі – акустикалық деректерді жинау процесі болып табылады. Əсіресе балалар сөйлеуін жазу ересектердің сөйлеуін жазумен салыстырғанда айтарлықтай ерекшеленеді жəне бірқатар əдістемелік жəне техникалық қиындықтарды туындатады. Бұл қиындықтар балалардың сөйлеу аппаратының толық қалыптаспағандығымен, артикуляциялық тұрақсыздықпен, сөйлеу қарқынының өзгермелілігімен жəне сыртқы орта факторларына жоғары сезімталдығымен </w:t>
      </w:r>
      <w:r>
        <w:rPr>
          <w:spacing w:val="-2"/>
        </w:rPr>
        <w:t>байланысты.</w:t>
      </w:r>
    </w:p>
    <w:p w14:paraId="2458BEAE" w14:textId="77777777" w:rsidR="00767091" w:rsidRDefault="00C9580E">
      <w:pPr>
        <w:pStyle w:val="a3"/>
        <w:ind w:right="281" w:firstLine="567"/>
      </w:pPr>
      <w:r>
        <w:t>Сонымен қатар, балалар сөйлеуінде фонетикалық вариативтілік деңгейі жоғары, бұл бір сөздің əртүрлі акустикалық көріністерде айтылуына əкеледі. Осы ерекшеліктерді ескере отырып, деректерді жинау процесі тек техникалық жазба жүргізумен шектелмей, сонымен қатар репрезентативті, теңгерімді жəне сапалы</w:t>
      </w:r>
      <w:r>
        <w:rPr>
          <w:spacing w:val="-18"/>
        </w:rPr>
        <w:t xml:space="preserve"> </w:t>
      </w:r>
      <w:r>
        <w:t>акустикалық</w:t>
      </w:r>
      <w:r>
        <w:rPr>
          <w:spacing w:val="-17"/>
        </w:rPr>
        <w:t xml:space="preserve"> </w:t>
      </w:r>
      <w:r>
        <w:t>корпус</w:t>
      </w:r>
      <w:r>
        <w:rPr>
          <w:spacing w:val="-18"/>
        </w:rPr>
        <w:t xml:space="preserve"> </w:t>
      </w:r>
      <w:r>
        <w:t>қалыптастыруға</w:t>
      </w:r>
      <w:r>
        <w:rPr>
          <w:spacing w:val="-17"/>
        </w:rPr>
        <w:t xml:space="preserve"> </w:t>
      </w:r>
      <w:r>
        <w:t>бағытталған</w:t>
      </w:r>
      <w:r>
        <w:rPr>
          <w:spacing w:val="-18"/>
        </w:rPr>
        <w:t xml:space="preserve"> </w:t>
      </w:r>
      <w:r>
        <w:t>комплексті</w:t>
      </w:r>
      <w:r>
        <w:rPr>
          <w:spacing w:val="-17"/>
        </w:rPr>
        <w:t xml:space="preserve"> </w:t>
      </w:r>
      <w:r>
        <w:t>əдіснаманы талап етеді.</w:t>
      </w:r>
    </w:p>
    <w:p w14:paraId="7B97DE84" w14:textId="77777777" w:rsidR="00767091" w:rsidRDefault="00C9580E">
      <w:pPr>
        <w:pStyle w:val="a3"/>
        <w:ind w:right="282" w:firstLine="567"/>
        <w:jc w:val="right"/>
      </w:pPr>
      <w:r>
        <w:t>Осы зерттеуде балалар сөйлеуінің акустикалық деректерін жинау көпкөзді (multi-source)</w:t>
      </w:r>
      <w:r>
        <w:rPr>
          <w:spacing w:val="40"/>
        </w:rPr>
        <w:t xml:space="preserve"> </w:t>
      </w:r>
      <w:r>
        <w:t>жəне</w:t>
      </w:r>
      <w:r>
        <w:rPr>
          <w:spacing w:val="40"/>
        </w:rPr>
        <w:t xml:space="preserve"> </w:t>
      </w:r>
      <w:r>
        <w:t>көпəдісті</w:t>
      </w:r>
      <w:r>
        <w:rPr>
          <w:spacing w:val="40"/>
        </w:rPr>
        <w:t xml:space="preserve"> </w:t>
      </w:r>
      <w:r>
        <w:t>(multi-method)</w:t>
      </w:r>
      <w:r>
        <w:rPr>
          <w:spacing w:val="40"/>
        </w:rPr>
        <w:t xml:space="preserve"> </w:t>
      </w:r>
      <w:r>
        <w:t>тəсіл</w:t>
      </w:r>
      <w:r>
        <w:rPr>
          <w:spacing w:val="40"/>
        </w:rPr>
        <w:t xml:space="preserve"> </w:t>
      </w:r>
      <w:r>
        <w:t>негізінде</w:t>
      </w:r>
      <w:r>
        <w:rPr>
          <w:spacing w:val="40"/>
        </w:rPr>
        <w:t xml:space="preserve"> </w:t>
      </w:r>
      <w:r>
        <w:t>ұйымдастырылды. Мұндай</w:t>
      </w:r>
      <w:r>
        <w:rPr>
          <w:spacing w:val="40"/>
        </w:rPr>
        <w:t xml:space="preserve"> </w:t>
      </w:r>
      <w:r>
        <w:t>тəсіл</w:t>
      </w:r>
      <w:r>
        <w:rPr>
          <w:spacing w:val="40"/>
        </w:rPr>
        <w:t xml:space="preserve"> </w:t>
      </w:r>
      <w:r>
        <w:t>əртүрлі</w:t>
      </w:r>
      <w:r>
        <w:rPr>
          <w:spacing w:val="40"/>
        </w:rPr>
        <w:t xml:space="preserve"> </w:t>
      </w:r>
      <w:r>
        <w:t>сөйлеу</w:t>
      </w:r>
      <w:r>
        <w:rPr>
          <w:spacing w:val="40"/>
        </w:rPr>
        <w:t xml:space="preserve"> </w:t>
      </w:r>
      <w:r>
        <w:t>жағдайларын</w:t>
      </w:r>
      <w:r>
        <w:rPr>
          <w:spacing w:val="40"/>
        </w:rPr>
        <w:t xml:space="preserve"> </w:t>
      </w:r>
      <w:r>
        <w:t>қамтуға,</w:t>
      </w:r>
      <w:r>
        <w:rPr>
          <w:spacing w:val="40"/>
        </w:rPr>
        <w:t xml:space="preserve"> </w:t>
      </w:r>
      <w:r>
        <w:t>деректердің</w:t>
      </w:r>
      <w:r>
        <w:rPr>
          <w:spacing w:val="40"/>
        </w:rPr>
        <w:t xml:space="preserve"> </w:t>
      </w:r>
      <w:r>
        <w:t>əртүрлілігін арттыруға жəне модельдердің жалпылау қабілетін жақсартуға мүмкіндік береді. Акустикалық деректер жиыны формальды түрде келесі түрде сипатталады:</w:t>
      </w:r>
    </w:p>
    <w:p w14:paraId="0C406ED5" w14:textId="77777777" w:rsidR="00767091" w:rsidRDefault="00C9580E">
      <w:pPr>
        <w:pStyle w:val="a3"/>
        <w:spacing w:line="320" w:lineRule="exact"/>
        <w:ind w:left="707"/>
        <w:jc w:val="left"/>
      </w:pPr>
      <w:r>
        <w:t>X</w:t>
      </w:r>
      <w:r>
        <w:rPr>
          <w:spacing w:val="-2"/>
        </w:rPr>
        <w:t xml:space="preserve"> </w:t>
      </w:r>
      <w:r>
        <w:t>=</w:t>
      </w:r>
      <w:r>
        <w:rPr>
          <w:spacing w:val="-3"/>
        </w:rPr>
        <w:t xml:space="preserve"> </w:t>
      </w:r>
      <w:r>
        <w:t>{x₁,</w:t>
      </w:r>
      <w:r>
        <w:rPr>
          <w:spacing w:val="-3"/>
        </w:rPr>
        <w:t xml:space="preserve"> </w:t>
      </w:r>
      <w:r>
        <w:t>x₂,</w:t>
      </w:r>
      <w:r>
        <w:rPr>
          <w:spacing w:val="-2"/>
        </w:rPr>
        <w:t xml:space="preserve"> </w:t>
      </w:r>
      <w:r>
        <w:t>...,</w:t>
      </w:r>
      <w:r>
        <w:rPr>
          <w:spacing w:val="-3"/>
        </w:rPr>
        <w:t xml:space="preserve"> </w:t>
      </w:r>
      <w:r>
        <w:rPr>
          <w:spacing w:val="-4"/>
        </w:rPr>
        <w:t>xₙ},</w:t>
      </w:r>
    </w:p>
    <w:p w14:paraId="1EE8A50B" w14:textId="77777777" w:rsidR="00767091" w:rsidRDefault="00C9580E">
      <w:pPr>
        <w:pStyle w:val="a3"/>
        <w:ind w:firstLine="567"/>
        <w:jc w:val="left"/>
      </w:pPr>
      <w:r>
        <w:t>мұнда</w:t>
      </w:r>
      <w:r>
        <w:rPr>
          <w:spacing w:val="40"/>
        </w:rPr>
        <w:t xml:space="preserve"> </w:t>
      </w:r>
      <w:r>
        <w:t>xᵢ</w:t>
      </w:r>
      <w:r>
        <w:rPr>
          <w:spacing w:val="40"/>
        </w:rPr>
        <w:t xml:space="preserve"> </w:t>
      </w:r>
      <w:r>
        <w:t>—</w:t>
      </w:r>
      <w:r>
        <w:rPr>
          <w:spacing w:val="40"/>
        </w:rPr>
        <w:t xml:space="preserve"> </w:t>
      </w:r>
      <w:r>
        <w:t>балалардың</w:t>
      </w:r>
      <w:r>
        <w:rPr>
          <w:spacing w:val="40"/>
        </w:rPr>
        <w:t xml:space="preserve"> </w:t>
      </w:r>
      <w:r>
        <w:t>сөйлеу</w:t>
      </w:r>
      <w:r>
        <w:rPr>
          <w:spacing w:val="40"/>
        </w:rPr>
        <w:t xml:space="preserve"> </w:t>
      </w:r>
      <w:r>
        <w:t>сигналдарын</w:t>
      </w:r>
      <w:r>
        <w:rPr>
          <w:spacing w:val="40"/>
        </w:rPr>
        <w:t xml:space="preserve"> </w:t>
      </w:r>
      <w:r>
        <w:t>білдіретін</w:t>
      </w:r>
      <w:r>
        <w:rPr>
          <w:spacing w:val="40"/>
        </w:rPr>
        <w:t xml:space="preserve"> </w:t>
      </w:r>
      <w:r>
        <w:t>аудиожазбалар</w:t>
      </w:r>
      <w:r>
        <w:rPr>
          <w:spacing w:val="80"/>
        </w:rPr>
        <w:t xml:space="preserve"> </w:t>
      </w:r>
      <w:r>
        <w:rPr>
          <w:spacing w:val="-2"/>
        </w:rPr>
        <w:t>жиыны.</w:t>
      </w:r>
    </w:p>
    <w:p w14:paraId="5E104B4B" w14:textId="77777777" w:rsidR="00767091" w:rsidRDefault="00C9580E">
      <w:pPr>
        <w:pStyle w:val="a3"/>
        <w:ind w:left="707" w:right="1717"/>
        <w:jc w:val="left"/>
      </w:pPr>
      <w:r>
        <w:t>Əрбір</w:t>
      </w:r>
      <w:r>
        <w:rPr>
          <w:spacing w:val="-8"/>
        </w:rPr>
        <w:t xml:space="preserve"> </w:t>
      </w:r>
      <w:r>
        <w:t>аудиожазбаға</w:t>
      </w:r>
      <w:r>
        <w:rPr>
          <w:spacing w:val="-8"/>
        </w:rPr>
        <w:t xml:space="preserve"> </w:t>
      </w:r>
      <w:r>
        <w:t>сəйкес</w:t>
      </w:r>
      <w:r>
        <w:rPr>
          <w:spacing w:val="-8"/>
        </w:rPr>
        <w:t xml:space="preserve"> </w:t>
      </w:r>
      <w:r>
        <w:t>метадеректер</w:t>
      </w:r>
      <w:r>
        <w:rPr>
          <w:spacing w:val="-8"/>
        </w:rPr>
        <w:t xml:space="preserve"> </w:t>
      </w:r>
      <w:r>
        <w:t>жиыны</w:t>
      </w:r>
      <w:r>
        <w:rPr>
          <w:spacing w:val="-8"/>
        </w:rPr>
        <w:t xml:space="preserve"> </w:t>
      </w:r>
      <w:r>
        <w:t>анықталады: M = {m₁, m₂, ..., mₙ},</w:t>
      </w:r>
    </w:p>
    <w:p w14:paraId="32257435" w14:textId="77777777" w:rsidR="00767091" w:rsidRDefault="00C9580E">
      <w:pPr>
        <w:pStyle w:val="a3"/>
        <w:ind w:firstLine="567"/>
        <w:jc w:val="left"/>
      </w:pPr>
      <w:r>
        <w:t>мұнда</w:t>
      </w:r>
      <w:r>
        <w:rPr>
          <w:spacing w:val="-1"/>
        </w:rPr>
        <w:t xml:space="preserve"> </w:t>
      </w:r>
      <w:r>
        <w:t>mᵢ</w:t>
      </w:r>
      <w:r>
        <w:rPr>
          <w:spacing w:val="-1"/>
        </w:rPr>
        <w:t xml:space="preserve"> </w:t>
      </w:r>
      <w:r>
        <w:t>—</w:t>
      </w:r>
      <w:r>
        <w:rPr>
          <w:spacing w:val="-1"/>
        </w:rPr>
        <w:t xml:space="preserve"> </w:t>
      </w:r>
      <w:r>
        <w:t>i-ші</w:t>
      </w:r>
      <w:r>
        <w:rPr>
          <w:spacing w:val="-1"/>
        </w:rPr>
        <w:t xml:space="preserve"> </w:t>
      </w:r>
      <w:r>
        <w:t>жазбаға</w:t>
      </w:r>
      <w:r>
        <w:rPr>
          <w:spacing w:val="-1"/>
        </w:rPr>
        <w:t xml:space="preserve"> </w:t>
      </w:r>
      <w:r>
        <w:t>сəйкес</w:t>
      </w:r>
      <w:r>
        <w:rPr>
          <w:spacing w:val="-1"/>
        </w:rPr>
        <w:t xml:space="preserve"> </w:t>
      </w:r>
      <w:r>
        <w:t>келетін</w:t>
      </w:r>
      <w:r>
        <w:rPr>
          <w:spacing w:val="-1"/>
        </w:rPr>
        <w:t xml:space="preserve"> </w:t>
      </w:r>
      <w:r>
        <w:t>сипаттамалар</w:t>
      </w:r>
      <w:r>
        <w:rPr>
          <w:spacing w:val="-1"/>
        </w:rPr>
        <w:t xml:space="preserve"> </w:t>
      </w:r>
      <w:r>
        <w:t>жиыны</w:t>
      </w:r>
      <w:r>
        <w:rPr>
          <w:spacing w:val="-1"/>
        </w:rPr>
        <w:t xml:space="preserve"> </w:t>
      </w:r>
      <w:r>
        <w:t>(жас,</w:t>
      </w:r>
      <w:r>
        <w:rPr>
          <w:spacing w:val="-1"/>
        </w:rPr>
        <w:t xml:space="preserve"> </w:t>
      </w:r>
      <w:r>
        <w:t>жыныс, жазу жағдайы, сөйлеу типі жəне т.б.).</w:t>
      </w:r>
    </w:p>
    <w:p w14:paraId="61E7E7AC" w14:textId="77777777" w:rsidR="00767091" w:rsidRDefault="00C9580E">
      <w:pPr>
        <w:pStyle w:val="a3"/>
        <w:spacing w:before="5" w:line="237" w:lineRule="auto"/>
        <w:ind w:firstLine="567"/>
        <w:jc w:val="left"/>
      </w:pPr>
      <w:r>
        <w:t xml:space="preserve">Осылайша, корпус C = </w:t>
      </w:r>
      <w:r>
        <w:rPr>
          <w:rFonts w:ascii="Cambria Math" w:eastAsia="Cambria Math" w:hAnsi="Cambria Math" w:cs="Cambria Math"/>
        </w:rPr>
        <w:t>⟨</w:t>
      </w:r>
      <w:r>
        <w:t>X, M</w:t>
      </w:r>
      <w:r>
        <w:rPr>
          <w:rFonts w:ascii="Cambria Math" w:eastAsia="Cambria Math" w:hAnsi="Cambria Math" w:cs="Cambria Math"/>
        </w:rPr>
        <w:t>⟩</w:t>
      </w:r>
      <w:r>
        <w:rPr>
          <w:rFonts w:ascii="Cambria Math" w:eastAsia="Cambria Math" w:hAnsi="Cambria Math" w:cs="Cambria Math"/>
        </w:rPr>
        <w:t xml:space="preserve"> </w:t>
      </w:r>
      <w:r>
        <w:t>түрінде ұсынылады, бұл оның құрылымдық жəне аналитикалық өңдеуге дайын болуын қамтамасыз етеді [66].</w:t>
      </w:r>
    </w:p>
    <w:p w14:paraId="18AFAA32" w14:textId="77777777" w:rsidR="00767091" w:rsidRDefault="00C9580E">
      <w:pPr>
        <w:pStyle w:val="a4"/>
        <w:numPr>
          <w:ilvl w:val="2"/>
          <w:numId w:val="25"/>
        </w:numPr>
        <w:tabs>
          <w:tab w:val="left" w:pos="1333"/>
        </w:tabs>
        <w:spacing w:before="40"/>
        <w:ind w:left="1333" w:hanging="626"/>
        <w:rPr>
          <w:sz w:val="28"/>
        </w:rPr>
      </w:pPr>
      <w:bookmarkStart w:id="17" w:name="_bookmark17"/>
      <w:bookmarkEnd w:id="17"/>
      <w:r>
        <w:rPr>
          <w:sz w:val="28"/>
        </w:rPr>
        <w:t>Деректерді</w:t>
      </w:r>
      <w:r>
        <w:rPr>
          <w:spacing w:val="-10"/>
          <w:sz w:val="28"/>
        </w:rPr>
        <w:t xml:space="preserve"> </w:t>
      </w:r>
      <w:r>
        <w:rPr>
          <w:sz w:val="28"/>
        </w:rPr>
        <w:t>жинау</w:t>
      </w:r>
      <w:r>
        <w:rPr>
          <w:spacing w:val="-9"/>
          <w:sz w:val="28"/>
        </w:rPr>
        <w:t xml:space="preserve"> </w:t>
      </w:r>
      <w:r>
        <w:rPr>
          <w:spacing w:val="-2"/>
          <w:sz w:val="28"/>
        </w:rPr>
        <w:t>əдістері</w:t>
      </w:r>
    </w:p>
    <w:p w14:paraId="26210B8B" w14:textId="77777777" w:rsidR="00767091" w:rsidRDefault="00C9580E">
      <w:pPr>
        <w:pStyle w:val="a3"/>
        <w:spacing w:before="240"/>
        <w:ind w:right="281" w:firstLine="567"/>
      </w:pPr>
      <w:r>
        <w:t>Қазақ тіліндегі балалар сөйлеуінің акустикалық корпусын қалыптастыру мақсатында деректерді жинау үш негізгі əдіс арқылы жүзеге асырылды. Əрбір əдіс деректердің белгілі бір типін қамтуға жəне корпус сапасының əртүрлі аспектілерін қамтамасыз етуге бағытталған:</w:t>
      </w:r>
    </w:p>
    <w:p w14:paraId="5CC4A2FE" w14:textId="77777777" w:rsidR="00767091" w:rsidRDefault="00767091">
      <w:pPr>
        <w:pStyle w:val="a3"/>
        <w:sectPr w:rsidR="00767091">
          <w:pgSz w:w="11910" w:h="16840"/>
          <w:pgMar w:top="1180" w:right="283" w:bottom="980" w:left="1559" w:header="0" w:footer="787" w:gutter="0"/>
          <w:cols w:space="720"/>
        </w:sectPr>
      </w:pPr>
    </w:p>
    <w:p w14:paraId="7EADDFC2" w14:textId="77777777" w:rsidR="00767091" w:rsidRDefault="00C9580E">
      <w:pPr>
        <w:pStyle w:val="a4"/>
        <w:numPr>
          <w:ilvl w:val="0"/>
          <w:numId w:val="18"/>
        </w:numPr>
        <w:tabs>
          <w:tab w:val="left" w:pos="705"/>
          <w:tab w:val="left" w:pos="707"/>
          <w:tab w:val="left" w:pos="2263"/>
          <w:tab w:val="left" w:pos="5105"/>
          <w:tab w:val="left" w:pos="6179"/>
          <w:tab w:val="left" w:pos="8160"/>
          <w:tab w:val="left" w:pos="9642"/>
        </w:tabs>
        <w:spacing w:before="76"/>
        <w:ind w:right="283"/>
        <w:rPr>
          <w:sz w:val="28"/>
        </w:rPr>
      </w:pPr>
      <w:r>
        <w:rPr>
          <w:spacing w:val="-2"/>
          <w:sz w:val="28"/>
        </w:rPr>
        <w:lastRenderedPageBreak/>
        <w:t>Жартылай</w:t>
      </w:r>
      <w:r>
        <w:rPr>
          <w:sz w:val="28"/>
        </w:rPr>
        <w:tab/>
      </w:r>
      <w:r>
        <w:rPr>
          <w:spacing w:val="-2"/>
          <w:sz w:val="28"/>
        </w:rPr>
        <w:t>автоматтандырылған</w:t>
      </w:r>
      <w:r>
        <w:rPr>
          <w:sz w:val="28"/>
        </w:rPr>
        <w:tab/>
      </w:r>
      <w:r>
        <w:rPr>
          <w:spacing w:val="-2"/>
          <w:sz w:val="28"/>
        </w:rPr>
        <w:t>жинау</w:t>
      </w:r>
      <w:r>
        <w:rPr>
          <w:sz w:val="28"/>
        </w:rPr>
        <w:tab/>
      </w:r>
      <w:r>
        <w:rPr>
          <w:spacing w:val="-2"/>
          <w:sz w:val="28"/>
        </w:rPr>
        <w:t>(Telegram-бот</w:t>
      </w:r>
      <w:r>
        <w:rPr>
          <w:sz w:val="28"/>
        </w:rPr>
        <w:tab/>
      </w:r>
      <w:r>
        <w:rPr>
          <w:spacing w:val="-2"/>
          <w:sz w:val="28"/>
        </w:rPr>
        <w:t>негізінде)</w:t>
      </w:r>
      <w:r>
        <w:rPr>
          <w:sz w:val="28"/>
        </w:rPr>
        <w:tab/>
      </w:r>
      <w:r>
        <w:rPr>
          <w:spacing w:val="-10"/>
          <w:sz w:val="28"/>
        </w:rPr>
        <w:t xml:space="preserve">– </w:t>
      </w:r>
      <w:r>
        <w:rPr>
          <w:sz w:val="28"/>
        </w:rPr>
        <w:t>құрылымдалған жəне бақыланатын деректерді жинауға мүмкіндік береді;</w:t>
      </w:r>
    </w:p>
    <w:p w14:paraId="6F6E0E7C" w14:textId="77777777" w:rsidR="00767091" w:rsidRDefault="00C9580E">
      <w:pPr>
        <w:pStyle w:val="a4"/>
        <w:numPr>
          <w:ilvl w:val="0"/>
          <w:numId w:val="18"/>
        </w:numPr>
        <w:tabs>
          <w:tab w:val="left" w:pos="705"/>
          <w:tab w:val="left" w:pos="707"/>
        </w:tabs>
        <w:ind w:right="282"/>
        <w:rPr>
          <w:sz w:val="28"/>
        </w:rPr>
      </w:pPr>
      <w:r>
        <w:rPr>
          <w:sz w:val="28"/>
        </w:rPr>
        <w:t>Табиғи</w:t>
      </w:r>
      <w:r>
        <w:rPr>
          <w:spacing w:val="80"/>
          <w:sz w:val="28"/>
        </w:rPr>
        <w:t xml:space="preserve"> </w:t>
      </w:r>
      <w:r>
        <w:rPr>
          <w:sz w:val="28"/>
        </w:rPr>
        <w:t>ортадағы</w:t>
      </w:r>
      <w:r>
        <w:rPr>
          <w:spacing w:val="80"/>
          <w:sz w:val="28"/>
        </w:rPr>
        <w:t xml:space="preserve"> </w:t>
      </w:r>
      <w:r>
        <w:rPr>
          <w:sz w:val="28"/>
        </w:rPr>
        <w:t>сөйлеуді</w:t>
      </w:r>
      <w:r>
        <w:rPr>
          <w:spacing w:val="80"/>
          <w:sz w:val="28"/>
        </w:rPr>
        <w:t xml:space="preserve"> </w:t>
      </w:r>
      <w:r>
        <w:rPr>
          <w:sz w:val="28"/>
        </w:rPr>
        <w:t>жинау</w:t>
      </w:r>
      <w:r>
        <w:rPr>
          <w:spacing w:val="80"/>
          <w:sz w:val="28"/>
        </w:rPr>
        <w:t xml:space="preserve"> </w:t>
      </w:r>
      <w:r>
        <w:rPr>
          <w:sz w:val="28"/>
        </w:rPr>
        <w:t>–</w:t>
      </w:r>
      <w:r>
        <w:rPr>
          <w:spacing w:val="80"/>
          <w:sz w:val="28"/>
        </w:rPr>
        <w:t xml:space="preserve"> </w:t>
      </w:r>
      <w:r>
        <w:rPr>
          <w:sz w:val="28"/>
        </w:rPr>
        <w:t>балалардың</w:t>
      </w:r>
      <w:r>
        <w:rPr>
          <w:spacing w:val="80"/>
          <w:sz w:val="28"/>
        </w:rPr>
        <w:t xml:space="preserve"> </w:t>
      </w:r>
      <w:r>
        <w:rPr>
          <w:sz w:val="28"/>
        </w:rPr>
        <w:t>спонтанды</w:t>
      </w:r>
      <w:r>
        <w:rPr>
          <w:spacing w:val="80"/>
          <w:sz w:val="28"/>
        </w:rPr>
        <w:t xml:space="preserve"> </w:t>
      </w:r>
      <w:r>
        <w:rPr>
          <w:sz w:val="28"/>
        </w:rPr>
        <w:t>жəне</w:t>
      </w:r>
      <w:r>
        <w:rPr>
          <w:spacing w:val="80"/>
          <w:sz w:val="28"/>
        </w:rPr>
        <w:t xml:space="preserve"> </w:t>
      </w:r>
      <w:r>
        <w:rPr>
          <w:sz w:val="28"/>
        </w:rPr>
        <w:t>еркін сөйлеу үлгілерін алуға бағытталған;</w:t>
      </w:r>
    </w:p>
    <w:p w14:paraId="6C2E925F" w14:textId="77777777" w:rsidR="00767091" w:rsidRDefault="00C9580E">
      <w:pPr>
        <w:pStyle w:val="a4"/>
        <w:numPr>
          <w:ilvl w:val="0"/>
          <w:numId w:val="18"/>
        </w:numPr>
        <w:tabs>
          <w:tab w:val="left" w:pos="705"/>
          <w:tab w:val="left" w:pos="707"/>
        </w:tabs>
        <w:ind w:right="284"/>
        <w:rPr>
          <w:sz w:val="28"/>
        </w:rPr>
      </w:pPr>
      <w:r>
        <w:rPr>
          <w:sz w:val="28"/>
        </w:rPr>
        <w:t>Бақыланатын</w:t>
      </w:r>
      <w:r>
        <w:rPr>
          <w:spacing w:val="-9"/>
          <w:sz w:val="28"/>
        </w:rPr>
        <w:t xml:space="preserve"> </w:t>
      </w:r>
      <w:r>
        <w:rPr>
          <w:sz w:val="28"/>
        </w:rPr>
        <w:t>жағдайда</w:t>
      </w:r>
      <w:r>
        <w:rPr>
          <w:spacing w:val="-9"/>
          <w:sz w:val="28"/>
        </w:rPr>
        <w:t xml:space="preserve"> </w:t>
      </w:r>
      <w:r>
        <w:rPr>
          <w:sz w:val="28"/>
        </w:rPr>
        <w:t>аудио</w:t>
      </w:r>
      <w:r>
        <w:rPr>
          <w:spacing w:val="-9"/>
          <w:sz w:val="28"/>
        </w:rPr>
        <w:t xml:space="preserve"> </w:t>
      </w:r>
      <w:r>
        <w:rPr>
          <w:sz w:val="28"/>
        </w:rPr>
        <w:t>жазу</w:t>
      </w:r>
      <w:r>
        <w:rPr>
          <w:spacing w:val="-8"/>
          <w:sz w:val="28"/>
        </w:rPr>
        <w:t xml:space="preserve"> </w:t>
      </w:r>
      <w:r>
        <w:rPr>
          <w:sz w:val="28"/>
        </w:rPr>
        <w:t>–</w:t>
      </w:r>
      <w:r>
        <w:rPr>
          <w:spacing w:val="-9"/>
          <w:sz w:val="28"/>
        </w:rPr>
        <w:t xml:space="preserve"> </w:t>
      </w:r>
      <w:r>
        <w:rPr>
          <w:sz w:val="28"/>
        </w:rPr>
        <w:t>жоғары</w:t>
      </w:r>
      <w:r>
        <w:rPr>
          <w:spacing w:val="-8"/>
          <w:sz w:val="28"/>
        </w:rPr>
        <w:t xml:space="preserve"> </w:t>
      </w:r>
      <w:r>
        <w:rPr>
          <w:sz w:val="28"/>
        </w:rPr>
        <w:t>сапалы</w:t>
      </w:r>
      <w:r>
        <w:rPr>
          <w:spacing w:val="-8"/>
          <w:sz w:val="28"/>
        </w:rPr>
        <w:t xml:space="preserve"> </w:t>
      </w:r>
      <w:r>
        <w:rPr>
          <w:sz w:val="28"/>
        </w:rPr>
        <w:t>жəне</w:t>
      </w:r>
      <w:r>
        <w:rPr>
          <w:spacing w:val="-9"/>
          <w:sz w:val="28"/>
        </w:rPr>
        <w:t xml:space="preserve"> </w:t>
      </w:r>
      <w:r>
        <w:rPr>
          <w:sz w:val="28"/>
        </w:rPr>
        <w:t>шу</w:t>
      </w:r>
      <w:r>
        <w:rPr>
          <w:spacing w:val="-9"/>
          <w:sz w:val="28"/>
        </w:rPr>
        <w:t xml:space="preserve"> </w:t>
      </w:r>
      <w:r>
        <w:rPr>
          <w:sz w:val="28"/>
        </w:rPr>
        <w:t>деңгейі</w:t>
      </w:r>
      <w:r>
        <w:rPr>
          <w:spacing w:val="-9"/>
          <w:sz w:val="28"/>
        </w:rPr>
        <w:t xml:space="preserve"> </w:t>
      </w:r>
      <w:r>
        <w:rPr>
          <w:sz w:val="28"/>
        </w:rPr>
        <w:t>төмен акустикалық деректерді қамтамасыз етеді.</w:t>
      </w:r>
    </w:p>
    <w:p w14:paraId="51B232EF" w14:textId="77777777" w:rsidR="00767091" w:rsidRDefault="00C9580E">
      <w:pPr>
        <w:pStyle w:val="a3"/>
        <w:ind w:left="707" w:right="282" w:firstLine="709"/>
      </w:pPr>
      <w:r>
        <w:t>Ұсынылған тəсілдердің үйлесімді қолданылуы корпус құрамына əртүрлі</w:t>
      </w:r>
      <w:r>
        <w:rPr>
          <w:spacing w:val="-3"/>
        </w:rPr>
        <w:t xml:space="preserve"> </w:t>
      </w:r>
      <w:r>
        <w:t>сөйлеу</w:t>
      </w:r>
      <w:r>
        <w:rPr>
          <w:spacing w:val="-3"/>
        </w:rPr>
        <w:t xml:space="preserve"> </w:t>
      </w:r>
      <w:r>
        <w:t>типтерін</w:t>
      </w:r>
      <w:r>
        <w:rPr>
          <w:spacing w:val="-3"/>
        </w:rPr>
        <w:t xml:space="preserve"> </w:t>
      </w:r>
      <w:r>
        <w:t>(оқылған,</w:t>
      </w:r>
      <w:r>
        <w:rPr>
          <w:spacing w:val="-3"/>
        </w:rPr>
        <w:t xml:space="preserve"> </w:t>
      </w:r>
      <w:r>
        <w:t>жартылай</w:t>
      </w:r>
      <w:r>
        <w:rPr>
          <w:spacing w:val="-3"/>
        </w:rPr>
        <w:t xml:space="preserve"> </w:t>
      </w:r>
      <w:r>
        <w:t>еркін</w:t>
      </w:r>
      <w:r>
        <w:rPr>
          <w:spacing w:val="-3"/>
        </w:rPr>
        <w:t xml:space="preserve"> </w:t>
      </w:r>
      <w:r>
        <w:t>жəне</w:t>
      </w:r>
      <w:r>
        <w:rPr>
          <w:spacing w:val="-3"/>
        </w:rPr>
        <w:t xml:space="preserve"> </w:t>
      </w:r>
      <w:r>
        <w:t>спонтанды</w:t>
      </w:r>
      <w:r>
        <w:rPr>
          <w:spacing w:val="-3"/>
        </w:rPr>
        <w:t xml:space="preserve"> </w:t>
      </w:r>
      <w:r>
        <w:t>сөйлеу) енгізуге мүмкіндік береді, бұл өз кезегінде автоматты сөйлеуді тану жүйелерінің тұрақтылығы мен дəлдігін арттыруға ықпал етеді.</w:t>
      </w:r>
    </w:p>
    <w:p w14:paraId="3C58CE5F" w14:textId="77777777" w:rsidR="00767091" w:rsidRDefault="00C9580E">
      <w:pPr>
        <w:pStyle w:val="a3"/>
        <w:spacing w:before="1"/>
        <w:ind w:right="282" w:firstLine="567"/>
      </w:pPr>
      <w:r>
        <w:t>Əрбір əдіс бойынша деректерді жинау процесі, техникалық параметрлері жəне сапаны бақылау механизмдері келесіде қарастырылады.</w:t>
      </w:r>
    </w:p>
    <w:p w14:paraId="35F1DA4B" w14:textId="77777777" w:rsidR="00767091" w:rsidRDefault="00C9580E">
      <w:pPr>
        <w:pStyle w:val="a3"/>
        <w:ind w:right="280" w:firstLine="567"/>
      </w:pPr>
      <w:r>
        <w:t xml:space="preserve">Бірінші əдіс – Dataset Loader Bot (Telegram-Based Audio Collection Bot for Kazakh Children’s Speech Corpus. </w:t>
      </w:r>
      <w:r>
        <w:rPr>
          <w:u w:val="single"/>
        </w:rPr>
        <w:t>https://t.me/DatasetLoaderBot</w:t>
      </w:r>
      <w:r>
        <w:t>) деп аталатын Python 3.9 жəне aiogram 2.25.1 көмегімен арнайы жасалған Telegram-ботты əзірлеу жəне енгізу. Бұл құрал қазақ балалар сөйлеу деректерін жартылай автоматты</w:t>
      </w:r>
      <w:r>
        <w:rPr>
          <w:spacing w:val="-18"/>
        </w:rPr>
        <w:t xml:space="preserve"> </w:t>
      </w:r>
      <w:r>
        <w:t>түрде</w:t>
      </w:r>
      <w:r>
        <w:rPr>
          <w:spacing w:val="-17"/>
        </w:rPr>
        <w:t xml:space="preserve"> </w:t>
      </w:r>
      <w:r>
        <w:t>жинау</w:t>
      </w:r>
      <w:r>
        <w:rPr>
          <w:spacing w:val="-18"/>
        </w:rPr>
        <w:t xml:space="preserve"> </w:t>
      </w:r>
      <w:r>
        <w:t>жəне</w:t>
      </w:r>
      <w:r>
        <w:rPr>
          <w:spacing w:val="-17"/>
        </w:rPr>
        <w:t xml:space="preserve"> </w:t>
      </w:r>
      <w:r>
        <w:t>құрылымдау</w:t>
      </w:r>
      <w:r>
        <w:rPr>
          <w:spacing w:val="-18"/>
        </w:rPr>
        <w:t xml:space="preserve"> </w:t>
      </w:r>
      <w:r>
        <w:t>үшін</w:t>
      </w:r>
      <w:r>
        <w:rPr>
          <w:spacing w:val="-17"/>
        </w:rPr>
        <w:t xml:space="preserve"> </w:t>
      </w:r>
      <w:r>
        <w:t>арнайы</w:t>
      </w:r>
      <w:r>
        <w:rPr>
          <w:spacing w:val="-18"/>
        </w:rPr>
        <w:t xml:space="preserve"> </w:t>
      </w:r>
      <w:r>
        <w:t>əзірленді</w:t>
      </w:r>
      <w:r>
        <w:rPr>
          <w:spacing w:val="-17"/>
        </w:rPr>
        <w:t xml:space="preserve"> </w:t>
      </w:r>
      <w:r>
        <w:t>[67].</w:t>
      </w:r>
      <w:r>
        <w:rPr>
          <w:spacing w:val="-18"/>
        </w:rPr>
        <w:t xml:space="preserve"> </w:t>
      </w:r>
      <w:r>
        <w:t>Ол</w:t>
      </w:r>
      <w:r>
        <w:rPr>
          <w:spacing w:val="-17"/>
        </w:rPr>
        <w:t xml:space="preserve"> </w:t>
      </w:r>
      <w:r>
        <w:t>зерттеу тобы қызмет көрсететін арнайы үздіксіз жұмысты серверге қосылып, аудио сапасын</w:t>
      </w:r>
      <w:r>
        <w:rPr>
          <w:spacing w:val="-8"/>
        </w:rPr>
        <w:t xml:space="preserve"> </w:t>
      </w:r>
      <w:r>
        <w:t>автоматты</w:t>
      </w:r>
      <w:r>
        <w:rPr>
          <w:spacing w:val="-8"/>
        </w:rPr>
        <w:t xml:space="preserve"> </w:t>
      </w:r>
      <w:r>
        <w:t>тексеруді</w:t>
      </w:r>
      <w:r>
        <w:rPr>
          <w:spacing w:val="-8"/>
        </w:rPr>
        <w:t xml:space="preserve"> </w:t>
      </w:r>
      <w:r>
        <w:t>жəне</w:t>
      </w:r>
      <w:r>
        <w:rPr>
          <w:spacing w:val="-8"/>
        </w:rPr>
        <w:t xml:space="preserve"> </w:t>
      </w:r>
      <w:r>
        <w:t>жас,</w:t>
      </w:r>
      <w:r>
        <w:rPr>
          <w:spacing w:val="-8"/>
        </w:rPr>
        <w:t xml:space="preserve"> </w:t>
      </w:r>
      <w:r>
        <w:t>жыныс,</w:t>
      </w:r>
      <w:r>
        <w:rPr>
          <w:spacing w:val="-8"/>
        </w:rPr>
        <w:t xml:space="preserve"> </w:t>
      </w:r>
      <w:r>
        <w:t>тақырып</w:t>
      </w:r>
      <w:r>
        <w:rPr>
          <w:spacing w:val="-8"/>
        </w:rPr>
        <w:t xml:space="preserve"> </w:t>
      </w:r>
      <w:r>
        <w:t>сияқты</w:t>
      </w:r>
      <w:r>
        <w:rPr>
          <w:spacing w:val="-8"/>
        </w:rPr>
        <w:t xml:space="preserve"> </w:t>
      </w:r>
      <w:r>
        <w:t>метадеректерді бекітуді қамтамасыз етті. Telegram платформасы Қазақстанда, əсіресе балалары бар отбасылар арасында кең таралғандықтан, сонымен қатар оның дауыстық хабарламаларға тума қолдау, боттармен біркелкі интеграция жəне қосымша қолданбаларды</w:t>
      </w:r>
      <w:r>
        <w:rPr>
          <w:spacing w:val="-16"/>
        </w:rPr>
        <w:t xml:space="preserve"> </w:t>
      </w:r>
      <w:r>
        <w:t>қажет</w:t>
      </w:r>
      <w:r>
        <w:rPr>
          <w:spacing w:val="-16"/>
        </w:rPr>
        <w:t xml:space="preserve"> </w:t>
      </w:r>
      <w:r>
        <w:t>етпеу</w:t>
      </w:r>
      <w:r>
        <w:rPr>
          <w:spacing w:val="-16"/>
        </w:rPr>
        <w:t xml:space="preserve"> </w:t>
      </w:r>
      <w:r>
        <w:t>сынды</w:t>
      </w:r>
      <w:r>
        <w:rPr>
          <w:spacing w:val="-16"/>
        </w:rPr>
        <w:t xml:space="preserve"> </w:t>
      </w:r>
      <w:r>
        <w:t>техникалық</w:t>
      </w:r>
      <w:r>
        <w:rPr>
          <w:spacing w:val="-16"/>
        </w:rPr>
        <w:t xml:space="preserve"> </w:t>
      </w:r>
      <w:r>
        <w:t>артықшылықтарына</w:t>
      </w:r>
      <w:r>
        <w:rPr>
          <w:spacing w:val="-16"/>
        </w:rPr>
        <w:t xml:space="preserve"> </w:t>
      </w:r>
      <w:r>
        <w:t>байланысты таңдалды. Дауыстық хабарламалар интерфейстегі ақпарат арқылы, пайдаланушылардан</w:t>
      </w:r>
      <w:r>
        <w:rPr>
          <w:spacing w:val="-15"/>
        </w:rPr>
        <w:t xml:space="preserve"> </w:t>
      </w:r>
      <w:r>
        <w:t>алдын</w:t>
      </w:r>
      <w:r>
        <w:rPr>
          <w:spacing w:val="-15"/>
        </w:rPr>
        <w:t xml:space="preserve"> </w:t>
      </w:r>
      <w:r>
        <w:t>ала</w:t>
      </w:r>
      <w:r>
        <w:rPr>
          <w:spacing w:val="-15"/>
        </w:rPr>
        <w:t xml:space="preserve"> </w:t>
      </w:r>
      <w:r>
        <w:t>анықталған</w:t>
      </w:r>
      <w:r>
        <w:rPr>
          <w:spacing w:val="-15"/>
        </w:rPr>
        <w:t xml:space="preserve"> </w:t>
      </w:r>
      <w:r>
        <w:t>сөздерді</w:t>
      </w:r>
      <w:r>
        <w:rPr>
          <w:spacing w:val="-15"/>
        </w:rPr>
        <w:t xml:space="preserve"> </w:t>
      </w:r>
      <w:r>
        <w:t>дыбыстау</w:t>
      </w:r>
      <w:r>
        <w:rPr>
          <w:spacing w:val="-15"/>
        </w:rPr>
        <w:t xml:space="preserve"> </w:t>
      </w:r>
      <w:r>
        <w:t>арқылы</w:t>
      </w:r>
      <w:r>
        <w:rPr>
          <w:spacing w:val="-15"/>
        </w:rPr>
        <w:t xml:space="preserve"> </w:t>
      </w:r>
      <w:r>
        <w:t>осы</w:t>
      </w:r>
      <w:r>
        <w:rPr>
          <w:spacing w:val="-15"/>
        </w:rPr>
        <w:t xml:space="preserve"> </w:t>
      </w:r>
      <w:r>
        <w:t>чатқа тікелей жазу арқылы жиналды.</w:t>
      </w:r>
      <w:r>
        <w:rPr>
          <w:spacing w:val="40"/>
        </w:rPr>
        <w:t xml:space="preserve"> </w:t>
      </w:r>
      <w:r>
        <w:t>Жүйе аудио сапасын (ұзақтығын, анықтығын ж</w:t>
      </w:r>
      <w:r>
        <w:t>əне</w:t>
      </w:r>
      <w:r>
        <w:rPr>
          <w:spacing w:val="-9"/>
        </w:rPr>
        <w:t xml:space="preserve"> </w:t>
      </w:r>
      <w:r>
        <w:t>сигнал-шуыл</w:t>
      </w:r>
      <w:r>
        <w:rPr>
          <w:spacing w:val="-8"/>
        </w:rPr>
        <w:t xml:space="preserve"> </w:t>
      </w:r>
      <w:r>
        <w:t>қатынасын)</w:t>
      </w:r>
      <w:r>
        <w:rPr>
          <w:spacing w:val="-9"/>
        </w:rPr>
        <w:t xml:space="preserve"> </w:t>
      </w:r>
      <w:r>
        <w:t>автоматты</w:t>
      </w:r>
      <w:r>
        <w:rPr>
          <w:spacing w:val="-8"/>
        </w:rPr>
        <w:t xml:space="preserve"> </w:t>
      </w:r>
      <w:r>
        <w:t>түрде</w:t>
      </w:r>
      <w:r>
        <w:rPr>
          <w:spacing w:val="-8"/>
        </w:rPr>
        <w:t xml:space="preserve"> </w:t>
      </w:r>
      <w:r>
        <w:t>бағалап,</w:t>
      </w:r>
      <w:r>
        <w:rPr>
          <w:spacing w:val="-9"/>
        </w:rPr>
        <w:t xml:space="preserve"> </w:t>
      </w:r>
      <w:r>
        <w:t>қажет</w:t>
      </w:r>
      <w:r>
        <w:rPr>
          <w:spacing w:val="-8"/>
        </w:rPr>
        <w:t xml:space="preserve"> </w:t>
      </w:r>
      <w:r>
        <w:t>болған</w:t>
      </w:r>
      <w:r>
        <w:rPr>
          <w:spacing w:val="-8"/>
        </w:rPr>
        <w:t xml:space="preserve"> </w:t>
      </w:r>
      <w:r>
        <w:t>жағдайда қайта</w:t>
      </w:r>
      <w:r>
        <w:rPr>
          <w:spacing w:val="-16"/>
        </w:rPr>
        <w:t xml:space="preserve"> </w:t>
      </w:r>
      <w:r>
        <w:t>жазуын</w:t>
      </w:r>
      <w:r>
        <w:rPr>
          <w:spacing w:val="-16"/>
        </w:rPr>
        <w:t xml:space="preserve"> </w:t>
      </w:r>
      <w:r>
        <w:t>сұрады.</w:t>
      </w:r>
      <w:r>
        <w:rPr>
          <w:spacing w:val="-16"/>
        </w:rPr>
        <w:t xml:space="preserve"> </w:t>
      </w:r>
      <w:r>
        <w:t>Dataset</w:t>
      </w:r>
      <w:r>
        <w:rPr>
          <w:spacing w:val="-16"/>
        </w:rPr>
        <w:t xml:space="preserve"> </w:t>
      </w:r>
      <w:r>
        <w:t>Loader</w:t>
      </w:r>
      <w:r>
        <w:rPr>
          <w:spacing w:val="-16"/>
        </w:rPr>
        <w:t xml:space="preserve"> </w:t>
      </w:r>
      <w:r>
        <w:t>Bot</w:t>
      </w:r>
      <w:r>
        <w:rPr>
          <w:spacing w:val="-16"/>
        </w:rPr>
        <w:t xml:space="preserve"> </w:t>
      </w:r>
      <w:r>
        <w:t>(бағдарламалық</w:t>
      </w:r>
      <w:r>
        <w:rPr>
          <w:spacing w:val="-16"/>
        </w:rPr>
        <w:t xml:space="preserve"> </w:t>
      </w:r>
      <w:r>
        <w:t>жасақтама</w:t>
      </w:r>
      <w:r>
        <w:rPr>
          <w:spacing w:val="-16"/>
        </w:rPr>
        <w:t xml:space="preserve"> </w:t>
      </w:r>
      <w:r>
        <w:t>нұсқасы</w:t>
      </w:r>
      <w:r>
        <w:rPr>
          <w:spacing w:val="-16"/>
        </w:rPr>
        <w:t xml:space="preserve"> </w:t>
      </w:r>
      <w:r>
        <w:t>1.0) компьютерлік бағдарлама ретінде ресми тіркелген жəне қорғалған, бұл оның түпнұсқалығы мен заңды мəртебесін растайды.</w:t>
      </w:r>
    </w:p>
    <w:p w14:paraId="1A50498A" w14:textId="77777777" w:rsidR="00767091" w:rsidRDefault="00C9580E">
      <w:pPr>
        <w:pStyle w:val="a3"/>
        <w:ind w:right="280" w:firstLine="567"/>
      </w:pPr>
      <w:r>
        <w:t>Екінші əдіс – балалардың қазақ тілінде сөйлеуін табиғи ортада (үйде, мектепте, балабақшаларда) жазу, сондай-ақ YouTube желісіндегі қоғамдық бейнежазбалардан ойда жоқта сөйлеуді жинау, онда балалар нақты өз дауыстарымен сөйлегеніне кепілдік болады. Осы себепті де біз дубляждалған мультфильмдер мен фильмдерден əдейі аулақ болдық, өйткені оларда əдетте ересек дыбыстаушылардың дауысы арқылы жасалады. Сол үшін оның орнына күнделікті</w:t>
      </w:r>
      <w:r>
        <w:rPr>
          <w:spacing w:val="-7"/>
        </w:rPr>
        <w:t xml:space="preserve"> </w:t>
      </w:r>
      <w:r>
        <w:t>жағдайлардағы</w:t>
      </w:r>
      <w:r>
        <w:rPr>
          <w:spacing w:val="-6"/>
        </w:rPr>
        <w:t xml:space="preserve"> </w:t>
      </w:r>
      <w:r>
        <w:t>балалардың</w:t>
      </w:r>
      <w:r>
        <w:rPr>
          <w:spacing w:val="-6"/>
        </w:rPr>
        <w:t xml:space="preserve"> </w:t>
      </w:r>
      <w:r>
        <w:t>нақты</w:t>
      </w:r>
      <w:r>
        <w:rPr>
          <w:spacing w:val="-6"/>
        </w:rPr>
        <w:t xml:space="preserve"> </w:t>
      </w:r>
      <w:r>
        <w:t>сөйлеуін</w:t>
      </w:r>
      <w:r>
        <w:rPr>
          <w:spacing w:val="-6"/>
        </w:rPr>
        <w:t xml:space="preserve"> </w:t>
      </w:r>
      <w:r>
        <w:t>түсіретін</w:t>
      </w:r>
      <w:r>
        <w:rPr>
          <w:spacing w:val="-6"/>
        </w:rPr>
        <w:t xml:space="preserve"> </w:t>
      </w:r>
      <w:r>
        <w:t>бейнелерді</w:t>
      </w:r>
      <w:r>
        <w:rPr>
          <w:spacing w:val="-7"/>
        </w:rPr>
        <w:t xml:space="preserve"> </w:t>
      </w:r>
      <w:r>
        <w:t>ғана таңдадық. Мысалы, «Learn Kazakh with My Niece» (Learn Kazakh with My Niece. https://</w:t>
      </w:r>
      <w:hyperlink r:id="rId18">
        <w:r>
          <w:t>www.youtube.com/watch?v=nVwEGbgBJeY)</w:t>
        </w:r>
      </w:hyperlink>
      <w:r>
        <w:t xml:space="preserve"> бейнесінде жас қыз табиғи жағдайда қазақша еркін сөйлейді. Бұл əдіс балалардың дауысын оқшаулау жəне фондық шуды азайту үшін қосымша күш жұмсауды қажет етті, бірақ біздің мақсатты жас тобымыз үшін неғұрлым репрезентативті жəне шынайы сөйлеу деректерін жинауға мүмкіндік берді.</w:t>
      </w:r>
    </w:p>
    <w:p w14:paraId="1521E1E4" w14:textId="77777777" w:rsidR="00767091" w:rsidRDefault="00767091">
      <w:pPr>
        <w:pStyle w:val="a3"/>
        <w:sectPr w:rsidR="00767091">
          <w:pgSz w:w="11910" w:h="16840"/>
          <w:pgMar w:top="1180" w:right="283" w:bottom="980" w:left="1559" w:header="0" w:footer="787" w:gutter="0"/>
          <w:cols w:space="720"/>
        </w:sectPr>
      </w:pPr>
    </w:p>
    <w:p w14:paraId="4FE3A87E" w14:textId="77777777" w:rsidR="00767091" w:rsidRDefault="00C9580E">
      <w:pPr>
        <w:pStyle w:val="a3"/>
        <w:spacing w:before="76"/>
        <w:ind w:right="279" w:firstLine="567"/>
      </w:pPr>
      <w:r>
        <w:lastRenderedPageBreak/>
        <w:t>Үшінші əдіс – неғұрлым бақыланатын жағдайларда балалардың сөйлеуін сапалы жазу үшін дауыс жазатын құрылғыны пайдалану. Сол себепті iPhone 14 Pro</w:t>
      </w:r>
      <w:r>
        <w:rPr>
          <w:spacing w:val="-1"/>
        </w:rPr>
        <w:t xml:space="preserve"> </w:t>
      </w:r>
      <w:r>
        <w:t>Max</w:t>
      </w:r>
      <w:r>
        <w:rPr>
          <w:spacing w:val="-1"/>
        </w:rPr>
        <w:t xml:space="preserve"> </w:t>
      </w:r>
      <w:r>
        <w:t>(Apple</w:t>
      </w:r>
      <w:r>
        <w:rPr>
          <w:spacing w:val="-2"/>
        </w:rPr>
        <w:t xml:space="preserve"> </w:t>
      </w:r>
      <w:r>
        <w:t>Inc.,</w:t>
      </w:r>
      <w:r>
        <w:rPr>
          <w:spacing w:val="-2"/>
        </w:rPr>
        <w:t xml:space="preserve"> </w:t>
      </w:r>
      <w:r>
        <w:t>Cupertino,</w:t>
      </w:r>
      <w:r>
        <w:rPr>
          <w:spacing w:val="-2"/>
        </w:rPr>
        <w:t xml:space="preserve"> </w:t>
      </w:r>
      <w:r>
        <w:t>CA,</w:t>
      </w:r>
      <w:r>
        <w:rPr>
          <w:spacing w:val="-2"/>
        </w:rPr>
        <w:t xml:space="preserve"> </w:t>
      </w:r>
      <w:r>
        <w:t>USA)</w:t>
      </w:r>
      <w:r>
        <w:rPr>
          <w:spacing w:val="-2"/>
        </w:rPr>
        <w:t xml:space="preserve"> </w:t>
      </w:r>
      <w:r>
        <w:t>жəне</w:t>
      </w:r>
      <w:r>
        <w:rPr>
          <w:spacing w:val="-2"/>
        </w:rPr>
        <w:t xml:space="preserve"> </w:t>
      </w:r>
      <w:r>
        <w:t>macOS</w:t>
      </w:r>
      <w:r>
        <w:rPr>
          <w:spacing w:val="-1"/>
        </w:rPr>
        <w:t xml:space="preserve"> </w:t>
      </w:r>
      <w:r>
        <w:t>компьютеріне</w:t>
      </w:r>
      <w:r>
        <w:rPr>
          <w:spacing w:val="-2"/>
        </w:rPr>
        <w:t xml:space="preserve"> </w:t>
      </w:r>
      <w:r>
        <w:t>(Apple</w:t>
      </w:r>
      <w:r>
        <w:rPr>
          <w:spacing w:val="-2"/>
        </w:rPr>
        <w:t xml:space="preserve"> </w:t>
      </w:r>
      <w:r>
        <w:t>Inc., Cupertino,</w:t>
      </w:r>
      <w:r>
        <w:rPr>
          <w:spacing w:val="-5"/>
        </w:rPr>
        <w:t xml:space="preserve"> </w:t>
      </w:r>
      <w:r>
        <w:t>CA,</w:t>
      </w:r>
      <w:r>
        <w:rPr>
          <w:spacing w:val="-5"/>
        </w:rPr>
        <w:t xml:space="preserve"> </w:t>
      </w:r>
      <w:r>
        <w:t>USA)</w:t>
      </w:r>
      <w:r>
        <w:rPr>
          <w:spacing w:val="-5"/>
        </w:rPr>
        <w:t xml:space="preserve"> </w:t>
      </w:r>
      <w:r>
        <w:t>қосылып,</w:t>
      </w:r>
      <w:r>
        <w:rPr>
          <w:spacing w:val="-5"/>
        </w:rPr>
        <w:t xml:space="preserve"> </w:t>
      </w:r>
      <w:r>
        <w:t>аудионы</w:t>
      </w:r>
      <w:r>
        <w:rPr>
          <w:spacing w:val="-4"/>
        </w:rPr>
        <w:t xml:space="preserve"> </w:t>
      </w:r>
      <w:r>
        <w:t>16</w:t>
      </w:r>
      <w:r>
        <w:rPr>
          <w:spacing w:val="-4"/>
        </w:rPr>
        <w:t xml:space="preserve"> </w:t>
      </w:r>
      <w:r>
        <w:t>кГц</w:t>
      </w:r>
      <w:r>
        <w:rPr>
          <w:spacing w:val="-4"/>
        </w:rPr>
        <w:t xml:space="preserve"> </w:t>
      </w:r>
      <w:r>
        <w:t>жиілікте</w:t>
      </w:r>
      <w:r>
        <w:rPr>
          <w:spacing w:val="-5"/>
        </w:rPr>
        <w:t xml:space="preserve"> </w:t>
      </w:r>
      <w:r>
        <w:t>WAV</w:t>
      </w:r>
      <w:r>
        <w:rPr>
          <w:spacing w:val="-4"/>
        </w:rPr>
        <w:t xml:space="preserve"> </w:t>
      </w:r>
      <w:r>
        <w:t>форматында</w:t>
      </w:r>
      <w:r>
        <w:rPr>
          <w:spacing w:val="-5"/>
        </w:rPr>
        <w:t xml:space="preserve"> </w:t>
      </w:r>
      <w:r>
        <w:t>жазу үшін пайдаланылды. Осы сеанстар барысында балаларға түстерді анықтау, суреттердегі заттарды атау жəне санау сияқты қарапайым тапсырмаларды орындау</w:t>
      </w:r>
      <w:r>
        <w:rPr>
          <w:spacing w:val="-14"/>
        </w:rPr>
        <w:t xml:space="preserve"> </w:t>
      </w:r>
      <w:r>
        <w:t>сұралды,</w:t>
      </w:r>
      <w:r>
        <w:rPr>
          <w:spacing w:val="-14"/>
        </w:rPr>
        <w:t xml:space="preserve"> </w:t>
      </w:r>
      <w:r>
        <w:t>ал</w:t>
      </w:r>
      <w:r>
        <w:rPr>
          <w:spacing w:val="-14"/>
        </w:rPr>
        <w:t xml:space="preserve"> </w:t>
      </w:r>
      <w:r>
        <w:t>бұл</w:t>
      </w:r>
      <w:r>
        <w:rPr>
          <w:spacing w:val="-14"/>
        </w:rPr>
        <w:t xml:space="preserve"> </w:t>
      </w:r>
      <w:r>
        <w:t>жасқа</w:t>
      </w:r>
      <w:r>
        <w:rPr>
          <w:spacing w:val="-14"/>
        </w:rPr>
        <w:t xml:space="preserve"> </w:t>
      </w:r>
      <w:r>
        <w:t>сай,</w:t>
      </w:r>
      <w:r>
        <w:rPr>
          <w:spacing w:val="-14"/>
        </w:rPr>
        <w:t xml:space="preserve"> </w:t>
      </w:r>
      <w:r>
        <w:t>анық</w:t>
      </w:r>
      <w:r>
        <w:rPr>
          <w:spacing w:val="-14"/>
        </w:rPr>
        <w:t xml:space="preserve"> </w:t>
      </w:r>
      <w:r>
        <w:t>сөйлеу</w:t>
      </w:r>
      <w:r>
        <w:rPr>
          <w:spacing w:val="-14"/>
        </w:rPr>
        <w:t xml:space="preserve"> </w:t>
      </w:r>
      <w:r>
        <w:t>үлгілерін</w:t>
      </w:r>
      <w:r>
        <w:rPr>
          <w:spacing w:val="-14"/>
        </w:rPr>
        <w:t xml:space="preserve"> </w:t>
      </w:r>
      <w:r>
        <w:t>алуға</w:t>
      </w:r>
      <w:r>
        <w:rPr>
          <w:spacing w:val="-14"/>
        </w:rPr>
        <w:t xml:space="preserve"> </w:t>
      </w:r>
      <w:r>
        <w:t>көмектесті.</w:t>
      </w:r>
      <w:r>
        <w:rPr>
          <w:spacing w:val="-14"/>
        </w:rPr>
        <w:t xml:space="preserve"> </w:t>
      </w:r>
      <w:r>
        <w:t>Осы əдіс арқылы алынған барлық жазбалар зерттеу тобымен қолмен таңбаланды. Əрбір</w:t>
      </w:r>
      <w:r>
        <w:rPr>
          <w:spacing w:val="-9"/>
        </w:rPr>
        <w:t xml:space="preserve"> </w:t>
      </w:r>
      <w:r>
        <w:t>файл</w:t>
      </w:r>
      <w:r>
        <w:rPr>
          <w:spacing w:val="-9"/>
        </w:rPr>
        <w:t xml:space="preserve"> </w:t>
      </w:r>
      <w:r>
        <w:t>мұқият</w:t>
      </w:r>
      <w:r>
        <w:rPr>
          <w:spacing w:val="-9"/>
        </w:rPr>
        <w:t xml:space="preserve"> </w:t>
      </w:r>
      <w:r>
        <w:t>қаралып,</w:t>
      </w:r>
      <w:r>
        <w:rPr>
          <w:spacing w:val="-9"/>
        </w:rPr>
        <w:t xml:space="preserve"> </w:t>
      </w:r>
      <w:r>
        <w:t>сегменттелді;</w:t>
      </w:r>
      <w:r>
        <w:rPr>
          <w:spacing w:val="-9"/>
        </w:rPr>
        <w:t xml:space="preserve"> </w:t>
      </w:r>
      <w:r>
        <w:t>сөйлемдер</w:t>
      </w:r>
      <w:r>
        <w:rPr>
          <w:spacing w:val="-9"/>
        </w:rPr>
        <w:t xml:space="preserve"> </w:t>
      </w:r>
      <w:r>
        <w:t>транскрипцияланды,</w:t>
      </w:r>
      <w:r>
        <w:rPr>
          <w:spacing w:val="-9"/>
        </w:rPr>
        <w:t xml:space="preserve"> </w:t>
      </w:r>
      <w:r>
        <w:t xml:space="preserve">жəне </w:t>
      </w:r>
      <w:r>
        <w:t>жас, жыныс сияқты метадеректер берілді. Нормализациялау мақcатында, егер баланың сөйлеуі түсініксіз болса, ересек адам жазбада басым болса немесе сөйлем толық болмаса (мысалы, басы жазылмаған), жазбалар алынып тасталды. Соңғы</w:t>
      </w:r>
      <w:r>
        <w:rPr>
          <w:spacing w:val="-18"/>
        </w:rPr>
        <w:t xml:space="preserve"> </w:t>
      </w:r>
      <w:r>
        <w:t>жазбалар</w:t>
      </w:r>
      <w:r>
        <w:rPr>
          <w:spacing w:val="-17"/>
        </w:rPr>
        <w:t xml:space="preserve"> </w:t>
      </w:r>
      <w:r>
        <w:t>Google</w:t>
      </w:r>
      <w:r>
        <w:rPr>
          <w:spacing w:val="-18"/>
        </w:rPr>
        <w:t xml:space="preserve"> </w:t>
      </w:r>
      <w:r>
        <w:t>LLC</w:t>
      </w:r>
      <w:r>
        <w:rPr>
          <w:spacing w:val="-17"/>
        </w:rPr>
        <w:t xml:space="preserve"> </w:t>
      </w:r>
      <w:r>
        <w:t>(Mountain</w:t>
      </w:r>
      <w:r>
        <w:rPr>
          <w:spacing w:val="-18"/>
        </w:rPr>
        <w:t xml:space="preserve"> </w:t>
      </w:r>
      <w:r>
        <w:t>View,</w:t>
      </w:r>
      <w:r>
        <w:rPr>
          <w:spacing w:val="-17"/>
        </w:rPr>
        <w:t xml:space="preserve"> </w:t>
      </w:r>
      <w:r>
        <w:t>CA,</w:t>
      </w:r>
      <w:r>
        <w:rPr>
          <w:spacing w:val="-18"/>
        </w:rPr>
        <w:t xml:space="preserve"> </w:t>
      </w:r>
      <w:r>
        <w:t>USA)</w:t>
      </w:r>
      <w:r>
        <w:rPr>
          <w:spacing w:val="-17"/>
        </w:rPr>
        <w:t xml:space="preserve"> </w:t>
      </w:r>
      <w:r>
        <w:t>ұсынатын</w:t>
      </w:r>
      <w:r>
        <w:rPr>
          <w:spacing w:val="-18"/>
        </w:rPr>
        <w:t xml:space="preserve"> </w:t>
      </w:r>
      <w:r>
        <w:t>бұлтты</w:t>
      </w:r>
      <w:r>
        <w:rPr>
          <w:spacing w:val="-17"/>
        </w:rPr>
        <w:t xml:space="preserve"> </w:t>
      </w:r>
      <w:r>
        <w:t>қызмет Google Drive көмегімен ұйымдастырылып, одан əрі пайдалану үшін сақталды.</w:t>
      </w:r>
    </w:p>
    <w:p w14:paraId="6BC3BA3E" w14:textId="77777777" w:rsidR="00767091" w:rsidRDefault="00C9580E">
      <w:pPr>
        <w:pStyle w:val="a3"/>
        <w:ind w:right="281" w:firstLine="567"/>
      </w:pPr>
      <w:r>
        <w:t xml:space="preserve">Кəмелетке толмаған балалардың жеке деректері олардың ата-аналарының немесе заңды өкілдерінің келісімімен ғана жиналды жəне өңделді. Барлық деректер, соның ішінде аудиожазбалар мен метадеректер (аты, мекенжайы, жынысы т.б.) анонимдендірілді. Атаулардың орнына бірегей ID кодтары пайдаланылды. Зерттеу құқықтық жəне этикалық стандарттарға толық сəйкес </w:t>
      </w:r>
      <w:r>
        <w:rPr>
          <w:spacing w:val="-2"/>
        </w:rPr>
        <w:t>жүргізілді.</w:t>
      </w:r>
    </w:p>
    <w:p w14:paraId="4ECCDFDF" w14:textId="77777777" w:rsidR="00767091" w:rsidRDefault="00C9580E">
      <w:pPr>
        <w:pStyle w:val="a3"/>
        <w:ind w:right="282" w:firstLine="567"/>
      </w:pPr>
      <w:r>
        <w:rPr>
          <w:spacing w:val="-2"/>
        </w:rPr>
        <w:t>2.3-кестеде</w:t>
      </w:r>
      <w:r>
        <w:rPr>
          <w:spacing w:val="-5"/>
        </w:rPr>
        <w:t xml:space="preserve"> </w:t>
      </w:r>
      <w:r>
        <w:rPr>
          <w:spacing w:val="-2"/>
        </w:rPr>
        <w:t>балалар</w:t>
      </w:r>
      <w:r>
        <w:rPr>
          <w:spacing w:val="-5"/>
        </w:rPr>
        <w:t xml:space="preserve"> </w:t>
      </w:r>
      <w:r>
        <w:rPr>
          <w:spacing w:val="-2"/>
        </w:rPr>
        <w:t>сөйлеуінің</w:t>
      </w:r>
      <w:r>
        <w:rPr>
          <w:spacing w:val="-3"/>
        </w:rPr>
        <w:t xml:space="preserve"> </w:t>
      </w:r>
      <w:r>
        <w:rPr>
          <w:spacing w:val="-2"/>
        </w:rPr>
        <w:t>акустикалық</w:t>
      </w:r>
      <w:r>
        <w:rPr>
          <w:spacing w:val="-5"/>
        </w:rPr>
        <w:t xml:space="preserve"> </w:t>
      </w:r>
      <w:r>
        <w:rPr>
          <w:spacing w:val="-2"/>
        </w:rPr>
        <w:t>корпусы</w:t>
      </w:r>
      <w:r>
        <w:rPr>
          <w:spacing w:val="-3"/>
        </w:rPr>
        <w:t xml:space="preserve"> </w:t>
      </w:r>
      <w:r>
        <w:rPr>
          <w:spacing w:val="-2"/>
        </w:rPr>
        <w:t>үшін</w:t>
      </w:r>
      <w:r>
        <w:rPr>
          <w:spacing w:val="-3"/>
        </w:rPr>
        <w:t xml:space="preserve"> </w:t>
      </w:r>
      <w:r>
        <w:rPr>
          <w:spacing w:val="-2"/>
        </w:rPr>
        <w:t>деректерді</w:t>
      </w:r>
      <w:r>
        <w:rPr>
          <w:spacing w:val="-5"/>
        </w:rPr>
        <w:t xml:space="preserve"> </w:t>
      </w:r>
      <w:r>
        <w:rPr>
          <w:spacing w:val="-2"/>
        </w:rPr>
        <w:t xml:space="preserve">жинау </w:t>
      </w:r>
      <w:r>
        <w:t>сипатталған жəне əдістер мен жазу сипаттамалары келтірілген.</w:t>
      </w:r>
    </w:p>
    <w:p w14:paraId="24B557E3" w14:textId="77777777" w:rsidR="00767091" w:rsidRDefault="00C9580E">
      <w:pPr>
        <w:pStyle w:val="a3"/>
        <w:spacing w:before="241"/>
        <w:ind w:left="849"/>
        <w:jc w:val="left"/>
      </w:pPr>
      <w:r>
        <w:t>2.3-кесте.</w:t>
      </w:r>
      <w:r>
        <w:rPr>
          <w:spacing w:val="-10"/>
        </w:rPr>
        <w:t xml:space="preserve"> </w:t>
      </w:r>
      <w:r>
        <w:t>Аудио</w:t>
      </w:r>
      <w:r>
        <w:rPr>
          <w:spacing w:val="-9"/>
        </w:rPr>
        <w:t xml:space="preserve"> </w:t>
      </w:r>
      <w:r>
        <w:t>деректерін</w:t>
      </w:r>
      <w:r>
        <w:rPr>
          <w:spacing w:val="-9"/>
        </w:rPr>
        <w:t xml:space="preserve"> </w:t>
      </w:r>
      <w:r>
        <w:t>жинау</w:t>
      </w:r>
      <w:r>
        <w:rPr>
          <w:spacing w:val="-9"/>
        </w:rPr>
        <w:t xml:space="preserve"> </w:t>
      </w:r>
      <w:r>
        <w:rPr>
          <w:spacing w:val="-2"/>
        </w:rPr>
        <w:t>əдістері</w:t>
      </w:r>
    </w:p>
    <w:p w14:paraId="5BF96C31"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0"/>
        <w:gridCol w:w="3845"/>
        <w:gridCol w:w="1416"/>
        <w:gridCol w:w="1210"/>
        <w:gridCol w:w="1484"/>
      </w:tblGrid>
      <w:tr w:rsidR="00767091" w14:paraId="6415E5D5" w14:textId="77777777">
        <w:trPr>
          <w:trHeight w:val="642"/>
        </w:trPr>
        <w:tc>
          <w:tcPr>
            <w:tcW w:w="1680" w:type="dxa"/>
          </w:tcPr>
          <w:p w14:paraId="0AB86DA5" w14:textId="77777777" w:rsidR="00767091" w:rsidRDefault="00C9580E">
            <w:pPr>
              <w:pStyle w:val="TableParagraph"/>
              <w:spacing w:line="320" w:lineRule="exact"/>
              <w:ind w:left="565"/>
              <w:rPr>
                <w:b/>
                <w:sz w:val="28"/>
              </w:rPr>
            </w:pPr>
            <w:r>
              <w:rPr>
                <w:b/>
                <w:spacing w:val="-4"/>
                <w:sz w:val="28"/>
              </w:rPr>
              <w:t>Əдіс</w:t>
            </w:r>
          </w:p>
        </w:tc>
        <w:tc>
          <w:tcPr>
            <w:tcW w:w="3845" w:type="dxa"/>
          </w:tcPr>
          <w:p w14:paraId="6052FE40" w14:textId="77777777" w:rsidR="00767091" w:rsidRDefault="00C9580E">
            <w:pPr>
              <w:pStyle w:val="TableParagraph"/>
              <w:spacing w:line="320" w:lineRule="exact"/>
              <w:ind w:left="1217"/>
              <w:rPr>
                <w:b/>
                <w:sz w:val="28"/>
              </w:rPr>
            </w:pPr>
            <w:r>
              <w:rPr>
                <w:b/>
                <w:spacing w:val="-2"/>
                <w:sz w:val="28"/>
              </w:rPr>
              <w:t>Сипаттама</w:t>
            </w:r>
          </w:p>
        </w:tc>
        <w:tc>
          <w:tcPr>
            <w:tcW w:w="1416" w:type="dxa"/>
          </w:tcPr>
          <w:p w14:paraId="6AF0B6A3" w14:textId="77777777" w:rsidR="00767091" w:rsidRDefault="00C9580E">
            <w:pPr>
              <w:pStyle w:val="TableParagraph"/>
              <w:spacing w:line="322" w:lineRule="exact"/>
              <w:ind w:left="275" w:right="142" w:hanging="120"/>
              <w:rPr>
                <w:b/>
                <w:sz w:val="28"/>
              </w:rPr>
            </w:pPr>
            <w:r>
              <w:rPr>
                <w:b/>
                <w:spacing w:val="-2"/>
                <w:sz w:val="28"/>
              </w:rPr>
              <w:t xml:space="preserve">Жазбала </w:t>
            </w:r>
            <w:r>
              <w:rPr>
                <w:b/>
                <w:sz w:val="28"/>
              </w:rPr>
              <w:t>р саны</w:t>
            </w:r>
          </w:p>
        </w:tc>
        <w:tc>
          <w:tcPr>
            <w:tcW w:w="1210" w:type="dxa"/>
          </w:tcPr>
          <w:p w14:paraId="2F9B7FCE" w14:textId="77777777" w:rsidR="00767091" w:rsidRDefault="00C9580E">
            <w:pPr>
              <w:pStyle w:val="TableParagraph"/>
              <w:spacing w:line="322" w:lineRule="exact"/>
              <w:ind w:left="146" w:right="124" w:firstLine="189"/>
              <w:rPr>
                <w:b/>
                <w:sz w:val="28"/>
              </w:rPr>
            </w:pPr>
            <w:r>
              <w:rPr>
                <w:b/>
                <w:spacing w:val="-4"/>
                <w:sz w:val="28"/>
              </w:rPr>
              <w:t xml:space="preserve">Жас </w:t>
            </w:r>
            <w:r>
              <w:rPr>
                <w:b/>
                <w:spacing w:val="-2"/>
                <w:sz w:val="28"/>
              </w:rPr>
              <w:t>санаты</w:t>
            </w:r>
          </w:p>
        </w:tc>
        <w:tc>
          <w:tcPr>
            <w:tcW w:w="1484" w:type="dxa"/>
          </w:tcPr>
          <w:p w14:paraId="7B82CD96" w14:textId="77777777" w:rsidR="00767091" w:rsidRDefault="00C9580E">
            <w:pPr>
              <w:pStyle w:val="TableParagraph"/>
              <w:spacing w:line="322" w:lineRule="exact"/>
              <w:ind w:left="114" w:right="100" w:firstLine="292"/>
              <w:rPr>
                <w:b/>
                <w:sz w:val="28"/>
              </w:rPr>
            </w:pPr>
            <w:r>
              <w:rPr>
                <w:b/>
                <w:spacing w:val="-4"/>
                <w:sz w:val="28"/>
              </w:rPr>
              <w:t xml:space="preserve">Жазу </w:t>
            </w:r>
            <w:r>
              <w:rPr>
                <w:b/>
                <w:spacing w:val="-2"/>
                <w:sz w:val="28"/>
              </w:rPr>
              <w:t>ұзақтығы</w:t>
            </w:r>
          </w:p>
        </w:tc>
      </w:tr>
      <w:tr w:rsidR="00767091" w14:paraId="5A401DDE" w14:textId="77777777">
        <w:trPr>
          <w:trHeight w:val="1285"/>
        </w:trPr>
        <w:tc>
          <w:tcPr>
            <w:tcW w:w="1680" w:type="dxa"/>
          </w:tcPr>
          <w:p w14:paraId="371EFD69" w14:textId="77777777" w:rsidR="00767091" w:rsidRDefault="00C9580E">
            <w:pPr>
              <w:pStyle w:val="TableParagraph"/>
              <w:ind w:left="110" w:right="485" w:hanging="2"/>
              <w:rPr>
                <w:sz w:val="28"/>
              </w:rPr>
            </w:pPr>
            <w:r>
              <w:rPr>
                <w:spacing w:val="-2"/>
                <w:sz w:val="28"/>
              </w:rPr>
              <w:t xml:space="preserve">Telegram </w:t>
            </w:r>
            <w:r>
              <w:rPr>
                <w:spacing w:val="-4"/>
                <w:sz w:val="28"/>
              </w:rPr>
              <w:t>боты</w:t>
            </w:r>
          </w:p>
        </w:tc>
        <w:tc>
          <w:tcPr>
            <w:tcW w:w="3845" w:type="dxa"/>
          </w:tcPr>
          <w:p w14:paraId="3AEC879A" w14:textId="77777777" w:rsidR="00767091" w:rsidRDefault="00C9580E">
            <w:pPr>
              <w:pStyle w:val="TableParagraph"/>
              <w:spacing w:line="322" w:lineRule="exact"/>
              <w:ind w:left="110" w:right="128" w:hanging="2"/>
              <w:rPr>
                <w:sz w:val="28"/>
              </w:rPr>
            </w:pPr>
            <w:r>
              <w:rPr>
                <w:sz w:val="28"/>
              </w:rPr>
              <w:t>Telegram</w:t>
            </w:r>
            <w:r>
              <w:rPr>
                <w:spacing w:val="-13"/>
                <w:sz w:val="28"/>
              </w:rPr>
              <w:t xml:space="preserve"> </w:t>
            </w:r>
            <w:r>
              <w:rPr>
                <w:sz w:val="28"/>
              </w:rPr>
              <w:t>боты</w:t>
            </w:r>
            <w:r>
              <w:rPr>
                <w:spacing w:val="-14"/>
                <w:sz w:val="28"/>
              </w:rPr>
              <w:t xml:space="preserve"> </w:t>
            </w:r>
            <w:r>
              <w:rPr>
                <w:sz w:val="28"/>
              </w:rPr>
              <w:t>арқылы</w:t>
            </w:r>
            <w:r>
              <w:rPr>
                <w:spacing w:val="-14"/>
                <w:sz w:val="28"/>
              </w:rPr>
              <w:t xml:space="preserve"> </w:t>
            </w:r>
            <w:r>
              <w:rPr>
                <w:sz w:val="28"/>
              </w:rPr>
              <w:t>сөздер мен сөз тіркестерін жазу, автоматты сақтау жəне сапаны тексеру</w:t>
            </w:r>
          </w:p>
        </w:tc>
        <w:tc>
          <w:tcPr>
            <w:tcW w:w="1416" w:type="dxa"/>
          </w:tcPr>
          <w:p w14:paraId="1F1AEC59" w14:textId="77777777" w:rsidR="00767091" w:rsidRDefault="00C9580E">
            <w:pPr>
              <w:pStyle w:val="TableParagraph"/>
              <w:spacing w:line="318" w:lineRule="exact"/>
              <w:ind w:left="107"/>
              <w:rPr>
                <w:sz w:val="28"/>
              </w:rPr>
            </w:pPr>
            <w:r>
              <w:rPr>
                <w:spacing w:val="-4"/>
                <w:sz w:val="28"/>
              </w:rPr>
              <w:t>~800</w:t>
            </w:r>
          </w:p>
        </w:tc>
        <w:tc>
          <w:tcPr>
            <w:tcW w:w="1210" w:type="dxa"/>
          </w:tcPr>
          <w:p w14:paraId="66E9DE28" w14:textId="77777777" w:rsidR="00767091" w:rsidRDefault="00C9580E">
            <w:pPr>
              <w:pStyle w:val="TableParagraph"/>
              <w:spacing w:line="318" w:lineRule="exact"/>
              <w:ind w:left="107"/>
              <w:rPr>
                <w:sz w:val="28"/>
              </w:rPr>
            </w:pPr>
            <w:r>
              <w:rPr>
                <w:spacing w:val="-2"/>
                <w:sz w:val="28"/>
              </w:rPr>
              <w:t>2-</w:t>
            </w:r>
            <w:r>
              <w:rPr>
                <w:spacing w:val="-10"/>
                <w:sz w:val="28"/>
              </w:rPr>
              <w:t>8</w:t>
            </w:r>
          </w:p>
        </w:tc>
        <w:tc>
          <w:tcPr>
            <w:tcW w:w="1484" w:type="dxa"/>
          </w:tcPr>
          <w:p w14:paraId="34FC9DD7" w14:textId="77777777" w:rsidR="00767091" w:rsidRDefault="00C9580E">
            <w:pPr>
              <w:pStyle w:val="TableParagraph"/>
              <w:ind w:left="109" w:right="100" w:hanging="2"/>
              <w:rPr>
                <w:sz w:val="28"/>
              </w:rPr>
            </w:pPr>
            <w:r>
              <w:rPr>
                <w:sz w:val="28"/>
              </w:rPr>
              <w:t>2</w:t>
            </w:r>
            <w:r>
              <w:rPr>
                <w:spacing w:val="-18"/>
                <w:sz w:val="28"/>
              </w:rPr>
              <w:t xml:space="preserve"> </w:t>
            </w:r>
            <w:r>
              <w:rPr>
                <w:sz w:val="28"/>
              </w:rPr>
              <w:t xml:space="preserve">сағатқа </w:t>
            </w:r>
            <w:r>
              <w:rPr>
                <w:spacing w:val="-4"/>
                <w:sz w:val="28"/>
              </w:rPr>
              <w:t>жуық</w:t>
            </w:r>
          </w:p>
        </w:tc>
      </w:tr>
      <w:tr w:rsidR="00767091" w14:paraId="33E66942" w14:textId="77777777">
        <w:trPr>
          <w:trHeight w:val="1609"/>
        </w:trPr>
        <w:tc>
          <w:tcPr>
            <w:tcW w:w="1680" w:type="dxa"/>
          </w:tcPr>
          <w:p w14:paraId="68C6A28A" w14:textId="77777777" w:rsidR="00767091" w:rsidRDefault="00C9580E">
            <w:pPr>
              <w:pStyle w:val="TableParagraph"/>
              <w:ind w:left="110" w:hanging="2"/>
              <w:rPr>
                <w:sz w:val="28"/>
              </w:rPr>
            </w:pPr>
            <w:r>
              <w:rPr>
                <w:sz w:val="28"/>
              </w:rPr>
              <w:t>Табиғи</w:t>
            </w:r>
            <w:r>
              <w:rPr>
                <w:spacing w:val="-18"/>
                <w:sz w:val="28"/>
              </w:rPr>
              <w:t xml:space="preserve"> </w:t>
            </w:r>
            <w:r>
              <w:rPr>
                <w:sz w:val="28"/>
              </w:rPr>
              <w:t xml:space="preserve">орта </w:t>
            </w:r>
            <w:r>
              <w:rPr>
                <w:spacing w:val="-2"/>
                <w:sz w:val="28"/>
              </w:rPr>
              <w:t>(клиптер)</w:t>
            </w:r>
          </w:p>
        </w:tc>
        <w:tc>
          <w:tcPr>
            <w:tcW w:w="3845" w:type="dxa"/>
          </w:tcPr>
          <w:p w14:paraId="2756809F" w14:textId="77777777" w:rsidR="00767091" w:rsidRDefault="00C9580E">
            <w:pPr>
              <w:pStyle w:val="TableParagraph"/>
              <w:ind w:left="110" w:right="376" w:hanging="2"/>
              <w:rPr>
                <w:sz w:val="28"/>
              </w:rPr>
            </w:pPr>
            <w:r>
              <w:rPr>
                <w:sz w:val="28"/>
              </w:rPr>
              <w:t>Күнделікті жағдайдағы жазбалар (үй, мектеп), YouTube-тен</w:t>
            </w:r>
            <w:r>
              <w:rPr>
                <w:spacing w:val="-18"/>
                <w:sz w:val="28"/>
              </w:rPr>
              <w:t xml:space="preserve"> </w:t>
            </w:r>
            <w:r>
              <w:rPr>
                <w:sz w:val="28"/>
              </w:rPr>
              <w:t>қазақ</w:t>
            </w:r>
            <w:r>
              <w:rPr>
                <w:spacing w:val="-17"/>
                <w:sz w:val="28"/>
              </w:rPr>
              <w:t xml:space="preserve"> </w:t>
            </w:r>
            <w:r>
              <w:rPr>
                <w:sz w:val="28"/>
              </w:rPr>
              <w:t>тіліндегі</w:t>
            </w:r>
          </w:p>
          <w:p w14:paraId="3C910A3C" w14:textId="77777777" w:rsidR="00767091" w:rsidRDefault="00C9580E">
            <w:pPr>
              <w:pStyle w:val="TableParagraph"/>
              <w:spacing w:line="322" w:lineRule="exact"/>
              <w:ind w:left="110" w:right="1312"/>
              <w:rPr>
                <w:sz w:val="28"/>
              </w:rPr>
            </w:pPr>
            <w:r>
              <w:rPr>
                <w:sz w:val="28"/>
              </w:rPr>
              <w:t>мультфильмдер</w:t>
            </w:r>
            <w:r>
              <w:rPr>
                <w:spacing w:val="-18"/>
                <w:sz w:val="28"/>
              </w:rPr>
              <w:t xml:space="preserve"> </w:t>
            </w:r>
            <w:r>
              <w:rPr>
                <w:sz w:val="28"/>
              </w:rPr>
              <w:t xml:space="preserve">мен </w:t>
            </w:r>
            <w:r>
              <w:rPr>
                <w:spacing w:val="-2"/>
                <w:sz w:val="28"/>
              </w:rPr>
              <w:t>фильмдер</w:t>
            </w:r>
          </w:p>
        </w:tc>
        <w:tc>
          <w:tcPr>
            <w:tcW w:w="1416" w:type="dxa"/>
          </w:tcPr>
          <w:p w14:paraId="23427BA9" w14:textId="77777777" w:rsidR="00767091" w:rsidRDefault="00C9580E">
            <w:pPr>
              <w:pStyle w:val="TableParagraph"/>
              <w:spacing w:line="316" w:lineRule="exact"/>
              <w:ind w:left="107"/>
              <w:rPr>
                <w:sz w:val="28"/>
              </w:rPr>
            </w:pPr>
            <w:r>
              <w:rPr>
                <w:spacing w:val="-2"/>
                <w:sz w:val="28"/>
              </w:rPr>
              <w:t>3000+</w:t>
            </w:r>
          </w:p>
        </w:tc>
        <w:tc>
          <w:tcPr>
            <w:tcW w:w="1210" w:type="dxa"/>
          </w:tcPr>
          <w:p w14:paraId="488ED065" w14:textId="77777777" w:rsidR="00767091" w:rsidRDefault="00C9580E">
            <w:pPr>
              <w:pStyle w:val="TableParagraph"/>
              <w:spacing w:line="316" w:lineRule="exact"/>
              <w:ind w:left="107"/>
              <w:rPr>
                <w:sz w:val="28"/>
              </w:rPr>
            </w:pPr>
            <w:r>
              <w:rPr>
                <w:spacing w:val="-2"/>
                <w:sz w:val="28"/>
              </w:rPr>
              <w:t>6-</w:t>
            </w:r>
            <w:r>
              <w:rPr>
                <w:spacing w:val="-5"/>
                <w:sz w:val="28"/>
              </w:rPr>
              <w:t>11</w:t>
            </w:r>
          </w:p>
        </w:tc>
        <w:tc>
          <w:tcPr>
            <w:tcW w:w="1484" w:type="dxa"/>
          </w:tcPr>
          <w:p w14:paraId="29DD8FE7" w14:textId="77777777" w:rsidR="00767091" w:rsidRDefault="00C9580E">
            <w:pPr>
              <w:pStyle w:val="TableParagraph"/>
              <w:ind w:left="109" w:right="100" w:hanging="2"/>
              <w:rPr>
                <w:sz w:val="28"/>
              </w:rPr>
            </w:pPr>
            <w:r>
              <w:rPr>
                <w:sz w:val="28"/>
              </w:rPr>
              <w:t>3</w:t>
            </w:r>
            <w:r>
              <w:rPr>
                <w:spacing w:val="-18"/>
                <w:sz w:val="28"/>
              </w:rPr>
              <w:t xml:space="preserve"> </w:t>
            </w:r>
            <w:r>
              <w:rPr>
                <w:sz w:val="28"/>
              </w:rPr>
              <w:t xml:space="preserve">сағаттан </w:t>
            </w:r>
            <w:r>
              <w:rPr>
                <w:spacing w:val="-2"/>
                <w:sz w:val="28"/>
              </w:rPr>
              <w:t>астам</w:t>
            </w:r>
          </w:p>
        </w:tc>
      </w:tr>
      <w:tr w:rsidR="00767091" w14:paraId="653C121A" w14:textId="77777777">
        <w:trPr>
          <w:trHeight w:val="1606"/>
        </w:trPr>
        <w:tc>
          <w:tcPr>
            <w:tcW w:w="1680" w:type="dxa"/>
          </w:tcPr>
          <w:p w14:paraId="2960E8BD" w14:textId="77777777" w:rsidR="00767091" w:rsidRDefault="00C9580E">
            <w:pPr>
              <w:pStyle w:val="TableParagraph"/>
              <w:ind w:left="110" w:hanging="2"/>
              <w:rPr>
                <w:sz w:val="28"/>
              </w:rPr>
            </w:pPr>
            <w:r>
              <w:rPr>
                <w:sz w:val="28"/>
              </w:rPr>
              <w:t>Табиғи</w:t>
            </w:r>
            <w:r>
              <w:rPr>
                <w:spacing w:val="-18"/>
                <w:sz w:val="28"/>
              </w:rPr>
              <w:t xml:space="preserve"> </w:t>
            </w:r>
            <w:r>
              <w:rPr>
                <w:sz w:val="28"/>
              </w:rPr>
              <w:t xml:space="preserve">орта </w:t>
            </w:r>
            <w:r>
              <w:rPr>
                <w:spacing w:val="-2"/>
                <w:sz w:val="28"/>
              </w:rPr>
              <w:t>(дауыс жазатын құрылғы)</w:t>
            </w:r>
          </w:p>
        </w:tc>
        <w:tc>
          <w:tcPr>
            <w:tcW w:w="3845" w:type="dxa"/>
          </w:tcPr>
          <w:p w14:paraId="05CD5362" w14:textId="77777777" w:rsidR="00767091" w:rsidRDefault="00C9580E">
            <w:pPr>
              <w:pStyle w:val="TableParagraph"/>
              <w:spacing w:line="322" w:lineRule="exact"/>
              <w:ind w:left="110" w:right="128" w:hanging="2"/>
              <w:rPr>
                <w:sz w:val="28"/>
              </w:rPr>
            </w:pPr>
            <w:r>
              <w:rPr>
                <w:sz w:val="28"/>
              </w:rPr>
              <w:t>Смартфондарды</w:t>
            </w:r>
            <w:r>
              <w:rPr>
                <w:spacing w:val="-18"/>
                <w:sz w:val="28"/>
              </w:rPr>
              <w:t xml:space="preserve"> </w:t>
            </w:r>
            <w:r>
              <w:rPr>
                <w:sz w:val="28"/>
              </w:rPr>
              <w:t xml:space="preserve">пайдаланып WAV форматындағы жазбалар, балалардың сөйлеуін тексеруге арналған </w:t>
            </w:r>
            <w:r>
              <w:rPr>
                <w:spacing w:val="-2"/>
                <w:sz w:val="28"/>
              </w:rPr>
              <w:t>тапсырмалар</w:t>
            </w:r>
          </w:p>
        </w:tc>
        <w:tc>
          <w:tcPr>
            <w:tcW w:w="1416" w:type="dxa"/>
          </w:tcPr>
          <w:p w14:paraId="31049D56" w14:textId="77777777" w:rsidR="00767091" w:rsidRDefault="00C9580E">
            <w:pPr>
              <w:pStyle w:val="TableParagraph"/>
              <w:spacing w:line="319" w:lineRule="exact"/>
              <w:ind w:left="107"/>
              <w:rPr>
                <w:sz w:val="28"/>
              </w:rPr>
            </w:pPr>
            <w:r>
              <w:rPr>
                <w:spacing w:val="-2"/>
                <w:sz w:val="28"/>
              </w:rPr>
              <w:t>5000+</w:t>
            </w:r>
          </w:p>
        </w:tc>
        <w:tc>
          <w:tcPr>
            <w:tcW w:w="1210" w:type="dxa"/>
          </w:tcPr>
          <w:p w14:paraId="1914B1B4" w14:textId="77777777" w:rsidR="00767091" w:rsidRDefault="00C9580E">
            <w:pPr>
              <w:pStyle w:val="TableParagraph"/>
              <w:spacing w:line="319" w:lineRule="exact"/>
              <w:ind w:left="107"/>
              <w:rPr>
                <w:sz w:val="28"/>
              </w:rPr>
            </w:pPr>
            <w:r>
              <w:rPr>
                <w:spacing w:val="-2"/>
                <w:sz w:val="28"/>
              </w:rPr>
              <w:t>2-</w:t>
            </w:r>
            <w:r>
              <w:rPr>
                <w:spacing w:val="-10"/>
                <w:sz w:val="28"/>
              </w:rPr>
              <w:t>6</w:t>
            </w:r>
          </w:p>
        </w:tc>
        <w:tc>
          <w:tcPr>
            <w:tcW w:w="1484" w:type="dxa"/>
          </w:tcPr>
          <w:p w14:paraId="49F2087A" w14:textId="77777777" w:rsidR="00767091" w:rsidRDefault="00C9580E">
            <w:pPr>
              <w:pStyle w:val="TableParagraph"/>
              <w:ind w:left="109" w:right="100" w:hanging="2"/>
              <w:rPr>
                <w:sz w:val="28"/>
              </w:rPr>
            </w:pPr>
            <w:r>
              <w:rPr>
                <w:sz w:val="28"/>
              </w:rPr>
              <w:t>2</w:t>
            </w:r>
            <w:r>
              <w:rPr>
                <w:spacing w:val="-18"/>
                <w:sz w:val="28"/>
              </w:rPr>
              <w:t xml:space="preserve"> </w:t>
            </w:r>
            <w:r>
              <w:rPr>
                <w:sz w:val="28"/>
              </w:rPr>
              <w:t xml:space="preserve">сағаттан </w:t>
            </w:r>
            <w:r>
              <w:rPr>
                <w:spacing w:val="-2"/>
                <w:sz w:val="28"/>
              </w:rPr>
              <w:t>астам</w:t>
            </w:r>
          </w:p>
        </w:tc>
      </w:tr>
    </w:tbl>
    <w:p w14:paraId="4C8F4ADB" w14:textId="77777777" w:rsidR="00767091" w:rsidRDefault="00C9580E">
      <w:pPr>
        <w:pStyle w:val="a3"/>
        <w:spacing w:before="320" w:line="242" w:lineRule="auto"/>
        <w:ind w:right="280" w:firstLine="567"/>
      </w:pPr>
      <w:r>
        <w:t>Деректерді жинаудың əртүрлі əдістерінің – Telegram ботының, табиғи ортадағы жазбалардың жəне дауыс жазатын құрылғыны пайдаланып бақыланатын</w:t>
      </w:r>
      <w:r>
        <w:rPr>
          <w:spacing w:val="40"/>
        </w:rPr>
        <w:t xml:space="preserve"> </w:t>
      </w:r>
      <w:r>
        <w:t>жазбалардың</w:t>
      </w:r>
      <w:r>
        <w:rPr>
          <w:spacing w:val="40"/>
        </w:rPr>
        <w:t xml:space="preserve"> </w:t>
      </w:r>
      <w:r>
        <w:t>қолданылуы</w:t>
      </w:r>
      <w:r>
        <w:rPr>
          <w:spacing w:val="40"/>
        </w:rPr>
        <w:t xml:space="preserve"> </w:t>
      </w:r>
      <w:r>
        <w:t>балалар</w:t>
      </w:r>
      <w:r>
        <w:rPr>
          <w:spacing w:val="40"/>
        </w:rPr>
        <w:t xml:space="preserve"> </w:t>
      </w:r>
      <w:r>
        <w:t>сөйлеуін</w:t>
      </w:r>
      <w:r>
        <w:rPr>
          <w:spacing w:val="40"/>
        </w:rPr>
        <w:t xml:space="preserve"> </w:t>
      </w:r>
      <w:r>
        <w:t>талдауға</w:t>
      </w:r>
      <w:r>
        <w:rPr>
          <w:spacing w:val="40"/>
        </w:rPr>
        <w:t xml:space="preserve"> </w:t>
      </w:r>
      <w:r>
        <w:t>жарамды</w:t>
      </w:r>
    </w:p>
    <w:p w14:paraId="3037A47A" w14:textId="77777777" w:rsidR="00767091" w:rsidRDefault="00767091">
      <w:pPr>
        <w:pStyle w:val="a3"/>
        <w:spacing w:line="242" w:lineRule="auto"/>
        <w:sectPr w:rsidR="00767091">
          <w:pgSz w:w="11910" w:h="16840"/>
          <w:pgMar w:top="1180" w:right="283" w:bottom="980" w:left="1559" w:header="0" w:footer="787" w:gutter="0"/>
          <w:cols w:space="720"/>
        </w:sectPr>
      </w:pPr>
    </w:p>
    <w:p w14:paraId="61ADABE4" w14:textId="77777777" w:rsidR="00767091" w:rsidRDefault="00C9580E">
      <w:pPr>
        <w:pStyle w:val="a3"/>
        <w:spacing w:before="76"/>
        <w:ind w:right="281"/>
      </w:pPr>
      <w:r>
        <w:lastRenderedPageBreak/>
        <w:t>жоғары сапалы, жақсы құрылымдалған корпустың пайда болуын қамтамасыз етті. Бұл корпусты жас ерекшеліктеріне қарай оқыту жəне талдау үшін де пайдалануға болады.</w:t>
      </w:r>
    </w:p>
    <w:p w14:paraId="5EA84648" w14:textId="77777777" w:rsidR="00767091" w:rsidRDefault="00C9580E">
      <w:pPr>
        <w:pStyle w:val="a3"/>
        <w:ind w:right="281" w:firstLine="567"/>
      </w:pPr>
      <w:r>
        <w:t>Мысалы, 3-4 жас аралығындағы балаларға жер, ағаш жəне алма сияқты қарапайым жəне таныс сөздер берілді. 5-6 жас тобында сөздік неғұрлым сипаттамалы бола түсті, мысалы, жабайы жануар жəне тəтті, бұл мəнерлі тілді дамытуға көмектеседі. Ал сөйлем құрастыру дағдыларын қолдау үшін 7-8 жас тобында</w:t>
      </w:r>
      <w:r>
        <w:rPr>
          <w:spacing w:val="-18"/>
        </w:rPr>
        <w:t xml:space="preserve"> </w:t>
      </w:r>
      <w:r>
        <w:t>толық</w:t>
      </w:r>
      <w:r>
        <w:rPr>
          <w:spacing w:val="-17"/>
        </w:rPr>
        <w:t xml:space="preserve"> </w:t>
      </w:r>
      <w:r>
        <w:t>сөйлемдер</w:t>
      </w:r>
      <w:r>
        <w:rPr>
          <w:spacing w:val="-18"/>
        </w:rPr>
        <w:t xml:space="preserve"> </w:t>
      </w:r>
      <w:r>
        <w:t>пайдаланылды,</w:t>
      </w:r>
      <w:r>
        <w:rPr>
          <w:spacing w:val="-17"/>
        </w:rPr>
        <w:t xml:space="preserve"> </w:t>
      </w:r>
      <w:r>
        <w:t>мысалы,</w:t>
      </w:r>
      <w:r>
        <w:rPr>
          <w:spacing w:val="-18"/>
        </w:rPr>
        <w:t xml:space="preserve"> </w:t>
      </w:r>
      <w:r>
        <w:t>орманда</w:t>
      </w:r>
      <w:r>
        <w:rPr>
          <w:spacing w:val="-17"/>
        </w:rPr>
        <w:t xml:space="preserve"> </w:t>
      </w:r>
      <w:r>
        <w:t>неше</w:t>
      </w:r>
      <w:r>
        <w:rPr>
          <w:spacing w:val="-18"/>
        </w:rPr>
        <w:t xml:space="preserve"> </w:t>
      </w:r>
      <w:r>
        <w:t>түрлі</w:t>
      </w:r>
      <w:r>
        <w:rPr>
          <w:spacing w:val="-17"/>
        </w:rPr>
        <w:t xml:space="preserve"> </w:t>
      </w:r>
      <w:r>
        <w:t>жидектер өседі немесе достар күшікпен серуендеуге шықты.</w:t>
      </w:r>
    </w:p>
    <w:p w14:paraId="789D2D0B" w14:textId="77777777" w:rsidR="00767091" w:rsidRDefault="00C9580E">
      <w:pPr>
        <w:pStyle w:val="a3"/>
        <w:spacing w:before="1"/>
        <w:ind w:right="281" w:firstLine="567"/>
      </w:pPr>
      <w:r>
        <w:t>Біз жас топтарына қосымша, шанышқы жəне бүлдіршін сияқты жасына қарамастан қиын болуы мүмкін күрделі сөздер үшін жеке санат жасадық. Бұл санаттау педагогикалық жəне логопедиялық принциптерге негізделген, олар сөздікті баланың даму кезеңіне сəйкестендіруді маңызды деп санайды.</w:t>
      </w:r>
    </w:p>
    <w:p w14:paraId="40D5E69F" w14:textId="77777777" w:rsidR="00767091" w:rsidRDefault="00C9580E">
      <w:pPr>
        <w:pStyle w:val="a3"/>
        <w:ind w:right="281" w:firstLine="567"/>
      </w:pPr>
      <w:r>
        <w:t>Сөздіктің жас топтарына бөлінуі жəне күрделі сөздерге арналған санаттың қосылуы оқу процесін əр топтың түсіну қабілетіне сəйкес келетіндей етіп құрылымдауға мүмкіндік берді.</w:t>
      </w:r>
    </w:p>
    <w:p w14:paraId="68FD43B1" w14:textId="77777777" w:rsidR="00767091" w:rsidRDefault="00C9580E">
      <w:pPr>
        <w:pStyle w:val="a3"/>
        <w:ind w:right="280" w:firstLine="567"/>
      </w:pPr>
      <w:r>
        <w:t>Біз жинаған сөйлеу үлгілерінің көбі, соның ішінде 2.4-кестеде көрсетілген мысалдар смартфондарды пайдаланып жазылды. Бұл əдіс нақты жағдайда, əсіресе үй жағдайында немесе мектепке дейінгі мекемелерде отбасылармен жұмыс істегенде, ең ыңғайлы əдістердің бірі болып шықты. Смартфондарды пайдалану арнайы жабдықты қажет етпеуі жəне əртүрлі жас топтарындағы балалардың табиғи, ойда жоқта сөйлеуін жазуға мүмкіндік беретіні үшін оңай болды. Олардың қолжетімділігі тіпті аз ресурсты жағдайларда да неғұрлым теңгерімді ж</w:t>
      </w:r>
      <w:r>
        <w:t>əне əртүрлі деректерді жинауға мүмкіндік берді.</w:t>
      </w:r>
    </w:p>
    <w:p w14:paraId="571AC6A6" w14:textId="77777777" w:rsidR="00767091" w:rsidRDefault="00C9580E">
      <w:pPr>
        <w:pStyle w:val="a3"/>
        <w:spacing w:before="240"/>
        <w:ind w:right="282" w:firstLine="709"/>
      </w:pPr>
      <w:r>
        <w:t>2.4-кесте. Сөздіктің жас топтары мен күрделілік деңгейлері бойынша үлгілік таралуы</w:t>
      </w:r>
    </w:p>
    <w:p w14:paraId="3943B6FB" w14:textId="77777777" w:rsidR="00767091" w:rsidRDefault="00767091">
      <w:pPr>
        <w:pStyle w:val="a3"/>
        <w:spacing w:before="1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133"/>
        <w:gridCol w:w="2271"/>
        <w:gridCol w:w="3543"/>
        <w:gridCol w:w="2127"/>
      </w:tblGrid>
      <w:tr w:rsidR="00767091" w14:paraId="489E72A5" w14:textId="77777777">
        <w:trPr>
          <w:trHeight w:val="321"/>
        </w:trPr>
        <w:tc>
          <w:tcPr>
            <w:tcW w:w="562" w:type="dxa"/>
          </w:tcPr>
          <w:p w14:paraId="75CF8B81" w14:textId="77777777" w:rsidR="00767091" w:rsidRDefault="00C9580E">
            <w:pPr>
              <w:pStyle w:val="TableParagraph"/>
              <w:spacing w:line="301" w:lineRule="exact"/>
              <w:ind w:left="141"/>
              <w:rPr>
                <w:b/>
                <w:sz w:val="28"/>
              </w:rPr>
            </w:pPr>
            <w:r>
              <w:rPr>
                <w:b/>
                <w:spacing w:val="-10"/>
                <w:sz w:val="28"/>
              </w:rPr>
              <w:t>№</w:t>
            </w:r>
          </w:p>
        </w:tc>
        <w:tc>
          <w:tcPr>
            <w:tcW w:w="1133" w:type="dxa"/>
          </w:tcPr>
          <w:p w14:paraId="3627C947" w14:textId="77777777" w:rsidR="00767091" w:rsidRDefault="00C9580E">
            <w:pPr>
              <w:pStyle w:val="TableParagraph"/>
              <w:spacing w:line="301" w:lineRule="exact"/>
              <w:ind w:left="112"/>
              <w:rPr>
                <w:b/>
                <w:sz w:val="28"/>
              </w:rPr>
            </w:pPr>
            <w:r>
              <w:rPr>
                <w:b/>
                <w:sz w:val="28"/>
              </w:rPr>
              <w:t>3-4</w:t>
            </w:r>
            <w:r>
              <w:rPr>
                <w:b/>
                <w:spacing w:val="-4"/>
                <w:sz w:val="28"/>
              </w:rPr>
              <w:t xml:space="preserve"> </w:t>
            </w:r>
            <w:r>
              <w:rPr>
                <w:b/>
                <w:spacing w:val="-5"/>
                <w:sz w:val="28"/>
              </w:rPr>
              <w:t>жас</w:t>
            </w:r>
          </w:p>
        </w:tc>
        <w:tc>
          <w:tcPr>
            <w:tcW w:w="2271" w:type="dxa"/>
          </w:tcPr>
          <w:p w14:paraId="2F61748C" w14:textId="77777777" w:rsidR="00767091" w:rsidRDefault="00C9580E">
            <w:pPr>
              <w:pStyle w:val="TableParagraph"/>
              <w:spacing w:line="301" w:lineRule="exact"/>
              <w:ind w:left="679"/>
              <w:rPr>
                <w:b/>
                <w:sz w:val="28"/>
              </w:rPr>
            </w:pPr>
            <w:r>
              <w:rPr>
                <w:b/>
                <w:sz w:val="28"/>
              </w:rPr>
              <w:t>5-6</w:t>
            </w:r>
            <w:r>
              <w:rPr>
                <w:b/>
                <w:spacing w:val="-4"/>
                <w:sz w:val="28"/>
              </w:rPr>
              <w:t xml:space="preserve"> </w:t>
            </w:r>
            <w:r>
              <w:rPr>
                <w:b/>
                <w:spacing w:val="-5"/>
                <w:sz w:val="28"/>
              </w:rPr>
              <w:t>жас</w:t>
            </w:r>
          </w:p>
        </w:tc>
        <w:tc>
          <w:tcPr>
            <w:tcW w:w="3543" w:type="dxa"/>
          </w:tcPr>
          <w:p w14:paraId="48C0EAD6" w14:textId="77777777" w:rsidR="00767091" w:rsidRDefault="00C9580E">
            <w:pPr>
              <w:pStyle w:val="TableParagraph"/>
              <w:spacing w:line="301" w:lineRule="exact"/>
              <w:ind w:left="10"/>
              <w:jc w:val="center"/>
              <w:rPr>
                <w:b/>
                <w:sz w:val="28"/>
              </w:rPr>
            </w:pPr>
            <w:r>
              <w:rPr>
                <w:b/>
                <w:sz w:val="28"/>
              </w:rPr>
              <w:t>7-8</w:t>
            </w:r>
            <w:r>
              <w:rPr>
                <w:b/>
                <w:spacing w:val="-4"/>
                <w:sz w:val="28"/>
              </w:rPr>
              <w:t xml:space="preserve"> </w:t>
            </w:r>
            <w:r>
              <w:rPr>
                <w:b/>
                <w:spacing w:val="-5"/>
                <w:sz w:val="28"/>
              </w:rPr>
              <w:t>жас</w:t>
            </w:r>
          </w:p>
        </w:tc>
        <w:tc>
          <w:tcPr>
            <w:tcW w:w="2127" w:type="dxa"/>
          </w:tcPr>
          <w:p w14:paraId="2BFDF4A0" w14:textId="77777777" w:rsidR="00767091" w:rsidRDefault="00C9580E">
            <w:pPr>
              <w:pStyle w:val="TableParagraph"/>
              <w:spacing w:line="301" w:lineRule="exact"/>
              <w:ind w:left="256"/>
              <w:rPr>
                <w:b/>
                <w:sz w:val="28"/>
              </w:rPr>
            </w:pPr>
            <w:r>
              <w:rPr>
                <w:b/>
                <w:sz w:val="28"/>
              </w:rPr>
              <w:t>Қиын</w:t>
            </w:r>
            <w:r>
              <w:rPr>
                <w:b/>
                <w:spacing w:val="-6"/>
                <w:sz w:val="28"/>
              </w:rPr>
              <w:t xml:space="preserve"> </w:t>
            </w:r>
            <w:r>
              <w:rPr>
                <w:b/>
                <w:spacing w:val="-2"/>
                <w:sz w:val="28"/>
              </w:rPr>
              <w:t>сөздер</w:t>
            </w:r>
          </w:p>
        </w:tc>
      </w:tr>
      <w:tr w:rsidR="00767091" w14:paraId="288FA2BB" w14:textId="77777777">
        <w:trPr>
          <w:trHeight w:val="321"/>
        </w:trPr>
        <w:tc>
          <w:tcPr>
            <w:tcW w:w="562" w:type="dxa"/>
          </w:tcPr>
          <w:p w14:paraId="01A0F997" w14:textId="77777777" w:rsidR="00767091" w:rsidRDefault="00C9580E">
            <w:pPr>
              <w:pStyle w:val="TableParagraph"/>
              <w:spacing w:line="301" w:lineRule="exact"/>
              <w:ind w:left="108"/>
              <w:rPr>
                <w:sz w:val="28"/>
              </w:rPr>
            </w:pPr>
            <w:r>
              <w:rPr>
                <w:spacing w:val="-10"/>
                <w:sz w:val="28"/>
              </w:rPr>
              <w:t>1</w:t>
            </w:r>
          </w:p>
        </w:tc>
        <w:tc>
          <w:tcPr>
            <w:tcW w:w="1133" w:type="dxa"/>
          </w:tcPr>
          <w:p w14:paraId="1793BA93" w14:textId="77777777" w:rsidR="00767091" w:rsidRDefault="00C9580E">
            <w:pPr>
              <w:pStyle w:val="TableParagraph"/>
              <w:spacing w:line="301" w:lineRule="exact"/>
              <w:ind w:left="107"/>
              <w:rPr>
                <w:sz w:val="28"/>
              </w:rPr>
            </w:pPr>
            <w:r>
              <w:rPr>
                <w:spacing w:val="-5"/>
                <w:sz w:val="28"/>
              </w:rPr>
              <w:t>жер</w:t>
            </w:r>
          </w:p>
        </w:tc>
        <w:tc>
          <w:tcPr>
            <w:tcW w:w="2271" w:type="dxa"/>
          </w:tcPr>
          <w:p w14:paraId="19694D08" w14:textId="77777777" w:rsidR="00767091" w:rsidRDefault="00C9580E">
            <w:pPr>
              <w:pStyle w:val="TableParagraph"/>
              <w:spacing w:line="301" w:lineRule="exact"/>
              <w:ind w:left="107"/>
              <w:rPr>
                <w:sz w:val="28"/>
              </w:rPr>
            </w:pPr>
            <w:r>
              <w:rPr>
                <w:sz w:val="28"/>
              </w:rPr>
              <w:t>жабайы</w:t>
            </w:r>
            <w:r>
              <w:rPr>
                <w:spacing w:val="-9"/>
                <w:sz w:val="28"/>
              </w:rPr>
              <w:t xml:space="preserve"> </w:t>
            </w:r>
            <w:r>
              <w:rPr>
                <w:spacing w:val="-2"/>
                <w:sz w:val="28"/>
              </w:rPr>
              <w:t>жануар</w:t>
            </w:r>
          </w:p>
        </w:tc>
        <w:tc>
          <w:tcPr>
            <w:tcW w:w="3543" w:type="dxa"/>
          </w:tcPr>
          <w:p w14:paraId="77BCF0A6" w14:textId="77777777" w:rsidR="00767091" w:rsidRDefault="00C9580E">
            <w:pPr>
              <w:pStyle w:val="TableParagraph"/>
              <w:spacing w:line="301" w:lineRule="exact"/>
              <w:ind w:left="106"/>
              <w:rPr>
                <w:sz w:val="28"/>
              </w:rPr>
            </w:pPr>
            <w:r>
              <w:rPr>
                <w:sz w:val="28"/>
              </w:rPr>
              <w:t>жабайы</w:t>
            </w:r>
            <w:r>
              <w:rPr>
                <w:spacing w:val="-8"/>
                <w:sz w:val="28"/>
              </w:rPr>
              <w:t xml:space="preserve"> </w:t>
            </w:r>
            <w:r>
              <w:rPr>
                <w:sz w:val="28"/>
              </w:rPr>
              <w:t>жануар</w:t>
            </w:r>
            <w:r>
              <w:rPr>
                <w:spacing w:val="-8"/>
                <w:sz w:val="28"/>
              </w:rPr>
              <w:t xml:space="preserve"> </w:t>
            </w:r>
            <w:r>
              <w:rPr>
                <w:spacing w:val="-2"/>
                <w:sz w:val="28"/>
              </w:rPr>
              <w:t>зообағы</w:t>
            </w:r>
          </w:p>
        </w:tc>
        <w:tc>
          <w:tcPr>
            <w:tcW w:w="2127" w:type="dxa"/>
          </w:tcPr>
          <w:p w14:paraId="26691677" w14:textId="77777777" w:rsidR="00767091" w:rsidRDefault="00C9580E">
            <w:pPr>
              <w:pStyle w:val="TableParagraph"/>
              <w:spacing w:line="301" w:lineRule="exact"/>
              <w:ind w:left="106"/>
              <w:rPr>
                <w:sz w:val="28"/>
              </w:rPr>
            </w:pPr>
            <w:r>
              <w:rPr>
                <w:spacing w:val="-2"/>
                <w:sz w:val="28"/>
              </w:rPr>
              <w:t>шанышқы</w:t>
            </w:r>
          </w:p>
        </w:tc>
      </w:tr>
      <w:tr w:rsidR="00767091" w14:paraId="47A3F9B0" w14:textId="77777777">
        <w:trPr>
          <w:trHeight w:val="642"/>
        </w:trPr>
        <w:tc>
          <w:tcPr>
            <w:tcW w:w="562" w:type="dxa"/>
          </w:tcPr>
          <w:p w14:paraId="2962AF0F" w14:textId="77777777" w:rsidR="00767091" w:rsidRDefault="00C9580E">
            <w:pPr>
              <w:pStyle w:val="TableParagraph"/>
              <w:spacing w:line="320" w:lineRule="exact"/>
              <w:ind w:left="108"/>
              <w:rPr>
                <w:sz w:val="28"/>
              </w:rPr>
            </w:pPr>
            <w:r>
              <w:rPr>
                <w:spacing w:val="-10"/>
                <w:sz w:val="28"/>
              </w:rPr>
              <w:t>2</w:t>
            </w:r>
          </w:p>
        </w:tc>
        <w:tc>
          <w:tcPr>
            <w:tcW w:w="1133" w:type="dxa"/>
          </w:tcPr>
          <w:p w14:paraId="49E2A518" w14:textId="77777777" w:rsidR="00767091" w:rsidRDefault="00C9580E">
            <w:pPr>
              <w:pStyle w:val="TableParagraph"/>
              <w:spacing w:line="320" w:lineRule="exact"/>
              <w:ind w:left="107"/>
              <w:rPr>
                <w:sz w:val="28"/>
              </w:rPr>
            </w:pPr>
            <w:r>
              <w:rPr>
                <w:spacing w:val="-4"/>
                <w:sz w:val="28"/>
              </w:rPr>
              <w:t>ағаш</w:t>
            </w:r>
          </w:p>
        </w:tc>
        <w:tc>
          <w:tcPr>
            <w:tcW w:w="2271" w:type="dxa"/>
          </w:tcPr>
          <w:p w14:paraId="16E470F9" w14:textId="77777777" w:rsidR="00767091" w:rsidRDefault="00C9580E">
            <w:pPr>
              <w:pStyle w:val="TableParagraph"/>
              <w:spacing w:line="320" w:lineRule="exact"/>
              <w:ind w:left="107"/>
              <w:rPr>
                <w:sz w:val="28"/>
              </w:rPr>
            </w:pPr>
            <w:r>
              <w:rPr>
                <w:sz w:val="28"/>
              </w:rPr>
              <w:t>тəтті</w:t>
            </w:r>
            <w:r>
              <w:rPr>
                <w:spacing w:val="-6"/>
                <w:sz w:val="28"/>
              </w:rPr>
              <w:t xml:space="preserve"> </w:t>
            </w:r>
            <w:r>
              <w:rPr>
                <w:spacing w:val="-2"/>
                <w:sz w:val="28"/>
              </w:rPr>
              <w:t>қызанақ</w:t>
            </w:r>
          </w:p>
        </w:tc>
        <w:tc>
          <w:tcPr>
            <w:tcW w:w="3543" w:type="dxa"/>
          </w:tcPr>
          <w:p w14:paraId="54CEBF79" w14:textId="77777777" w:rsidR="00767091" w:rsidRDefault="00C9580E">
            <w:pPr>
              <w:pStyle w:val="TableParagraph"/>
              <w:spacing w:line="322" w:lineRule="exact"/>
              <w:ind w:left="108" w:hanging="2"/>
              <w:rPr>
                <w:sz w:val="28"/>
              </w:rPr>
            </w:pPr>
            <w:r>
              <w:rPr>
                <w:sz w:val="28"/>
              </w:rPr>
              <w:t>жазда</w:t>
            </w:r>
            <w:r>
              <w:rPr>
                <w:spacing w:val="-18"/>
                <w:sz w:val="28"/>
              </w:rPr>
              <w:t xml:space="preserve"> </w:t>
            </w:r>
            <w:r>
              <w:rPr>
                <w:sz w:val="28"/>
              </w:rPr>
              <w:t>барлық</w:t>
            </w:r>
            <w:r>
              <w:rPr>
                <w:spacing w:val="-17"/>
                <w:sz w:val="28"/>
              </w:rPr>
              <w:t xml:space="preserve"> </w:t>
            </w:r>
            <w:r>
              <w:rPr>
                <w:sz w:val="28"/>
              </w:rPr>
              <w:t xml:space="preserve">көкөністер </w:t>
            </w:r>
            <w:r>
              <w:rPr>
                <w:spacing w:val="-2"/>
                <w:sz w:val="28"/>
              </w:rPr>
              <w:t>піседі</w:t>
            </w:r>
          </w:p>
        </w:tc>
        <w:tc>
          <w:tcPr>
            <w:tcW w:w="2127" w:type="dxa"/>
          </w:tcPr>
          <w:p w14:paraId="1A945595" w14:textId="77777777" w:rsidR="00767091" w:rsidRDefault="00C9580E">
            <w:pPr>
              <w:pStyle w:val="TableParagraph"/>
              <w:spacing w:line="320" w:lineRule="exact"/>
              <w:ind w:left="106"/>
              <w:rPr>
                <w:sz w:val="28"/>
              </w:rPr>
            </w:pPr>
            <w:r>
              <w:rPr>
                <w:spacing w:val="-2"/>
                <w:sz w:val="28"/>
              </w:rPr>
              <w:t>бүлдіршін</w:t>
            </w:r>
          </w:p>
        </w:tc>
      </w:tr>
      <w:tr w:rsidR="00767091" w14:paraId="562122CD" w14:textId="77777777">
        <w:trPr>
          <w:trHeight w:val="324"/>
        </w:trPr>
        <w:tc>
          <w:tcPr>
            <w:tcW w:w="562" w:type="dxa"/>
          </w:tcPr>
          <w:p w14:paraId="78AEB67E" w14:textId="77777777" w:rsidR="00767091" w:rsidRDefault="00C9580E">
            <w:pPr>
              <w:pStyle w:val="TableParagraph"/>
              <w:spacing w:line="305" w:lineRule="exact"/>
              <w:ind w:left="108"/>
              <w:rPr>
                <w:sz w:val="28"/>
              </w:rPr>
            </w:pPr>
            <w:r>
              <w:rPr>
                <w:spacing w:val="-10"/>
                <w:sz w:val="28"/>
              </w:rPr>
              <w:t>3</w:t>
            </w:r>
          </w:p>
        </w:tc>
        <w:tc>
          <w:tcPr>
            <w:tcW w:w="1133" w:type="dxa"/>
          </w:tcPr>
          <w:p w14:paraId="619BECA4" w14:textId="77777777" w:rsidR="00767091" w:rsidRDefault="00C9580E">
            <w:pPr>
              <w:pStyle w:val="TableParagraph"/>
              <w:spacing w:line="305" w:lineRule="exact"/>
              <w:ind w:left="107"/>
              <w:rPr>
                <w:sz w:val="28"/>
              </w:rPr>
            </w:pPr>
            <w:r>
              <w:rPr>
                <w:spacing w:val="-4"/>
                <w:sz w:val="28"/>
              </w:rPr>
              <w:t>алма</w:t>
            </w:r>
          </w:p>
        </w:tc>
        <w:tc>
          <w:tcPr>
            <w:tcW w:w="2271" w:type="dxa"/>
          </w:tcPr>
          <w:p w14:paraId="35D24CEF" w14:textId="77777777" w:rsidR="00767091" w:rsidRDefault="00C9580E">
            <w:pPr>
              <w:pStyle w:val="TableParagraph"/>
              <w:spacing w:line="305" w:lineRule="exact"/>
              <w:ind w:left="107"/>
              <w:rPr>
                <w:sz w:val="28"/>
              </w:rPr>
            </w:pPr>
            <w:r>
              <w:rPr>
                <w:sz w:val="28"/>
              </w:rPr>
              <w:t>жеміс</w:t>
            </w:r>
            <w:r>
              <w:rPr>
                <w:spacing w:val="-6"/>
                <w:sz w:val="28"/>
              </w:rPr>
              <w:t xml:space="preserve"> </w:t>
            </w:r>
            <w:r>
              <w:rPr>
                <w:spacing w:val="-2"/>
                <w:sz w:val="28"/>
              </w:rPr>
              <w:t>жидек</w:t>
            </w:r>
          </w:p>
        </w:tc>
        <w:tc>
          <w:tcPr>
            <w:tcW w:w="3543" w:type="dxa"/>
          </w:tcPr>
          <w:p w14:paraId="5FDE423E" w14:textId="77777777" w:rsidR="00767091" w:rsidRDefault="00C9580E">
            <w:pPr>
              <w:pStyle w:val="TableParagraph"/>
              <w:spacing w:line="305" w:lineRule="exact"/>
              <w:ind w:left="106"/>
              <w:rPr>
                <w:sz w:val="28"/>
              </w:rPr>
            </w:pPr>
            <w:r>
              <w:rPr>
                <w:sz w:val="28"/>
              </w:rPr>
              <w:t>қызыл</w:t>
            </w:r>
            <w:r>
              <w:rPr>
                <w:spacing w:val="-6"/>
                <w:sz w:val="28"/>
              </w:rPr>
              <w:t xml:space="preserve"> </w:t>
            </w:r>
            <w:r>
              <w:rPr>
                <w:sz w:val="28"/>
              </w:rPr>
              <w:t>алма</w:t>
            </w:r>
            <w:r>
              <w:rPr>
                <w:spacing w:val="-6"/>
                <w:sz w:val="28"/>
              </w:rPr>
              <w:t xml:space="preserve"> </w:t>
            </w:r>
            <w:r>
              <w:rPr>
                <w:sz w:val="28"/>
              </w:rPr>
              <w:t>ағашта</w:t>
            </w:r>
            <w:r>
              <w:rPr>
                <w:spacing w:val="-5"/>
                <w:sz w:val="28"/>
              </w:rPr>
              <w:t xml:space="preserve"> </w:t>
            </w:r>
            <w:r>
              <w:rPr>
                <w:sz w:val="28"/>
              </w:rPr>
              <w:t>өсіп</w:t>
            </w:r>
            <w:r>
              <w:rPr>
                <w:spacing w:val="-5"/>
                <w:sz w:val="28"/>
              </w:rPr>
              <w:t xml:space="preserve"> тұр</w:t>
            </w:r>
          </w:p>
        </w:tc>
        <w:tc>
          <w:tcPr>
            <w:tcW w:w="2127" w:type="dxa"/>
          </w:tcPr>
          <w:p w14:paraId="6CA0210F" w14:textId="77777777" w:rsidR="00767091" w:rsidRDefault="00C9580E">
            <w:pPr>
              <w:pStyle w:val="TableParagraph"/>
              <w:spacing w:line="305" w:lineRule="exact"/>
              <w:ind w:left="106"/>
              <w:rPr>
                <w:sz w:val="28"/>
              </w:rPr>
            </w:pPr>
            <w:r>
              <w:rPr>
                <w:sz w:val="28"/>
              </w:rPr>
              <w:t>орам</w:t>
            </w:r>
            <w:r>
              <w:rPr>
                <w:spacing w:val="-6"/>
                <w:sz w:val="28"/>
              </w:rPr>
              <w:t xml:space="preserve"> </w:t>
            </w:r>
            <w:r>
              <w:rPr>
                <w:spacing w:val="-2"/>
                <w:sz w:val="28"/>
              </w:rPr>
              <w:t>жапырақ</w:t>
            </w:r>
          </w:p>
        </w:tc>
      </w:tr>
      <w:tr w:rsidR="00767091" w14:paraId="5EF23527" w14:textId="77777777">
        <w:trPr>
          <w:trHeight w:val="642"/>
        </w:trPr>
        <w:tc>
          <w:tcPr>
            <w:tcW w:w="562" w:type="dxa"/>
          </w:tcPr>
          <w:p w14:paraId="5040F11B" w14:textId="77777777" w:rsidR="00767091" w:rsidRDefault="00C9580E">
            <w:pPr>
              <w:pStyle w:val="TableParagraph"/>
              <w:spacing w:line="320" w:lineRule="exact"/>
              <w:ind w:left="108"/>
              <w:rPr>
                <w:sz w:val="28"/>
              </w:rPr>
            </w:pPr>
            <w:r>
              <w:rPr>
                <w:spacing w:val="-10"/>
                <w:sz w:val="28"/>
              </w:rPr>
              <w:t>4</w:t>
            </w:r>
          </w:p>
        </w:tc>
        <w:tc>
          <w:tcPr>
            <w:tcW w:w="1133" w:type="dxa"/>
          </w:tcPr>
          <w:p w14:paraId="666E8275" w14:textId="77777777" w:rsidR="00767091" w:rsidRDefault="00C9580E">
            <w:pPr>
              <w:pStyle w:val="TableParagraph"/>
              <w:spacing w:line="320" w:lineRule="exact"/>
              <w:ind w:left="107"/>
              <w:rPr>
                <w:sz w:val="28"/>
              </w:rPr>
            </w:pPr>
            <w:r>
              <w:rPr>
                <w:spacing w:val="-5"/>
                <w:sz w:val="28"/>
              </w:rPr>
              <w:t>күн</w:t>
            </w:r>
          </w:p>
        </w:tc>
        <w:tc>
          <w:tcPr>
            <w:tcW w:w="2271" w:type="dxa"/>
          </w:tcPr>
          <w:p w14:paraId="388FA0B1" w14:textId="77777777" w:rsidR="00767091" w:rsidRDefault="00C9580E">
            <w:pPr>
              <w:pStyle w:val="TableParagraph"/>
              <w:spacing w:line="320" w:lineRule="exact"/>
              <w:ind w:left="107"/>
              <w:rPr>
                <w:sz w:val="28"/>
              </w:rPr>
            </w:pPr>
            <w:r>
              <w:rPr>
                <w:sz w:val="28"/>
              </w:rPr>
              <w:t>қызыл</w:t>
            </w:r>
            <w:r>
              <w:rPr>
                <w:spacing w:val="-6"/>
                <w:sz w:val="28"/>
              </w:rPr>
              <w:t xml:space="preserve"> </w:t>
            </w:r>
            <w:r>
              <w:rPr>
                <w:spacing w:val="-2"/>
                <w:sz w:val="28"/>
              </w:rPr>
              <w:t>қалам</w:t>
            </w:r>
          </w:p>
        </w:tc>
        <w:tc>
          <w:tcPr>
            <w:tcW w:w="3543" w:type="dxa"/>
          </w:tcPr>
          <w:p w14:paraId="79146623" w14:textId="77777777" w:rsidR="00767091" w:rsidRDefault="00C9580E">
            <w:pPr>
              <w:pStyle w:val="TableParagraph"/>
              <w:spacing w:line="322" w:lineRule="exact"/>
              <w:ind w:left="108" w:hanging="2"/>
              <w:rPr>
                <w:sz w:val="28"/>
              </w:rPr>
            </w:pPr>
            <w:r>
              <w:rPr>
                <w:sz w:val="28"/>
              </w:rPr>
              <w:t>бүгін</w:t>
            </w:r>
            <w:r>
              <w:rPr>
                <w:spacing w:val="-12"/>
                <w:sz w:val="28"/>
              </w:rPr>
              <w:t xml:space="preserve"> </w:t>
            </w:r>
            <w:r>
              <w:rPr>
                <w:sz w:val="28"/>
              </w:rPr>
              <w:t>Алматыда</w:t>
            </w:r>
            <w:r>
              <w:rPr>
                <w:spacing w:val="-13"/>
                <w:sz w:val="28"/>
              </w:rPr>
              <w:t xml:space="preserve"> </w:t>
            </w:r>
            <w:r>
              <w:rPr>
                <w:sz w:val="28"/>
              </w:rPr>
              <w:t>күн</w:t>
            </w:r>
            <w:r>
              <w:rPr>
                <w:spacing w:val="-12"/>
                <w:sz w:val="28"/>
              </w:rPr>
              <w:t xml:space="preserve"> </w:t>
            </w:r>
            <w:r>
              <w:rPr>
                <w:sz w:val="28"/>
              </w:rPr>
              <w:t>ыстық болып тұр</w:t>
            </w:r>
          </w:p>
        </w:tc>
        <w:tc>
          <w:tcPr>
            <w:tcW w:w="2127" w:type="dxa"/>
          </w:tcPr>
          <w:p w14:paraId="1E9F43A1" w14:textId="77777777" w:rsidR="00767091" w:rsidRDefault="00C9580E">
            <w:pPr>
              <w:pStyle w:val="TableParagraph"/>
              <w:spacing w:line="320" w:lineRule="exact"/>
              <w:ind w:left="106"/>
              <w:rPr>
                <w:sz w:val="28"/>
              </w:rPr>
            </w:pPr>
            <w:r>
              <w:rPr>
                <w:spacing w:val="-2"/>
                <w:sz w:val="28"/>
              </w:rPr>
              <w:t>қаражидек</w:t>
            </w:r>
          </w:p>
        </w:tc>
      </w:tr>
      <w:tr w:rsidR="00767091" w14:paraId="3DBAFF60" w14:textId="77777777">
        <w:trPr>
          <w:trHeight w:val="641"/>
        </w:trPr>
        <w:tc>
          <w:tcPr>
            <w:tcW w:w="562" w:type="dxa"/>
          </w:tcPr>
          <w:p w14:paraId="0CEE05D1" w14:textId="77777777" w:rsidR="00767091" w:rsidRDefault="00C9580E">
            <w:pPr>
              <w:pStyle w:val="TableParagraph"/>
              <w:spacing w:line="318" w:lineRule="exact"/>
              <w:ind w:left="108"/>
              <w:rPr>
                <w:sz w:val="28"/>
              </w:rPr>
            </w:pPr>
            <w:r>
              <w:rPr>
                <w:spacing w:val="-10"/>
                <w:sz w:val="28"/>
              </w:rPr>
              <w:t>5</w:t>
            </w:r>
          </w:p>
        </w:tc>
        <w:tc>
          <w:tcPr>
            <w:tcW w:w="1133" w:type="dxa"/>
          </w:tcPr>
          <w:p w14:paraId="2261E4F1" w14:textId="77777777" w:rsidR="00767091" w:rsidRDefault="00C9580E">
            <w:pPr>
              <w:pStyle w:val="TableParagraph"/>
              <w:spacing w:line="318" w:lineRule="exact"/>
              <w:ind w:left="107"/>
              <w:rPr>
                <w:sz w:val="28"/>
              </w:rPr>
            </w:pPr>
            <w:r>
              <w:rPr>
                <w:spacing w:val="-2"/>
                <w:sz w:val="28"/>
              </w:rPr>
              <w:t>орман</w:t>
            </w:r>
          </w:p>
        </w:tc>
        <w:tc>
          <w:tcPr>
            <w:tcW w:w="2271" w:type="dxa"/>
          </w:tcPr>
          <w:p w14:paraId="2098A601" w14:textId="77777777" w:rsidR="00767091" w:rsidRDefault="00C9580E">
            <w:pPr>
              <w:pStyle w:val="TableParagraph"/>
              <w:spacing w:line="318" w:lineRule="exact"/>
              <w:ind w:left="107"/>
              <w:rPr>
                <w:sz w:val="28"/>
              </w:rPr>
            </w:pPr>
            <w:r>
              <w:rPr>
                <w:sz w:val="28"/>
              </w:rPr>
              <w:t>ақ</w:t>
            </w:r>
            <w:r>
              <w:rPr>
                <w:spacing w:val="-3"/>
                <w:sz w:val="28"/>
              </w:rPr>
              <w:t xml:space="preserve"> </w:t>
            </w:r>
            <w:r>
              <w:rPr>
                <w:spacing w:val="-5"/>
                <w:sz w:val="28"/>
              </w:rPr>
              <w:t>аю</w:t>
            </w:r>
          </w:p>
        </w:tc>
        <w:tc>
          <w:tcPr>
            <w:tcW w:w="3543" w:type="dxa"/>
          </w:tcPr>
          <w:p w14:paraId="1B252D89" w14:textId="77777777" w:rsidR="00767091" w:rsidRDefault="00C9580E">
            <w:pPr>
              <w:pStyle w:val="TableParagraph"/>
              <w:spacing w:line="322" w:lineRule="exact"/>
              <w:ind w:left="108" w:hanging="2"/>
              <w:rPr>
                <w:sz w:val="28"/>
              </w:rPr>
            </w:pPr>
            <w:r>
              <w:rPr>
                <w:sz w:val="28"/>
              </w:rPr>
              <w:t>орманда</w:t>
            </w:r>
            <w:r>
              <w:rPr>
                <w:spacing w:val="-18"/>
                <w:sz w:val="28"/>
              </w:rPr>
              <w:t xml:space="preserve"> </w:t>
            </w:r>
            <w:r>
              <w:rPr>
                <w:sz w:val="28"/>
              </w:rPr>
              <w:t>неше</w:t>
            </w:r>
            <w:r>
              <w:rPr>
                <w:spacing w:val="-17"/>
                <w:sz w:val="28"/>
              </w:rPr>
              <w:t xml:space="preserve"> </w:t>
            </w:r>
            <w:r>
              <w:rPr>
                <w:sz w:val="28"/>
              </w:rPr>
              <w:t>түрлі жидектер өседі</w:t>
            </w:r>
          </w:p>
        </w:tc>
        <w:tc>
          <w:tcPr>
            <w:tcW w:w="2127" w:type="dxa"/>
          </w:tcPr>
          <w:p w14:paraId="7C50AAF2" w14:textId="77777777" w:rsidR="00767091" w:rsidRDefault="00C9580E">
            <w:pPr>
              <w:pStyle w:val="TableParagraph"/>
              <w:spacing w:line="318" w:lineRule="exact"/>
              <w:ind w:left="106"/>
              <w:rPr>
                <w:sz w:val="28"/>
              </w:rPr>
            </w:pPr>
            <w:r>
              <w:rPr>
                <w:sz w:val="28"/>
              </w:rPr>
              <w:t>сексен</w:t>
            </w:r>
            <w:r>
              <w:rPr>
                <w:spacing w:val="-8"/>
                <w:sz w:val="28"/>
              </w:rPr>
              <w:t xml:space="preserve"> </w:t>
            </w:r>
            <w:r>
              <w:rPr>
                <w:spacing w:val="-2"/>
                <w:sz w:val="28"/>
              </w:rPr>
              <w:t>сегіз</w:t>
            </w:r>
          </w:p>
        </w:tc>
      </w:tr>
    </w:tbl>
    <w:p w14:paraId="49E3CA49" w14:textId="77777777" w:rsidR="00767091" w:rsidRDefault="00C9580E">
      <w:pPr>
        <w:pStyle w:val="a3"/>
        <w:tabs>
          <w:tab w:val="left" w:pos="1422"/>
          <w:tab w:val="left" w:pos="2835"/>
          <w:tab w:val="left" w:pos="4250"/>
          <w:tab w:val="left" w:pos="5230"/>
          <w:tab w:val="left" w:pos="7035"/>
          <w:tab w:val="left" w:pos="8388"/>
        </w:tabs>
        <w:spacing w:before="241"/>
        <w:ind w:right="283" w:firstLine="567"/>
        <w:jc w:val="left"/>
      </w:pPr>
      <w:r>
        <w:t>Зерттеуге</w:t>
      </w:r>
      <w:r>
        <w:rPr>
          <w:spacing w:val="40"/>
        </w:rPr>
        <w:t xml:space="preserve"> </w:t>
      </w:r>
      <w:r>
        <w:t>қатысушылар</w:t>
      </w:r>
      <w:r>
        <w:rPr>
          <w:spacing w:val="40"/>
        </w:rPr>
        <w:t xml:space="preserve"> </w:t>
      </w:r>
      <w:r>
        <w:t>мақсатты</w:t>
      </w:r>
      <w:r>
        <w:rPr>
          <w:spacing w:val="40"/>
        </w:rPr>
        <w:t xml:space="preserve"> </w:t>
      </w:r>
      <w:r>
        <w:t>іріктеу</w:t>
      </w:r>
      <w:r>
        <w:rPr>
          <w:spacing w:val="40"/>
        </w:rPr>
        <w:t xml:space="preserve"> </w:t>
      </w:r>
      <w:r>
        <w:t>(</w:t>
      </w:r>
      <w:r>
        <w:rPr>
          <w:i/>
        </w:rPr>
        <w:t>purposive</w:t>
      </w:r>
      <w:r>
        <w:rPr>
          <w:i/>
          <w:spacing w:val="40"/>
        </w:rPr>
        <w:t xml:space="preserve"> </w:t>
      </w:r>
      <w:r>
        <w:rPr>
          <w:i/>
        </w:rPr>
        <w:t>sampling</w:t>
      </w:r>
      <w:r>
        <w:t>)</w:t>
      </w:r>
      <w:r>
        <w:rPr>
          <w:spacing w:val="40"/>
        </w:rPr>
        <w:t xml:space="preserve"> </w:t>
      </w:r>
      <w:r>
        <w:t xml:space="preserve">қағидаты </w:t>
      </w:r>
      <w:r>
        <w:rPr>
          <w:spacing w:val="-2"/>
        </w:rPr>
        <w:t>негізінде</w:t>
      </w:r>
      <w:r>
        <w:tab/>
      </w:r>
      <w:r>
        <w:rPr>
          <w:spacing w:val="-2"/>
        </w:rPr>
        <w:t>таңдалды.</w:t>
      </w:r>
      <w:r>
        <w:tab/>
      </w:r>
      <w:r>
        <w:rPr>
          <w:spacing w:val="-2"/>
        </w:rPr>
        <w:t>Іріктеудің</w:t>
      </w:r>
      <w:r>
        <w:tab/>
      </w:r>
      <w:r>
        <w:rPr>
          <w:spacing w:val="-2"/>
        </w:rPr>
        <w:t>негізгі</w:t>
      </w:r>
      <w:r>
        <w:tab/>
      </w:r>
      <w:r>
        <w:rPr>
          <w:spacing w:val="-2"/>
        </w:rPr>
        <w:t>критерийлері</w:t>
      </w:r>
      <w:r>
        <w:tab/>
      </w:r>
      <w:r>
        <w:rPr>
          <w:spacing w:val="-2"/>
        </w:rPr>
        <w:t>келесідей</w:t>
      </w:r>
      <w:r>
        <w:tab/>
      </w:r>
      <w:r>
        <w:rPr>
          <w:spacing w:val="-2"/>
        </w:rPr>
        <w:t>анықталды:</w:t>
      </w:r>
    </w:p>
    <w:p w14:paraId="42D42624" w14:textId="77777777" w:rsidR="00767091" w:rsidRDefault="00C9580E">
      <w:pPr>
        <w:pStyle w:val="a4"/>
        <w:numPr>
          <w:ilvl w:val="0"/>
          <w:numId w:val="17"/>
        </w:numPr>
        <w:tabs>
          <w:tab w:val="left" w:pos="1015"/>
          <w:tab w:val="left" w:pos="3689"/>
          <w:tab w:val="left" w:pos="4868"/>
          <w:tab w:val="left" w:pos="5977"/>
          <w:tab w:val="left" w:pos="6968"/>
          <w:tab w:val="left" w:pos="8953"/>
        </w:tabs>
        <w:spacing w:line="321" w:lineRule="exact"/>
        <w:ind w:hanging="875"/>
        <w:rPr>
          <w:sz w:val="28"/>
        </w:rPr>
      </w:pPr>
      <w:r>
        <w:rPr>
          <w:spacing w:val="-2"/>
          <w:sz w:val="28"/>
        </w:rPr>
        <w:t>қатысушылардың</w:t>
      </w:r>
      <w:r>
        <w:rPr>
          <w:sz w:val="28"/>
        </w:rPr>
        <w:tab/>
      </w:r>
      <w:r>
        <w:rPr>
          <w:spacing w:val="-4"/>
          <w:sz w:val="28"/>
        </w:rPr>
        <w:t>жасы</w:t>
      </w:r>
      <w:r>
        <w:rPr>
          <w:sz w:val="28"/>
        </w:rPr>
        <w:tab/>
      </w:r>
      <w:r>
        <w:rPr>
          <w:spacing w:val="-4"/>
          <w:sz w:val="28"/>
        </w:rPr>
        <w:t>2–11</w:t>
      </w:r>
      <w:r>
        <w:rPr>
          <w:sz w:val="28"/>
        </w:rPr>
        <w:tab/>
      </w:r>
      <w:r>
        <w:rPr>
          <w:spacing w:val="-5"/>
          <w:sz w:val="28"/>
        </w:rPr>
        <w:t>жас</w:t>
      </w:r>
      <w:r>
        <w:rPr>
          <w:sz w:val="28"/>
        </w:rPr>
        <w:tab/>
      </w:r>
      <w:r>
        <w:rPr>
          <w:spacing w:val="-2"/>
          <w:sz w:val="28"/>
        </w:rPr>
        <w:t>аралығында</w:t>
      </w:r>
      <w:r>
        <w:rPr>
          <w:sz w:val="28"/>
        </w:rPr>
        <w:tab/>
      </w:r>
      <w:r>
        <w:rPr>
          <w:spacing w:val="-2"/>
          <w:sz w:val="28"/>
        </w:rPr>
        <w:t>болуы;</w:t>
      </w:r>
    </w:p>
    <w:p w14:paraId="5FC801D3" w14:textId="77777777" w:rsidR="00767091" w:rsidRDefault="00C9580E">
      <w:pPr>
        <w:pStyle w:val="a4"/>
        <w:numPr>
          <w:ilvl w:val="0"/>
          <w:numId w:val="17"/>
        </w:numPr>
        <w:tabs>
          <w:tab w:val="left" w:pos="815"/>
          <w:tab w:val="left" w:pos="1795"/>
          <w:tab w:val="left" w:pos="2711"/>
          <w:tab w:val="left" w:pos="3458"/>
          <w:tab w:val="left" w:pos="4224"/>
          <w:tab w:val="left" w:pos="5397"/>
          <w:tab w:val="left" w:pos="6626"/>
          <w:tab w:val="left" w:pos="7315"/>
          <w:tab w:val="left" w:pos="8544"/>
        </w:tabs>
        <w:spacing w:line="322" w:lineRule="exact"/>
        <w:ind w:left="815" w:hanging="675"/>
        <w:rPr>
          <w:sz w:val="28"/>
        </w:rPr>
      </w:pPr>
      <w:r>
        <w:rPr>
          <w:spacing w:val="-2"/>
          <w:sz w:val="28"/>
        </w:rPr>
        <w:t>қазақ</w:t>
      </w:r>
      <w:r>
        <w:rPr>
          <w:sz w:val="28"/>
        </w:rPr>
        <w:tab/>
      </w:r>
      <w:r>
        <w:rPr>
          <w:spacing w:val="-2"/>
          <w:sz w:val="28"/>
        </w:rPr>
        <w:t>тілін</w:t>
      </w:r>
      <w:r>
        <w:rPr>
          <w:sz w:val="28"/>
        </w:rPr>
        <w:tab/>
      </w:r>
      <w:r>
        <w:rPr>
          <w:spacing w:val="-5"/>
          <w:sz w:val="28"/>
        </w:rPr>
        <w:t>ана</w:t>
      </w:r>
      <w:r>
        <w:rPr>
          <w:sz w:val="28"/>
        </w:rPr>
        <w:tab/>
      </w:r>
      <w:r>
        <w:rPr>
          <w:spacing w:val="-4"/>
          <w:sz w:val="28"/>
        </w:rPr>
        <w:t>тілі</w:t>
      </w:r>
      <w:r>
        <w:rPr>
          <w:sz w:val="28"/>
        </w:rPr>
        <w:tab/>
      </w:r>
      <w:r>
        <w:rPr>
          <w:spacing w:val="-2"/>
          <w:sz w:val="28"/>
        </w:rPr>
        <w:t>немесе</w:t>
      </w:r>
      <w:r>
        <w:rPr>
          <w:sz w:val="28"/>
        </w:rPr>
        <w:tab/>
      </w:r>
      <w:r>
        <w:rPr>
          <w:spacing w:val="-2"/>
          <w:sz w:val="28"/>
        </w:rPr>
        <w:t>бірінші</w:t>
      </w:r>
      <w:r>
        <w:rPr>
          <w:sz w:val="28"/>
        </w:rPr>
        <w:tab/>
      </w:r>
      <w:r>
        <w:rPr>
          <w:spacing w:val="-5"/>
          <w:sz w:val="28"/>
        </w:rPr>
        <w:t>тіл</w:t>
      </w:r>
      <w:r>
        <w:rPr>
          <w:sz w:val="28"/>
        </w:rPr>
        <w:tab/>
      </w:r>
      <w:r>
        <w:rPr>
          <w:spacing w:val="-2"/>
          <w:sz w:val="28"/>
        </w:rPr>
        <w:t>ретінде</w:t>
      </w:r>
      <w:r>
        <w:rPr>
          <w:sz w:val="28"/>
        </w:rPr>
        <w:tab/>
      </w:r>
      <w:r>
        <w:rPr>
          <w:spacing w:val="-2"/>
          <w:sz w:val="28"/>
        </w:rPr>
        <w:t>қолдануы;</w:t>
      </w:r>
    </w:p>
    <w:p w14:paraId="16FAF830" w14:textId="77777777" w:rsidR="00767091" w:rsidRDefault="00C9580E">
      <w:pPr>
        <w:pStyle w:val="a4"/>
        <w:numPr>
          <w:ilvl w:val="0"/>
          <w:numId w:val="17"/>
        </w:numPr>
        <w:tabs>
          <w:tab w:val="left" w:pos="534"/>
        </w:tabs>
        <w:ind w:left="534" w:hanging="394"/>
        <w:rPr>
          <w:sz w:val="28"/>
        </w:rPr>
      </w:pPr>
      <w:r>
        <w:rPr>
          <w:sz w:val="28"/>
        </w:rPr>
        <w:t>ата-анасының</w:t>
      </w:r>
      <w:r>
        <w:rPr>
          <w:spacing w:val="-11"/>
          <w:sz w:val="28"/>
        </w:rPr>
        <w:t xml:space="preserve"> </w:t>
      </w:r>
      <w:r>
        <w:rPr>
          <w:sz w:val="28"/>
        </w:rPr>
        <w:t>немесе</w:t>
      </w:r>
      <w:r>
        <w:rPr>
          <w:spacing w:val="-10"/>
          <w:sz w:val="28"/>
        </w:rPr>
        <w:t xml:space="preserve"> </w:t>
      </w:r>
      <w:r>
        <w:rPr>
          <w:sz w:val="28"/>
        </w:rPr>
        <w:t>заңды</w:t>
      </w:r>
      <w:r>
        <w:rPr>
          <w:spacing w:val="-10"/>
          <w:sz w:val="28"/>
        </w:rPr>
        <w:t xml:space="preserve"> </w:t>
      </w:r>
      <w:r>
        <w:rPr>
          <w:sz w:val="28"/>
        </w:rPr>
        <w:t>өкілінің</w:t>
      </w:r>
      <w:r>
        <w:rPr>
          <w:spacing w:val="-10"/>
          <w:sz w:val="28"/>
        </w:rPr>
        <w:t xml:space="preserve"> </w:t>
      </w:r>
      <w:r>
        <w:rPr>
          <w:sz w:val="28"/>
        </w:rPr>
        <w:t>жазбаша</w:t>
      </w:r>
      <w:r>
        <w:rPr>
          <w:spacing w:val="-10"/>
          <w:sz w:val="28"/>
        </w:rPr>
        <w:t xml:space="preserve"> </w:t>
      </w:r>
      <w:r>
        <w:rPr>
          <w:sz w:val="28"/>
        </w:rPr>
        <w:t>келісімінің</w:t>
      </w:r>
      <w:r>
        <w:rPr>
          <w:spacing w:val="-10"/>
          <w:sz w:val="28"/>
        </w:rPr>
        <w:t xml:space="preserve"> </w:t>
      </w:r>
      <w:r>
        <w:rPr>
          <w:spacing w:val="-2"/>
          <w:sz w:val="28"/>
        </w:rPr>
        <w:t>болуы.</w:t>
      </w:r>
    </w:p>
    <w:p w14:paraId="350FF892" w14:textId="77777777" w:rsidR="00767091" w:rsidRDefault="00767091">
      <w:pPr>
        <w:pStyle w:val="a4"/>
        <w:jc w:val="left"/>
        <w:rPr>
          <w:sz w:val="28"/>
        </w:rPr>
        <w:sectPr w:rsidR="00767091">
          <w:pgSz w:w="11910" w:h="16840"/>
          <w:pgMar w:top="1180" w:right="283" w:bottom="980" w:left="1559" w:header="0" w:footer="787" w:gutter="0"/>
          <w:cols w:space="720"/>
        </w:sectPr>
      </w:pPr>
    </w:p>
    <w:p w14:paraId="40BFB62E" w14:textId="77777777" w:rsidR="00767091" w:rsidRDefault="00C9580E">
      <w:pPr>
        <w:pStyle w:val="a3"/>
        <w:spacing w:before="76"/>
        <w:ind w:right="281" w:firstLine="567"/>
      </w:pPr>
      <w:r>
        <w:lastRenderedPageBreak/>
        <w:t>Жыныстық құрамның теңгерімділігін қамтамасыз ету мақсатында ұлдар мен қыздардың үлесі тиісінше 49% жəне 51% деңгейінде сақталды. Сөйлеу бұзылыстары бар балалар жеке санат ретінде қарастырылып, олардың іріктелуі логопед мамандардың алдын ала қойылған кəсіби диагноздары негізінде жүзеге асырылды.Жиналған аудиожазбалардың транскрипциялары екі кезеңнен тұратын сапаны бақылау рəсімінен өтті.Бірінші кезең — автоматтандырылған тексеру, оның барысында аудиожазбалардың техникалық параметрлері, атап айтқанда аудио ұз</w:t>
      </w:r>
      <w:r>
        <w:t>ақтығы, сигнал-шу қатынасы (SNR ≥ 10 дБ), сондай-ақ метадеректердің толықтығы жүйелі түрде тексерілді. Екінші кезең — сараптамалық (адам) тексеру, онда зерттеу тобының мүшелері жəне кемінде бір қостілді (қазақ–орыс немесе қазақ–ағылшын) лингвист сарапшы барлық жазбалардың 100%-ын тыңдап, транскрипциялардың дұрыстығын растады. Сарапшылар арасындағы келісімділік деңгейі Коэннің каппа коэффициенті арқылы бағаланып, κ ≥ 0.85 мəніне жетті. Бұл көрсеткіш аннотация сапасының жоғары деңгейде екенін дəлелдейді.</w:t>
      </w:r>
    </w:p>
    <w:p w14:paraId="15BCE4F2" w14:textId="77777777" w:rsidR="00767091" w:rsidRDefault="00C9580E">
      <w:pPr>
        <w:pStyle w:val="a3"/>
        <w:ind w:right="280" w:firstLine="567"/>
      </w:pPr>
      <w:r>
        <w:t>Деректерді</w:t>
      </w:r>
      <w:r>
        <w:rPr>
          <w:spacing w:val="-18"/>
        </w:rPr>
        <w:t xml:space="preserve"> </w:t>
      </w:r>
      <w:r>
        <w:t>жинауды</w:t>
      </w:r>
      <w:r>
        <w:rPr>
          <w:spacing w:val="-17"/>
        </w:rPr>
        <w:t xml:space="preserve"> </w:t>
      </w:r>
      <w:r>
        <w:t>бастау</w:t>
      </w:r>
      <w:r>
        <w:rPr>
          <w:spacing w:val="-18"/>
        </w:rPr>
        <w:t xml:space="preserve"> </w:t>
      </w:r>
      <w:r>
        <w:t>үшін</w:t>
      </w:r>
      <w:r>
        <w:rPr>
          <w:spacing w:val="-17"/>
        </w:rPr>
        <w:t xml:space="preserve"> </w:t>
      </w:r>
      <w:r>
        <w:t>біз</w:t>
      </w:r>
      <w:r>
        <w:rPr>
          <w:spacing w:val="-18"/>
        </w:rPr>
        <w:t xml:space="preserve"> </w:t>
      </w:r>
      <w:r>
        <w:t>Dataset</w:t>
      </w:r>
      <w:r>
        <w:rPr>
          <w:spacing w:val="-17"/>
        </w:rPr>
        <w:t xml:space="preserve"> </w:t>
      </w:r>
      <w:r>
        <w:t>Loader</w:t>
      </w:r>
      <w:r>
        <w:rPr>
          <w:spacing w:val="-18"/>
        </w:rPr>
        <w:t xml:space="preserve"> </w:t>
      </w:r>
      <w:r>
        <w:t>Bot</w:t>
      </w:r>
      <w:r>
        <w:rPr>
          <w:spacing w:val="-17"/>
        </w:rPr>
        <w:t xml:space="preserve"> </w:t>
      </w:r>
      <w:r>
        <w:t>деп</w:t>
      </w:r>
      <w:r>
        <w:rPr>
          <w:spacing w:val="-18"/>
        </w:rPr>
        <w:t xml:space="preserve"> </w:t>
      </w:r>
      <w:r>
        <w:t>аталатын</w:t>
      </w:r>
      <w:r>
        <w:rPr>
          <w:spacing w:val="-17"/>
        </w:rPr>
        <w:t xml:space="preserve"> </w:t>
      </w:r>
      <w:r>
        <w:t>арнайы Telegram ботын əзірледік, ол балалардың сөйлеу деректерін жүйелі түрде жинауға жəне ұйымдастыруға арналған. Жазу процесі сөздер мен сөз тіркестерінің тізімі ботқа жүктеліп, жаңа мазмұнды көрсету үшін апта сайын жаңартылып отыратын нақты құрылымды ұстанды. Бұл əдіс аудио деректерді жас жəне тақырып бойынша тиімді жəне ұйымдасқан түрде жинауға мүмкіндік берді, бұл оны кейіннен білім беру немесе сөйлеуді тану қолданбаларында пайдалануға жарамды етті. Төмендегі суреттер Telegram-дағы Dataset Loader Ботын</w:t>
      </w:r>
      <w:r>
        <w:t>ың жұмыс процесінің əр кезеңінің егжей-тегжейлі бейнеленуін ұсынады.</w:t>
      </w:r>
    </w:p>
    <w:p w14:paraId="0AA7D06A" w14:textId="77777777" w:rsidR="00767091" w:rsidRDefault="00C9580E">
      <w:pPr>
        <w:pStyle w:val="a3"/>
        <w:spacing w:before="70"/>
        <w:ind w:left="0"/>
        <w:jc w:val="left"/>
        <w:rPr>
          <w:sz w:val="20"/>
        </w:rPr>
      </w:pPr>
      <w:r>
        <w:rPr>
          <w:noProof/>
          <w:sz w:val="20"/>
        </w:rPr>
        <w:drawing>
          <wp:anchor distT="0" distB="0" distL="0" distR="0" simplePos="0" relativeHeight="487593472" behindDoc="1" locked="0" layoutInCell="1" allowOverlap="1" wp14:anchorId="1D78E100" wp14:editId="415C7BDD">
            <wp:simplePos x="0" y="0"/>
            <wp:positionH relativeFrom="page">
              <wp:posOffset>1080136</wp:posOffset>
            </wp:positionH>
            <wp:positionV relativeFrom="paragraph">
              <wp:posOffset>206156</wp:posOffset>
            </wp:positionV>
            <wp:extent cx="5992734" cy="2954464"/>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9" cstate="print"/>
                    <a:stretch>
                      <a:fillRect/>
                    </a:stretch>
                  </pic:blipFill>
                  <pic:spPr>
                    <a:xfrm>
                      <a:off x="0" y="0"/>
                      <a:ext cx="5992734" cy="2954464"/>
                    </a:xfrm>
                    <a:prstGeom prst="rect">
                      <a:avLst/>
                    </a:prstGeom>
                  </pic:spPr>
                </pic:pic>
              </a:graphicData>
            </a:graphic>
          </wp:anchor>
        </w:drawing>
      </w:r>
    </w:p>
    <w:p w14:paraId="62F32455" w14:textId="77777777" w:rsidR="00767091" w:rsidRDefault="00C9580E">
      <w:pPr>
        <w:pStyle w:val="a3"/>
        <w:spacing w:before="92"/>
        <w:ind w:left="3838" w:hanging="3448"/>
        <w:jc w:val="left"/>
      </w:pPr>
      <w:r>
        <w:t>2.4-сурет.</w:t>
      </w:r>
      <w:r>
        <w:rPr>
          <w:spacing w:val="-5"/>
        </w:rPr>
        <w:t xml:space="preserve"> </w:t>
      </w:r>
      <w:r>
        <w:rPr>
          <w:color w:val="1F1F1F"/>
        </w:rPr>
        <w:t>Dataset</w:t>
      </w:r>
      <w:r>
        <w:rPr>
          <w:color w:val="1F1F1F"/>
          <w:spacing w:val="-5"/>
        </w:rPr>
        <w:t xml:space="preserve"> </w:t>
      </w:r>
      <w:r>
        <w:rPr>
          <w:color w:val="1F1F1F"/>
        </w:rPr>
        <w:t>Loader</w:t>
      </w:r>
      <w:r>
        <w:rPr>
          <w:color w:val="1F1F1F"/>
          <w:spacing w:val="-5"/>
        </w:rPr>
        <w:t xml:space="preserve"> </w:t>
      </w:r>
      <w:r>
        <w:rPr>
          <w:color w:val="1F1F1F"/>
        </w:rPr>
        <w:t>Bot</w:t>
      </w:r>
      <w:r>
        <w:rPr>
          <w:color w:val="1F1F1F"/>
          <w:spacing w:val="-5"/>
        </w:rPr>
        <w:t xml:space="preserve"> </w:t>
      </w:r>
      <w:r>
        <w:rPr>
          <w:color w:val="1F1F1F"/>
        </w:rPr>
        <w:t>Telegram</w:t>
      </w:r>
      <w:r>
        <w:rPr>
          <w:color w:val="1F1F1F"/>
          <w:spacing w:val="-4"/>
        </w:rPr>
        <w:t xml:space="preserve"> </w:t>
      </w:r>
      <w:r>
        <w:rPr>
          <w:color w:val="1F1F1F"/>
        </w:rPr>
        <w:t>боты</w:t>
      </w:r>
      <w:r>
        <w:rPr>
          <w:color w:val="1F1F1F"/>
          <w:spacing w:val="-5"/>
        </w:rPr>
        <w:t xml:space="preserve"> </w:t>
      </w:r>
      <w:r>
        <w:rPr>
          <w:color w:val="1F1F1F"/>
        </w:rPr>
        <w:t>арқылы</w:t>
      </w:r>
      <w:r>
        <w:rPr>
          <w:color w:val="1F1F1F"/>
          <w:spacing w:val="-5"/>
        </w:rPr>
        <w:t xml:space="preserve"> </w:t>
      </w:r>
      <w:r>
        <w:rPr>
          <w:color w:val="1F1F1F"/>
        </w:rPr>
        <w:t>аудио</w:t>
      </w:r>
      <w:r>
        <w:rPr>
          <w:color w:val="1F1F1F"/>
          <w:spacing w:val="-5"/>
        </w:rPr>
        <w:t xml:space="preserve"> </w:t>
      </w:r>
      <w:r>
        <w:rPr>
          <w:color w:val="1F1F1F"/>
        </w:rPr>
        <w:t>деректерді</w:t>
      </w:r>
      <w:r>
        <w:rPr>
          <w:color w:val="1F1F1F"/>
          <w:spacing w:val="-5"/>
        </w:rPr>
        <w:t xml:space="preserve"> </w:t>
      </w:r>
      <w:r>
        <w:rPr>
          <w:color w:val="1F1F1F"/>
        </w:rPr>
        <w:t>жинау процесінің бейнесі</w:t>
      </w:r>
    </w:p>
    <w:p w14:paraId="24C5C911" w14:textId="77777777" w:rsidR="00767091" w:rsidRDefault="00C9580E">
      <w:pPr>
        <w:pStyle w:val="a3"/>
        <w:spacing w:before="239"/>
        <w:ind w:right="285" w:firstLine="567"/>
      </w:pPr>
      <w:r>
        <w:rPr>
          <w:color w:val="1F1F1F"/>
        </w:rPr>
        <w:t>Сурет 2.4-те көрсетілгендей, Dataset Loader Bot пайдаланушыға қадамдық нұсқаулар</w:t>
      </w:r>
      <w:r>
        <w:rPr>
          <w:color w:val="1F1F1F"/>
          <w:spacing w:val="-10"/>
        </w:rPr>
        <w:t xml:space="preserve"> </w:t>
      </w:r>
      <w:r>
        <w:rPr>
          <w:color w:val="1F1F1F"/>
        </w:rPr>
        <w:t>арқылы</w:t>
      </w:r>
      <w:r>
        <w:rPr>
          <w:color w:val="1F1F1F"/>
          <w:spacing w:val="-10"/>
        </w:rPr>
        <w:t xml:space="preserve"> </w:t>
      </w:r>
      <w:r>
        <w:rPr>
          <w:color w:val="1F1F1F"/>
        </w:rPr>
        <w:t>аудиожазбаны</w:t>
      </w:r>
      <w:r>
        <w:rPr>
          <w:color w:val="1F1F1F"/>
          <w:spacing w:val="-10"/>
        </w:rPr>
        <w:t xml:space="preserve"> </w:t>
      </w:r>
      <w:r>
        <w:rPr>
          <w:color w:val="1F1F1F"/>
        </w:rPr>
        <w:t>жүктеуге</w:t>
      </w:r>
      <w:r>
        <w:rPr>
          <w:color w:val="1F1F1F"/>
          <w:spacing w:val="-11"/>
        </w:rPr>
        <w:t xml:space="preserve"> </w:t>
      </w:r>
      <w:r>
        <w:rPr>
          <w:color w:val="1F1F1F"/>
        </w:rPr>
        <w:t>мүмкіндік</w:t>
      </w:r>
      <w:r>
        <w:rPr>
          <w:color w:val="1F1F1F"/>
          <w:spacing w:val="-11"/>
        </w:rPr>
        <w:t xml:space="preserve"> </w:t>
      </w:r>
      <w:r>
        <w:rPr>
          <w:color w:val="1F1F1F"/>
        </w:rPr>
        <w:t>береді,</w:t>
      </w:r>
      <w:r>
        <w:rPr>
          <w:color w:val="1F1F1F"/>
          <w:spacing w:val="-11"/>
        </w:rPr>
        <w:t xml:space="preserve"> </w:t>
      </w:r>
      <w:r>
        <w:rPr>
          <w:color w:val="1F1F1F"/>
        </w:rPr>
        <w:t>ал</w:t>
      </w:r>
      <w:r>
        <w:rPr>
          <w:color w:val="1F1F1F"/>
          <w:spacing w:val="-10"/>
        </w:rPr>
        <w:t xml:space="preserve"> </w:t>
      </w:r>
      <w:r>
        <w:rPr>
          <w:color w:val="1F1F1F"/>
        </w:rPr>
        <w:t>жүйе</w:t>
      </w:r>
      <w:r>
        <w:rPr>
          <w:color w:val="1F1F1F"/>
          <w:spacing w:val="-11"/>
        </w:rPr>
        <w:t xml:space="preserve"> </w:t>
      </w:r>
      <w:r>
        <w:rPr>
          <w:color w:val="1F1F1F"/>
        </w:rPr>
        <w:t>автоматты</w:t>
      </w:r>
    </w:p>
    <w:p w14:paraId="52BF5223" w14:textId="77777777" w:rsidR="00767091" w:rsidRDefault="00767091">
      <w:pPr>
        <w:pStyle w:val="a3"/>
        <w:sectPr w:rsidR="00767091">
          <w:pgSz w:w="11910" w:h="16840"/>
          <w:pgMar w:top="1180" w:right="283" w:bottom="980" w:left="1559" w:header="0" w:footer="787" w:gutter="0"/>
          <w:cols w:space="720"/>
        </w:sectPr>
      </w:pPr>
    </w:p>
    <w:p w14:paraId="10BEF510" w14:textId="77777777" w:rsidR="00767091" w:rsidRDefault="00C9580E">
      <w:pPr>
        <w:pStyle w:val="a3"/>
        <w:spacing w:before="76"/>
        <w:ind w:right="282"/>
      </w:pPr>
      <w:r>
        <w:rPr>
          <w:color w:val="1F1F1F"/>
        </w:rPr>
        <w:lastRenderedPageBreak/>
        <w:t>түрде сигнал сапасын тексеріп, жас пен жыныс сияқты метадеректерді тіркейді. Жинақталған</w:t>
      </w:r>
      <w:r>
        <w:rPr>
          <w:color w:val="1F1F1F"/>
          <w:spacing w:val="-14"/>
        </w:rPr>
        <w:t xml:space="preserve"> </w:t>
      </w:r>
      <w:r>
        <w:rPr>
          <w:color w:val="1F1F1F"/>
        </w:rPr>
        <w:t>деректер</w:t>
      </w:r>
      <w:r>
        <w:rPr>
          <w:color w:val="1F1F1F"/>
          <w:spacing w:val="-14"/>
        </w:rPr>
        <w:t xml:space="preserve"> </w:t>
      </w:r>
      <w:r>
        <w:rPr>
          <w:color w:val="1F1F1F"/>
        </w:rPr>
        <w:t>бірыңғай</w:t>
      </w:r>
      <w:r>
        <w:rPr>
          <w:color w:val="1F1F1F"/>
          <w:spacing w:val="-14"/>
        </w:rPr>
        <w:t xml:space="preserve"> </w:t>
      </w:r>
      <w:r>
        <w:rPr>
          <w:color w:val="1F1F1F"/>
        </w:rPr>
        <w:t>WAV</w:t>
      </w:r>
      <w:r>
        <w:rPr>
          <w:color w:val="1F1F1F"/>
          <w:spacing w:val="-14"/>
        </w:rPr>
        <w:t xml:space="preserve"> </w:t>
      </w:r>
      <w:r>
        <w:rPr>
          <w:color w:val="1F1F1F"/>
        </w:rPr>
        <w:t>форматына</w:t>
      </w:r>
      <w:r>
        <w:rPr>
          <w:color w:val="1F1F1F"/>
          <w:spacing w:val="-14"/>
        </w:rPr>
        <w:t xml:space="preserve"> </w:t>
      </w:r>
      <w:r>
        <w:rPr>
          <w:color w:val="1F1F1F"/>
        </w:rPr>
        <w:t>түрлендіріліп,</w:t>
      </w:r>
      <w:r>
        <w:rPr>
          <w:color w:val="1F1F1F"/>
          <w:spacing w:val="-15"/>
        </w:rPr>
        <w:t xml:space="preserve"> </w:t>
      </w:r>
      <w:r>
        <w:rPr>
          <w:color w:val="1F1F1F"/>
        </w:rPr>
        <w:t>идентификатор жүйесі бойынша құрылымдалған деректер базасына сақталады. Ұсынылған жинау схемасы географиялық шектеусіз қашықтан деректер жинауға мүмкіндік беріп, корпустың масштабталуын қамтамасыз етеді.</w:t>
      </w:r>
    </w:p>
    <w:p w14:paraId="08CC3351" w14:textId="77777777" w:rsidR="00767091" w:rsidRDefault="00C9580E">
      <w:pPr>
        <w:pStyle w:val="a4"/>
        <w:numPr>
          <w:ilvl w:val="2"/>
          <w:numId w:val="25"/>
        </w:numPr>
        <w:tabs>
          <w:tab w:val="left" w:pos="1333"/>
        </w:tabs>
        <w:spacing w:before="238"/>
        <w:ind w:left="1333" w:hanging="626"/>
        <w:rPr>
          <w:sz w:val="28"/>
        </w:rPr>
      </w:pPr>
      <w:bookmarkStart w:id="18" w:name="_bookmark18"/>
      <w:bookmarkEnd w:id="18"/>
      <w:r>
        <w:rPr>
          <w:sz w:val="28"/>
        </w:rPr>
        <w:t>Аннотациялау</w:t>
      </w:r>
      <w:r>
        <w:rPr>
          <w:spacing w:val="-11"/>
          <w:sz w:val="28"/>
        </w:rPr>
        <w:t xml:space="preserve"> </w:t>
      </w:r>
      <w:r>
        <w:rPr>
          <w:sz w:val="28"/>
        </w:rPr>
        <w:t>жəне</w:t>
      </w:r>
      <w:r>
        <w:rPr>
          <w:spacing w:val="-11"/>
          <w:sz w:val="28"/>
        </w:rPr>
        <w:t xml:space="preserve"> </w:t>
      </w:r>
      <w:r>
        <w:rPr>
          <w:spacing w:val="-2"/>
          <w:sz w:val="28"/>
        </w:rPr>
        <w:t>метадеректер</w:t>
      </w:r>
    </w:p>
    <w:p w14:paraId="1CD96F5D" w14:textId="77777777" w:rsidR="00767091" w:rsidRDefault="00C9580E">
      <w:pPr>
        <w:pStyle w:val="a3"/>
        <w:spacing w:before="240"/>
        <w:ind w:right="281" w:firstLine="567"/>
      </w:pPr>
      <w:r>
        <w:t>Жинаған</w:t>
      </w:r>
      <w:r>
        <w:rPr>
          <w:spacing w:val="-18"/>
        </w:rPr>
        <w:t xml:space="preserve"> </w:t>
      </w:r>
      <w:r>
        <w:t>деректер</w:t>
      </w:r>
      <w:r>
        <w:rPr>
          <w:spacing w:val="-17"/>
        </w:rPr>
        <w:t xml:space="preserve"> </w:t>
      </w:r>
      <w:r>
        <w:t>негізінде</w:t>
      </w:r>
      <w:r>
        <w:rPr>
          <w:spacing w:val="-18"/>
        </w:rPr>
        <w:t xml:space="preserve"> </w:t>
      </w:r>
      <w:r>
        <w:t>бала</w:t>
      </w:r>
      <w:r>
        <w:rPr>
          <w:spacing w:val="-17"/>
        </w:rPr>
        <w:t xml:space="preserve"> </w:t>
      </w:r>
      <w:r>
        <w:t>аудиториясына</w:t>
      </w:r>
      <w:r>
        <w:rPr>
          <w:spacing w:val="-18"/>
        </w:rPr>
        <w:t xml:space="preserve"> </w:t>
      </w:r>
      <w:r>
        <w:t>бейімделген</w:t>
      </w:r>
      <w:r>
        <w:rPr>
          <w:spacing w:val="-17"/>
        </w:rPr>
        <w:t xml:space="preserve"> </w:t>
      </w:r>
      <w:r>
        <w:t>сөздер</w:t>
      </w:r>
      <w:r>
        <w:rPr>
          <w:spacing w:val="-18"/>
        </w:rPr>
        <w:t xml:space="preserve"> </w:t>
      </w:r>
      <w:r>
        <w:t>мен</w:t>
      </w:r>
      <w:r>
        <w:rPr>
          <w:spacing w:val="-17"/>
        </w:rPr>
        <w:t xml:space="preserve"> </w:t>
      </w:r>
      <w:r>
        <w:t>сөз тіркестерінен тұратын құрылымдық дерекқор жасалды. Əр пайдаланушыға бірегей идентификатор (ID) тағайындалады, оның астында барлық аудиожазбалар сақталады. Əрбір жазба пайдаланушының ID-імен байланыстырылады жəне онымен бірге баланың жасы мен жынысы, сондай-ақ жазылған нақты сөз немесе сөз тіркесі сияқты метадеректер жүреді.</w:t>
      </w:r>
    </w:p>
    <w:p w14:paraId="5C91FA75" w14:textId="77777777" w:rsidR="00767091" w:rsidRDefault="00C9580E">
      <w:pPr>
        <w:pStyle w:val="a3"/>
        <w:spacing w:before="2"/>
        <w:ind w:right="283" w:firstLine="567"/>
      </w:pPr>
      <w:r>
        <w:t>Бұл процесс əрбір жазбаның ұйымдасқан түрде сақталуын жəне жас тобы, тақырып сияқты тиісті метадеректермен байланыстырылуын қамтамасыз етеді. Бұл құрылым деректерді кейінірек білім беру құралдары мен зерттеулерде пайдалануды жеңілдетеді.</w:t>
      </w:r>
    </w:p>
    <w:p w14:paraId="674232C4" w14:textId="77777777" w:rsidR="00767091" w:rsidRDefault="00C9580E">
      <w:pPr>
        <w:pStyle w:val="a3"/>
        <w:ind w:right="280" w:firstLine="567"/>
      </w:pPr>
      <w:r>
        <w:t>Dataset Loader Bot көмегімен 2 жастан 8 жасқа дейінгі балалардың сөйлеу деректерін қамтитын шамамен 800 аудиожазба жиналды. Корпустың жалпы көлемі шамамен 1000 мəтіндік жазбадан жəне шамамен 12 минуттық аудиоматериалдан тұрды. Дерекқорда шамамен 30 баланың (17 қыз жəне 9 ұл) жазбалары бар жəне бала аудиториясы үшін тақырыптық өзектілік пен тиісті күрделілік деңгейлері негізінде таңдалған 75 бірегей сөз бен сөз тіркесін қамтиды.Бұл құрылым білім беру жəне терапиялық бағдарламаларды əзірлеуге жарамды</w:t>
      </w:r>
      <w:r>
        <w:rPr>
          <w:spacing w:val="-13"/>
        </w:rPr>
        <w:t xml:space="preserve"> </w:t>
      </w:r>
      <w:r>
        <w:t>ақпараттық</w:t>
      </w:r>
      <w:r>
        <w:rPr>
          <w:spacing w:val="-13"/>
        </w:rPr>
        <w:t xml:space="preserve"> </w:t>
      </w:r>
      <w:r>
        <w:t>корпусты</w:t>
      </w:r>
      <w:r>
        <w:rPr>
          <w:spacing w:val="-13"/>
        </w:rPr>
        <w:t xml:space="preserve"> </w:t>
      </w:r>
      <w:r>
        <w:t>ұсынады.</w:t>
      </w:r>
      <w:r>
        <w:rPr>
          <w:spacing w:val="-14"/>
        </w:rPr>
        <w:t xml:space="preserve"> </w:t>
      </w:r>
      <w:r>
        <w:t>Telegram</w:t>
      </w:r>
      <w:r>
        <w:rPr>
          <w:spacing w:val="-13"/>
        </w:rPr>
        <w:t xml:space="preserve"> </w:t>
      </w:r>
      <w:r>
        <w:t>боты</w:t>
      </w:r>
      <w:r>
        <w:rPr>
          <w:spacing w:val="-13"/>
        </w:rPr>
        <w:t xml:space="preserve"> </w:t>
      </w:r>
      <w:r>
        <w:t>арқылы</w:t>
      </w:r>
      <w:r>
        <w:rPr>
          <w:spacing w:val="-13"/>
        </w:rPr>
        <w:t xml:space="preserve"> </w:t>
      </w:r>
      <w:r>
        <w:t>жиналған</w:t>
      </w:r>
      <w:r>
        <w:rPr>
          <w:spacing w:val="-13"/>
        </w:rPr>
        <w:t xml:space="preserve"> </w:t>
      </w:r>
      <w:r>
        <w:t>аудио деректердің пайдалануға жарамдылығын қамтамасыз ету үшін дыбыс сапасын жақсартудың бірнеше кезеңін қамтитын мұқият өңдеу жүргізіледі.Жазбалар бастапқыда OGG форматында сақталады, ол деректерді алып болғаннан кейін одан</w:t>
      </w:r>
      <w:r>
        <w:rPr>
          <w:spacing w:val="-2"/>
        </w:rPr>
        <w:t xml:space="preserve"> </w:t>
      </w:r>
      <w:r>
        <w:t>əрі</w:t>
      </w:r>
      <w:r>
        <w:rPr>
          <w:spacing w:val="-3"/>
        </w:rPr>
        <w:t xml:space="preserve"> </w:t>
      </w:r>
      <w:r>
        <w:t>оқыту</w:t>
      </w:r>
      <w:r>
        <w:rPr>
          <w:spacing w:val="-2"/>
        </w:rPr>
        <w:t xml:space="preserve"> </w:t>
      </w:r>
      <w:r>
        <w:t>мен</w:t>
      </w:r>
      <w:r>
        <w:rPr>
          <w:spacing w:val="-2"/>
        </w:rPr>
        <w:t xml:space="preserve"> </w:t>
      </w:r>
      <w:r>
        <w:t>талдау</w:t>
      </w:r>
      <w:r>
        <w:rPr>
          <w:spacing w:val="-2"/>
        </w:rPr>
        <w:t xml:space="preserve"> </w:t>
      </w:r>
      <w:r>
        <w:t>үшін</w:t>
      </w:r>
      <w:r>
        <w:rPr>
          <w:spacing w:val="-2"/>
        </w:rPr>
        <w:t xml:space="preserve"> </w:t>
      </w:r>
      <w:r>
        <w:t>қолайлырақ</w:t>
      </w:r>
      <w:r>
        <w:rPr>
          <w:spacing w:val="-2"/>
        </w:rPr>
        <w:t xml:space="preserve"> </w:t>
      </w:r>
      <w:r>
        <w:t>WAV</w:t>
      </w:r>
      <w:r>
        <w:rPr>
          <w:spacing w:val="-2"/>
        </w:rPr>
        <w:t xml:space="preserve"> </w:t>
      </w:r>
      <w:r>
        <w:t>форматына</w:t>
      </w:r>
      <w:r>
        <w:rPr>
          <w:spacing w:val="-3"/>
        </w:rPr>
        <w:t xml:space="preserve"> </w:t>
      </w:r>
      <w:r>
        <w:t>түрлендіріледі.</w:t>
      </w:r>
      <w:r>
        <w:rPr>
          <w:spacing w:val="-3"/>
        </w:rPr>
        <w:t xml:space="preserve"> </w:t>
      </w:r>
      <w:r>
        <w:t>4- кестеде жиналған аудиожазбалардың егжей-тегжейлері, оның ішінде деректердің жас жəне жыныс бойынша таралуы, сондай-ақ əр жас тобы үшін жазбалар саны келтіріл</w:t>
      </w:r>
      <w:r>
        <w:t>ген.</w:t>
      </w:r>
    </w:p>
    <w:p w14:paraId="71A2885B" w14:textId="77777777" w:rsidR="00767091" w:rsidRDefault="00C9580E">
      <w:pPr>
        <w:pStyle w:val="a3"/>
        <w:spacing w:before="238"/>
        <w:ind w:left="707"/>
        <w:jc w:val="left"/>
      </w:pPr>
      <w:r>
        <w:t>2.5-кесте.</w:t>
      </w:r>
      <w:r>
        <w:rPr>
          <w:spacing w:val="-10"/>
        </w:rPr>
        <w:t xml:space="preserve"> </w:t>
      </w:r>
      <w:r>
        <w:t>Telegram</w:t>
      </w:r>
      <w:r>
        <w:rPr>
          <w:spacing w:val="-8"/>
        </w:rPr>
        <w:t xml:space="preserve"> </w:t>
      </w:r>
      <w:r>
        <w:t>боты</w:t>
      </w:r>
      <w:r>
        <w:rPr>
          <w:spacing w:val="-9"/>
        </w:rPr>
        <w:t xml:space="preserve"> </w:t>
      </w:r>
      <w:r>
        <w:t>арқылы</w:t>
      </w:r>
      <w:r>
        <w:rPr>
          <w:spacing w:val="-8"/>
        </w:rPr>
        <w:t xml:space="preserve"> </w:t>
      </w:r>
      <w:r>
        <w:t>жиналған</w:t>
      </w:r>
      <w:r>
        <w:rPr>
          <w:spacing w:val="-9"/>
        </w:rPr>
        <w:t xml:space="preserve"> </w:t>
      </w:r>
      <w:r>
        <w:t>балалардың</w:t>
      </w:r>
      <w:r>
        <w:rPr>
          <w:spacing w:val="-8"/>
        </w:rPr>
        <w:t xml:space="preserve"> </w:t>
      </w:r>
      <w:r>
        <w:t>аудио</w:t>
      </w:r>
      <w:r>
        <w:rPr>
          <w:spacing w:val="-9"/>
        </w:rPr>
        <w:t xml:space="preserve"> </w:t>
      </w:r>
      <w:r>
        <w:rPr>
          <w:spacing w:val="-2"/>
        </w:rPr>
        <w:t>корпусы</w:t>
      </w:r>
    </w:p>
    <w:p w14:paraId="0355EE45" w14:textId="77777777" w:rsidR="00767091" w:rsidRDefault="00767091">
      <w:pPr>
        <w:pStyle w:val="a3"/>
        <w:spacing w:before="12"/>
        <w:ind w:left="0"/>
        <w:jc w:val="left"/>
        <w:rPr>
          <w:sz w:val="20"/>
        </w:rPr>
      </w:pPr>
    </w:p>
    <w:tbl>
      <w:tblPr>
        <w:tblStyle w:val="TableNormal"/>
        <w:tblW w:w="0" w:type="auto"/>
        <w:tblInd w:w="15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2160"/>
        <w:gridCol w:w="2160"/>
        <w:gridCol w:w="1776"/>
        <w:gridCol w:w="3542"/>
      </w:tblGrid>
      <w:tr w:rsidR="00767091" w14:paraId="5C3F511C" w14:textId="77777777">
        <w:trPr>
          <w:trHeight w:val="325"/>
        </w:trPr>
        <w:tc>
          <w:tcPr>
            <w:tcW w:w="2160" w:type="dxa"/>
          </w:tcPr>
          <w:p w14:paraId="12A26D10" w14:textId="77777777" w:rsidR="00767091" w:rsidRDefault="00C9580E">
            <w:pPr>
              <w:pStyle w:val="TableParagraph"/>
              <w:spacing w:line="306" w:lineRule="exact"/>
              <w:ind w:left="119"/>
              <w:rPr>
                <w:b/>
                <w:sz w:val="28"/>
              </w:rPr>
            </w:pPr>
            <w:r>
              <w:rPr>
                <w:b/>
                <w:sz w:val="28"/>
              </w:rPr>
              <w:t>Баланың</w:t>
            </w:r>
            <w:r>
              <w:rPr>
                <w:b/>
                <w:spacing w:val="-9"/>
                <w:sz w:val="28"/>
              </w:rPr>
              <w:t xml:space="preserve"> </w:t>
            </w:r>
            <w:r>
              <w:rPr>
                <w:b/>
                <w:spacing w:val="-4"/>
                <w:sz w:val="28"/>
              </w:rPr>
              <w:t>жасы</w:t>
            </w:r>
          </w:p>
        </w:tc>
        <w:tc>
          <w:tcPr>
            <w:tcW w:w="2160" w:type="dxa"/>
          </w:tcPr>
          <w:p w14:paraId="7C3EC7CA" w14:textId="77777777" w:rsidR="00767091" w:rsidRDefault="00C9580E">
            <w:pPr>
              <w:pStyle w:val="TableParagraph"/>
              <w:spacing w:line="306" w:lineRule="exact"/>
              <w:ind w:left="593"/>
              <w:rPr>
                <w:b/>
                <w:sz w:val="28"/>
              </w:rPr>
            </w:pPr>
            <w:r>
              <w:rPr>
                <w:b/>
                <w:spacing w:val="-2"/>
                <w:sz w:val="28"/>
              </w:rPr>
              <w:t>Қыздар</w:t>
            </w:r>
          </w:p>
        </w:tc>
        <w:tc>
          <w:tcPr>
            <w:tcW w:w="1776" w:type="dxa"/>
          </w:tcPr>
          <w:p w14:paraId="0F838D71" w14:textId="77777777" w:rsidR="00767091" w:rsidRDefault="00C9580E">
            <w:pPr>
              <w:pStyle w:val="TableParagraph"/>
              <w:spacing w:line="306" w:lineRule="exact"/>
              <w:ind w:left="488"/>
              <w:rPr>
                <w:b/>
                <w:sz w:val="28"/>
              </w:rPr>
            </w:pPr>
            <w:r>
              <w:rPr>
                <w:b/>
                <w:spacing w:val="-2"/>
                <w:sz w:val="28"/>
              </w:rPr>
              <w:t>Ұлдар</w:t>
            </w:r>
          </w:p>
        </w:tc>
        <w:tc>
          <w:tcPr>
            <w:tcW w:w="3542" w:type="dxa"/>
          </w:tcPr>
          <w:p w14:paraId="44D5E1AC" w14:textId="77777777" w:rsidR="00767091" w:rsidRDefault="00C9580E">
            <w:pPr>
              <w:pStyle w:val="TableParagraph"/>
              <w:spacing w:line="306" w:lineRule="exact"/>
              <w:ind w:left="426"/>
              <w:rPr>
                <w:b/>
                <w:sz w:val="28"/>
              </w:rPr>
            </w:pPr>
            <w:r>
              <w:rPr>
                <w:b/>
                <w:spacing w:val="-2"/>
                <w:sz w:val="28"/>
              </w:rPr>
              <w:t>Аудиожазбалар</w:t>
            </w:r>
            <w:r>
              <w:rPr>
                <w:b/>
                <w:spacing w:val="8"/>
                <w:sz w:val="28"/>
              </w:rPr>
              <w:t xml:space="preserve"> </w:t>
            </w:r>
            <w:r>
              <w:rPr>
                <w:b/>
                <w:spacing w:val="-4"/>
                <w:sz w:val="28"/>
              </w:rPr>
              <w:t>саны</w:t>
            </w:r>
          </w:p>
        </w:tc>
      </w:tr>
      <w:tr w:rsidR="00767091" w14:paraId="34DBB518" w14:textId="77777777">
        <w:trPr>
          <w:trHeight w:val="320"/>
        </w:trPr>
        <w:tc>
          <w:tcPr>
            <w:tcW w:w="2160" w:type="dxa"/>
          </w:tcPr>
          <w:p w14:paraId="04177FE9" w14:textId="77777777" w:rsidR="00767091" w:rsidRDefault="00C9580E">
            <w:pPr>
              <w:pStyle w:val="TableParagraph"/>
              <w:spacing w:line="301" w:lineRule="exact"/>
              <w:ind w:left="9"/>
              <w:rPr>
                <w:sz w:val="28"/>
              </w:rPr>
            </w:pPr>
            <w:r>
              <w:rPr>
                <w:sz w:val="28"/>
              </w:rPr>
              <w:t>2</w:t>
            </w:r>
            <w:r>
              <w:rPr>
                <w:spacing w:val="-2"/>
                <w:sz w:val="28"/>
              </w:rPr>
              <w:t xml:space="preserve"> </w:t>
            </w:r>
            <w:r>
              <w:rPr>
                <w:spacing w:val="-5"/>
                <w:sz w:val="28"/>
              </w:rPr>
              <w:t>жас</w:t>
            </w:r>
          </w:p>
        </w:tc>
        <w:tc>
          <w:tcPr>
            <w:tcW w:w="2160" w:type="dxa"/>
          </w:tcPr>
          <w:p w14:paraId="1492ADDE" w14:textId="77777777" w:rsidR="00767091" w:rsidRDefault="00C9580E">
            <w:pPr>
              <w:pStyle w:val="TableParagraph"/>
              <w:spacing w:line="301" w:lineRule="exact"/>
              <w:ind w:left="9"/>
              <w:rPr>
                <w:sz w:val="28"/>
              </w:rPr>
            </w:pPr>
            <w:r>
              <w:rPr>
                <w:spacing w:val="-10"/>
                <w:sz w:val="28"/>
              </w:rPr>
              <w:t>3</w:t>
            </w:r>
          </w:p>
        </w:tc>
        <w:tc>
          <w:tcPr>
            <w:tcW w:w="1776" w:type="dxa"/>
          </w:tcPr>
          <w:p w14:paraId="5A24D52B" w14:textId="77777777" w:rsidR="00767091" w:rsidRDefault="00C9580E">
            <w:pPr>
              <w:pStyle w:val="TableParagraph"/>
              <w:spacing w:line="301" w:lineRule="exact"/>
              <w:ind w:left="9"/>
              <w:rPr>
                <w:sz w:val="28"/>
              </w:rPr>
            </w:pPr>
            <w:r>
              <w:rPr>
                <w:spacing w:val="-10"/>
                <w:sz w:val="28"/>
              </w:rPr>
              <w:t>0</w:t>
            </w:r>
          </w:p>
        </w:tc>
        <w:tc>
          <w:tcPr>
            <w:tcW w:w="3542" w:type="dxa"/>
          </w:tcPr>
          <w:p w14:paraId="5212C350" w14:textId="77777777" w:rsidR="00767091" w:rsidRDefault="00C9580E">
            <w:pPr>
              <w:pStyle w:val="TableParagraph"/>
              <w:spacing w:line="301" w:lineRule="exact"/>
              <w:ind w:left="9"/>
              <w:rPr>
                <w:sz w:val="28"/>
              </w:rPr>
            </w:pPr>
            <w:r>
              <w:rPr>
                <w:spacing w:val="-5"/>
                <w:sz w:val="28"/>
              </w:rPr>
              <w:t>40</w:t>
            </w:r>
          </w:p>
        </w:tc>
      </w:tr>
      <w:tr w:rsidR="00767091" w14:paraId="0F1318C6" w14:textId="77777777">
        <w:trPr>
          <w:trHeight w:val="320"/>
        </w:trPr>
        <w:tc>
          <w:tcPr>
            <w:tcW w:w="2160" w:type="dxa"/>
          </w:tcPr>
          <w:p w14:paraId="6BBF3C2C" w14:textId="77777777" w:rsidR="00767091" w:rsidRDefault="00C9580E">
            <w:pPr>
              <w:pStyle w:val="TableParagraph"/>
              <w:spacing w:line="301" w:lineRule="exact"/>
              <w:ind w:left="9"/>
              <w:rPr>
                <w:sz w:val="28"/>
              </w:rPr>
            </w:pPr>
            <w:r>
              <w:rPr>
                <w:sz w:val="28"/>
              </w:rPr>
              <w:t>3</w:t>
            </w:r>
            <w:r>
              <w:rPr>
                <w:spacing w:val="-2"/>
                <w:sz w:val="28"/>
              </w:rPr>
              <w:t xml:space="preserve"> </w:t>
            </w:r>
            <w:r>
              <w:rPr>
                <w:spacing w:val="-5"/>
                <w:sz w:val="28"/>
              </w:rPr>
              <w:t>жас</w:t>
            </w:r>
          </w:p>
        </w:tc>
        <w:tc>
          <w:tcPr>
            <w:tcW w:w="2160" w:type="dxa"/>
          </w:tcPr>
          <w:p w14:paraId="227457C0" w14:textId="77777777" w:rsidR="00767091" w:rsidRDefault="00C9580E">
            <w:pPr>
              <w:pStyle w:val="TableParagraph"/>
              <w:spacing w:line="301" w:lineRule="exact"/>
              <w:ind w:left="9"/>
              <w:rPr>
                <w:sz w:val="28"/>
              </w:rPr>
            </w:pPr>
            <w:r>
              <w:rPr>
                <w:spacing w:val="-10"/>
                <w:sz w:val="28"/>
              </w:rPr>
              <w:t>2</w:t>
            </w:r>
          </w:p>
        </w:tc>
        <w:tc>
          <w:tcPr>
            <w:tcW w:w="1776" w:type="dxa"/>
          </w:tcPr>
          <w:p w14:paraId="64572CA7" w14:textId="77777777" w:rsidR="00767091" w:rsidRDefault="00C9580E">
            <w:pPr>
              <w:pStyle w:val="TableParagraph"/>
              <w:spacing w:line="301" w:lineRule="exact"/>
              <w:ind w:left="9"/>
              <w:rPr>
                <w:sz w:val="28"/>
              </w:rPr>
            </w:pPr>
            <w:r>
              <w:rPr>
                <w:spacing w:val="-10"/>
                <w:sz w:val="28"/>
              </w:rPr>
              <w:t>2</w:t>
            </w:r>
          </w:p>
        </w:tc>
        <w:tc>
          <w:tcPr>
            <w:tcW w:w="3542" w:type="dxa"/>
          </w:tcPr>
          <w:p w14:paraId="7F58DC94" w14:textId="77777777" w:rsidR="00767091" w:rsidRDefault="00C9580E">
            <w:pPr>
              <w:pStyle w:val="TableParagraph"/>
              <w:spacing w:line="301" w:lineRule="exact"/>
              <w:ind w:left="9"/>
              <w:rPr>
                <w:sz w:val="28"/>
              </w:rPr>
            </w:pPr>
            <w:r>
              <w:rPr>
                <w:spacing w:val="-5"/>
                <w:sz w:val="28"/>
              </w:rPr>
              <w:t>61</w:t>
            </w:r>
          </w:p>
        </w:tc>
      </w:tr>
      <w:tr w:rsidR="00767091" w14:paraId="77E9C876" w14:textId="77777777">
        <w:trPr>
          <w:trHeight w:val="320"/>
        </w:trPr>
        <w:tc>
          <w:tcPr>
            <w:tcW w:w="2160" w:type="dxa"/>
          </w:tcPr>
          <w:p w14:paraId="6AAA12E8" w14:textId="77777777" w:rsidR="00767091" w:rsidRDefault="00C9580E">
            <w:pPr>
              <w:pStyle w:val="TableParagraph"/>
              <w:spacing w:line="301" w:lineRule="exact"/>
              <w:ind w:left="9"/>
              <w:rPr>
                <w:sz w:val="28"/>
              </w:rPr>
            </w:pPr>
            <w:r>
              <w:rPr>
                <w:sz w:val="28"/>
              </w:rPr>
              <w:t>4</w:t>
            </w:r>
            <w:r>
              <w:rPr>
                <w:spacing w:val="-2"/>
                <w:sz w:val="28"/>
              </w:rPr>
              <w:t xml:space="preserve"> </w:t>
            </w:r>
            <w:r>
              <w:rPr>
                <w:spacing w:val="-5"/>
                <w:sz w:val="28"/>
              </w:rPr>
              <w:t>жас</w:t>
            </w:r>
          </w:p>
        </w:tc>
        <w:tc>
          <w:tcPr>
            <w:tcW w:w="2160" w:type="dxa"/>
          </w:tcPr>
          <w:p w14:paraId="19A44A37" w14:textId="77777777" w:rsidR="00767091" w:rsidRDefault="00C9580E">
            <w:pPr>
              <w:pStyle w:val="TableParagraph"/>
              <w:spacing w:line="301" w:lineRule="exact"/>
              <w:ind w:left="9"/>
              <w:rPr>
                <w:sz w:val="28"/>
              </w:rPr>
            </w:pPr>
            <w:r>
              <w:rPr>
                <w:spacing w:val="-10"/>
                <w:sz w:val="28"/>
              </w:rPr>
              <w:t>2</w:t>
            </w:r>
          </w:p>
        </w:tc>
        <w:tc>
          <w:tcPr>
            <w:tcW w:w="1776" w:type="dxa"/>
          </w:tcPr>
          <w:p w14:paraId="4EBFE417" w14:textId="77777777" w:rsidR="00767091" w:rsidRDefault="00C9580E">
            <w:pPr>
              <w:pStyle w:val="TableParagraph"/>
              <w:spacing w:line="301" w:lineRule="exact"/>
              <w:ind w:left="9"/>
              <w:rPr>
                <w:sz w:val="28"/>
              </w:rPr>
            </w:pPr>
            <w:r>
              <w:rPr>
                <w:spacing w:val="-10"/>
                <w:sz w:val="28"/>
              </w:rPr>
              <w:t>1</w:t>
            </w:r>
          </w:p>
        </w:tc>
        <w:tc>
          <w:tcPr>
            <w:tcW w:w="3542" w:type="dxa"/>
          </w:tcPr>
          <w:p w14:paraId="329E2477" w14:textId="77777777" w:rsidR="00767091" w:rsidRDefault="00C9580E">
            <w:pPr>
              <w:pStyle w:val="TableParagraph"/>
              <w:spacing w:line="301" w:lineRule="exact"/>
              <w:ind w:left="9"/>
              <w:rPr>
                <w:sz w:val="28"/>
              </w:rPr>
            </w:pPr>
            <w:r>
              <w:rPr>
                <w:spacing w:val="-5"/>
                <w:sz w:val="28"/>
              </w:rPr>
              <w:t>47</w:t>
            </w:r>
          </w:p>
        </w:tc>
      </w:tr>
      <w:tr w:rsidR="00767091" w14:paraId="17A3F615" w14:textId="77777777">
        <w:trPr>
          <w:trHeight w:val="325"/>
        </w:trPr>
        <w:tc>
          <w:tcPr>
            <w:tcW w:w="2160" w:type="dxa"/>
          </w:tcPr>
          <w:p w14:paraId="5EBC51E6" w14:textId="77777777" w:rsidR="00767091" w:rsidRDefault="00C9580E">
            <w:pPr>
              <w:pStyle w:val="TableParagraph"/>
              <w:spacing w:line="306" w:lineRule="exact"/>
              <w:ind w:left="9"/>
              <w:rPr>
                <w:sz w:val="28"/>
              </w:rPr>
            </w:pPr>
            <w:r>
              <w:rPr>
                <w:sz w:val="28"/>
              </w:rPr>
              <w:t>5</w:t>
            </w:r>
            <w:r>
              <w:rPr>
                <w:spacing w:val="-2"/>
                <w:sz w:val="28"/>
              </w:rPr>
              <w:t xml:space="preserve"> </w:t>
            </w:r>
            <w:r>
              <w:rPr>
                <w:spacing w:val="-5"/>
                <w:sz w:val="28"/>
              </w:rPr>
              <w:t>жас</w:t>
            </w:r>
          </w:p>
        </w:tc>
        <w:tc>
          <w:tcPr>
            <w:tcW w:w="2160" w:type="dxa"/>
          </w:tcPr>
          <w:p w14:paraId="799EC848" w14:textId="77777777" w:rsidR="00767091" w:rsidRDefault="00C9580E">
            <w:pPr>
              <w:pStyle w:val="TableParagraph"/>
              <w:spacing w:line="306" w:lineRule="exact"/>
              <w:ind w:left="9"/>
              <w:rPr>
                <w:sz w:val="28"/>
              </w:rPr>
            </w:pPr>
            <w:r>
              <w:rPr>
                <w:spacing w:val="-10"/>
                <w:sz w:val="28"/>
              </w:rPr>
              <w:t>3</w:t>
            </w:r>
          </w:p>
        </w:tc>
        <w:tc>
          <w:tcPr>
            <w:tcW w:w="1776" w:type="dxa"/>
          </w:tcPr>
          <w:p w14:paraId="5B76694A" w14:textId="77777777" w:rsidR="00767091" w:rsidRDefault="00C9580E">
            <w:pPr>
              <w:pStyle w:val="TableParagraph"/>
              <w:spacing w:line="306" w:lineRule="exact"/>
              <w:ind w:left="9"/>
              <w:rPr>
                <w:sz w:val="28"/>
              </w:rPr>
            </w:pPr>
            <w:r>
              <w:rPr>
                <w:spacing w:val="-10"/>
                <w:sz w:val="28"/>
              </w:rPr>
              <w:t>4</w:t>
            </w:r>
          </w:p>
        </w:tc>
        <w:tc>
          <w:tcPr>
            <w:tcW w:w="3542" w:type="dxa"/>
          </w:tcPr>
          <w:p w14:paraId="68B234E4" w14:textId="77777777" w:rsidR="00767091" w:rsidRDefault="00C9580E">
            <w:pPr>
              <w:pStyle w:val="TableParagraph"/>
              <w:spacing w:line="306" w:lineRule="exact"/>
              <w:ind w:left="9"/>
              <w:rPr>
                <w:sz w:val="28"/>
              </w:rPr>
            </w:pPr>
            <w:r>
              <w:rPr>
                <w:spacing w:val="-5"/>
                <w:sz w:val="28"/>
              </w:rPr>
              <w:t>195</w:t>
            </w:r>
          </w:p>
        </w:tc>
      </w:tr>
      <w:tr w:rsidR="00767091" w14:paraId="4DB59783" w14:textId="77777777">
        <w:trPr>
          <w:trHeight w:val="320"/>
        </w:trPr>
        <w:tc>
          <w:tcPr>
            <w:tcW w:w="2160" w:type="dxa"/>
          </w:tcPr>
          <w:p w14:paraId="082442A6" w14:textId="77777777" w:rsidR="00767091" w:rsidRDefault="00C9580E">
            <w:pPr>
              <w:pStyle w:val="TableParagraph"/>
              <w:spacing w:line="301" w:lineRule="exact"/>
              <w:ind w:left="9"/>
              <w:rPr>
                <w:sz w:val="28"/>
              </w:rPr>
            </w:pPr>
            <w:r>
              <w:rPr>
                <w:sz w:val="28"/>
              </w:rPr>
              <w:t>6</w:t>
            </w:r>
            <w:r>
              <w:rPr>
                <w:spacing w:val="-2"/>
                <w:sz w:val="28"/>
              </w:rPr>
              <w:t xml:space="preserve"> </w:t>
            </w:r>
            <w:r>
              <w:rPr>
                <w:spacing w:val="-5"/>
                <w:sz w:val="28"/>
              </w:rPr>
              <w:t>жас</w:t>
            </w:r>
          </w:p>
        </w:tc>
        <w:tc>
          <w:tcPr>
            <w:tcW w:w="2160" w:type="dxa"/>
          </w:tcPr>
          <w:p w14:paraId="721D8490" w14:textId="77777777" w:rsidR="00767091" w:rsidRDefault="00C9580E">
            <w:pPr>
              <w:pStyle w:val="TableParagraph"/>
              <w:spacing w:line="301" w:lineRule="exact"/>
              <w:ind w:left="9"/>
              <w:rPr>
                <w:sz w:val="28"/>
              </w:rPr>
            </w:pPr>
            <w:r>
              <w:rPr>
                <w:spacing w:val="-10"/>
                <w:sz w:val="28"/>
              </w:rPr>
              <w:t>3</w:t>
            </w:r>
          </w:p>
        </w:tc>
        <w:tc>
          <w:tcPr>
            <w:tcW w:w="1776" w:type="dxa"/>
          </w:tcPr>
          <w:p w14:paraId="7173733C" w14:textId="77777777" w:rsidR="00767091" w:rsidRDefault="00C9580E">
            <w:pPr>
              <w:pStyle w:val="TableParagraph"/>
              <w:spacing w:line="301" w:lineRule="exact"/>
              <w:ind w:left="9"/>
              <w:rPr>
                <w:sz w:val="28"/>
              </w:rPr>
            </w:pPr>
            <w:r>
              <w:rPr>
                <w:spacing w:val="-10"/>
                <w:sz w:val="28"/>
              </w:rPr>
              <w:t>2</w:t>
            </w:r>
          </w:p>
        </w:tc>
        <w:tc>
          <w:tcPr>
            <w:tcW w:w="3542" w:type="dxa"/>
          </w:tcPr>
          <w:p w14:paraId="7518A66D" w14:textId="77777777" w:rsidR="00767091" w:rsidRDefault="00C9580E">
            <w:pPr>
              <w:pStyle w:val="TableParagraph"/>
              <w:spacing w:line="301" w:lineRule="exact"/>
              <w:ind w:left="9"/>
              <w:rPr>
                <w:sz w:val="28"/>
              </w:rPr>
            </w:pPr>
            <w:r>
              <w:rPr>
                <w:spacing w:val="-5"/>
                <w:sz w:val="28"/>
              </w:rPr>
              <w:t>146</w:t>
            </w:r>
          </w:p>
        </w:tc>
      </w:tr>
      <w:tr w:rsidR="00767091" w14:paraId="3A432081" w14:textId="77777777">
        <w:trPr>
          <w:trHeight w:val="320"/>
        </w:trPr>
        <w:tc>
          <w:tcPr>
            <w:tcW w:w="2160" w:type="dxa"/>
          </w:tcPr>
          <w:p w14:paraId="4A82566E" w14:textId="77777777" w:rsidR="00767091" w:rsidRDefault="00C9580E">
            <w:pPr>
              <w:pStyle w:val="TableParagraph"/>
              <w:spacing w:line="301" w:lineRule="exact"/>
              <w:ind w:left="9"/>
              <w:rPr>
                <w:sz w:val="28"/>
              </w:rPr>
            </w:pPr>
            <w:r>
              <w:rPr>
                <w:sz w:val="28"/>
              </w:rPr>
              <w:t>7</w:t>
            </w:r>
            <w:r>
              <w:rPr>
                <w:spacing w:val="-2"/>
                <w:sz w:val="28"/>
              </w:rPr>
              <w:t xml:space="preserve"> </w:t>
            </w:r>
            <w:r>
              <w:rPr>
                <w:spacing w:val="-5"/>
                <w:sz w:val="28"/>
              </w:rPr>
              <w:t>жас</w:t>
            </w:r>
          </w:p>
        </w:tc>
        <w:tc>
          <w:tcPr>
            <w:tcW w:w="2160" w:type="dxa"/>
          </w:tcPr>
          <w:p w14:paraId="053A8BA3" w14:textId="77777777" w:rsidR="00767091" w:rsidRDefault="00C9580E">
            <w:pPr>
              <w:pStyle w:val="TableParagraph"/>
              <w:spacing w:line="301" w:lineRule="exact"/>
              <w:ind w:left="9"/>
              <w:rPr>
                <w:sz w:val="28"/>
              </w:rPr>
            </w:pPr>
            <w:r>
              <w:rPr>
                <w:spacing w:val="-10"/>
                <w:sz w:val="28"/>
              </w:rPr>
              <w:t>1</w:t>
            </w:r>
          </w:p>
        </w:tc>
        <w:tc>
          <w:tcPr>
            <w:tcW w:w="1776" w:type="dxa"/>
          </w:tcPr>
          <w:p w14:paraId="320B9F3E" w14:textId="77777777" w:rsidR="00767091" w:rsidRDefault="00C9580E">
            <w:pPr>
              <w:pStyle w:val="TableParagraph"/>
              <w:spacing w:line="301" w:lineRule="exact"/>
              <w:ind w:left="9"/>
              <w:rPr>
                <w:sz w:val="28"/>
              </w:rPr>
            </w:pPr>
            <w:r>
              <w:rPr>
                <w:spacing w:val="-10"/>
                <w:sz w:val="28"/>
              </w:rPr>
              <w:t>3</w:t>
            </w:r>
          </w:p>
        </w:tc>
        <w:tc>
          <w:tcPr>
            <w:tcW w:w="3542" w:type="dxa"/>
          </w:tcPr>
          <w:p w14:paraId="02E8DBC1" w14:textId="77777777" w:rsidR="00767091" w:rsidRDefault="00C9580E">
            <w:pPr>
              <w:pStyle w:val="TableParagraph"/>
              <w:spacing w:line="301" w:lineRule="exact"/>
              <w:ind w:left="9"/>
              <w:rPr>
                <w:sz w:val="28"/>
              </w:rPr>
            </w:pPr>
            <w:r>
              <w:rPr>
                <w:spacing w:val="-5"/>
                <w:sz w:val="28"/>
              </w:rPr>
              <w:t>61</w:t>
            </w:r>
          </w:p>
        </w:tc>
      </w:tr>
      <w:tr w:rsidR="00767091" w14:paraId="6ED206A2" w14:textId="77777777">
        <w:trPr>
          <w:trHeight w:val="320"/>
        </w:trPr>
        <w:tc>
          <w:tcPr>
            <w:tcW w:w="2160" w:type="dxa"/>
          </w:tcPr>
          <w:p w14:paraId="3C42C0D8" w14:textId="77777777" w:rsidR="00767091" w:rsidRDefault="00C9580E">
            <w:pPr>
              <w:pStyle w:val="TableParagraph"/>
              <w:spacing w:line="301" w:lineRule="exact"/>
              <w:ind w:left="9"/>
              <w:rPr>
                <w:sz w:val="28"/>
              </w:rPr>
            </w:pPr>
            <w:r>
              <w:rPr>
                <w:sz w:val="28"/>
              </w:rPr>
              <w:t>8</w:t>
            </w:r>
            <w:r>
              <w:rPr>
                <w:spacing w:val="-2"/>
                <w:sz w:val="28"/>
              </w:rPr>
              <w:t xml:space="preserve"> </w:t>
            </w:r>
            <w:r>
              <w:rPr>
                <w:spacing w:val="-5"/>
                <w:sz w:val="28"/>
              </w:rPr>
              <w:t>жас</w:t>
            </w:r>
          </w:p>
        </w:tc>
        <w:tc>
          <w:tcPr>
            <w:tcW w:w="2160" w:type="dxa"/>
          </w:tcPr>
          <w:p w14:paraId="67ECEFFD" w14:textId="77777777" w:rsidR="00767091" w:rsidRDefault="00C9580E">
            <w:pPr>
              <w:pStyle w:val="TableParagraph"/>
              <w:spacing w:line="301" w:lineRule="exact"/>
              <w:ind w:left="9"/>
              <w:rPr>
                <w:sz w:val="28"/>
              </w:rPr>
            </w:pPr>
            <w:r>
              <w:rPr>
                <w:spacing w:val="-10"/>
                <w:sz w:val="28"/>
              </w:rPr>
              <w:t>3</w:t>
            </w:r>
          </w:p>
        </w:tc>
        <w:tc>
          <w:tcPr>
            <w:tcW w:w="1776" w:type="dxa"/>
          </w:tcPr>
          <w:p w14:paraId="07BFAEBB" w14:textId="77777777" w:rsidR="00767091" w:rsidRDefault="00C9580E">
            <w:pPr>
              <w:pStyle w:val="TableParagraph"/>
              <w:spacing w:line="301" w:lineRule="exact"/>
              <w:ind w:left="9"/>
              <w:rPr>
                <w:sz w:val="28"/>
              </w:rPr>
            </w:pPr>
            <w:r>
              <w:rPr>
                <w:spacing w:val="-10"/>
                <w:sz w:val="28"/>
              </w:rPr>
              <w:t>3</w:t>
            </w:r>
          </w:p>
        </w:tc>
        <w:tc>
          <w:tcPr>
            <w:tcW w:w="3542" w:type="dxa"/>
          </w:tcPr>
          <w:p w14:paraId="5F9EEC09" w14:textId="77777777" w:rsidR="00767091" w:rsidRDefault="00C9580E">
            <w:pPr>
              <w:pStyle w:val="TableParagraph"/>
              <w:spacing w:line="301" w:lineRule="exact"/>
              <w:ind w:left="9"/>
              <w:rPr>
                <w:sz w:val="28"/>
              </w:rPr>
            </w:pPr>
            <w:r>
              <w:rPr>
                <w:spacing w:val="-5"/>
                <w:sz w:val="28"/>
              </w:rPr>
              <w:t>179</w:t>
            </w:r>
          </w:p>
        </w:tc>
      </w:tr>
    </w:tbl>
    <w:p w14:paraId="0A556E3D" w14:textId="77777777" w:rsidR="00767091" w:rsidRDefault="00767091">
      <w:pPr>
        <w:pStyle w:val="TableParagraph"/>
        <w:spacing w:line="301" w:lineRule="exact"/>
        <w:rPr>
          <w:sz w:val="28"/>
        </w:rPr>
        <w:sectPr w:rsidR="00767091">
          <w:pgSz w:w="11910" w:h="16840"/>
          <w:pgMar w:top="1180" w:right="283" w:bottom="980" w:left="1559" w:header="0" w:footer="787" w:gutter="0"/>
          <w:cols w:space="720"/>
        </w:sectPr>
      </w:pPr>
    </w:p>
    <w:p w14:paraId="0A72D788" w14:textId="77777777" w:rsidR="00767091" w:rsidRDefault="00C9580E">
      <w:pPr>
        <w:pStyle w:val="a3"/>
        <w:spacing w:before="76"/>
        <w:ind w:right="281" w:firstLine="567"/>
      </w:pPr>
      <w:r>
        <w:lastRenderedPageBreak/>
        <w:t>Бұл деректер корпустың құрамы жəне оның білім беру жəне зерттеу мақсаттарында</w:t>
      </w:r>
      <w:r>
        <w:rPr>
          <w:spacing w:val="-18"/>
        </w:rPr>
        <w:t xml:space="preserve"> </w:t>
      </w:r>
      <w:r>
        <w:t>пайдалануға</w:t>
      </w:r>
      <w:r>
        <w:rPr>
          <w:spacing w:val="-17"/>
        </w:rPr>
        <w:t xml:space="preserve"> </w:t>
      </w:r>
      <w:r>
        <w:t>жарамдылығы</w:t>
      </w:r>
      <w:r>
        <w:rPr>
          <w:spacing w:val="-18"/>
        </w:rPr>
        <w:t xml:space="preserve"> </w:t>
      </w:r>
      <w:r>
        <w:t>туралы</w:t>
      </w:r>
      <w:r>
        <w:rPr>
          <w:spacing w:val="-17"/>
        </w:rPr>
        <w:t xml:space="preserve"> </w:t>
      </w:r>
      <w:r>
        <w:t>түсінік</w:t>
      </w:r>
      <w:r>
        <w:rPr>
          <w:spacing w:val="-18"/>
        </w:rPr>
        <w:t xml:space="preserve"> </w:t>
      </w:r>
      <w:r>
        <w:t>береді.</w:t>
      </w:r>
      <w:r>
        <w:rPr>
          <w:spacing w:val="-17"/>
        </w:rPr>
        <w:t xml:space="preserve"> </w:t>
      </w:r>
      <w:r>
        <w:t>-суретте</w:t>
      </w:r>
      <w:r>
        <w:rPr>
          <w:spacing w:val="-18"/>
        </w:rPr>
        <w:t xml:space="preserve"> </w:t>
      </w:r>
      <w:r>
        <w:t>əр</w:t>
      </w:r>
      <w:r>
        <w:rPr>
          <w:spacing w:val="-17"/>
        </w:rPr>
        <w:t xml:space="preserve"> </w:t>
      </w:r>
      <w:r>
        <w:t>жас тобы үшін аудиожазбалар саны бейнеленген, қыздар мен ұлдар арасындағы бөлініс көрсетілген. Бұл деректердің таралуы корпустың жас жəне жыныс бойынша репрезентативтілігін оңай бағалауға, сондай-ақ одан əрі деректер жинау үшін ықтимал олқылықтарды анықтауға мүмкіндік береді (2.5-сурет).</w:t>
      </w:r>
    </w:p>
    <w:p w14:paraId="72C326D0" w14:textId="77777777" w:rsidR="00767091" w:rsidRDefault="00C9580E">
      <w:pPr>
        <w:pStyle w:val="a3"/>
        <w:spacing w:before="220"/>
        <w:ind w:left="0"/>
        <w:jc w:val="left"/>
        <w:rPr>
          <w:sz w:val="20"/>
        </w:rPr>
      </w:pPr>
      <w:r>
        <w:rPr>
          <w:noProof/>
          <w:sz w:val="20"/>
        </w:rPr>
        <w:drawing>
          <wp:anchor distT="0" distB="0" distL="0" distR="0" simplePos="0" relativeHeight="487593984" behindDoc="1" locked="0" layoutInCell="1" allowOverlap="1" wp14:anchorId="1408B656" wp14:editId="2D47CE0C">
            <wp:simplePos x="0" y="0"/>
            <wp:positionH relativeFrom="page">
              <wp:posOffset>1213587</wp:posOffset>
            </wp:positionH>
            <wp:positionV relativeFrom="paragraph">
              <wp:posOffset>300984</wp:posOffset>
            </wp:positionV>
            <wp:extent cx="5912322" cy="236601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0" cstate="print"/>
                    <a:stretch>
                      <a:fillRect/>
                    </a:stretch>
                  </pic:blipFill>
                  <pic:spPr>
                    <a:xfrm>
                      <a:off x="0" y="0"/>
                      <a:ext cx="5912322" cy="2366010"/>
                    </a:xfrm>
                    <a:prstGeom prst="rect">
                      <a:avLst/>
                    </a:prstGeom>
                  </pic:spPr>
                </pic:pic>
              </a:graphicData>
            </a:graphic>
          </wp:anchor>
        </w:drawing>
      </w:r>
    </w:p>
    <w:p w14:paraId="43B4F26C" w14:textId="77777777" w:rsidR="00767091" w:rsidRDefault="00C9580E">
      <w:pPr>
        <w:pStyle w:val="a3"/>
        <w:spacing w:before="161"/>
        <w:ind w:left="3422" w:hanging="3158"/>
        <w:jc w:val="left"/>
      </w:pPr>
      <w:r>
        <w:rPr>
          <w:color w:val="0F1115"/>
        </w:rPr>
        <w:t>2.5-сурет.</w:t>
      </w:r>
      <w:r>
        <w:rPr>
          <w:color w:val="0F1115"/>
          <w:spacing w:val="-4"/>
        </w:rPr>
        <w:t xml:space="preserve"> </w:t>
      </w:r>
      <w:r>
        <w:rPr>
          <w:color w:val="0F1115"/>
        </w:rPr>
        <w:t>Dataset</w:t>
      </w:r>
      <w:r>
        <w:rPr>
          <w:color w:val="0F1115"/>
          <w:spacing w:val="-4"/>
        </w:rPr>
        <w:t xml:space="preserve"> </w:t>
      </w:r>
      <w:r>
        <w:rPr>
          <w:color w:val="0F1115"/>
        </w:rPr>
        <w:t>Loader</w:t>
      </w:r>
      <w:r>
        <w:rPr>
          <w:color w:val="0F1115"/>
          <w:spacing w:val="-4"/>
        </w:rPr>
        <w:t xml:space="preserve"> </w:t>
      </w:r>
      <w:r>
        <w:rPr>
          <w:color w:val="0F1115"/>
        </w:rPr>
        <w:t>Bot</w:t>
      </w:r>
      <w:r>
        <w:rPr>
          <w:color w:val="0F1115"/>
          <w:spacing w:val="-4"/>
        </w:rPr>
        <w:t xml:space="preserve"> </w:t>
      </w:r>
      <w:r>
        <w:rPr>
          <w:color w:val="0F1115"/>
        </w:rPr>
        <w:t>жүйесіндегі</w:t>
      </w:r>
      <w:r>
        <w:rPr>
          <w:color w:val="0F1115"/>
          <w:spacing w:val="-4"/>
        </w:rPr>
        <w:t xml:space="preserve"> </w:t>
      </w:r>
      <w:r>
        <w:rPr>
          <w:color w:val="0F1115"/>
        </w:rPr>
        <w:t>деректерді</w:t>
      </w:r>
      <w:r>
        <w:rPr>
          <w:color w:val="0F1115"/>
          <w:spacing w:val="-4"/>
        </w:rPr>
        <w:t xml:space="preserve"> </w:t>
      </w:r>
      <w:r>
        <w:rPr>
          <w:color w:val="0F1115"/>
        </w:rPr>
        <w:t>жинау</w:t>
      </w:r>
      <w:r>
        <w:rPr>
          <w:color w:val="0F1115"/>
          <w:spacing w:val="-4"/>
        </w:rPr>
        <w:t xml:space="preserve"> </w:t>
      </w:r>
      <w:r>
        <w:rPr>
          <w:color w:val="0F1115"/>
        </w:rPr>
        <w:t>жəне</w:t>
      </w:r>
      <w:r>
        <w:rPr>
          <w:color w:val="0F1115"/>
          <w:spacing w:val="-4"/>
        </w:rPr>
        <w:t xml:space="preserve"> </w:t>
      </w:r>
      <w:r>
        <w:rPr>
          <w:color w:val="0F1115"/>
        </w:rPr>
        <w:t>өңдеу</w:t>
      </w:r>
      <w:r>
        <w:rPr>
          <w:color w:val="0F1115"/>
          <w:spacing w:val="-4"/>
        </w:rPr>
        <w:t xml:space="preserve"> </w:t>
      </w:r>
      <w:r>
        <w:rPr>
          <w:color w:val="0F1115"/>
        </w:rPr>
        <w:t>жұмыс процесінің блок-схемасы.</w:t>
      </w:r>
    </w:p>
    <w:p w14:paraId="0FC4F2A1" w14:textId="77777777" w:rsidR="00767091" w:rsidRDefault="00C9580E">
      <w:pPr>
        <w:pStyle w:val="a3"/>
        <w:spacing w:before="321"/>
        <w:ind w:right="280" w:firstLine="567"/>
      </w:pPr>
      <w:r>
        <w:rPr>
          <w:color w:val="0F1115"/>
        </w:rPr>
        <w:t>Метадеректер</w:t>
      </w:r>
      <w:r>
        <w:rPr>
          <w:color w:val="0F1115"/>
          <w:spacing w:val="-16"/>
        </w:rPr>
        <w:t xml:space="preserve"> </w:t>
      </w:r>
      <w:r>
        <w:rPr>
          <w:color w:val="0F1115"/>
        </w:rPr>
        <w:t>деңгейі</w:t>
      </w:r>
      <w:r>
        <w:rPr>
          <w:color w:val="0F1115"/>
          <w:spacing w:val="-17"/>
        </w:rPr>
        <w:t xml:space="preserve"> </w:t>
      </w:r>
      <w:r>
        <w:rPr>
          <w:color w:val="0F1115"/>
        </w:rPr>
        <w:t>корпустың</w:t>
      </w:r>
      <w:r>
        <w:rPr>
          <w:color w:val="0F1115"/>
          <w:spacing w:val="-17"/>
        </w:rPr>
        <w:t xml:space="preserve"> </w:t>
      </w:r>
      <w:r>
        <w:rPr>
          <w:color w:val="0F1115"/>
        </w:rPr>
        <w:t>маңызды</w:t>
      </w:r>
      <w:r>
        <w:rPr>
          <w:color w:val="0F1115"/>
          <w:spacing w:val="-16"/>
        </w:rPr>
        <w:t xml:space="preserve"> </w:t>
      </w:r>
      <w:r>
        <w:rPr>
          <w:color w:val="0F1115"/>
        </w:rPr>
        <w:t>құрамдас</w:t>
      </w:r>
      <w:r>
        <w:rPr>
          <w:color w:val="0F1115"/>
          <w:spacing w:val="-17"/>
        </w:rPr>
        <w:t xml:space="preserve"> </w:t>
      </w:r>
      <w:r>
        <w:rPr>
          <w:color w:val="0F1115"/>
        </w:rPr>
        <w:t>бөлігі</w:t>
      </w:r>
      <w:r>
        <w:rPr>
          <w:color w:val="0F1115"/>
          <w:spacing w:val="-17"/>
        </w:rPr>
        <w:t xml:space="preserve"> </w:t>
      </w:r>
      <w:r>
        <w:rPr>
          <w:color w:val="0F1115"/>
        </w:rPr>
        <w:t>болып</w:t>
      </w:r>
      <w:r>
        <w:rPr>
          <w:color w:val="0F1115"/>
          <w:spacing w:val="-17"/>
        </w:rPr>
        <w:t xml:space="preserve"> </w:t>
      </w:r>
      <w:r>
        <w:rPr>
          <w:color w:val="0F1115"/>
        </w:rPr>
        <w:t>табылады жəне</w:t>
      </w:r>
      <w:r>
        <w:rPr>
          <w:color w:val="0F1115"/>
          <w:spacing w:val="-5"/>
        </w:rPr>
        <w:t xml:space="preserve"> </w:t>
      </w:r>
      <w:r>
        <w:rPr>
          <w:color w:val="0F1115"/>
        </w:rPr>
        <w:t>спикерлік</w:t>
      </w:r>
      <w:r>
        <w:rPr>
          <w:color w:val="0F1115"/>
          <w:spacing w:val="-5"/>
        </w:rPr>
        <w:t xml:space="preserve"> </w:t>
      </w:r>
      <w:r>
        <w:rPr>
          <w:color w:val="0F1115"/>
        </w:rPr>
        <w:t>метадеректерді</w:t>
      </w:r>
      <w:r>
        <w:rPr>
          <w:color w:val="0F1115"/>
          <w:spacing w:val="-5"/>
        </w:rPr>
        <w:t xml:space="preserve"> </w:t>
      </w:r>
      <w:r>
        <w:rPr>
          <w:color w:val="0F1115"/>
        </w:rPr>
        <w:t>(жасы,</w:t>
      </w:r>
      <w:r>
        <w:rPr>
          <w:color w:val="0F1115"/>
          <w:spacing w:val="-5"/>
        </w:rPr>
        <w:t xml:space="preserve"> </w:t>
      </w:r>
      <w:r>
        <w:rPr>
          <w:color w:val="0F1115"/>
        </w:rPr>
        <w:t>жынысы,</w:t>
      </w:r>
      <w:r>
        <w:rPr>
          <w:color w:val="0F1115"/>
          <w:spacing w:val="-5"/>
        </w:rPr>
        <w:t xml:space="preserve"> </w:t>
      </w:r>
      <w:r>
        <w:rPr>
          <w:color w:val="0F1115"/>
        </w:rPr>
        <w:t>аймағы,</w:t>
      </w:r>
      <w:r>
        <w:rPr>
          <w:color w:val="0F1115"/>
          <w:spacing w:val="-5"/>
        </w:rPr>
        <w:t xml:space="preserve"> </w:t>
      </w:r>
      <w:r>
        <w:rPr>
          <w:color w:val="0F1115"/>
        </w:rPr>
        <w:t>ана</w:t>
      </w:r>
      <w:r>
        <w:rPr>
          <w:color w:val="0F1115"/>
          <w:spacing w:val="-5"/>
        </w:rPr>
        <w:t xml:space="preserve"> </w:t>
      </w:r>
      <w:r>
        <w:rPr>
          <w:color w:val="0F1115"/>
        </w:rPr>
        <w:t>тілі,</w:t>
      </w:r>
      <w:r>
        <w:rPr>
          <w:color w:val="0F1115"/>
          <w:spacing w:val="-5"/>
        </w:rPr>
        <w:t xml:space="preserve"> </w:t>
      </w:r>
      <w:r>
        <w:rPr>
          <w:color w:val="0F1115"/>
        </w:rPr>
        <w:t>тілдік</w:t>
      </w:r>
      <w:r>
        <w:rPr>
          <w:color w:val="0F1115"/>
          <w:spacing w:val="-5"/>
        </w:rPr>
        <w:t xml:space="preserve"> </w:t>
      </w:r>
      <w:r>
        <w:rPr>
          <w:color w:val="0F1115"/>
        </w:rPr>
        <w:t>ортасы), патологиялық метадеректерді (сөйлеу бұзылысының түрі – фонетика- фонематикалық жетілмеу, дислалия, дизартрия, кекештену, ауырлық дəрежесі, диагностика күні), сессиялық метадеректерді (жазба күні, жазу ортасы, жабдық түрі,</w:t>
      </w:r>
      <w:r>
        <w:rPr>
          <w:color w:val="0F1115"/>
          <w:spacing w:val="-3"/>
        </w:rPr>
        <w:t xml:space="preserve"> </w:t>
      </w:r>
      <w:r>
        <w:rPr>
          <w:color w:val="0F1115"/>
        </w:rPr>
        <w:t>тапсырма</w:t>
      </w:r>
      <w:r>
        <w:rPr>
          <w:color w:val="0F1115"/>
          <w:spacing w:val="-2"/>
        </w:rPr>
        <w:t xml:space="preserve"> </w:t>
      </w:r>
      <w:r>
        <w:rPr>
          <w:color w:val="0F1115"/>
        </w:rPr>
        <w:t>типі)</w:t>
      </w:r>
      <w:r>
        <w:rPr>
          <w:color w:val="0F1115"/>
          <w:spacing w:val="-3"/>
        </w:rPr>
        <w:t xml:space="preserve"> </w:t>
      </w:r>
      <w:r>
        <w:rPr>
          <w:color w:val="0F1115"/>
        </w:rPr>
        <w:t>жəне</w:t>
      </w:r>
      <w:r>
        <w:rPr>
          <w:color w:val="0F1115"/>
          <w:spacing w:val="-2"/>
        </w:rPr>
        <w:t xml:space="preserve"> </w:t>
      </w:r>
      <w:r>
        <w:rPr>
          <w:color w:val="0F1115"/>
        </w:rPr>
        <w:t>акустикалық</w:t>
      </w:r>
      <w:r>
        <w:rPr>
          <w:color w:val="0F1115"/>
          <w:spacing w:val="-2"/>
        </w:rPr>
        <w:t xml:space="preserve"> </w:t>
      </w:r>
      <w:r>
        <w:rPr>
          <w:color w:val="0F1115"/>
        </w:rPr>
        <w:t>метадеректерді</w:t>
      </w:r>
      <w:r>
        <w:rPr>
          <w:color w:val="0F1115"/>
          <w:spacing w:val="-3"/>
        </w:rPr>
        <w:t xml:space="preserve"> </w:t>
      </w:r>
      <w:r>
        <w:rPr>
          <w:color w:val="0F1115"/>
        </w:rPr>
        <w:t>(сигнал-шуыл</w:t>
      </w:r>
      <w:r>
        <w:rPr>
          <w:color w:val="0F1115"/>
          <w:spacing w:val="-2"/>
        </w:rPr>
        <w:t xml:space="preserve"> </w:t>
      </w:r>
      <w:r>
        <w:rPr>
          <w:color w:val="0F1115"/>
        </w:rPr>
        <w:t>қатынасы, жазба ұзақтығы, үлгі алу жиілігі) қамтиды.</w:t>
      </w:r>
    </w:p>
    <w:p w14:paraId="119CB25A" w14:textId="77777777" w:rsidR="00767091" w:rsidRDefault="00C9580E">
      <w:pPr>
        <w:pStyle w:val="a3"/>
        <w:spacing w:before="2"/>
        <w:ind w:left="707"/>
      </w:pPr>
      <w:r>
        <w:rPr>
          <w:color w:val="0F1115"/>
        </w:rPr>
        <w:t>Төмендегі</w:t>
      </w:r>
      <w:r>
        <w:rPr>
          <w:color w:val="0F1115"/>
          <w:spacing w:val="-14"/>
        </w:rPr>
        <w:t xml:space="preserve"> </w:t>
      </w:r>
      <w:r>
        <w:rPr>
          <w:color w:val="0F1115"/>
        </w:rPr>
        <w:t>кестеде</w:t>
      </w:r>
      <w:r>
        <w:rPr>
          <w:color w:val="0F1115"/>
          <w:spacing w:val="-13"/>
        </w:rPr>
        <w:t xml:space="preserve"> </w:t>
      </w:r>
      <w:r>
        <w:rPr>
          <w:color w:val="0F1115"/>
        </w:rPr>
        <w:t>аудиодеректердің</w:t>
      </w:r>
      <w:r>
        <w:rPr>
          <w:color w:val="0F1115"/>
          <w:spacing w:val="-13"/>
        </w:rPr>
        <w:t xml:space="preserve"> </w:t>
      </w:r>
      <w:r>
        <w:rPr>
          <w:color w:val="0F1115"/>
        </w:rPr>
        <w:t>толық</w:t>
      </w:r>
      <w:r>
        <w:rPr>
          <w:color w:val="0F1115"/>
          <w:spacing w:val="-13"/>
        </w:rPr>
        <w:t xml:space="preserve"> </w:t>
      </w:r>
      <w:r>
        <w:rPr>
          <w:color w:val="0F1115"/>
        </w:rPr>
        <w:t>сипаттамалары</w:t>
      </w:r>
      <w:r>
        <w:rPr>
          <w:color w:val="0F1115"/>
          <w:spacing w:val="-13"/>
        </w:rPr>
        <w:t xml:space="preserve"> </w:t>
      </w:r>
      <w:r>
        <w:rPr>
          <w:color w:val="0F1115"/>
          <w:spacing w:val="-2"/>
        </w:rPr>
        <w:t>көрсетілген.</w:t>
      </w:r>
    </w:p>
    <w:p w14:paraId="4372F273" w14:textId="77777777" w:rsidR="00767091" w:rsidRDefault="00767091">
      <w:pPr>
        <w:pStyle w:val="a3"/>
        <w:sectPr w:rsidR="00767091">
          <w:pgSz w:w="11910" w:h="16840"/>
          <w:pgMar w:top="1180" w:right="283" w:bottom="980" w:left="1559" w:header="0" w:footer="787" w:gutter="0"/>
          <w:cols w:space="720"/>
        </w:sectPr>
      </w:pPr>
    </w:p>
    <w:p w14:paraId="2BCBF1C2" w14:textId="77777777" w:rsidR="00767091" w:rsidRDefault="00767091">
      <w:pPr>
        <w:pStyle w:val="a3"/>
        <w:ind w:left="0"/>
        <w:jc w:val="left"/>
      </w:pPr>
    </w:p>
    <w:p w14:paraId="4A0659FF" w14:textId="77777777" w:rsidR="00767091" w:rsidRDefault="00767091">
      <w:pPr>
        <w:pStyle w:val="a3"/>
        <w:ind w:left="0"/>
        <w:jc w:val="left"/>
      </w:pPr>
    </w:p>
    <w:p w14:paraId="70B76027" w14:textId="77777777" w:rsidR="00767091" w:rsidRDefault="00767091">
      <w:pPr>
        <w:pStyle w:val="a3"/>
        <w:ind w:left="0"/>
        <w:jc w:val="left"/>
      </w:pPr>
    </w:p>
    <w:p w14:paraId="45F0B42D" w14:textId="77777777" w:rsidR="00767091" w:rsidRDefault="00767091">
      <w:pPr>
        <w:pStyle w:val="a3"/>
        <w:ind w:left="0"/>
        <w:jc w:val="left"/>
      </w:pPr>
    </w:p>
    <w:p w14:paraId="3E3CED80" w14:textId="77777777" w:rsidR="00767091" w:rsidRDefault="00767091">
      <w:pPr>
        <w:pStyle w:val="a3"/>
        <w:ind w:left="0"/>
        <w:jc w:val="left"/>
      </w:pPr>
    </w:p>
    <w:p w14:paraId="42702875" w14:textId="77777777" w:rsidR="00767091" w:rsidRDefault="00767091">
      <w:pPr>
        <w:pStyle w:val="a3"/>
        <w:ind w:left="0"/>
        <w:jc w:val="left"/>
      </w:pPr>
    </w:p>
    <w:p w14:paraId="63CCEBFD" w14:textId="77777777" w:rsidR="00767091" w:rsidRDefault="00767091">
      <w:pPr>
        <w:pStyle w:val="a3"/>
        <w:ind w:left="0"/>
        <w:jc w:val="left"/>
      </w:pPr>
    </w:p>
    <w:p w14:paraId="478640CC" w14:textId="77777777" w:rsidR="00767091" w:rsidRDefault="00767091">
      <w:pPr>
        <w:pStyle w:val="a3"/>
        <w:ind w:left="0"/>
        <w:jc w:val="left"/>
      </w:pPr>
    </w:p>
    <w:p w14:paraId="04709D91" w14:textId="77777777" w:rsidR="00767091" w:rsidRDefault="00767091">
      <w:pPr>
        <w:pStyle w:val="a3"/>
        <w:ind w:left="0"/>
        <w:jc w:val="left"/>
      </w:pPr>
    </w:p>
    <w:p w14:paraId="6F5973C7" w14:textId="77777777" w:rsidR="00767091" w:rsidRDefault="00767091">
      <w:pPr>
        <w:pStyle w:val="a3"/>
        <w:ind w:left="0"/>
        <w:jc w:val="left"/>
      </w:pPr>
    </w:p>
    <w:p w14:paraId="55BB8AA9" w14:textId="77777777" w:rsidR="00767091" w:rsidRDefault="00767091">
      <w:pPr>
        <w:pStyle w:val="a3"/>
        <w:ind w:left="0"/>
        <w:jc w:val="left"/>
      </w:pPr>
    </w:p>
    <w:p w14:paraId="16C3487E" w14:textId="77777777" w:rsidR="00767091" w:rsidRDefault="00767091">
      <w:pPr>
        <w:pStyle w:val="a3"/>
        <w:spacing w:before="201"/>
        <w:ind w:left="0"/>
        <w:jc w:val="left"/>
      </w:pPr>
    </w:p>
    <w:p w14:paraId="5CC0CE1B" w14:textId="77777777" w:rsidR="00767091" w:rsidRDefault="00C9580E">
      <w:pPr>
        <w:pStyle w:val="a3"/>
        <w:spacing w:line="640" w:lineRule="atLeast"/>
        <w:ind w:left="707" w:right="283" w:firstLine="975"/>
      </w:pPr>
      <w:r>
        <w:rPr>
          <w:noProof/>
        </w:rPr>
        <w:drawing>
          <wp:anchor distT="0" distB="0" distL="0" distR="0" simplePos="0" relativeHeight="15735808" behindDoc="0" locked="0" layoutInCell="1" allowOverlap="1" wp14:anchorId="36B85CCE" wp14:editId="59CD1863">
            <wp:simplePos x="0" y="0"/>
            <wp:positionH relativeFrom="page">
              <wp:posOffset>1652016</wp:posOffset>
            </wp:positionH>
            <wp:positionV relativeFrom="paragraph">
              <wp:posOffset>-2582082</wp:posOffset>
            </wp:positionV>
            <wp:extent cx="5336691" cy="2785872"/>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1" cstate="print"/>
                    <a:stretch>
                      <a:fillRect/>
                    </a:stretch>
                  </pic:blipFill>
                  <pic:spPr>
                    <a:xfrm>
                      <a:off x="0" y="0"/>
                      <a:ext cx="5336691" cy="2785872"/>
                    </a:xfrm>
                    <a:prstGeom prst="rect">
                      <a:avLst/>
                    </a:prstGeom>
                  </pic:spPr>
                </pic:pic>
              </a:graphicData>
            </a:graphic>
          </wp:anchor>
        </w:drawing>
      </w:r>
      <w:r>
        <w:rPr>
          <w:color w:val="0F1115"/>
        </w:rPr>
        <w:t>2.6-сурет. Файл мысалдары мен аудиодерек сипаттамалары Транскрипция</w:t>
      </w:r>
      <w:r>
        <w:rPr>
          <w:color w:val="0F1115"/>
          <w:spacing w:val="40"/>
        </w:rPr>
        <w:t xml:space="preserve">  </w:t>
      </w:r>
      <w:r>
        <w:rPr>
          <w:color w:val="0F1115"/>
        </w:rPr>
        <w:t>деңгейі</w:t>
      </w:r>
      <w:r>
        <w:rPr>
          <w:color w:val="0F1115"/>
          <w:spacing w:val="40"/>
        </w:rPr>
        <w:t xml:space="preserve">  </w:t>
      </w:r>
      <w:r>
        <w:rPr>
          <w:color w:val="0F1115"/>
        </w:rPr>
        <w:t>балалардың</w:t>
      </w:r>
      <w:r>
        <w:rPr>
          <w:color w:val="0F1115"/>
          <w:spacing w:val="40"/>
        </w:rPr>
        <w:t xml:space="preserve">  </w:t>
      </w:r>
      <w:r>
        <w:rPr>
          <w:color w:val="0F1115"/>
        </w:rPr>
        <w:t>сөйлеуін</w:t>
      </w:r>
      <w:r>
        <w:rPr>
          <w:color w:val="0F1115"/>
          <w:spacing w:val="40"/>
        </w:rPr>
        <w:t xml:space="preserve">  </w:t>
      </w:r>
      <w:r>
        <w:rPr>
          <w:color w:val="0F1115"/>
        </w:rPr>
        <w:t>тану</w:t>
      </w:r>
      <w:r>
        <w:rPr>
          <w:color w:val="0F1115"/>
          <w:spacing w:val="40"/>
        </w:rPr>
        <w:t xml:space="preserve">  </w:t>
      </w:r>
      <w:r>
        <w:rPr>
          <w:color w:val="0F1115"/>
        </w:rPr>
        <w:t>үшін</w:t>
      </w:r>
      <w:r>
        <w:rPr>
          <w:color w:val="0F1115"/>
          <w:spacing w:val="40"/>
        </w:rPr>
        <w:t xml:space="preserve">  </w:t>
      </w:r>
      <w:r>
        <w:rPr>
          <w:color w:val="0F1115"/>
        </w:rPr>
        <w:t>көпдеңгейлі</w:t>
      </w:r>
    </w:p>
    <w:p w14:paraId="6BAFD4D2" w14:textId="77777777" w:rsidR="00767091" w:rsidRDefault="00C9580E">
      <w:pPr>
        <w:pStyle w:val="a3"/>
        <w:spacing w:before="3"/>
        <w:ind w:right="281"/>
      </w:pPr>
      <w:r>
        <w:rPr>
          <w:color w:val="0F1115"/>
        </w:rPr>
        <w:t>транскрипциялау жүйесін қажет етеді. Орфографиялық транскрипция сөздердің емлелік нұсқасын, фонетикалық транскрипция IPA стандарты негізіндегі дəл фонетикалық жазылымды, ал фонематикалық транскрипция фонемалар тізбегін береді. Фонетика-фонематикалық жетілмеуі бар балалардың сөйлеуін талдауда фонемаларды дыбыстау мен қабылдау кемістіктері ерекше ескеріледі. Мұндай жағдайда транскрипцияда дыбыстардың ауыстырылуы, түсірілуі, бұрмалануы белгіленеді. Аннотация деңгейі сөйлеу бұзылыстарын сипаттайтын көрсеткіштер</w:t>
      </w:r>
      <w:r>
        <w:rPr>
          <w:color w:val="0F1115"/>
        </w:rPr>
        <w:t>ді қамтиды: дыбысталу сапасының метрикалары (Goodness of Pronunciation индексі), сөйлеу кемістіктерінің типтері (дыбысты ауыстыру, дыбысты түсіріп айту, дыбысты қосу, буынның түсірілуі, қайталау, тартыну) жəне просодиялық көрсеткіштер (тонның жоғарылауы/төмендеуі, паузалар, сөйлеу қарқыны).</w:t>
      </w:r>
    </w:p>
    <w:p w14:paraId="53847586" w14:textId="77777777" w:rsidR="00767091" w:rsidRDefault="00C9580E">
      <w:pPr>
        <w:pStyle w:val="a3"/>
        <w:spacing w:before="7"/>
        <w:ind w:left="0"/>
        <w:jc w:val="left"/>
        <w:rPr>
          <w:sz w:val="17"/>
        </w:rPr>
      </w:pPr>
      <w:r>
        <w:rPr>
          <w:noProof/>
          <w:sz w:val="17"/>
        </w:rPr>
        <w:drawing>
          <wp:anchor distT="0" distB="0" distL="0" distR="0" simplePos="0" relativeHeight="487594496" behindDoc="1" locked="0" layoutInCell="1" allowOverlap="1" wp14:anchorId="2C2D67BB" wp14:editId="64F13BA3">
            <wp:simplePos x="0" y="0"/>
            <wp:positionH relativeFrom="page">
              <wp:posOffset>1681126</wp:posOffset>
            </wp:positionH>
            <wp:positionV relativeFrom="paragraph">
              <wp:posOffset>144112</wp:posOffset>
            </wp:positionV>
            <wp:extent cx="3886904" cy="2466593"/>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2" cstate="print"/>
                    <a:stretch>
                      <a:fillRect/>
                    </a:stretch>
                  </pic:blipFill>
                  <pic:spPr>
                    <a:xfrm>
                      <a:off x="0" y="0"/>
                      <a:ext cx="3886904" cy="2466593"/>
                    </a:xfrm>
                    <a:prstGeom prst="rect">
                      <a:avLst/>
                    </a:prstGeom>
                  </pic:spPr>
                </pic:pic>
              </a:graphicData>
            </a:graphic>
          </wp:anchor>
        </w:drawing>
      </w:r>
    </w:p>
    <w:p w14:paraId="1B9D6BA0" w14:textId="77777777" w:rsidR="00767091" w:rsidRDefault="00C9580E">
      <w:pPr>
        <w:pStyle w:val="a3"/>
        <w:spacing w:before="233" w:line="322" w:lineRule="exact"/>
        <w:ind w:left="422"/>
        <w:jc w:val="center"/>
      </w:pPr>
      <w:r>
        <w:rPr>
          <w:color w:val="0F1115"/>
        </w:rPr>
        <w:t>2.7-сурет.</w:t>
      </w:r>
      <w:r>
        <w:rPr>
          <w:color w:val="0F1115"/>
          <w:spacing w:val="-11"/>
        </w:rPr>
        <w:t xml:space="preserve"> </w:t>
      </w:r>
      <w:r>
        <w:rPr>
          <w:color w:val="0F1115"/>
        </w:rPr>
        <w:t>Аудиожазбалардың</w:t>
      </w:r>
      <w:r>
        <w:rPr>
          <w:color w:val="0F1115"/>
          <w:spacing w:val="-11"/>
        </w:rPr>
        <w:t xml:space="preserve"> </w:t>
      </w:r>
      <w:r>
        <w:rPr>
          <w:color w:val="0F1115"/>
        </w:rPr>
        <w:t>балалардың</w:t>
      </w:r>
      <w:r>
        <w:rPr>
          <w:color w:val="0F1115"/>
          <w:spacing w:val="-11"/>
        </w:rPr>
        <w:t xml:space="preserve"> </w:t>
      </w:r>
      <w:r>
        <w:rPr>
          <w:color w:val="0F1115"/>
        </w:rPr>
        <w:t>жасы</w:t>
      </w:r>
      <w:r>
        <w:rPr>
          <w:color w:val="0F1115"/>
          <w:spacing w:val="-11"/>
        </w:rPr>
        <w:t xml:space="preserve"> </w:t>
      </w:r>
      <w:r>
        <w:rPr>
          <w:color w:val="0F1115"/>
        </w:rPr>
        <w:t>мен</w:t>
      </w:r>
      <w:r>
        <w:rPr>
          <w:color w:val="0F1115"/>
          <w:spacing w:val="-11"/>
        </w:rPr>
        <w:t xml:space="preserve"> </w:t>
      </w:r>
      <w:r>
        <w:rPr>
          <w:color w:val="0F1115"/>
        </w:rPr>
        <w:t>жынысы</w:t>
      </w:r>
      <w:r>
        <w:rPr>
          <w:color w:val="0F1115"/>
          <w:spacing w:val="-11"/>
        </w:rPr>
        <w:t xml:space="preserve"> </w:t>
      </w:r>
      <w:r>
        <w:rPr>
          <w:color w:val="0F1115"/>
          <w:spacing w:val="-2"/>
        </w:rPr>
        <w:t>бойынша</w:t>
      </w:r>
    </w:p>
    <w:p w14:paraId="013699B8" w14:textId="77777777" w:rsidR="00767091" w:rsidRDefault="00C9580E">
      <w:pPr>
        <w:pStyle w:val="a3"/>
        <w:ind w:left="-1" w:right="142"/>
        <w:jc w:val="center"/>
      </w:pPr>
      <w:r>
        <w:rPr>
          <w:color w:val="0F1115"/>
          <w:spacing w:val="-2"/>
        </w:rPr>
        <w:t>таралуы</w:t>
      </w:r>
    </w:p>
    <w:p w14:paraId="26B3CAFD" w14:textId="77777777" w:rsidR="00767091" w:rsidRDefault="00767091">
      <w:pPr>
        <w:pStyle w:val="a3"/>
        <w:jc w:val="center"/>
        <w:sectPr w:rsidR="00767091">
          <w:pgSz w:w="11910" w:h="16840"/>
          <w:pgMar w:top="1260" w:right="283" w:bottom="980" w:left="1559" w:header="0" w:footer="787" w:gutter="0"/>
          <w:cols w:space="720"/>
        </w:sectPr>
      </w:pPr>
    </w:p>
    <w:p w14:paraId="5A7F06A7" w14:textId="77777777" w:rsidR="00767091" w:rsidRDefault="00C9580E">
      <w:pPr>
        <w:pStyle w:val="a3"/>
        <w:spacing w:before="76"/>
        <w:ind w:right="280" w:firstLine="567"/>
      </w:pPr>
      <w:r>
        <w:rPr>
          <w:color w:val="0F1115"/>
        </w:rPr>
        <w:lastRenderedPageBreak/>
        <w:t>Осылайша, корпустың жас құрылымы мен жыныстық құрамы əртүрлі жас аралықтарындағы сөйлеу деректерінің кең ауқымын қамтамасыз етеді, бұл оны балалар сөйлеуін оқыту жəне талдаумен байланысты тапсырмалар үшін құнды етеді [68-69].</w:t>
      </w:r>
    </w:p>
    <w:p w14:paraId="562F2998" w14:textId="77777777" w:rsidR="00767091" w:rsidRDefault="00C9580E">
      <w:pPr>
        <w:pStyle w:val="a4"/>
        <w:numPr>
          <w:ilvl w:val="2"/>
          <w:numId w:val="25"/>
        </w:numPr>
        <w:tabs>
          <w:tab w:val="left" w:pos="1333"/>
        </w:tabs>
        <w:spacing w:before="238"/>
        <w:ind w:left="1333" w:hanging="626"/>
        <w:rPr>
          <w:sz w:val="28"/>
        </w:rPr>
      </w:pPr>
      <w:bookmarkStart w:id="19" w:name="_bookmark19"/>
      <w:bookmarkEnd w:id="19"/>
      <w:r>
        <w:rPr>
          <w:sz w:val="28"/>
        </w:rPr>
        <w:t>Этикалық</w:t>
      </w:r>
      <w:r>
        <w:rPr>
          <w:spacing w:val="-9"/>
          <w:sz w:val="28"/>
        </w:rPr>
        <w:t xml:space="preserve"> </w:t>
      </w:r>
      <w:r>
        <w:rPr>
          <w:sz w:val="28"/>
        </w:rPr>
        <w:t>жəне</w:t>
      </w:r>
      <w:r>
        <w:rPr>
          <w:spacing w:val="-8"/>
          <w:sz w:val="28"/>
        </w:rPr>
        <w:t xml:space="preserve"> </w:t>
      </w:r>
      <w:r>
        <w:rPr>
          <w:sz w:val="28"/>
        </w:rPr>
        <w:t>құқықтық</w:t>
      </w:r>
      <w:r>
        <w:rPr>
          <w:spacing w:val="-8"/>
          <w:sz w:val="28"/>
        </w:rPr>
        <w:t xml:space="preserve"> </w:t>
      </w:r>
      <w:r>
        <w:rPr>
          <w:spacing w:val="-2"/>
          <w:sz w:val="28"/>
        </w:rPr>
        <w:t>аспектілер</w:t>
      </w:r>
    </w:p>
    <w:p w14:paraId="6A5B842F" w14:textId="77777777" w:rsidR="00767091" w:rsidRDefault="00C9580E">
      <w:pPr>
        <w:pStyle w:val="a3"/>
        <w:spacing w:before="240"/>
        <w:ind w:right="281" w:firstLine="567"/>
      </w:pPr>
      <w:r>
        <w:rPr>
          <w:color w:val="0F1115"/>
        </w:rPr>
        <w:t>Қазақстан</w:t>
      </w:r>
      <w:r>
        <w:rPr>
          <w:color w:val="0F1115"/>
          <w:spacing w:val="-18"/>
        </w:rPr>
        <w:t xml:space="preserve"> </w:t>
      </w:r>
      <w:r>
        <w:rPr>
          <w:color w:val="0F1115"/>
        </w:rPr>
        <w:t>Республикасының</w:t>
      </w:r>
      <w:r>
        <w:rPr>
          <w:color w:val="0F1115"/>
          <w:spacing w:val="-17"/>
        </w:rPr>
        <w:t xml:space="preserve"> </w:t>
      </w:r>
      <w:r>
        <w:rPr>
          <w:color w:val="0F1115"/>
        </w:rPr>
        <w:t>«Дербес</w:t>
      </w:r>
      <w:r>
        <w:rPr>
          <w:color w:val="0F1115"/>
          <w:spacing w:val="-18"/>
        </w:rPr>
        <w:t xml:space="preserve"> </w:t>
      </w:r>
      <w:r>
        <w:rPr>
          <w:color w:val="0F1115"/>
        </w:rPr>
        <w:t>деректер</w:t>
      </w:r>
      <w:r>
        <w:rPr>
          <w:color w:val="0F1115"/>
          <w:spacing w:val="-17"/>
        </w:rPr>
        <w:t xml:space="preserve"> </w:t>
      </w:r>
      <w:r>
        <w:rPr>
          <w:color w:val="0F1115"/>
        </w:rPr>
        <w:t>жəне</w:t>
      </w:r>
      <w:r>
        <w:rPr>
          <w:color w:val="0F1115"/>
          <w:spacing w:val="-18"/>
        </w:rPr>
        <w:t xml:space="preserve"> </w:t>
      </w:r>
      <w:r>
        <w:rPr>
          <w:color w:val="0F1115"/>
        </w:rPr>
        <w:t>оларды</w:t>
      </w:r>
      <w:r>
        <w:rPr>
          <w:color w:val="0F1115"/>
          <w:spacing w:val="-17"/>
        </w:rPr>
        <w:t xml:space="preserve"> </w:t>
      </w:r>
      <w:r>
        <w:rPr>
          <w:color w:val="0F1115"/>
        </w:rPr>
        <w:t>қорғау</w:t>
      </w:r>
      <w:r>
        <w:rPr>
          <w:color w:val="0F1115"/>
          <w:spacing w:val="-18"/>
        </w:rPr>
        <w:t xml:space="preserve"> </w:t>
      </w:r>
      <w:r>
        <w:rPr>
          <w:color w:val="0F1115"/>
        </w:rPr>
        <w:t xml:space="preserve">туралы» Заңы (№ 94-V) деректерді жинау мен өңдеудің құқықтық негізін белгілейді. Заңның 7-бабына сəйкес, дербес деректерді, оның ішінде биометриялық деректерді (дауыс жазбалары) жинау жəне өңдеу тек дербес деректер субъектісінің немесе оның заңды өкілінің келісімімен жүзеге асырылады. 1- бапта биометриялық деректерге анықтама берілген: бұл – дербес деректер субъектісінің физиологиялық жəне биологиялық ерекшеліктерін сипаттайтын, оның негізінде жеке басын </w:t>
      </w:r>
      <w:r>
        <w:rPr>
          <w:color w:val="0F1115"/>
        </w:rPr>
        <w:t>анықтауға мүмкіндік беретін деректер[70].</w:t>
      </w:r>
    </w:p>
    <w:p w14:paraId="53EAE25A" w14:textId="77777777" w:rsidR="00767091" w:rsidRDefault="00C9580E">
      <w:pPr>
        <w:pStyle w:val="a3"/>
        <w:spacing w:before="2"/>
        <w:ind w:right="279" w:firstLine="567"/>
      </w:pPr>
      <w:r>
        <w:rPr>
          <w:color w:val="0F1115"/>
        </w:rPr>
        <w:t>Заңның 8-бабы келісім беру тəртібін нақты регламенттейді. Келісім жазбаша</w:t>
      </w:r>
      <w:r>
        <w:rPr>
          <w:color w:val="0F1115"/>
          <w:spacing w:val="-11"/>
        </w:rPr>
        <w:t xml:space="preserve"> </w:t>
      </w:r>
      <w:r>
        <w:rPr>
          <w:color w:val="0F1115"/>
        </w:rPr>
        <w:t>нысанда</w:t>
      </w:r>
      <w:r>
        <w:rPr>
          <w:color w:val="0F1115"/>
          <w:spacing w:val="-11"/>
        </w:rPr>
        <w:t xml:space="preserve"> </w:t>
      </w:r>
      <w:r>
        <w:rPr>
          <w:color w:val="0F1115"/>
        </w:rPr>
        <w:t>берілуі</w:t>
      </w:r>
      <w:r>
        <w:rPr>
          <w:color w:val="0F1115"/>
          <w:spacing w:val="-12"/>
        </w:rPr>
        <w:t xml:space="preserve"> </w:t>
      </w:r>
      <w:r>
        <w:rPr>
          <w:color w:val="0F1115"/>
        </w:rPr>
        <w:t>тиіс</w:t>
      </w:r>
      <w:r>
        <w:rPr>
          <w:color w:val="0F1115"/>
          <w:spacing w:val="-11"/>
        </w:rPr>
        <w:t xml:space="preserve"> </w:t>
      </w:r>
      <w:r>
        <w:rPr>
          <w:color w:val="0F1115"/>
        </w:rPr>
        <w:t>жəне</w:t>
      </w:r>
      <w:r>
        <w:rPr>
          <w:color w:val="0F1115"/>
          <w:spacing w:val="-11"/>
        </w:rPr>
        <w:t xml:space="preserve"> </w:t>
      </w:r>
      <w:r>
        <w:rPr>
          <w:color w:val="0F1115"/>
        </w:rPr>
        <w:t>оған</w:t>
      </w:r>
      <w:r>
        <w:rPr>
          <w:color w:val="0F1115"/>
          <w:spacing w:val="-11"/>
        </w:rPr>
        <w:t xml:space="preserve"> </w:t>
      </w:r>
      <w:r>
        <w:rPr>
          <w:color w:val="0F1115"/>
        </w:rPr>
        <w:t>мынадай</w:t>
      </w:r>
      <w:r>
        <w:rPr>
          <w:color w:val="0F1115"/>
          <w:spacing w:val="-11"/>
        </w:rPr>
        <w:t xml:space="preserve"> </w:t>
      </w:r>
      <w:r>
        <w:rPr>
          <w:color w:val="0F1115"/>
        </w:rPr>
        <w:t>міндетті</w:t>
      </w:r>
      <w:r>
        <w:rPr>
          <w:color w:val="0F1115"/>
          <w:spacing w:val="-12"/>
        </w:rPr>
        <w:t xml:space="preserve"> </w:t>
      </w:r>
      <w:r>
        <w:rPr>
          <w:color w:val="0F1115"/>
        </w:rPr>
        <w:t>мəліметтер</w:t>
      </w:r>
      <w:r>
        <w:rPr>
          <w:color w:val="0F1115"/>
          <w:spacing w:val="-11"/>
        </w:rPr>
        <w:t xml:space="preserve"> </w:t>
      </w:r>
      <w:r>
        <w:rPr>
          <w:color w:val="0F1115"/>
        </w:rPr>
        <w:t>енгізіледі: оператордың атауы, субъектінің тегі мен аты, келісімнің қолданылу мерзімі, деректерді үшінші тұлғаларға беру мүмкіндігі туралы ақпарат, деректердің шекарааралық</w:t>
      </w:r>
      <w:r>
        <w:rPr>
          <w:color w:val="0F1115"/>
          <w:spacing w:val="-4"/>
        </w:rPr>
        <w:t xml:space="preserve"> </w:t>
      </w:r>
      <w:r>
        <w:rPr>
          <w:color w:val="0F1115"/>
        </w:rPr>
        <w:t>тасымалдануы,</w:t>
      </w:r>
      <w:r>
        <w:rPr>
          <w:color w:val="0F1115"/>
          <w:spacing w:val="-5"/>
        </w:rPr>
        <w:t xml:space="preserve"> </w:t>
      </w:r>
      <w:r>
        <w:rPr>
          <w:color w:val="0F1115"/>
        </w:rPr>
        <w:t>жиналатын</w:t>
      </w:r>
      <w:r>
        <w:rPr>
          <w:color w:val="0F1115"/>
          <w:spacing w:val="-4"/>
        </w:rPr>
        <w:t xml:space="preserve"> </w:t>
      </w:r>
      <w:r>
        <w:rPr>
          <w:color w:val="0F1115"/>
        </w:rPr>
        <w:t>деректер</w:t>
      </w:r>
      <w:r>
        <w:rPr>
          <w:color w:val="0F1115"/>
          <w:spacing w:val="-4"/>
        </w:rPr>
        <w:t xml:space="preserve"> </w:t>
      </w:r>
      <w:r>
        <w:rPr>
          <w:color w:val="0F1115"/>
        </w:rPr>
        <w:t>тізімі.</w:t>
      </w:r>
      <w:r>
        <w:rPr>
          <w:color w:val="0F1115"/>
          <w:spacing w:val="-5"/>
        </w:rPr>
        <w:t xml:space="preserve"> </w:t>
      </w:r>
      <w:r>
        <w:rPr>
          <w:color w:val="0F1115"/>
        </w:rPr>
        <w:t>Зерттеу</w:t>
      </w:r>
      <w:r>
        <w:rPr>
          <w:color w:val="0F1115"/>
          <w:spacing w:val="-4"/>
        </w:rPr>
        <w:t xml:space="preserve"> </w:t>
      </w:r>
      <w:r>
        <w:rPr>
          <w:color w:val="0F1115"/>
        </w:rPr>
        <w:t>барысында</w:t>
      </w:r>
      <w:r>
        <w:rPr>
          <w:color w:val="0F1115"/>
          <w:spacing w:val="-4"/>
        </w:rPr>
        <w:t xml:space="preserve"> </w:t>
      </w:r>
      <w:r>
        <w:rPr>
          <w:color w:val="0F1115"/>
        </w:rPr>
        <w:t>əр баланың ата-анасы немесе заңды өкілі арнайы əзірленген ақпараттандырылған келісім парағына (informed consent form) қол қояды, бұл қолхат арқылы келісім беру фактісін растайды. Келісім парағында зерттеудің мақсаты, деректерді пайдалану тəртібі, құпиялылық шаралары, сондай-ақ ата-ананың кез келген уақытта келісімді қайтарып алу құқығы көрсетіледі [71].</w:t>
      </w:r>
    </w:p>
    <w:p w14:paraId="74FA8A62" w14:textId="77777777" w:rsidR="00767091" w:rsidRDefault="00C9580E">
      <w:pPr>
        <w:pStyle w:val="a3"/>
        <w:tabs>
          <w:tab w:val="left" w:pos="1435"/>
          <w:tab w:val="left" w:pos="2880"/>
          <w:tab w:val="left" w:pos="5310"/>
          <w:tab w:val="left" w:pos="6838"/>
          <w:tab w:val="left" w:pos="8433"/>
        </w:tabs>
        <w:spacing w:before="1"/>
        <w:ind w:right="280" w:firstLine="567"/>
        <w:jc w:val="right"/>
      </w:pPr>
      <w:r>
        <w:rPr>
          <w:color w:val="0F1115"/>
        </w:rPr>
        <w:t>Заңның</w:t>
      </w:r>
      <w:r>
        <w:rPr>
          <w:color w:val="0F1115"/>
          <w:spacing w:val="40"/>
        </w:rPr>
        <w:t xml:space="preserve"> </w:t>
      </w:r>
      <w:r>
        <w:rPr>
          <w:color w:val="0F1115"/>
        </w:rPr>
        <w:t>24-бабының</w:t>
      </w:r>
      <w:r>
        <w:rPr>
          <w:color w:val="0F1115"/>
          <w:spacing w:val="40"/>
        </w:rPr>
        <w:t xml:space="preserve"> </w:t>
      </w:r>
      <w:r>
        <w:rPr>
          <w:color w:val="0F1115"/>
        </w:rPr>
        <w:t>1-тармағына</w:t>
      </w:r>
      <w:r>
        <w:rPr>
          <w:color w:val="0F1115"/>
          <w:spacing w:val="40"/>
        </w:rPr>
        <w:t xml:space="preserve"> </w:t>
      </w:r>
      <w:r>
        <w:rPr>
          <w:color w:val="0F1115"/>
        </w:rPr>
        <w:t>сəйкес,</w:t>
      </w:r>
      <w:r>
        <w:rPr>
          <w:color w:val="0F1115"/>
          <w:spacing w:val="40"/>
        </w:rPr>
        <w:t xml:space="preserve"> </w:t>
      </w:r>
      <w:r>
        <w:rPr>
          <w:color w:val="0F1115"/>
        </w:rPr>
        <w:t>дербес</w:t>
      </w:r>
      <w:r>
        <w:rPr>
          <w:color w:val="0F1115"/>
          <w:spacing w:val="40"/>
        </w:rPr>
        <w:t xml:space="preserve"> </w:t>
      </w:r>
      <w:r>
        <w:rPr>
          <w:color w:val="0F1115"/>
        </w:rPr>
        <w:t>деректер</w:t>
      </w:r>
      <w:r>
        <w:rPr>
          <w:color w:val="0F1115"/>
          <w:spacing w:val="40"/>
        </w:rPr>
        <w:t xml:space="preserve"> </w:t>
      </w:r>
      <w:r>
        <w:rPr>
          <w:color w:val="0F1115"/>
        </w:rPr>
        <w:t>субъектісінің (яғни баланың ата-анасының) келісімді қайтарып алуға, деректердің өзгертілуін немесе жойылуын талап етуге, сондай-ақ өз құқықтары мен заңды мүдделерін</w:t>
      </w:r>
      <w:r>
        <w:rPr>
          <w:color w:val="0F1115"/>
          <w:spacing w:val="40"/>
        </w:rPr>
        <w:t xml:space="preserve"> </w:t>
      </w:r>
      <w:r>
        <w:rPr>
          <w:color w:val="0F1115"/>
        </w:rPr>
        <w:t>қорғауға</w:t>
      </w:r>
      <w:r>
        <w:rPr>
          <w:color w:val="0F1115"/>
          <w:spacing w:val="40"/>
        </w:rPr>
        <w:t xml:space="preserve"> </w:t>
      </w:r>
      <w:r>
        <w:rPr>
          <w:color w:val="0F1115"/>
        </w:rPr>
        <w:t>құқығы</w:t>
      </w:r>
      <w:r>
        <w:rPr>
          <w:color w:val="0F1115"/>
          <w:spacing w:val="40"/>
        </w:rPr>
        <w:t xml:space="preserve"> </w:t>
      </w:r>
      <w:r>
        <w:rPr>
          <w:color w:val="0F1115"/>
        </w:rPr>
        <w:t>бар.</w:t>
      </w:r>
      <w:r>
        <w:rPr>
          <w:color w:val="0F1115"/>
          <w:spacing w:val="40"/>
        </w:rPr>
        <w:t xml:space="preserve"> </w:t>
      </w:r>
      <w:r>
        <w:rPr>
          <w:color w:val="0F1115"/>
        </w:rPr>
        <w:t>Бұл</w:t>
      </w:r>
      <w:r>
        <w:rPr>
          <w:color w:val="0F1115"/>
          <w:spacing w:val="40"/>
        </w:rPr>
        <w:t xml:space="preserve"> </w:t>
      </w:r>
      <w:r>
        <w:rPr>
          <w:color w:val="0F1115"/>
        </w:rPr>
        <w:t>ереже</w:t>
      </w:r>
      <w:r>
        <w:rPr>
          <w:color w:val="0F1115"/>
          <w:spacing w:val="40"/>
        </w:rPr>
        <w:t xml:space="preserve"> </w:t>
      </w:r>
      <w:r>
        <w:rPr>
          <w:color w:val="0F1115"/>
        </w:rPr>
        <w:t>зерттеуге</w:t>
      </w:r>
      <w:r>
        <w:rPr>
          <w:color w:val="0F1115"/>
          <w:spacing w:val="40"/>
        </w:rPr>
        <w:t xml:space="preserve"> </w:t>
      </w:r>
      <w:r>
        <w:rPr>
          <w:color w:val="0F1115"/>
        </w:rPr>
        <w:t>қатысушылардың</w:t>
      </w:r>
      <w:r>
        <w:rPr>
          <w:color w:val="0F1115"/>
          <w:spacing w:val="40"/>
        </w:rPr>
        <w:t xml:space="preserve"> </w:t>
      </w:r>
      <w:r>
        <w:rPr>
          <w:color w:val="0F1115"/>
        </w:rPr>
        <w:t>еріктілігін</w:t>
      </w:r>
      <w:r>
        <w:rPr>
          <w:color w:val="0F1115"/>
          <w:spacing w:val="40"/>
        </w:rPr>
        <w:t xml:space="preserve"> </w:t>
      </w:r>
      <w:r>
        <w:rPr>
          <w:color w:val="0F1115"/>
        </w:rPr>
        <w:t>жəне олардың кез келген сəтте зерттеуден шығып кету мүмкіндігін қамтамасыз етеді. Заңның</w:t>
      </w:r>
      <w:r>
        <w:rPr>
          <w:color w:val="0F1115"/>
          <w:spacing w:val="80"/>
        </w:rPr>
        <w:t xml:space="preserve"> </w:t>
      </w:r>
      <w:r>
        <w:rPr>
          <w:color w:val="0F1115"/>
        </w:rPr>
        <w:t>11-бабы</w:t>
      </w:r>
      <w:r>
        <w:rPr>
          <w:color w:val="0F1115"/>
          <w:spacing w:val="80"/>
        </w:rPr>
        <w:t xml:space="preserve"> </w:t>
      </w:r>
      <w:r>
        <w:rPr>
          <w:color w:val="0F1115"/>
        </w:rPr>
        <w:t>дербес</w:t>
      </w:r>
      <w:r>
        <w:rPr>
          <w:color w:val="0F1115"/>
          <w:spacing w:val="80"/>
        </w:rPr>
        <w:t xml:space="preserve"> </w:t>
      </w:r>
      <w:r>
        <w:rPr>
          <w:color w:val="0F1115"/>
        </w:rPr>
        <w:t>деректердің</w:t>
      </w:r>
      <w:r>
        <w:rPr>
          <w:color w:val="0F1115"/>
          <w:spacing w:val="80"/>
        </w:rPr>
        <w:t xml:space="preserve"> </w:t>
      </w:r>
      <w:r>
        <w:rPr>
          <w:color w:val="0F1115"/>
        </w:rPr>
        <w:t>құпиялылығын</w:t>
      </w:r>
      <w:r>
        <w:rPr>
          <w:color w:val="0F1115"/>
          <w:spacing w:val="80"/>
        </w:rPr>
        <w:t xml:space="preserve"> </w:t>
      </w:r>
      <w:r>
        <w:rPr>
          <w:color w:val="0F1115"/>
        </w:rPr>
        <w:t>қамтамасыз</w:t>
      </w:r>
      <w:r>
        <w:rPr>
          <w:color w:val="0F1115"/>
          <w:spacing w:val="80"/>
        </w:rPr>
        <w:t xml:space="preserve"> </w:t>
      </w:r>
      <w:r>
        <w:rPr>
          <w:color w:val="0F1115"/>
        </w:rPr>
        <w:t>етуге міндеттейді.</w:t>
      </w:r>
      <w:r>
        <w:rPr>
          <w:color w:val="0F1115"/>
          <w:spacing w:val="-15"/>
        </w:rPr>
        <w:t xml:space="preserve"> </w:t>
      </w:r>
      <w:r>
        <w:rPr>
          <w:color w:val="0F1115"/>
        </w:rPr>
        <w:t>Деректерге</w:t>
      </w:r>
      <w:r>
        <w:rPr>
          <w:color w:val="0F1115"/>
          <w:spacing w:val="-14"/>
        </w:rPr>
        <w:t xml:space="preserve"> </w:t>
      </w:r>
      <w:r>
        <w:rPr>
          <w:color w:val="0F1115"/>
        </w:rPr>
        <w:t>қол</w:t>
      </w:r>
      <w:r>
        <w:rPr>
          <w:color w:val="0F1115"/>
          <w:spacing w:val="-14"/>
        </w:rPr>
        <w:t xml:space="preserve"> </w:t>
      </w:r>
      <w:r>
        <w:rPr>
          <w:color w:val="0F1115"/>
        </w:rPr>
        <w:t>жеткізген</w:t>
      </w:r>
      <w:r>
        <w:rPr>
          <w:color w:val="0F1115"/>
          <w:spacing w:val="-14"/>
        </w:rPr>
        <w:t xml:space="preserve"> </w:t>
      </w:r>
      <w:r>
        <w:rPr>
          <w:color w:val="0F1115"/>
        </w:rPr>
        <w:t>иелері</w:t>
      </w:r>
      <w:r>
        <w:rPr>
          <w:color w:val="0F1115"/>
          <w:spacing w:val="-15"/>
        </w:rPr>
        <w:t xml:space="preserve"> </w:t>
      </w:r>
      <w:r>
        <w:rPr>
          <w:color w:val="0F1115"/>
        </w:rPr>
        <w:t>мен</w:t>
      </w:r>
      <w:r>
        <w:rPr>
          <w:color w:val="0F1115"/>
          <w:spacing w:val="-14"/>
        </w:rPr>
        <w:t xml:space="preserve"> </w:t>
      </w:r>
      <w:r>
        <w:rPr>
          <w:color w:val="0F1115"/>
        </w:rPr>
        <w:t>операторлары</w:t>
      </w:r>
      <w:r>
        <w:rPr>
          <w:color w:val="0F1115"/>
          <w:spacing w:val="-14"/>
        </w:rPr>
        <w:t xml:space="preserve"> </w:t>
      </w:r>
      <w:r>
        <w:rPr>
          <w:color w:val="0F1115"/>
        </w:rPr>
        <w:t>оларды</w:t>
      </w:r>
      <w:r>
        <w:rPr>
          <w:color w:val="0F1115"/>
          <w:spacing w:val="-14"/>
        </w:rPr>
        <w:t xml:space="preserve"> </w:t>
      </w:r>
      <w:r>
        <w:rPr>
          <w:color w:val="0F1115"/>
        </w:rPr>
        <w:t>таратуға жол</w:t>
      </w:r>
      <w:r>
        <w:rPr>
          <w:color w:val="0F1115"/>
          <w:spacing w:val="-18"/>
        </w:rPr>
        <w:t xml:space="preserve"> </w:t>
      </w:r>
      <w:r>
        <w:rPr>
          <w:color w:val="0F1115"/>
        </w:rPr>
        <w:t>бер</w:t>
      </w:r>
      <w:r>
        <w:rPr>
          <w:color w:val="0F1115"/>
        </w:rPr>
        <w:t>меуі</w:t>
      </w:r>
      <w:r>
        <w:rPr>
          <w:color w:val="0F1115"/>
          <w:spacing w:val="-17"/>
        </w:rPr>
        <w:t xml:space="preserve"> </w:t>
      </w:r>
      <w:r>
        <w:rPr>
          <w:color w:val="0F1115"/>
        </w:rPr>
        <w:t>тиіс.</w:t>
      </w:r>
      <w:r>
        <w:rPr>
          <w:color w:val="0F1115"/>
          <w:spacing w:val="-18"/>
        </w:rPr>
        <w:t xml:space="preserve"> </w:t>
      </w:r>
      <w:r>
        <w:rPr>
          <w:color w:val="0F1115"/>
        </w:rPr>
        <w:t>Осы</w:t>
      </w:r>
      <w:r>
        <w:rPr>
          <w:color w:val="0F1115"/>
          <w:spacing w:val="-17"/>
        </w:rPr>
        <w:t xml:space="preserve"> </w:t>
      </w:r>
      <w:r>
        <w:rPr>
          <w:color w:val="0F1115"/>
        </w:rPr>
        <w:t>талапты</w:t>
      </w:r>
      <w:r>
        <w:rPr>
          <w:color w:val="0F1115"/>
          <w:spacing w:val="-18"/>
        </w:rPr>
        <w:t xml:space="preserve"> </w:t>
      </w:r>
      <w:r>
        <w:rPr>
          <w:color w:val="0F1115"/>
        </w:rPr>
        <w:t>орындау</w:t>
      </w:r>
      <w:r>
        <w:rPr>
          <w:color w:val="0F1115"/>
          <w:spacing w:val="-17"/>
        </w:rPr>
        <w:t xml:space="preserve"> </w:t>
      </w:r>
      <w:r>
        <w:rPr>
          <w:color w:val="0F1115"/>
        </w:rPr>
        <w:t>мақсатында,</w:t>
      </w:r>
      <w:r>
        <w:rPr>
          <w:color w:val="0F1115"/>
          <w:spacing w:val="-18"/>
        </w:rPr>
        <w:t xml:space="preserve"> </w:t>
      </w:r>
      <w:r>
        <w:rPr>
          <w:color w:val="0F1115"/>
        </w:rPr>
        <w:t>жинақталған</w:t>
      </w:r>
      <w:r>
        <w:rPr>
          <w:color w:val="0F1115"/>
          <w:spacing w:val="-17"/>
        </w:rPr>
        <w:t xml:space="preserve"> </w:t>
      </w:r>
      <w:r>
        <w:rPr>
          <w:color w:val="0F1115"/>
        </w:rPr>
        <w:t>аудиодеректер депсонализацияланады:</w:t>
      </w:r>
      <w:r>
        <w:rPr>
          <w:color w:val="0F1115"/>
          <w:spacing w:val="40"/>
        </w:rPr>
        <w:t xml:space="preserve"> </w:t>
      </w:r>
      <w:r>
        <w:rPr>
          <w:color w:val="0F1115"/>
        </w:rPr>
        <w:t>əр</w:t>
      </w:r>
      <w:r>
        <w:rPr>
          <w:color w:val="0F1115"/>
          <w:spacing w:val="40"/>
        </w:rPr>
        <w:t xml:space="preserve"> </w:t>
      </w:r>
      <w:r>
        <w:rPr>
          <w:color w:val="0F1115"/>
        </w:rPr>
        <w:t>балаға</w:t>
      </w:r>
      <w:r>
        <w:rPr>
          <w:color w:val="0F1115"/>
          <w:spacing w:val="40"/>
        </w:rPr>
        <w:t xml:space="preserve"> </w:t>
      </w:r>
      <w:r>
        <w:rPr>
          <w:color w:val="0F1115"/>
        </w:rPr>
        <w:t>бірегей</w:t>
      </w:r>
      <w:r>
        <w:rPr>
          <w:color w:val="0F1115"/>
          <w:spacing w:val="40"/>
        </w:rPr>
        <w:t xml:space="preserve"> </w:t>
      </w:r>
      <w:r>
        <w:rPr>
          <w:color w:val="0F1115"/>
        </w:rPr>
        <w:t>код</w:t>
      </w:r>
      <w:r>
        <w:rPr>
          <w:color w:val="0F1115"/>
          <w:spacing w:val="40"/>
        </w:rPr>
        <w:t xml:space="preserve"> </w:t>
      </w:r>
      <w:r>
        <w:rPr>
          <w:color w:val="0F1115"/>
        </w:rPr>
        <w:t>(мысалы,</w:t>
      </w:r>
      <w:r>
        <w:rPr>
          <w:color w:val="0F1115"/>
          <w:spacing w:val="40"/>
        </w:rPr>
        <w:t xml:space="preserve"> </w:t>
      </w:r>
      <w:r>
        <w:rPr>
          <w:color w:val="0F1115"/>
        </w:rPr>
        <w:t>ID_001)</w:t>
      </w:r>
      <w:r>
        <w:rPr>
          <w:color w:val="0F1115"/>
          <w:spacing w:val="40"/>
        </w:rPr>
        <w:t xml:space="preserve"> </w:t>
      </w:r>
      <w:r>
        <w:rPr>
          <w:color w:val="0F1115"/>
        </w:rPr>
        <w:t>беріледі,</w:t>
      </w:r>
      <w:r>
        <w:rPr>
          <w:color w:val="0F1115"/>
          <w:spacing w:val="40"/>
        </w:rPr>
        <w:t xml:space="preserve"> </w:t>
      </w:r>
      <w:r>
        <w:rPr>
          <w:color w:val="0F1115"/>
        </w:rPr>
        <w:t>ал атаулар</w:t>
      </w:r>
      <w:r>
        <w:rPr>
          <w:color w:val="0F1115"/>
          <w:spacing w:val="-5"/>
        </w:rPr>
        <w:t xml:space="preserve"> </w:t>
      </w:r>
      <w:r>
        <w:rPr>
          <w:color w:val="0F1115"/>
        </w:rPr>
        <w:t>мен</w:t>
      </w:r>
      <w:r>
        <w:rPr>
          <w:color w:val="0F1115"/>
          <w:spacing w:val="-5"/>
        </w:rPr>
        <w:t xml:space="preserve"> </w:t>
      </w:r>
      <w:r>
        <w:rPr>
          <w:color w:val="0F1115"/>
        </w:rPr>
        <w:t>кодтар</w:t>
      </w:r>
      <w:r>
        <w:rPr>
          <w:color w:val="0F1115"/>
          <w:spacing w:val="-5"/>
        </w:rPr>
        <w:t xml:space="preserve"> </w:t>
      </w:r>
      <w:r>
        <w:rPr>
          <w:color w:val="0F1115"/>
        </w:rPr>
        <w:t>сəйкестігі</w:t>
      </w:r>
      <w:r>
        <w:rPr>
          <w:color w:val="0F1115"/>
          <w:spacing w:val="-5"/>
        </w:rPr>
        <w:t xml:space="preserve"> </w:t>
      </w:r>
      <w:r>
        <w:rPr>
          <w:color w:val="0F1115"/>
        </w:rPr>
        <w:t>зерттеушілердің</w:t>
      </w:r>
      <w:r>
        <w:rPr>
          <w:color w:val="0F1115"/>
          <w:spacing w:val="-5"/>
        </w:rPr>
        <w:t xml:space="preserve"> </w:t>
      </w:r>
      <w:r>
        <w:rPr>
          <w:color w:val="0F1115"/>
        </w:rPr>
        <w:t>шектеулі</w:t>
      </w:r>
      <w:r>
        <w:rPr>
          <w:color w:val="0F1115"/>
          <w:spacing w:val="-5"/>
        </w:rPr>
        <w:t xml:space="preserve"> </w:t>
      </w:r>
      <w:r>
        <w:rPr>
          <w:color w:val="0F1115"/>
        </w:rPr>
        <w:t>санына</w:t>
      </w:r>
      <w:r>
        <w:rPr>
          <w:color w:val="0F1115"/>
          <w:spacing w:val="-5"/>
        </w:rPr>
        <w:t xml:space="preserve"> </w:t>
      </w:r>
      <w:r>
        <w:rPr>
          <w:color w:val="0F1115"/>
        </w:rPr>
        <w:t>ғана</w:t>
      </w:r>
      <w:r>
        <w:rPr>
          <w:color w:val="0F1115"/>
          <w:spacing w:val="-5"/>
        </w:rPr>
        <w:t xml:space="preserve"> </w:t>
      </w:r>
      <w:r>
        <w:rPr>
          <w:color w:val="0F1115"/>
        </w:rPr>
        <w:t>қолжетімді бөлек</w:t>
      </w:r>
      <w:r>
        <w:rPr>
          <w:color w:val="0F1115"/>
          <w:spacing w:val="80"/>
        </w:rPr>
        <w:t xml:space="preserve"> </w:t>
      </w:r>
      <w:r>
        <w:rPr>
          <w:color w:val="0F1115"/>
        </w:rPr>
        <w:t>файлда</w:t>
      </w:r>
      <w:r>
        <w:rPr>
          <w:color w:val="0F1115"/>
          <w:spacing w:val="80"/>
        </w:rPr>
        <w:t xml:space="preserve"> </w:t>
      </w:r>
      <w:r>
        <w:rPr>
          <w:color w:val="0F1115"/>
        </w:rPr>
        <w:t>сақталады.</w:t>
      </w:r>
      <w:r>
        <w:rPr>
          <w:color w:val="0F1115"/>
          <w:spacing w:val="80"/>
        </w:rPr>
        <w:t xml:space="preserve"> </w:t>
      </w:r>
      <w:r>
        <w:rPr>
          <w:color w:val="0F1115"/>
        </w:rPr>
        <w:t>Заңның</w:t>
      </w:r>
      <w:r>
        <w:rPr>
          <w:color w:val="0F1115"/>
          <w:spacing w:val="80"/>
        </w:rPr>
        <w:t xml:space="preserve"> </w:t>
      </w:r>
      <w:r>
        <w:rPr>
          <w:color w:val="0F1115"/>
        </w:rPr>
        <w:t>12-бабының</w:t>
      </w:r>
      <w:r>
        <w:rPr>
          <w:color w:val="0F1115"/>
          <w:spacing w:val="80"/>
        </w:rPr>
        <w:t xml:space="preserve"> </w:t>
      </w:r>
      <w:r>
        <w:rPr>
          <w:color w:val="0F1115"/>
        </w:rPr>
        <w:t>2-тармағына</w:t>
      </w:r>
      <w:r>
        <w:rPr>
          <w:color w:val="0F1115"/>
          <w:spacing w:val="80"/>
        </w:rPr>
        <w:t xml:space="preserve"> </w:t>
      </w:r>
      <w:r>
        <w:rPr>
          <w:color w:val="0F1115"/>
        </w:rPr>
        <w:t>сəйкес,</w:t>
      </w:r>
      <w:r>
        <w:rPr>
          <w:color w:val="0F1115"/>
          <w:spacing w:val="80"/>
        </w:rPr>
        <w:t xml:space="preserve"> </w:t>
      </w:r>
      <w:r>
        <w:rPr>
          <w:color w:val="0F1115"/>
        </w:rPr>
        <w:t xml:space="preserve">дербес </w:t>
      </w:r>
      <w:r>
        <w:rPr>
          <w:color w:val="0F1115"/>
          <w:spacing w:val="-2"/>
        </w:rPr>
        <w:t>деректер</w:t>
      </w:r>
      <w:r>
        <w:rPr>
          <w:color w:val="0F1115"/>
        </w:rPr>
        <w:tab/>
      </w:r>
      <w:r>
        <w:rPr>
          <w:color w:val="0F1115"/>
          <w:spacing w:val="-2"/>
        </w:rPr>
        <w:t>Қазақстан</w:t>
      </w:r>
      <w:r>
        <w:rPr>
          <w:color w:val="0F1115"/>
        </w:rPr>
        <w:tab/>
      </w:r>
      <w:r>
        <w:rPr>
          <w:color w:val="0F1115"/>
          <w:spacing w:val="-2"/>
        </w:rPr>
        <w:t>Республикасының</w:t>
      </w:r>
      <w:r>
        <w:rPr>
          <w:color w:val="0F1115"/>
        </w:rPr>
        <w:tab/>
      </w:r>
      <w:r>
        <w:rPr>
          <w:color w:val="0F1115"/>
          <w:spacing w:val="-2"/>
        </w:rPr>
        <w:t>аумағында</w:t>
      </w:r>
      <w:r>
        <w:rPr>
          <w:color w:val="0F1115"/>
        </w:rPr>
        <w:tab/>
      </w:r>
      <w:r>
        <w:rPr>
          <w:color w:val="0F1115"/>
          <w:spacing w:val="-2"/>
        </w:rPr>
        <w:t>орналасқан</w:t>
      </w:r>
      <w:r>
        <w:rPr>
          <w:color w:val="0F1115"/>
        </w:rPr>
        <w:tab/>
      </w:r>
      <w:r>
        <w:rPr>
          <w:color w:val="0F1115"/>
          <w:spacing w:val="-2"/>
        </w:rPr>
        <w:t xml:space="preserve">дерекқорда </w:t>
      </w:r>
      <w:r>
        <w:rPr>
          <w:color w:val="0F1115"/>
        </w:rPr>
        <w:t>сақталуы</w:t>
      </w:r>
      <w:r>
        <w:rPr>
          <w:color w:val="0F1115"/>
          <w:spacing w:val="-8"/>
        </w:rPr>
        <w:t xml:space="preserve"> </w:t>
      </w:r>
      <w:r>
        <w:rPr>
          <w:color w:val="0F1115"/>
        </w:rPr>
        <w:t>тиіс.</w:t>
      </w:r>
      <w:r>
        <w:rPr>
          <w:color w:val="0F1115"/>
          <w:spacing w:val="-8"/>
        </w:rPr>
        <w:t xml:space="preserve"> </w:t>
      </w:r>
      <w:r>
        <w:rPr>
          <w:color w:val="0F1115"/>
        </w:rPr>
        <w:t>Сақтау</w:t>
      </w:r>
      <w:r>
        <w:rPr>
          <w:color w:val="0F1115"/>
          <w:spacing w:val="-8"/>
        </w:rPr>
        <w:t xml:space="preserve"> </w:t>
      </w:r>
      <w:r>
        <w:rPr>
          <w:color w:val="0F1115"/>
        </w:rPr>
        <w:t>мерзімі</w:t>
      </w:r>
      <w:r>
        <w:rPr>
          <w:color w:val="0F1115"/>
          <w:spacing w:val="-8"/>
        </w:rPr>
        <w:t xml:space="preserve"> </w:t>
      </w:r>
      <w:r>
        <w:rPr>
          <w:color w:val="0F1115"/>
        </w:rPr>
        <w:t>деректерді</w:t>
      </w:r>
      <w:r>
        <w:rPr>
          <w:color w:val="0F1115"/>
          <w:spacing w:val="-8"/>
        </w:rPr>
        <w:t xml:space="preserve"> </w:t>
      </w:r>
      <w:r>
        <w:rPr>
          <w:color w:val="0F1115"/>
        </w:rPr>
        <w:t>жинау</w:t>
      </w:r>
      <w:r>
        <w:rPr>
          <w:color w:val="0F1115"/>
          <w:spacing w:val="-8"/>
        </w:rPr>
        <w:t xml:space="preserve"> </w:t>
      </w:r>
      <w:r>
        <w:rPr>
          <w:color w:val="0F1115"/>
        </w:rPr>
        <w:t>мен</w:t>
      </w:r>
      <w:r>
        <w:rPr>
          <w:color w:val="0F1115"/>
          <w:spacing w:val="-8"/>
        </w:rPr>
        <w:t xml:space="preserve"> </w:t>
      </w:r>
      <w:r>
        <w:rPr>
          <w:color w:val="0F1115"/>
        </w:rPr>
        <w:t>өңдеу</w:t>
      </w:r>
      <w:r>
        <w:rPr>
          <w:color w:val="0F1115"/>
          <w:spacing w:val="-8"/>
        </w:rPr>
        <w:t xml:space="preserve"> </w:t>
      </w:r>
      <w:r>
        <w:rPr>
          <w:color w:val="0F1115"/>
        </w:rPr>
        <w:t>мақсаттарына</w:t>
      </w:r>
      <w:r>
        <w:rPr>
          <w:color w:val="0F1115"/>
          <w:spacing w:val="-8"/>
        </w:rPr>
        <w:t xml:space="preserve"> </w:t>
      </w:r>
      <w:r>
        <w:rPr>
          <w:color w:val="0F1115"/>
        </w:rPr>
        <w:t>жеткен күнмен</w:t>
      </w:r>
      <w:r>
        <w:rPr>
          <w:color w:val="0F1115"/>
          <w:spacing w:val="8"/>
        </w:rPr>
        <w:t xml:space="preserve"> </w:t>
      </w:r>
      <w:r>
        <w:rPr>
          <w:color w:val="0F1115"/>
        </w:rPr>
        <w:t>айқындалады;</w:t>
      </w:r>
      <w:r>
        <w:rPr>
          <w:color w:val="0F1115"/>
          <w:spacing w:val="7"/>
        </w:rPr>
        <w:t xml:space="preserve"> </w:t>
      </w:r>
      <w:r>
        <w:rPr>
          <w:color w:val="0F1115"/>
        </w:rPr>
        <w:t>осы</w:t>
      </w:r>
      <w:r>
        <w:rPr>
          <w:color w:val="0F1115"/>
          <w:spacing w:val="8"/>
        </w:rPr>
        <w:t xml:space="preserve"> </w:t>
      </w:r>
      <w:r>
        <w:rPr>
          <w:color w:val="0F1115"/>
        </w:rPr>
        <w:t>зерттеуде</w:t>
      </w:r>
      <w:r>
        <w:rPr>
          <w:color w:val="0F1115"/>
          <w:spacing w:val="8"/>
        </w:rPr>
        <w:t xml:space="preserve"> </w:t>
      </w:r>
      <w:r>
        <w:rPr>
          <w:color w:val="0F1115"/>
        </w:rPr>
        <w:t>бұл</w:t>
      </w:r>
      <w:r>
        <w:rPr>
          <w:color w:val="0F1115"/>
          <w:spacing w:val="8"/>
        </w:rPr>
        <w:t xml:space="preserve"> </w:t>
      </w:r>
      <w:r>
        <w:rPr>
          <w:color w:val="0F1115"/>
        </w:rPr>
        <w:t>мерзім</w:t>
      </w:r>
      <w:r>
        <w:rPr>
          <w:color w:val="0F1115"/>
          <w:spacing w:val="8"/>
        </w:rPr>
        <w:t xml:space="preserve"> </w:t>
      </w:r>
      <w:r>
        <w:rPr>
          <w:color w:val="0F1115"/>
        </w:rPr>
        <w:t>зерттеу</w:t>
      </w:r>
      <w:r>
        <w:rPr>
          <w:color w:val="0F1115"/>
          <w:spacing w:val="8"/>
        </w:rPr>
        <w:t xml:space="preserve"> </w:t>
      </w:r>
      <w:r>
        <w:rPr>
          <w:color w:val="0F1115"/>
        </w:rPr>
        <w:t>аяқталғаннан</w:t>
      </w:r>
      <w:r>
        <w:rPr>
          <w:color w:val="0F1115"/>
          <w:spacing w:val="8"/>
        </w:rPr>
        <w:t xml:space="preserve"> </w:t>
      </w:r>
      <w:r>
        <w:rPr>
          <w:color w:val="0F1115"/>
        </w:rPr>
        <w:t>кейін</w:t>
      </w:r>
      <w:r>
        <w:rPr>
          <w:color w:val="0F1115"/>
          <w:spacing w:val="8"/>
        </w:rPr>
        <w:t xml:space="preserve"> </w:t>
      </w:r>
      <w:r>
        <w:rPr>
          <w:color w:val="0F1115"/>
          <w:spacing w:val="-5"/>
        </w:rPr>
        <w:t>үш</w:t>
      </w:r>
    </w:p>
    <w:p w14:paraId="4A9BBCD3" w14:textId="77777777" w:rsidR="00767091" w:rsidRDefault="00C9580E">
      <w:pPr>
        <w:pStyle w:val="a3"/>
        <w:spacing w:line="321" w:lineRule="exact"/>
      </w:pPr>
      <w:r>
        <w:rPr>
          <w:color w:val="0F1115"/>
        </w:rPr>
        <w:t>жылды</w:t>
      </w:r>
      <w:r>
        <w:rPr>
          <w:color w:val="0F1115"/>
          <w:spacing w:val="-9"/>
        </w:rPr>
        <w:t xml:space="preserve"> </w:t>
      </w:r>
      <w:r>
        <w:rPr>
          <w:color w:val="0F1115"/>
        </w:rPr>
        <w:t>құрайды</w:t>
      </w:r>
      <w:r>
        <w:rPr>
          <w:color w:val="0F1115"/>
          <w:spacing w:val="-7"/>
        </w:rPr>
        <w:t xml:space="preserve"> </w:t>
      </w:r>
      <w:r>
        <w:rPr>
          <w:color w:val="0F1115"/>
          <w:spacing w:val="-2"/>
        </w:rPr>
        <w:t>[72].</w:t>
      </w:r>
    </w:p>
    <w:p w14:paraId="53A7C1CB" w14:textId="77777777" w:rsidR="00767091" w:rsidRDefault="00C9580E">
      <w:pPr>
        <w:pStyle w:val="a3"/>
        <w:ind w:right="281" w:firstLine="567"/>
      </w:pPr>
      <w:r>
        <w:rPr>
          <w:color w:val="0F1115"/>
        </w:rPr>
        <w:t>Заңның 18-бабы деректерді жою шарттарын белгілейді. Деректер сақтау мерзімі</w:t>
      </w:r>
      <w:r>
        <w:rPr>
          <w:color w:val="0F1115"/>
          <w:spacing w:val="-18"/>
        </w:rPr>
        <w:t xml:space="preserve"> </w:t>
      </w:r>
      <w:r>
        <w:rPr>
          <w:color w:val="0F1115"/>
        </w:rPr>
        <w:t>аяқталғаннан</w:t>
      </w:r>
      <w:r>
        <w:rPr>
          <w:color w:val="0F1115"/>
          <w:spacing w:val="-17"/>
        </w:rPr>
        <w:t xml:space="preserve"> </w:t>
      </w:r>
      <w:r>
        <w:rPr>
          <w:color w:val="0F1115"/>
        </w:rPr>
        <w:t>кейін,</w:t>
      </w:r>
      <w:r>
        <w:rPr>
          <w:color w:val="0F1115"/>
          <w:spacing w:val="-18"/>
        </w:rPr>
        <w:t xml:space="preserve"> </w:t>
      </w:r>
      <w:r>
        <w:rPr>
          <w:color w:val="0F1115"/>
        </w:rPr>
        <w:t>дербес</w:t>
      </w:r>
      <w:r>
        <w:rPr>
          <w:color w:val="0F1115"/>
          <w:spacing w:val="-17"/>
        </w:rPr>
        <w:t xml:space="preserve"> </w:t>
      </w:r>
      <w:r>
        <w:rPr>
          <w:color w:val="0F1115"/>
        </w:rPr>
        <w:t>деректер</w:t>
      </w:r>
      <w:r>
        <w:rPr>
          <w:color w:val="0F1115"/>
          <w:spacing w:val="-18"/>
        </w:rPr>
        <w:t xml:space="preserve"> </w:t>
      </w:r>
      <w:r>
        <w:rPr>
          <w:color w:val="0F1115"/>
        </w:rPr>
        <w:t>субъектісі</w:t>
      </w:r>
      <w:r>
        <w:rPr>
          <w:color w:val="0F1115"/>
          <w:spacing w:val="-17"/>
        </w:rPr>
        <w:t xml:space="preserve"> </w:t>
      </w:r>
      <w:r>
        <w:rPr>
          <w:color w:val="0F1115"/>
        </w:rPr>
        <w:t>мен</w:t>
      </w:r>
      <w:r>
        <w:rPr>
          <w:color w:val="0F1115"/>
          <w:spacing w:val="-18"/>
        </w:rPr>
        <w:t xml:space="preserve"> </w:t>
      </w:r>
      <w:r>
        <w:rPr>
          <w:color w:val="0F1115"/>
        </w:rPr>
        <w:t>оператор</w:t>
      </w:r>
      <w:r>
        <w:rPr>
          <w:color w:val="0F1115"/>
          <w:spacing w:val="-17"/>
        </w:rPr>
        <w:t xml:space="preserve"> </w:t>
      </w:r>
      <w:r>
        <w:rPr>
          <w:color w:val="0F1115"/>
        </w:rPr>
        <w:t>арасындағы құқықтық</w:t>
      </w:r>
      <w:r>
        <w:rPr>
          <w:color w:val="0F1115"/>
          <w:spacing w:val="-4"/>
        </w:rPr>
        <w:t xml:space="preserve"> </w:t>
      </w:r>
      <w:r>
        <w:rPr>
          <w:color w:val="0F1115"/>
        </w:rPr>
        <w:t>қатынастар</w:t>
      </w:r>
      <w:r>
        <w:rPr>
          <w:color w:val="0F1115"/>
          <w:spacing w:val="-4"/>
        </w:rPr>
        <w:t xml:space="preserve"> </w:t>
      </w:r>
      <w:r>
        <w:rPr>
          <w:color w:val="0F1115"/>
        </w:rPr>
        <w:t>тоқтатылғаннан</w:t>
      </w:r>
      <w:r>
        <w:rPr>
          <w:color w:val="0F1115"/>
          <w:spacing w:val="-4"/>
        </w:rPr>
        <w:t xml:space="preserve"> </w:t>
      </w:r>
      <w:r>
        <w:rPr>
          <w:color w:val="0F1115"/>
        </w:rPr>
        <w:t>кейін,</w:t>
      </w:r>
      <w:r>
        <w:rPr>
          <w:color w:val="0F1115"/>
          <w:spacing w:val="-4"/>
        </w:rPr>
        <w:t xml:space="preserve"> </w:t>
      </w:r>
      <w:r>
        <w:rPr>
          <w:color w:val="0F1115"/>
        </w:rPr>
        <w:t>сот</w:t>
      </w:r>
      <w:r>
        <w:rPr>
          <w:color w:val="0F1115"/>
          <w:spacing w:val="-4"/>
        </w:rPr>
        <w:t xml:space="preserve"> </w:t>
      </w:r>
      <w:r>
        <w:rPr>
          <w:color w:val="0F1115"/>
        </w:rPr>
        <w:t>шешімі</w:t>
      </w:r>
      <w:r>
        <w:rPr>
          <w:color w:val="0F1115"/>
          <w:spacing w:val="-4"/>
        </w:rPr>
        <w:t xml:space="preserve"> </w:t>
      </w:r>
      <w:r>
        <w:rPr>
          <w:color w:val="0F1115"/>
        </w:rPr>
        <w:t>заңды</w:t>
      </w:r>
      <w:r>
        <w:rPr>
          <w:color w:val="0F1115"/>
          <w:spacing w:val="-4"/>
        </w:rPr>
        <w:t xml:space="preserve"> </w:t>
      </w:r>
      <w:r>
        <w:rPr>
          <w:color w:val="0F1115"/>
        </w:rPr>
        <w:t>күшіне</w:t>
      </w:r>
      <w:r>
        <w:rPr>
          <w:color w:val="0F1115"/>
          <w:spacing w:val="-4"/>
        </w:rPr>
        <w:t xml:space="preserve"> </w:t>
      </w:r>
      <w:r>
        <w:rPr>
          <w:color w:val="0F1115"/>
        </w:rPr>
        <w:t>енгеннен кейін, сондай-ақ дербес деректер субъектісінің келісімінсіз жиналған жəне өңделген деректер анықталған жағдайда деректер жойылуға жатады.</w:t>
      </w:r>
    </w:p>
    <w:p w14:paraId="65C26C19" w14:textId="77777777" w:rsidR="00767091" w:rsidRDefault="00767091">
      <w:pPr>
        <w:pStyle w:val="a3"/>
        <w:sectPr w:rsidR="00767091">
          <w:pgSz w:w="11910" w:h="16840"/>
          <w:pgMar w:top="1180" w:right="283" w:bottom="980" w:left="1559" w:header="0" w:footer="787" w:gutter="0"/>
          <w:cols w:space="720"/>
        </w:sectPr>
      </w:pPr>
    </w:p>
    <w:p w14:paraId="6EB9F5BD" w14:textId="77777777" w:rsidR="00767091" w:rsidRDefault="00C9580E">
      <w:pPr>
        <w:pStyle w:val="a3"/>
        <w:spacing w:before="76"/>
        <w:ind w:right="281" w:firstLine="567"/>
      </w:pPr>
      <w:r>
        <w:rPr>
          <w:color w:val="0F1115"/>
        </w:rPr>
        <w:lastRenderedPageBreak/>
        <w:t>Бала құқықтарын қорғау тұрғысынан, БҰҰ Бала құқықтары туралы конвенциясының (1989 ж., 44/25 резолюциясы) 3-бабына сəйкес, баланың мүддесі барлық іс-əрекеттерде басты назарда болуы тиіс. 12-бап балаға өз көзқарасын еркін білдіруге мүмкіндік беруді талап етеді, сондықтан зерттеуге қатысу үшін ата-ананың жазбаша келісімімен қатар, баланың жасына сəйкес ауызша келісімі де алынады. 16-бап баланың жеке өміріне ерікті немесе заңсыз араласуға жол бермейді, бұл деректерді құпия өңдеуді міндеттейді.</w:t>
      </w:r>
    </w:p>
    <w:p w14:paraId="6F153AC2" w14:textId="77777777" w:rsidR="00767091" w:rsidRDefault="00C9580E">
      <w:pPr>
        <w:pStyle w:val="a3"/>
        <w:ind w:right="282" w:firstLine="567"/>
      </w:pPr>
      <w:r>
        <w:rPr>
          <w:color w:val="0F1115"/>
        </w:rPr>
        <w:t>Қазақстан</w:t>
      </w:r>
      <w:r>
        <w:rPr>
          <w:color w:val="0F1115"/>
          <w:spacing w:val="-12"/>
        </w:rPr>
        <w:t xml:space="preserve"> </w:t>
      </w:r>
      <w:r>
        <w:rPr>
          <w:color w:val="0F1115"/>
        </w:rPr>
        <w:t>Республикасының</w:t>
      </w:r>
      <w:r>
        <w:rPr>
          <w:color w:val="0F1115"/>
          <w:spacing w:val="-12"/>
        </w:rPr>
        <w:t xml:space="preserve"> </w:t>
      </w:r>
      <w:r>
        <w:rPr>
          <w:color w:val="0F1115"/>
        </w:rPr>
        <w:t>«Баланың</w:t>
      </w:r>
      <w:r>
        <w:rPr>
          <w:color w:val="0F1115"/>
          <w:spacing w:val="-12"/>
        </w:rPr>
        <w:t xml:space="preserve"> </w:t>
      </w:r>
      <w:r>
        <w:rPr>
          <w:color w:val="0F1115"/>
        </w:rPr>
        <w:t>құқықтары</w:t>
      </w:r>
      <w:r>
        <w:rPr>
          <w:color w:val="0F1115"/>
          <w:spacing w:val="-11"/>
        </w:rPr>
        <w:t xml:space="preserve"> </w:t>
      </w:r>
      <w:r>
        <w:rPr>
          <w:color w:val="0F1115"/>
        </w:rPr>
        <w:t>туралы»</w:t>
      </w:r>
      <w:r>
        <w:rPr>
          <w:color w:val="0F1115"/>
          <w:spacing w:val="-12"/>
        </w:rPr>
        <w:t xml:space="preserve"> </w:t>
      </w:r>
      <w:r>
        <w:rPr>
          <w:color w:val="0F1115"/>
        </w:rPr>
        <w:t>Заңы</w:t>
      </w:r>
      <w:r>
        <w:rPr>
          <w:color w:val="0F1115"/>
          <w:spacing w:val="-11"/>
        </w:rPr>
        <w:t xml:space="preserve"> </w:t>
      </w:r>
      <w:r>
        <w:rPr>
          <w:color w:val="0F1115"/>
        </w:rPr>
        <w:t>(№</w:t>
      </w:r>
      <w:r>
        <w:rPr>
          <w:color w:val="0F1115"/>
          <w:spacing w:val="-11"/>
        </w:rPr>
        <w:t xml:space="preserve"> </w:t>
      </w:r>
      <w:r>
        <w:rPr>
          <w:color w:val="0F1115"/>
        </w:rPr>
        <w:t>345-II) 7-бабында баланың жеке өміріне, отбасына қол сұғылмау жəне жеке басының құпиялылығы сақталатыны көрсетілген. 8-бап ата-аналардың баланы тəрбиелеу жəне дамыту үшін бірінші кезектегі жауапкершілігін белгілейді, бұл олардың баланың деректерін беруге келісім беру құқығы мен міндетін білдіреді.</w:t>
      </w:r>
    </w:p>
    <w:p w14:paraId="1C7C2249" w14:textId="77777777" w:rsidR="00767091" w:rsidRDefault="00C9580E">
      <w:pPr>
        <w:pStyle w:val="a3"/>
        <w:ind w:right="280" w:firstLine="567"/>
      </w:pPr>
      <w:r>
        <w:rPr>
          <w:color w:val="0F1115"/>
        </w:rPr>
        <w:t>Осы заңнамалық талаптардың жиынтығы зерттеу барысында жиналған балалардың аудиодеректерінің құқықтық қорғаумен қамтамасыз етілуіне, ата- аналардың қолхат арқылы берген келісімі деректерді өңдеудің заңды негізі ретінде қызмет етуіне, ал жиналған деректердің құпиялылығы мен қауіпсіздігінің сақталуына кепілдік береді. Бұл ретте, «Дербес деректер жəне оларды қорғау туралы» Заңның 5-бабында көрсетілген заңдылық, құпиялылық жəне</w:t>
      </w:r>
      <w:r>
        <w:rPr>
          <w:color w:val="0F1115"/>
          <w:spacing w:val="-14"/>
        </w:rPr>
        <w:t xml:space="preserve"> </w:t>
      </w:r>
      <w:r>
        <w:rPr>
          <w:color w:val="0F1115"/>
        </w:rPr>
        <w:t>теңдік</w:t>
      </w:r>
      <w:r>
        <w:rPr>
          <w:color w:val="0F1115"/>
          <w:spacing w:val="-13"/>
        </w:rPr>
        <w:t xml:space="preserve"> </w:t>
      </w:r>
      <w:r>
        <w:rPr>
          <w:color w:val="0F1115"/>
        </w:rPr>
        <w:t>принциптері</w:t>
      </w:r>
      <w:r>
        <w:rPr>
          <w:color w:val="0F1115"/>
          <w:spacing w:val="-14"/>
        </w:rPr>
        <w:t xml:space="preserve"> </w:t>
      </w:r>
      <w:r>
        <w:rPr>
          <w:color w:val="0F1115"/>
        </w:rPr>
        <w:t>сақталады.</w:t>
      </w:r>
      <w:r>
        <w:rPr>
          <w:color w:val="0F1115"/>
          <w:spacing w:val="-14"/>
        </w:rPr>
        <w:t xml:space="preserve"> </w:t>
      </w:r>
      <w:r>
        <w:rPr>
          <w:color w:val="0F1115"/>
        </w:rPr>
        <w:t>20-бапқа</w:t>
      </w:r>
      <w:r>
        <w:rPr>
          <w:color w:val="0F1115"/>
          <w:spacing w:val="-14"/>
        </w:rPr>
        <w:t xml:space="preserve"> </w:t>
      </w:r>
      <w:r>
        <w:rPr>
          <w:color w:val="0F1115"/>
        </w:rPr>
        <w:t>сəйкес,</w:t>
      </w:r>
      <w:r>
        <w:rPr>
          <w:color w:val="0F1115"/>
          <w:spacing w:val="-14"/>
        </w:rPr>
        <w:t xml:space="preserve"> </w:t>
      </w:r>
      <w:r>
        <w:rPr>
          <w:color w:val="0F1115"/>
        </w:rPr>
        <w:t>дербес</w:t>
      </w:r>
      <w:r>
        <w:rPr>
          <w:color w:val="0F1115"/>
          <w:spacing w:val="-14"/>
        </w:rPr>
        <w:t xml:space="preserve"> </w:t>
      </w:r>
      <w:r>
        <w:rPr>
          <w:color w:val="0F1115"/>
        </w:rPr>
        <w:t>деректерді</w:t>
      </w:r>
      <w:r>
        <w:rPr>
          <w:color w:val="0F1115"/>
          <w:spacing w:val="-14"/>
        </w:rPr>
        <w:t xml:space="preserve"> </w:t>
      </w:r>
      <w:r>
        <w:rPr>
          <w:color w:val="0F1115"/>
        </w:rPr>
        <w:t>қорғауға мемлекеттік кепілдік беріледі, ал 21-бапта қорғаудың мақсаттары – жеке өмірге қол сұғылмау құқығын іске асыру, деректердің тұтастығы мен қауіпсіздігін, құпиялылығын қамтамасыз ету, оларға қолжетімділік құқығын жүзеге асыру жəне заңсыз жинау мен өңдеудің алдын алу ретінде айқындалған.</w:t>
      </w:r>
    </w:p>
    <w:p w14:paraId="613BFD18" w14:textId="77777777" w:rsidR="00767091" w:rsidRDefault="00C9580E">
      <w:pPr>
        <w:pStyle w:val="a3"/>
        <w:spacing w:before="1"/>
        <w:ind w:right="278" w:firstLine="567"/>
      </w:pPr>
      <w:r>
        <w:rPr>
          <w:color w:val="0F1115"/>
        </w:rPr>
        <w:t>Ата-аналардың жазбаша келісімі (қолхат) Заңның 8-бабының талаптарына сəйкес келеді жəне деректерді өңдеудің негізгі шарты болып табылады. Келісім парағында деректердің қандай мақсатта, қандай көлемде жəне қандай мерзімге жиналатыны нақты көрсетілуі тиіс. Зерттеуге қатысушылардың құқықтарын қорғау</w:t>
      </w:r>
      <w:r>
        <w:rPr>
          <w:color w:val="0F1115"/>
          <w:spacing w:val="-18"/>
        </w:rPr>
        <w:t xml:space="preserve"> </w:t>
      </w:r>
      <w:r>
        <w:rPr>
          <w:color w:val="0F1115"/>
        </w:rPr>
        <w:t>үшін,</w:t>
      </w:r>
      <w:r>
        <w:rPr>
          <w:color w:val="0F1115"/>
          <w:spacing w:val="-17"/>
        </w:rPr>
        <w:t xml:space="preserve"> </w:t>
      </w:r>
      <w:r>
        <w:rPr>
          <w:color w:val="0F1115"/>
        </w:rPr>
        <w:t>Заңның</w:t>
      </w:r>
      <w:r>
        <w:rPr>
          <w:color w:val="0F1115"/>
          <w:spacing w:val="-18"/>
        </w:rPr>
        <w:t xml:space="preserve"> </w:t>
      </w:r>
      <w:r>
        <w:rPr>
          <w:color w:val="0F1115"/>
        </w:rPr>
        <w:t>24-бабына</w:t>
      </w:r>
      <w:r>
        <w:rPr>
          <w:color w:val="0F1115"/>
          <w:spacing w:val="-17"/>
        </w:rPr>
        <w:t xml:space="preserve"> </w:t>
      </w:r>
      <w:r>
        <w:rPr>
          <w:color w:val="0F1115"/>
        </w:rPr>
        <w:t>сəйкес,</w:t>
      </w:r>
      <w:r>
        <w:rPr>
          <w:color w:val="0F1115"/>
          <w:spacing w:val="-18"/>
        </w:rPr>
        <w:t xml:space="preserve"> </w:t>
      </w:r>
      <w:r>
        <w:rPr>
          <w:color w:val="0F1115"/>
        </w:rPr>
        <w:t>ата-аналарға</w:t>
      </w:r>
      <w:r>
        <w:rPr>
          <w:color w:val="0F1115"/>
          <w:spacing w:val="-17"/>
        </w:rPr>
        <w:t xml:space="preserve"> </w:t>
      </w:r>
      <w:r>
        <w:rPr>
          <w:color w:val="0F1115"/>
        </w:rPr>
        <w:t>кез</w:t>
      </w:r>
      <w:r>
        <w:rPr>
          <w:color w:val="0F1115"/>
          <w:spacing w:val="-18"/>
        </w:rPr>
        <w:t xml:space="preserve"> </w:t>
      </w:r>
      <w:r>
        <w:rPr>
          <w:color w:val="0F1115"/>
        </w:rPr>
        <w:t>келген</w:t>
      </w:r>
      <w:r>
        <w:rPr>
          <w:color w:val="0F1115"/>
          <w:spacing w:val="-17"/>
        </w:rPr>
        <w:t xml:space="preserve"> </w:t>
      </w:r>
      <w:r>
        <w:rPr>
          <w:color w:val="0F1115"/>
        </w:rPr>
        <w:t>уақытта</w:t>
      </w:r>
      <w:r>
        <w:rPr>
          <w:color w:val="0F1115"/>
          <w:spacing w:val="-18"/>
        </w:rPr>
        <w:t xml:space="preserve"> </w:t>
      </w:r>
      <w:r>
        <w:rPr>
          <w:color w:val="0F1115"/>
        </w:rPr>
        <w:t>келісімді қайтарып алу жəне баласының деректерін жоюды талап ету мүмкіндігі беріледі. Бала құқықтары туралы конвенцияның 3 жəне 12-баптарына сəйкес, ата-ананың келісімімен</w:t>
      </w:r>
      <w:r>
        <w:rPr>
          <w:color w:val="0F1115"/>
          <w:spacing w:val="-4"/>
        </w:rPr>
        <w:t xml:space="preserve"> </w:t>
      </w:r>
      <w:r>
        <w:rPr>
          <w:color w:val="0F1115"/>
        </w:rPr>
        <w:t>қатар,</w:t>
      </w:r>
      <w:r>
        <w:rPr>
          <w:color w:val="0F1115"/>
          <w:spacing w:val="-5"/>
        </w:rPr>
        <w:t xml:space="preserve"> </w:t>
      </w:r>
      <w:r>
        <w:rPr>
          <w:color w:val="0F1115"/>
        </w:rPr>
        <w:t>баланың</w:t>
      </w:r>
      <w:r>
        <w:rPr>
          <w:color w:val="0F1115"/>
          <w:spacing w:val="-4"/>
        </w:rPr>
        <w:t xml:space="preserve"> </w:t>
      </w:r>
      <w:r>
        <w:rPr>
          <w:color w:val="0F1115"/>
        </w:rPr>
        <w:t>жас</w:t>
      </w:r>
      <w:r>
        <w:rPr>
          <w:color w:val="0F1115"/>
          <w:spacing w:val="-5"/>
        </w:rPr>
        <w:t xml:space="preserve"> </w:t>
      </w:r>
      <w:r>
        <w:rPr>
          <w:color w:val="0F1115"/>
        </w:rPr>
        <w:t>ерекшелігіне</w:t>
      </w:r>
      <w:r>
        <w:rPr>
          <w:color w:val="0F1115"/>
          <w:spacing w:val="-5"/>
        </w:rPr>
        <w:t xml:space="preserve"> </w:t>
      </w:r>
      <w:r>
        <w:rPr>
          <w:color w:val="0F1115"/>
        </w:rPr>
        <w:t>қарай</w:t>
      </w:r>
      <w:r>
        <w:rPr>
          <w:color w:val="0F1115"/>
          <w:spacing w:val="-4"/>
        </w:rPr>
        <w:t xml:space="preserve"> </w:t>
      </w:r>
      <w:r>
        <w:rPr>
          <w:color w:val="0F1115"/>
        </w:rPr>
        <w:t>ауызша</w:t>
      </w:r>
      <w:r>
        <w:rPr>
          <w:color w:val="0F1115"/>
          <w:spacing w:val="-5"/>
        </w:rPr>
        <w:t xml:space="preserve"> </w:t>
      </w:r>
      <w:r>
        <w:rPr>
          <w:color w:val="0F1115"/>
        </w:rPr>
        <w:t>келісімі</w:t>
      </w:r>
      <w:r>
        <w:rPr>
          <w:color w:val="0F1115"/>
          <w:spacing w:val="-5"/>
        </w:rPr>
        <w:t xml:space="preserve"> </w:t>
      </w:r>
      <w:r>
        <w:rPr>
          <w:color w:val="0F1115"/>
        </w:rPr>
        <w:t>де</w:t>
      </w:r>
      <w:r>
        <w:rPr>
          <w:color w:val="0F1115"/>
          <w:spacing w:val="-5"/>
        </w:rPr>
        <w:t xml:space="preserve"> </w:t>
      </w:r>
      <w:r>
        <w:rPr>
          <w:color w:val="0F1115"/>
        </w:rPr>
        <w:t>алынады, бұл баланың зерттеу субъектісі ретіндегі емес, тең құқылы қатысушы ретіндегі мəртебесін бекітеді.</w:t>
      </w:r>
    </w:p>
    <w:p w14:paraId="556972DC" w14:textId="77777777" w:rsidR="00767091" w:rsidRDefault="00C9580E">
      <w:pPr>
        <w:pStyle w:val="a3"/>
        <w:ind w:right="281" w:firstLine="567"/>
      </w:pPr>
      <w:r>
        <w:rPr>
          <w:color w:val="0F1115"/>
        </w:rPr>
        <w:t>Сонымен қатар, 11-бап деректердің құпиялылығын сақтауды міндеттейді. Бұл талапты орындау мақсатында жиналған аудиодеректер депсонализацияланады (əр балаға бірегей код беріледі) жəне оларға қолжетімділік</w:t>
      </w:r>
      <w:r>
        <w:rPr>
          <w:color w:val="0F1115"/>
          <w:spacing w:val="-10"/>
        </w:rPr>
        <w:t xml:space="preserve"> </w:t>
      </w:r>
      <w:r>
        <w:rPr>
          <w:color w:val="0F1115"/>
        </w:rPr>
        <w:t>тек</w:t>
      </w:r>
      <w:r>
        <w:rPr>
          <w:color w:val="0F1115"/>
          <w:spacing w:val="-10"/>
        </w:rPr>
        <w:t xml:space="preserve"> </w:t>
      </w:r>
      <w:r>
        <w:rPr>
          <w:color w:val="0F1115"/>
        </w:rPr>
        <w:t>зерттеу</w:t>
      </w:r>
      <w:r>
        <w:rPr>
          <w:color w:val="0F1115"/>
          <w:spacing w:val="-10"/>
        </w:rPr>
        <w:t xml:space="preserve"> </w:t>
      </w:r>
      <w:r>
        <w:rPr>
          <w:color w:val="0F1115"/>
        </w:rPr>
        <w:t>тобының</w:t>
      </w:r>
      <w:r>
        <w:rPr>
          <w:color w:val="0F1115"/>
          <w:spacing w:val="-10"/>
        </w:rPr>
        <w:t xml:space="preserve"> </w:t>
      </w:r>
      <w:r>
        <w:rPr>
          <w:color w:val="0F1115"/>
        </w:rPr>
        <w:t>уəкілетті</w:t>
      </w:r>
      <w:r>
        <w:rPr>
          <w:color w:val="0F1115"/>
          <w:spacing w:val="-11"/>
        </w:rPr>
        <w:t xml:space="preserve"> </w:t>
      </w:r>
      <w:r>
        <w:rPr>
          <w:color w:val="0F1115"/>
        </w:rPr>
        <w:t>мүшелеріне</w:t>
      </w:r>
      <w:r>
        <w:rPr>
          <w:color w:val="0F1115"/>
          <w:spacing w:val="-10"/>
        </w:rPr>
        <w:t xml:space="preserve"> </w:t>
      </w:r>
      <w:r>
        <w:rPr>
          <w:color w:val="0F1115"/>
        </w:rPr>
        <w:t>ғана</w:t>
      </w:r>
      <w:r>
        <w:rPr>
          <w:color w:val="0F1115"/>
          <w:spacing w:val="-10"/>
        </w:rPr>
        <w:t xml:space="preserve"> </w:t>
      </w:r>
      <w:r>
        <w:rPr>
          <w:color w:val="0F1115"/>
        </w:rPr>
        <w:t>рұқсат</w:t>
      </w:r>
      <w:r>
        <w:rPr>
          <w:color w:val="0F1115"/>
          <w:spacing w:val="-11"/>
        </w:rPr>
        <w:t xml:space="preserve"> </w:t>
      </w:r>
      <w:r>
        <w:rPr>
          <w:color w:val="0F1115"/>
        </w:rPr>
        <w:t>етіледі.</w:t>
      </w:r>
      <w:r>
        <w:rPr>
          <w:color w:val="0F1115"/>
          <w:spacing w:val="-11"/>
        </w:rPr>
        <w:t xml:space="preserve"> </w:t>
      </w:r>
      <w:r>
        <w:rPr>
          <w:color w:val="0F1115"/>
        </w:rPr>
        <w:t>12- баптың 2-тармағына сəйкес, деректер Қазақстан Республикасының аумағында орналасқан қауіпсіз серверлерде сақталады. 18-бапта белгіленген тəртіппен зерттеу аяқталғаннан кейін немесе келісім мерзімі өткеннен соң деректер толығымен жойылады. Осы шаралардың барлығы зерттеудің этикалық жəне құқықтық нормаларға сəйкестігін, сондай-ақ жиналған деректердің ғылыми айналымда тек депсонализацияланған түрде пайдаланылуын қамтамасыз етеді.</w:t>
      </w:r>
    </w:p>
    <w:p w14:paraId="49684667" w14:textId="77777777" w:rsidR="00767091" w:rsidRDefault="00767091">
      <w:pPr>
        <w:pStyle w:val="a3"/>
        <w:sectPr w:rsidR="00767091">
          <w:pgSz w:w="11910" w:h="16840"/>
          <w:pgMar w:top="1180" w:right="283" w:bottom="980" w:left="1559" w:header="0" w:footer="787" w:gutter="0"/>
          <w:cols w:space="720"/>
        </w:sectPr>
      </w:pPr>
    </w:p>
    <w:p w14:paraId="4061A726" w14:textId="77777777" w:rsidR="00767091" w:rsidRDefault="00C9580E">
      <w:pPr>
        <w:pStyle w:val="a3"/>
        <w:spacing w:before="76"/>
        <w:ind w:right="281" w:firstLine="567"/>
      </w:pPr>
      <w:r>
        <w:lastRenderedPageBreak/>
        <w:t>Зерттеу барысында этикалық жəне құқықтық талаптар толық сақталып, барлық аудиодеректер ата-аналардың немесе заңды өкілдердің келісімімен жиналып, анонимизациялау жəне қауіпсіз сақтау шаралары қамтамасыз етілді.</w:t>
      </w:r>
    </w:p>
    <w:p w14:paraId="7D562C73" w14:textId="77777777" w:rsidR="00767091" w:rsidRDefault="00C9580E">
      <w:pPr>
        <w:pStyle w:val="a3"/>
        <w:ind w:right="282" w:firstLine="567"/>
      </w:pPr>
      <w:r>
        <w:t>Осылайша,</w:t>
      </w:r>
      <w:r>
        <w:rPr>
          <w:spacing w:val="-18"/>
        </w:rPr>
        <w:t xml:space="preserve"> </w:t>
      </w:r>
      <w:r>
        <w:t>2.2</w:t>
      </w:r>
      <w:r>
        <w:rPr>
          <w:spacing w:val="-17"/>
        </w:rPr>
        <w:t xml:space="preserve"> </w:t>
      </w:r>
      <w:r>
        <w:t>бөлімде</w:t>
      </w:r>
      <w:r>
        <w:rPr>
          <w:spacing w:val="-18"/>
        </w:rPr>
        <w:t xml:space="preserve"> </w:t>
      </w:r>
      <w:r>
        <w:t>ұсынылған</w:t>
      </w:r>
      <w:r>
        <w:rPr>
          <w:spacing w:val="-17"/>
        </w:rPr>
        <w:t xml:space="preserve"> </w:t>
      </w:r>
      <w:r>
        <w:t>əдіснамалық</w:t>
      </w:r>
      <w:r>
        <w:rPr>
          <w:spacing w:val="-18"/>
        </w:rPr>
        <w:t xml:space="preserve"> </w:t>
      </w:r>
      <w:r>
        <w:t>тəсіл</w:t>
      </w:r>
      <w:r>
        <w:rPr>
          <w:spacing w:val="-17"/>
        </w:rPr>
        <w:t xml:space="preserve"> </w:t>
      </w:r>
      <w:r>
        <w:t>қазақ</w:t>
      </w:r>
      <w:r>
        <w:rPr>
          <w:spacing w:val="-18"/>
        </w:rPr>
        <w:t xml:space="preserve"> </w:t>
      </w:r>
      <w:r>
        <w:t>тіліндегі</w:t>
      </w:r>
      <w:r>
        <w:rPr>
          <w:spacing w:val="-17"/>
        </w:rPr>
        <w:t xml:space="preserve"> </w:t>
      </w:r>
      <w:r>
        <w:t>балалар сөйлеуінің</w:t>
      </w:r>
      <w:r>
        <w:rPr>
          <w:spacing w:val="-18"/>
        </w:rPr>
        <w:t xml:space="preserve"> </w:t>
      </w:r>
      <w:r>
        <w:t>сапалы</w:t>
      </w:r>
      <w:r>
        <w:rPr>
          <w:spacing w:val="-17"/>
        </w:rPr>
        <w:t xml:space="preserve"> </w:t>
      </w:r>
      <w:r>
        <w:t>акустикалық</w:t>
      </w:r>
      <w:r>
        <w:rPr>
          <w:spacing w:val="-18"/>
        </w:rPr>
        <w:t xml:space="preserve"> </w:t>
      </w:r>
      <w:r>
        <w:t>корпусын</w:t>
      </w:r>
      <w:r>
        <w:rPr>
          <w:spacing w:val="-17"/>
        </w:rPr>
        <w:t xml:space="preserve"> </w:t>
      </w:r>
      <w:r>
        <w:t>қалыптастыруға</w:t>
      </w:r>
      <w:r>
        <w:rPr>
          <w:spacing w:val="-18"/>
        </w:rPr>
        <w:t xml:space="preserve"> </w:t>
      </w:r>
      <w:r>
        <w:t>негіз</w:t>
      </w:r>
      <w:r>
        <w:rPr>
          <w:spacing w:val="-17"/>
        </w:rPr>
        <w:t xml:space="preserve"> </w:t>
      </w:r>
      <w:r>
        <w:t>болып</w:t>
      </w:r>
      <w:r>
        <w:rPr>
          <w:spacing w:val="-18"/>
        </w:rPr>
        <w:t xml:space="preserve"> </w:t>
      </w:r>
      <w:r>
        <w:t>табылады жəне келесі бөлімдерде қарастырылатын деректерді алдын ала өңдеу жəне сөйлеуді</w:t>
      </w:r>
      <w:r>
        <w:rPr>
          <w:spacing w:val="-13"/>
        </w:rPr>
        <w:t xml:space="preserve"> </w:t>
      </w:r>
      <w:r>
        <w:t>тану</w:t>
      </w:r>
      <w:r>
        <w:rPr>
          <w:spacing w:val="-13"/>
        </w:rPr>
        <w:t xml:space="preserve"> </w:t>
      </w:r>
      <w:r>
        <w:t>модельдерін</w:t>
      </w:r>
      <w:r>
        <w:rPr>
          <w:spacing w:val="-13"/>
        </w:rPr>
        <w:t xml:space="preserve"> </w:t>
      </w:r>
      <w:r>
        <w:t>оқыту</w:t>
      </w:r>
      <w:r>
        <w:rPr>
          <w:spacing w:val="-13"/>
        </w:rPr>
        <w:t xml:space="preserve"> </w:t>
      </w:r>
      <w:r>
        <w:t>процестеріне</w:t>
      </w:r>
      <w:r>
        <w:rPr>
          <w:spacing w:val="-13"/>
        </w:rPr>
        <w:t xml:space="preserve"> </w:t>
      </w:r>
      <w:r>
        <w:t>қажетті</w:t>
      </w:r>
      <w:r>
        <w:rPr>
          <w:spacing w:val="-13"/>
        </w:rPr>
        <w:t xml:space="preserve"> </w:t>
      </w:r>
      <w:r>
        <w:t>сенімді</w:t>
      </w:r>
      <w:r>
        <w:rPr>
          <w:spacing w:val="-13"/>
        </w:rPr>
        <w:t xml:space="preserve"> </w:t>
      </w:r>
      <w:r>
        <w:t>деректер</w:t>
      </w:r>
      <w:r>
        <w:rPr>
          <w:spacing w:val="-13"/>
        </w:rPr>
        <w:t xml:space="preserve"> </w:t>
      </w:r>
      <w:r>
        <w:t>базасын қамтамасыз етеді.</w:t>
      </w:r>
    </w:p>
    <w:p w14:paraId="6DF43B33" w14:textId="77777777" w:rsidR="00767091" w:rsidRDefault="00C9580E">
      <w:pPr>
        <w:pStyle w:val="a4"/>
        <w:numPr>
          <w:ilvl w:val="1"/>
          <w:numId w:val="16"/>
        </w:numPr>
        <w:tabs>
          <w:tab w:val="left" w:pos="1194"/>
        </w:tabs>
        <w:spacing w:before="237"/>
        <w:ind w:left="1194" w:hanging="487"/>
        <w:rPr>
          <w:sz w:val="28"/>
        </w:rPr>
      </w:pPr>
      <w:bookmarkStart w:id="20" w:name="_bookmark20"/>
      <w:bookmarkEnd w:id="20"/>
      <w:r>
        <w:rPr>
          <w:sz w:val="28"/>
        </w:rPr>
        <w:t>Деректер</w:t>
      </w:r>
      <w:r>
        <w:rPr>
          <w:spacing w:val="-11"/>
          <w:sz w:val="28"/>
        </w:rPr>
        <w:t xml:space="preserve"> </w:t>
      </w:r>
      <w:r>
        <w:rPr>
          <w:spacing w:val="-2"/>
          <w:sz w:val="28"/>
        </w:rPr>
        <w:t>құрылымы</w:t>
      </w:r>
    </w:p>
    <w:p w14:paraId="4D900472" w14:textId="77777777" w:rsidR="00767091" w:rsidRDefault="00C9580E">
      <w:pPr>
        <w:pStyle w:val="a3"/>
        <w:spacing w:before="244"/>
        <w:ind w:right="281" w:firstLine="567"/>
      </w:pPr>
      <w:r>
        <w:rPr>
          <w:color w:val="0F1115"/>
        </w:rPr>
        <w:t>Балалардың</w:t>
      </w:r>
      <w:r>
        <w:rPr>
          <w:color w:val="0F1115"/>
          <w:spacing w:val="-6"/>
        </w:rPr>
        <w:t xml:space="preserve"> </w:t>
      </w:r>
      <w:r>
        <w:rPr>
          <w:color w:val="0F1115"/>
        </w:rPr>
        <w:t>сөйлеуін</w:t>
      </w:r>
      <w:r>
        <w:rPr>
          <w:color w:val="0F1115"/>
          <w:spacing w:val="-6"/>
        </w:rPr>
        <w:t xml:space="preserve"> </w:t>
      </w:r>
      <w:r>
        <w:rPr>
          <w:color w:val="0F1115"/>
        </w:rPr>
        <w:t>тануға</w:t>
      </w:r>
      <w:r>
        <w:rPr>
          <w:color w:val="0F1115"/>
          <w:spacing w:val="-7"/>
        </w:rPr>
        <w:t xml:space="preserve"> </w:t>
      </w:r>
      <w:r>
        <w:rPr>
          <w:color w:val="0F1115"/>
        </w:rPr>
        <w:t>арналған</w:t>
      </w:r>
      <w:r>
        <w:rPr>
          <w:color w:val="0F1115"/>
          <w:spacing w:val="-6"/>
        </w:rPr>
        <w:t xml:space="preserve"> </w:t>
      </w:r>
      <w:r>
        <w:rPr>
          <w:color w:val="0F1115"/>
        </w:rPr>
        <w:t>корпустың</w:t>
      </w:r>
      <w:r>
        <w:rPr>
          <w:color w:val="0F1115"/>
          <w:spacing w:val="-6"/>
        </w:rPr>
        <w:t xml:space="preserve"> </w:t>
      </w:r>
      <w:r>
        <w:rPr>
          <w:color w:val="0F1115"/>
        </w:rPr>
        <w:t>деректер</w:t>
      </w:r>
      <w:r>
        <w:rPr>
          <w:color w:val="0F1115"/>
          <w:spacing w:val="-7"/>
        </w:rPr>
        <w:t xml:space="preserve"> </w:t>
      </w:r>
      <w:r>
        <w:rPr>
          <w:color w:val="0F1115"/>
        </w:rPr>
        <w:t>құрылымы</w:t>
      </w:r>
      <w:r>
        <w:rPr>
          <w:color w:val="0F1115"/>
          <w:spacing w:val="-6"/>
        </w:rPr>
        <w:t xml:space="preserve"> </w:t>
      </w:r>
      <w:r>
        <w:rPr>
          <w:color w:val="0F1115"/>
        </w:rPr>
        <w:t>оның тиімді пайдаланылуын, автоматты өңделуін жəне халықаралық стандарттарға сəйкестігін қамтамасыз етуі тиіс. Деректер құрылымын əзірлеу кезінде балалар сөйлеуінің акустикалық жəне лингвистикалық ерекшеліктері, сондай-ақ сөйлеу бұзылыстарын анықтауға бағытталған талдау əдістері ескерілді.</w:t>
      </w:r>
    </w:p>
    <w:p w14:paraId="29075911" w14:textId="77777777" w:rsidR="00767091" w:rsidRDefault="00C9580E">
      <w:pPr>
        <w:pStyle w:val="a3"/>
        <w:ind w:right="281" w:firstLine="567"/>
      </w:pPr>
      <w:r>
        <w:rPr>
          <w:color w:val="0F1115"/>
        </w:rPr>
        <w:t>Сөйлеу корпустарын құрудың əдіснамасы лингвистикалық ресурстарды стандарттау жəне метадеректерді басқару жүйелерінің эволюциясымен тығыз байланысты. Балалар сөйлеуін тануға арналған корпустарды əзірлеу ересектер сөйлеуіне</w:t>
      </w:r>
      <w:r>
        <w:rPr>
          <w:color w:val="0F1115"/>
          <w:spacing w:val="-9"/>
        </w:rPr>
        <w:t xml:space="preserve"> </w:t>
      </w:r>
      <w:r>
        <w:rPr>
          <w:color w:val="0F1115"/>
        </w:rPr>
        <w:t>арналған</w:t>
      </w:r>
      <w:r>
        <w:rPr>
          <w:color w:val="0F1115"/>
          <w:spacing w:val="-9"/>
        </w:rPr>
        <w:t xml:space="preserve"> </w:t>
      </w:r>
      <w:r>
        <w:rPr>
          <w:color w:val="0F1115"/>
        </w:rPr>
        <w:t>корпустардан</w:t>
      </w:r>
      <w:r>
        <w:rPr>
          <w:color w:val="0F1115"/>
          <w:spacing w:val="-9"/>
        </w:rPr>
        <w:t xml:space="preserve"> </w:t>
      </w:r>
      <w:r>
        <w:rPr>
          <w:color w:val="0F1115"/>
        </w:rPr>
        <w:t>айтарлықтай</w:t>
      </w:r>
      <w:r>
        <w:rPr>
          <w:color w:val="0F1115"/>
          <w:spacing w:val="-9"/>
        </w:rPr>
        <w:t xml:space="preserve"> </w:t>
      </w:r>
      <w:r>
        <w:rPr>
          <w:color w:val="0F1115"/>
        </w:rPr>
        <w:t>ерекшеленеді,</w:t>
      </w:r>
      <w:r>
        <w:rPr>
          <w:color w:val="0F1115"/>
          <w:spacing w:val="-9"/>
        </w:rPr>
        <w:t xml:space="preserve"> </w:t>
      </w:r>
      <w:r>
        <w:rPr>
          <w:color w:val="0F1115"/>
        </w:rPr>
        <w:t>себебі</w:t>
      </w:r>
      <w:r>
        <w:rPr>
          <w:color w:val="0F1115"/>
          <w:spacing w:val="-9"/>
        </w:rPr>
        <w:t xml:space="preserve"> </w:t>
      </w:r>
      <w:r>
        <w:rPr>
          <w:color w:val="0F1115"/>
        </w:rPr>
        <w:t>балалардың сөйлеуінде жас ерекшеліктеріне байланысты жоғары өзгергіштік (variability) байқалады. Зерттеулер көрсеткендей, стандартты Mel-frequency cepstral coefficients (MFCC) параметрлері балалар сөйлеуіндегі pitch əсеріне осал болып келеді. Бұл мəселені шешу үшін спикердің pitch деңгейіне байланысты жоғары жиілікті компоненттерді сүзу жəне балалар сөйлеуінің pitch деңгейін ересектер диапазонына жақындату əдістері қолданылады. Сонымен қатар, сөйлеу жы</w:t>
      </w:r>
      <w:r>
        <w:rPr>
          <w:color w:val="0F1115"/>
        </w:rPr>
        <w:t>лдамдығындағы айырмашылықтарды есепке алу жəне дауыс жолының ұзындығын нормалау (Vocal Tract Length Normalization) спектралды вариацияларды өтеу үшін қажет [73].</w:t>
      </w:r>
    </w:p>
    <w:p w14:paraId="19F097E0" w14:textId="77777777" w:rsidR="00767091" w:rsidRDefault="00C9580E">
      <w:pPr>
        <w:pStyle w:val="a3"/>
        <w:ind w:right="280" w:firstLine="567"/>
      </w:pPr>
      <w:r>
        <w:rPr>
          <w:color w:val="0F1115"/>
        </w:rPr>
        <w:t>Балалардың сөйлеу корпусын құруда келесі теориялық принциптер маңызды болып табылады. Біріншіден, жас ерекшеліктерін стратификациялау принципі – 2-3 жас аралығындағы балалар 30 минуттық ойын барысында 25-28 сөз шығарса, 3-4 жас аралығында 70-80 сөзге, 4-4,5 жаста 110-115 сөзге жетеді. Сөйлеу дамуындағы кідірістерді бағалау 3-4 жас аралығында ең тиімді, себебі бұл кезеңде сөйлеу қабілеттері толық дамыған болуы күтіледі. Екіншіден, фонетикалық жəне фонематикалық толықтық принципі – қазақ тілінің фонетикалық ж</w:t>
      </w:r>
      <w:r>
        <w:rPr>
          <w:color w:val="0F1115"/>
        </w:rPr>
        <w:t>үйесінде 9 дауысты жəне 24 дауыссыз фонема бар. Балалардың сөйлеуін тануда əр фонеманың сөздің əртүрлі позицияларында (басы, ортасы, соңы) қамтылуы маңызды. Сөйлеу бұзылыстары бар балаларда фонематикалық қабылдаудың жетілмеуі ана тілінің дыбыстау жүйесін қалыптастыру процесінің бұзылуына əкеледі. Үшіншіден, просодиялық ерекшеліктерді есепке алу принципі – балалардың дауысы жоғары тембрмен жəне жиілік диапазонының жасқа байланысты айтарлықтай өзгеруімен сипатталады. Pitch таралуы балаларда ересек ерлер мен ə</w:t>
      </w:r>
      <w:r>
        <w:rPr>
          <w:color w:val="0F1115"/>
        </w:rPr>
        <w:t>йелдерге қарағанда əлдеқайда кең. Бұл айырмашылықтар арнайы шешімдерді қажет етеді, өйткені балалар сөйлеуінің</w:t>
      </w:r>
    </w:p>
    <w:p w14:paraId="3DFF36C7" w14:textId="77777777" w:rsidR="00767091" w:rsidRDefault="00767091">
      <w:pPr>
        <w:pStyle w:val="a3"/>
        <w:sectPr w:rsidR="00767091">
          <w:pgSz w:w="11910" w:h="16840"/>
          <w:pgMar w:top="1180" w:right="283" w:bottom="980" w:left="1559" w:header="0" w:footer="787" w:gutter="0"/>
          <w:cols w:space="720"/>
        </w:sectPr>
      </w:pPr>
    </w:p>
    <w:p w14:paraId="02E5584C" w14:textId="77777777" w:rsidR="00767091" w:rsidRDefault="00C9580E">
      <w:pPr>
        <w:pStyle w:val="a3"/>
        <w:spacing w:before="76"/>
        <w:ind w:right="283"/>
      </w:pPr>
      <w:r>
        <w:rPr>
          <w:color w:val="0F1115"/>
        </w:rPr>
        <w:lastRenderedPageBreak/>
        <w:t>жоғары жиілікті сипаттамалары тиімді ASR модельдерін құру үшін жеткіліксіз. Төртіншіден, интер-аннотатор сенімділік принципі – деректерді таңбалау сапасын бағалау үшін проценттік келісім жəне kappa мəндері қолданылады. Зерттеулер көрсеткендей, барлық аннотация деңгейлерінде проценттік келісім 86.4% пен 98.6% аралығында, ал kappa мəні 0.72 мен 0.97 аралығында болады.</w:t>
      </w:r>
    </w:p>
    <w:p w14:paraId="33791395" w14:textId="77777777" w:rsidR="00767091" w:rsidRDefault="00C9580E">
      <w:pPr>
        <w:pStyle w:val="a3"/>
        <w:ind w:right="280" w:firstLine="567"/>
      </w:pPr>
      <w:r>
        <w:rPr>
          <w:color w:val="0F1115"/>
        </w:rPr>
        <w:t>Балалардың сөйлеуін тануға арналған корпус келесі иерархиялық деңгейлерден тұрады. Акустикалық деректер деңгейі шикі аудиожазбаларды жəне оларды алдын ала өңдеу нəтижелерін қамтиды. Жазбаларда сөйлеу бұзылыстарының түрлеріне қарай дыбыстардың ауыстырылуы, түсірілуі, бұрмалануы сияқты акустикалық ерекшеліктер фиксацияланады. Аудиодеректерді жинау кезінде физикалық жазу параметрлері (микрофон түрі мен орналасуы, шу деңгейі, реверберация) сөйлеуді тану дəлдігіне тікелей əсер етеді. Қашықтан микрофонды пайдалан</w:t>
      </w:r>
      <w:r>
        <w:rPr>
          <w:color w:val="0F1115"/>
        </w:rPr>
        <w:t>у сигнал-шуыл қатынасын -7.8 дБ-тан -</w:t>
      </w:r>
    </w:p>
    <w:p w14:paraId="46F108E8" w14:textId="77777777" w:rsidR="00767091" w:rsidRDefault="00C9580E">
      <w:pPr>
        <w:pStyle w:val="a3"/>
        <w:spacing w:line="322" w:lineRule="exact"/>
      </w:pPr>
      <w:r>
        <w:rPr>
          <w:color w:val="0F1115"/>
        </w:rPr>
        <w:t>19.9</w:t>
      </w:r>
      <w:r>
        <w:rPr>
          <w:color w:val="0F1115"/>
          <w:spacing w:val="-6"/>
        </w:rPr>
        <w:t xml:space="preserve"> </w:t>
      </w:r>
      <w:r>
        <w:rPr>
          <w:color w:val="0F1115"/>
        </w:rPr>
        <w:t>дБ-қа</w:t>
      </w:r>
      <w:r>
        <w:rPr>
          <w:color w:val="0F1115"/>
          <w:spacing w:val="-6"/>
        </w:rPr>
        <w:t xml:space="preserve"> </w:t>
      </w:r>
      <w:r>
        <w:rPr>
          <w:color w:val="0F1115"/>
        </w:rPr>
        <w:t>дейін</w:t>
      </w:r>
      <w:r>
        <w:rPr>
          <w:color w:val="0F1115"/>
          <w:spacing w:val="-4"/>
        </w:rPr>
        <w:t xml:space="preserve"> </w:t>
      </w:r>
      <w:r>
        <w:rPr>
          <w:color w:val="0F1115"/>
          <w:spacing w:val="-2"/>
        </w:rPr>
        <w:t>жақсартады.</w:t>
      </w:r>
    </w:p>
    <w:p w14:paraId="27EF8B98" w14:textId="77777777" w:rsidR="00767091" w:rsidRDefault="00C9580E">
      <w:pPr>
        <w:pStyle w:val="a3"/>
        <w:ind w:right="280" w:firstLine="567"/>
      </w:pPr>
      <w:r>
        <w:rPr>
          <w:color w:val="0F1115"/>
        </w:rPr>
        <w:t>Қазақ тілінің фонетикалық жүйесінің ерекшеліктерін ескере отырып, корпустың</w:t>
      </w:r>
      <w:r>
        <w:rPr>
          <w:color w:val="0F1115"/>
          <w:spacing w:val="-5"/>
        </w:rPr>
        <w:t xml:space="preserve"> </w:t>
      </w:r>
      <w:r>
        <w:rPr>
          <w:color w:val="0F1115"/>
        </w:rPr>
        <w:t>метадеректер</w:t>
      </w:r>
      <w:r>
        <w:rPr>
          <w:color w:val="0F1115"/>
          <w:spacing w:val="-5"/>
        </w:rPr>
        <w:t xml:space="preserve"> </w:t>
      </w:r>
      <w:r>
        <w:rPr>
          <w:color w:val="0F1115"/>
        </w:rPr>
        <w:t>жүйесінде</w:t>
      </w:r>
      <w:r>
        <w:rPr>
          <w:color w:val="0F1115"/>
          <w:spacing w:val="-5"/>
        </w:rPr>
        <w:t xml:space="preserve"> </w:t>
      </w:r>
      <w:r>
        <w:rPr>
          <w:color w:val="0F1115"/>
        </w:rPr>
        <w:t>24</w:t>
      </w:r>
      <w:r>
        <w:rPr>
          <w:color w:val="0F1115"/>
          <w:spacing w:val="-5"/>
        </w:rPr>
        <w:t xml:space="preserve"> </w:t>
      </w:r>
      <w:r>
        <w:rPr>
          <w:color w:val="0F1115"/>
        </w:rPr>
        <w:t>дауыссыз</w:t>
      </w:r>
      <w:r>
        <w:rPr>
          <w:color w:val="0F1115"/>
          <w:spacing w:val="-5"/>
        </w:rPr>
        <w:t xml:space="preserve"> </w:t>
      </w:r>
      <w:r>
        <w:rPr>
          <w:color w:val="0F1115"/>
        </w:rPr>
        <w:t>жəне</w:t>
      </w:r>
      <w:r>
        <w:rPr>
          <w:color w:val="0F1115"/>
          <w:spacing w:val="-5"/>
        </w:rPr>
        <w:t xml:space="preserve"> </w:t>
      </w:r>
      <w:r>
        <w:rPr>
          <w:color w:val="0F1115"/>
        </w:rPr>
        <w:t>9</w:t>
      </w:r>
      <w:r>
        <w:rPr>
          <w:color w:val="0F1115"/>
          <w:spacing w:val="-5"/>
        </w:rPr>
        <w:t xml:space="preserve"> </w:t>
      </w:r>
      <w:r>
        <w:rPr>
          <w:color w:val="0F1115"/>
        </w:rPr>
        <w:t>дауысты</w:t>
      </w:r>
      <w:r>
        <w:rPr>
          <w:color w:val="0F1115"/>
          <w:spacing w:val="-5"/>
        </w:rPr>
        <w:t xml:space="preserve"> </w:t>
      </w:r>
      <w:r>
        <w:rPr>
          <w:color w:val="0F1115"/>
        </w:rPr>
        <w:t>фонемалардың позициялық таралуы ескеріледі – əрбір фонема сөздің басында, ортасында жəне соңында кездесуі тиіс. Қазақ тілінің дауысты дыбыстары сингармонизмге бағынады. Балалардың сөйлеу бұзылыстары көбінесе дауысты дыбыстардың дұрыс үндесуінің бұзылуынан көрінеді, сондықтан корпус құрылымында бұл ерекшелік бөлек ескеріледі. Балалар сөйлеуіндегі просодиялық бұзылыстарды талдау үшін тон маркерлері (жоғарылау, төмендеу, тұрақты тон) жəне пауза маркерлері (қыс</w:t>
      </w:r>
      <w:r>
        <w:rPr>
          <w:color w:val="0F1115"/>
        </w:rPr>
        <w:t>қа пауза, ұзақ пауза) қолданылады.</w:t>
      </w:r>
    </w:p>
    <w:p w14:paraId="2BCAFB7F" w14:textId="77777777" w:rsidR="00767091" w:rsidRDefault="00C9580E">
      <w:pPr>
        <w:pStyle w:val="a3"/>
        <w:spacing w:before="1"/>
        <w:ind w:right="282" w:firstLine="567"/>
      </w:pPr>
      <w:r>
        <w:rPr>
          <w:color w:val="0F1115"/>
        </w:rPr>
        <w:t>Балалар сөйлеу корпусының деректер интегритетін қамтамасыз ету үшін келесі принциптер сақталады. ID жүйесінің бірегейлігі – əрбір қатысушыға, сессияға жəне жазбаға бірегей идентификатор беріледі. Форматтық сəйкестік – барлық аудиофайлдар WAV форматында (PCM, 16 кГц немесе 48 кГц, 16 бит, моно)</w:t>
      </w:r>
      <w:r>
        <w:rPr>
          <w:color w:val="0F1115"/>
          <w:spacing w:val="-14"/>
        </w:rPr>
        <w:t xml:space="preserve"> </w:t>
      </w:r>
      <w:r>
        <w:rPr>
          <w:color w:val="0F1115"/>
        </w:rPr>
        <w:t>сақталады.</w:t>
      </w:r>
      <w:r>
        <w:rPr>
          <w:color w:val="0F1115"/>
          <w:spacing w:val="-15"/>
        </w:rPr>
        <w:t xml:space="preserve"> </w:t>
      </w:r>
      <w:r>
        <w:rPr>
          <w:color w:val="0F1115"/>
        </w:rPr>
        <w:t>Депсонализация</w:t>
      </w:r>
      <w:r>
        <w:rPr>
          <w:color w:val="0F1115"/>
          <w:spacing w:val="-14"/>
        </w:rPr>
        <w:t xml:space="preserve"> </w:t>
      </w:r>
      <w:r>
        <w:rPr>
          <w:color w:val="0F1115"/>
        </w:rPr>
        <w:t>жəне</w:t>
      </w:r>
      <w:r>
        <w:rPr>
          <w:color w:val="0F1115"/>
          <w:spacing w:val="-14"/>
        </w:rPr>
        <w:t xml:space="preserve"> </w:t>
      </w:r>
      <w:r>
        <w:rPr>
          <w:color w:val="0F1115"/>
        </w:rPr>
        <w:t>құпиялылық</w:t>
      </w:r>
      <w:r>
        <w:rPr>
          <w:color w:val="0F1115"/>
          <w:spacing w:val="-13"/>
        </w:rPr>
        <w:t xml:space="preserve"> </w:t>
      </w:r>
      <w:r>
        <w:rPr>
          <w:color w:val="0F1115"/>
        </w:rPr>
        <w:t>–</w:t>
      </w:r>
      <w:r>
        <w:rPr>
          <w:color w:val="0F1115"/>
          <w:spacing w:val="-14"/>
        </w:rPr>
        <w:t xml:space="preserve"> </w:t>
      </w:r>
      <w:r>
        <w:rPr>
          <w:color w:val="0F1115"/>
        </w:rPr>
        <w:t>əрбір</w:t>
      </w:r>
      <w:r>
        <w:rPr>
          <w:color w:val="0F1115"/>
          <w:spacing w:val="-14"/>
        </w:rPr>
        <w:t xml:space="preserve"> </w:t>
      </w:r>
      <w:r>
        <w:rPr>
          <w:color w:val="0F1115"/>
        </w:rPr>
        <w:t>қатысушыға</w:t>
      </w:r>
      <w:r>
        <w:rPr>
          <w:color w:val="0F1115"/>
          <w:spacing w:val="-14"/>
        </w:rPr>
        <w:t xml:space="preserve"> </w:t>
      </w:r>
      <w:r>
        <w:rPr>
          <w:color w:val="0F1115"/>
        </w:rPr>
        <w:t>бірегей код беріледі, атаулар мен кодтар сəйкестігі зерттеушілердің шектеулі санына ғана қолжетімді бөлек файлда сақталады. Аннотациялар аралық сенімділікті бағалау – аннотациялардың екі тəуелсіз маманмен сəйкестігі тексеріледі, проценттік келісім жəне Cohen's kappa коэффициенті есептеледі.</w:t>
      </w:r>
    </w:p>
    <w:p w14:paraId="251EF03C" w14:textId="77777777" w:rsidR="00767091" w:rsidRDefault="00C9580E">
      <w:pPr>
        <w:pStyle w:val="a3"/>
        <w:ind w:right="282" w:firstLine="567"/>
      </w:pPr>
      <w:r>
        <w:rPr>
          <w:color w:val="0F1115"/>
        </w:rPr>
        <w:t>Балалардың сөйлеуін тануға арналған корпустың сандық сипаттамалары келесідей: жалпы жазба ұзақтығы ~6 сағат (2-8 жас аралығындағы балалардан жиналған), қатысушылар саны ~400 бала (жынысы, жасы, аймағы бойынша теңгерілген), жазбалар саны ~6,500 (сөздер, сөз тіркестері, сөйлемдер), жас топтары 2-3, 3-4, 4-5, 5-6, 6-8 аралықтары, сөздік қор көлемі ~500 сөз (жас ерекшеліктеріне</w:t>
      </w:r>
      <w:r>
        <w:rPr>
          <w:color w:val="0F1115"/>
          <w:spacing w:val="31"/>
        </w:rPr>
        <w:t xml:space="preserve"> </w:t>
      </w:r>
      <w:r>
        <w:rPr>
          <w:color w:val="0F1115"/>
        </w:rPr>
        <w:t>бейімделген</w:t>
      </w:r>
      <w:r>
        <w:rPr>
          <w:color w:val="0F1115"/>
          <w:spacing w:val="31"/>
        </w:rPr>
        <w:t xml:space="preserve"> </w:t>
      </w:r>
      <w:r>
        <w:rPr>
          <w:color w:val="0F1115"/>
        </w:rPr>
        <w:t>лексика),</w:t>
      </w:r>
      <w:r>
        <w:rPr>
          <w:color w:val="0F1115"/>
          <w:spacing w:val="31"/>
        </w:rPr>
        <w:t xml:space="preserve"> </w:t>
      </w:r>
      <w:r>
        <w:rPr>
          <w:color w:val="0F1115"/>
        </w:rPr>
        <w:t>файлдар</w:t>
      </w:r>
      <w:r>
        <w:rPr>
          <w:color w:val="0F1115"/>
          <w:spacing w:val="31"/>
        </w:rPr>
        <w:t xml:space="preserve"> </w:t>
      </w:r>
      <w:r>
        <w:rPr>
          <w:color w:val="0F1115"/>
        </w:rPr>
        <w:t>көлемі</w:t>
      </w:r>
      <w:r>
        <w:rPr>
          <w:color w:val="0F1115"/>
          <w:spacing w:val="31"/>
        </w:rPr>
        <w:t xml:space="preserve"> </w:t>
      </w:r>
      <w:r>
        <w:rPr>
          <w:color w:val="0F1115"/>
        </w:rPr>
        <w:t>~8</w:t>
      </w:r>
      <w:r>
        <w:rPr>
          <w:color w:val="0F1115"/>
          <w:spacing w:val="31"/>
        </w:rPr>
        <w:t xml:space="preserve"> </w:t>
      </w:r>
      <w:r>
        <w:rPr>
          <w:color w:val="0F1115"/>
        </w:rPr>
        <w:t>ГБ</w:t>
      </w:r>
      <w:r>
        <w:rPr>
          <w:color w:val="0F1115"/>
          <w:spacing w:val="31"/>
        </w:rPr>
        <w:t xml:space="preserve"> </w:t>
      </w:r>
      <w:r>
        <w:rPr>
          <w:color w:val="0F1115"/>
        </w:rPr>
        <w:t>(өңделген)</w:t>
      </w:r>
      <w:r>
        <w:rPr>
          <w:color w:val="0F1115"/>
          <w:spacing w:val="31"/>
        </w:rPr>
        <w:t xml:space="preserve"> </w:t>
      </w:r>
      <w:r>
        <w:rPr>
          <w:color w:val="0F1115"/>
        </w:rPr>
        <w:t>жəне</w:t>
      </w:r>
    </w:p>
    <w:p w14:paraId="2EF2F102" w14:textId="77777777" w:rsidR="00767091" w:rsidRDefault="00C9580E">
      <w:pPr>
        <w:pStyle w:val="a3"/>
        <w:spacing w:line="322" w:lineRule="exact"/>
      </w:pPr>
      <w:r>
        <w:rPr>
          <w:color w:val="0F1115"/>
        </w:rPr>
        <w:t>~12</w:t>
      </w:r>
      <w:r>
        <w:rPr>
          <w:color w:val="0F1115"/>
          <w:spacing w:val="-5"/>
        </w:rPr>
        <w:t xml:space="preserve"> </w:t>
      </w:r>
      <w:r>
        <w:rPr>
          <w:color w:val="0F1115"/>
        </w:rPr>
        <w:t>ГБ</w:t>
      </w:r>
      <w:r>
        <w:rPr>
          <w:color w:val="0F1115"/>
          <w:spacing w:val="-5"/>
        </w:rPr>
        <w:t xml:space="preserve"> </w:t>
      </w:r>
      <w:r>
        <w:rPr>
          <w:color w:val="0F1115"/>
        </w:rPr>
        <w:t>(шикі)</w:t>
      </w:r>
      <w:r>
        <w:rPr>
          <w:color w:val="0F1115"/>
          <w:spacing w:val="-5"/>
        </w:rPr>
        <w:t xml:space="preserve"> </w:t>
      </w:r>
      <w:r>
        <w:rPr>
          <w:color w:val="0F1115"/>
        </w:rPr>
        <w:t>WAV</w:t>
      </w:r>
      <w:r>
        <w:rPr>
          <w:color w:val="0F1115"/>
          <w:spacing w:val="-3"/>
        </w:rPr>
        <w:t xml:space="preserve"> </w:t>
      </w:r>
      <w:r>
        <w:rPr>
          <w:color w:val="0F1115"/>
          <w:spacing w:val="-2"/>
        </w:rPr>
        <w:t>форматында.</w:t>
      </w:r>
    </w:p>
    <w:p w14:paraId="3914B0F2" w14:textId="77777777" w:rsidR="00767091" w:rsidRDefault="00C9580E">
      <w:pPr>
        <w:pStyle w:val="a3"/>
        <w:ind w:right="281" w:firstLine="567"/>
      </w:pPr>
      <w:r>
        <w:rPr>
          <w:color w:val="0F1115"/>
        </w:rPr>
        <w:t>Құрылымдық</w:t>
      </w:r>
      <w:r>
        <w:rPr>
          <w:color w:val="0F1115"/>
          <w:spacing w:val="-6"/>
        </w:rPr>
        <w:t xml:space="preserve"> </w:t>
      </w:r>
      <w:r>
        <w:rPr>
          <w:color w:val="0F1115"/>
        </w:rPr>
        <w:t>тұрғыдан</w:t>
      </w:r>
      <w:r>
        <w:rPr>
          <w:color w:val="0F1115"/>
          <w:spacing w:val="-6"/>
        </w:rPr>
        <w:t xml:space="preserve"> </w:t>
      </w:r>
      <w:r>
        <w:rPr>
          <w:color w:val="0F1115"/>
        </w:rPr>
        <w:t>дұрыс</w:t>
      </w:r>
      <w:r>
        <w:rPr>
          <w:color w:val="0F1115"/>
          <w:spacing w:val="-6"/>
        </w:rPr>
        <w:t xml:space="preserve"> </w:t>
      </w:r>
      <w:r>
        <w:rPr>
          <w:color w:val="0F1115"/>
        </w:rPr>
        <w:t>ұйымдастырылған</w:t>
      </w:r>
      <w:r>
        <w:rPr>
          <w:color w:val="0F1115"/>
          <w:spacing w:val="-6"/>
        </w:rPr>
        <w:t xml:space="preserve"> </w:t>
      </w:r>
      <w:r>
        <w:rPr>
          <w:color w:val="0F1115"/>
        </w:rPr>
        <w:t>корпус</w:t>
      </w:r>
      <w:r>
        <w:rPr>
          <w:color w:val="0F1115"/>
          <w:spacing w:val="-6"/>
        </w:rPr>
        <w:t xml:space="preserve"> </w:t>
      </w:r>
      <w:r>
        <w:rPr>
          <w:color w:val="0F1115"/>
        </w:rPr>
        <w:t>келесі</w:t>
      </w:r>
      <w:r>
        <w:rPr>
          <w:color w:val="0F1115"/>
          <w:spacing w:val="-6"/>
        </w:rPr>
        <w:t xml:space="preserve"> </w:t>
      </w:r>
      <w:r>
        <w:rPr>
          <w:color w:val="0F1115"/>
        </w:rPr>
        <w:t>міндеттерді шешуге</w:t>
      </w:r>
      <w:r>
        <w:rPr>
          <w:color w:val="0F1115"/>
          <w:spacing w:val="-8"/>
        </w:rPr>
        <w:t xml:space="preserve"> </w:t>
      </w:r>
      <w:r>
        <w:rPr>
          <w:color w:val="0F1115"/>
        </w:rPr>
        <w:t>мүмкіндік</w:t>
      </w:r>
      <w:r>
        <w:rPr>
          <w:color w:val="0F1115"/>
          <w:spacing w:val="-8"/>
        </w:rPr>
        <w:t xml:space="preserve"> </w:t>
      </w:r>
      <w:r>
        <w:rPr>
          <w:color w:val="0F1115"/>
        </w:rPr>
        <w:t>береді.</w:t>
      </w:r>
      <w:r>
        <w:rPr>
          <w:color w:val="0F1115"/>
          <w:spacing w:val="-8"/>
        </w:rPr>
        <w:t xml:space="preserve"> </w:t>
      </w:r>
      <w:r>
        <w:rPr>
          <w:color w:val="0F1115"/>
        </w:rPr>
        <w:t>Біріншіден,</w:t>
      </w:r>
      <w:r>
        <w:rPr>
          <w:color w:val="0F1115"/>
          <w:spacing w:val="-8"/>
        </w:rPr>
        <w:t xml:space="preserve"> </w:t>
      </w:r>
      <w:r>
        <w:rPr>
          <w:color w:val="0F1115"/>
        </w:rPr>
        <w:t>сөйлеу</w:t>
      </w:r>
      <w:r>
        <w:rPr>
          <w:color w:val="0F1115"/>
          <w:spacing w:val="-8"/>
        </w:rPr>
        <w:t xml:space="preserve"> </w:t>
      </w:r>
      <w:r>
        <w:rPr>
          <w:color w:val="0F1115"/>
        </w:rPr>
        <w:t>бұзылыстарын</w:t>
      </w:r>
      <w:r>
        <w:rPr>
          <w:color w:val="0F1115"/>
          <w:spacing w:val="-8"/>
        </w:rPr>
        <w:t xml:space="preserve"> </w:t>
      </w:r>
      <w:r>
        <w:rPr>
          <w:color w:val="0F1115"/>
        </w:rPr>
        <w:t>автоматты</w:t>
      </w:r>
      <w:r>
        <w:rPr>
          <w:color w:val="0F1115"/>
          <w:spacing w:val="-8"/>
        </w:rPr>
        <w:t xml:space="preserve"> </w:t>
      </w:r>
      <w:r>
        <w:rPr>
          <w:color w:val="0F1115"/>
        </w:rPr>
        <w:t>анықтау – корпустың аннотациялық бөлігі дыбыстардың ауыстырылуын, түсірілуін, бұрмалануын анықтайтын модельдерді оқытуға негіз болады. Екіншіден, жасөспірімдік</w:t>
      </w:r>
      <w:r>
        <w:rPr>
          <w:color w:val="0F1115"/>
          <w:spacing w:val="40"/>
        </w:rPr>
        <w:t xml:space="preserve"> </w:t>
      </w:r>
      <w:r>
        <w:rPr>
          <w:color w:val="0F1115"/>
        </w:rPr>
        <w:t>жəне</w:t>
      </w:r>
      <w:r>
        <w:rPr>
          <w:color w:val="0F1115"/>
          <w:spacing w:val="40"/>
        </w:rPr>
        <w:t xml:space="preserve"> </w:t>
      </w:r>
      <w:r>
        <w:rPr>
          <w:color w:val="0F1115"/>
        </w:rPr>
        <w:t>ересек</w:t>
      </w:r>
      <w:r>
        <w:rPr>
          <w:color w:val="0F1115"/>
          <w:spacing w:val="40"/>
        </w:rPr>
        <w:t xml:space="preserve"> </w:t>
      </w:r>
      <w:r>
        <w:rPr>
          <w:color w:val="0F1115"/>
        </w:rPr>
        <w:t>сөйлеуге</w:t>
      </w:r>
      <w:r>
        <w:rPr>
          <w:color w:val="0F1115"/>
          <w:spacing w:val="40"/>
        </w:rPr>
        <w:t xml:space="preserve"> </w:t>
      </w:r>
      <w:r>
        <w:rPr>
          <w:color w:val="0F1115"/>
        </w:rPr>
        <w:t>бейімдеу</w:t>
      </w:r>
      <w:r>
        <w:rPr>
          <w:color w:val="0F1115"/>
          <w:spacing w:val="40"/>
        </w:rPr>
        <w:t xml:space="preserve"> </w:t>
      </w:r>
      <w:r>
        <w:rPr>
          <w:color w:val="0F1115"/>
        </w:rPr>
        <w:t>–</w:t>
      </w:r>
      <w:r>
        <w:rPr>
          <w:color w:val="0F1115"/>
          <w:spacing w:val="40"/>
        </w:rPr>
        <w:t xml:space="preserve"> </w:t>
      </w:r>
      <w:r>
        <w:rPr>
          <w:color w:val="0F1115"/>
        </w:rPr>
        <w:t>жинақталған</w:t>
      </w:r>
      <w:r>
        <w:rPr>
          <w:color w:val="0F1115"/>
          <w:spacing w:val="40"/>
        </w:rPr>
        <w:t xml:space="preserve"> </w:t>
      </w:r>
      <w:r>
        <w:rPr>
          <w:color w:val="0F1115"/>
        </w:rPr>
        <w:t>балалар</w:t>
      </w:r>
      <w:r>
        <w:rPr>
          <w:color w:val="0F1115"/>
          <w:spacing w:val="40"/>
        </w:rPr>
        <w:t xml:space="preserve"> </w:t>
      </w:r>
      <w:r>
        <w:rPr>
          <w:color w:val="0F1115"/>
        </w:rPr>
        <w:t>сөйлеу</w:t>
      </w:r>
    </w:p>
    <w:p w14:paraId="69D4F7DF" w14:textId="77777777" w:rsidR="00767091" w:rsidRDefault="00767091">
      <w:pPr>
        <w:pStyle w:val="a3"/>
        <w:sectPr w:rsidR="00767091">
          <w:pgSz w:w="11910" w:h="16840"/>
          <w:pgMar w:top="1180" w:right="283" w:bottom="980" w:left="1559" w:header="0" w:footer="787" w:gutter="0"/>
          <w:cols w:space="720"/>
        </w:sectPr>
      </w:pPr>
    </w:p>
    <w:p w14:paraId="2A361C8D" w14:textId="77777777" w:rsidR="00767091" w:rsidRDefault="00C9580E">
      <w:pPr>
        <w:pStyle w:val="a3"/>
        <w:spacing w:before="76"/>
        <w:ind w:right="282"/>
      </w:pPr>
      <w:r>
        <w:rPr>
          <w:color w:val="0F1115"/>
        </w:rPr>
        <w:lastRenderedPageBreak/>
        <w:t>корпусы одан əрі үлкен жас топтары үшін модельдерді бейімдеуге пайдаланылады. Үшіншіден, көптілді жүйелермен интеграция – корпустың ашық</w:t>
      </w:r>
      <w:r>
        <w:rPr>
          <w:color w:val="0F1115"/>
          <w:spacing w:val="-14"/>
        </w:rPr>
        <w:t xml:space="preserve"> </w:t>
      </w:r>
      <w:r>
        <w:rPr>
          <w:color w:val="0F1115"/>
        </w:rPr>
        <w:t>құрылымы</w:t>
      </w:r>
      <w:r>
        <w:rPr>
          <w:color w:val="0F1115"/>
          <w:spacing w:val="-14"/>
        </w:rPr>
        <w:t xml:space="preserve"> </w:t>
      </w:r>
      <w:r>
        <w:rPr>
          <w:color w:val="0F1115"/>
        </w:rPr>
        <w:t>басқа</w:t>
      </w:r>
      <w:r>
        <w:rPr>
          <w:color w:val="0F1115"/>
          <w:spacing w:val="-14"/>
        </w:rPr>
        <w:t xml:space="preserve"> </w:t>
      </w:r>
      <w:r>
        <w:rPr>
          <w:color w:val="0F1115"/>
        </w:rPr>
        <w:t>тілдердегі</w:t>
      </w:r>
      <w:r>
        <w:rPr>
          <w:color w:val="0F1115"/>
          <w:spacing w:val="-14"/>
        </w:rPr>
        <w:t xml:space="preserve"> </w:t>
      </w:r>
      <w:r>
        <w:rPr>
          <w:color w:val="0F1115"/>
        </w:rPr>
        <w:t>балалар</w:t>
      </w:r>
      <w:r>
        <w:rPr>
          <w:color w:val="0F1115"/>
          <w:spacing w:val="-14"/>
        </w:rPr>
        <w:t xml:space="preserve"> </w:t>
      </w:r>
      <w:r>
        <w:rPr>
          <w:color w:val="0F1115"/>
        </w:rPr>
        <w:t>сөйлеу</w:t>
      </w:r>
      <w:r>
        <w:rPr>
          <w:color w:val="0F1115"/>
          <w:spacing w:val="-14"/>
        </w:rPr>
        <w:t xml:space="preserve"> </w:t>
      </w:r>
      <w:r>
        <w:rPr>
          <w:color w:val="0F1115"/>
        </w:rPr>
        <w:t>корпустарымен</w:t>
      </w:r>
      <w:r>
        <w:rPr>
          <w:color w:val="0F1115"/>
          <w:spacing w:val="-14"/>
        </w:rPr>
        <w:t xml:space="preserve"> </w:t>
      </w:r>
      <w:r>
        <w:rPr>
          <w:color w:val="0F1115"/>
        </w:rPr>
        <w:t>салыстырмалы зерттеулер жүргізуге мүмкіндік береді. Төртіншіден, терапиялық əдістердің тиімділігін бағалау – корпус сөйлеу бұзылыстарын түзетуге бағытталған логопедтік</w:t>
      </w:r>
      <w:r>
        <w:rPr>
          <w:color w:val="0F1115"/>
          <w:spacing w:val="-6"/>
        </w:rPr>
        <w:t xml:space="preserve"> </w:t>
      </w:r>
      <w:r>
        <w:rPr>
          <w:color w:val="0F1115"/>
        </w:rPr>
        <w:t>бағдарламалардың</w:t>
      </w:r>
      <w:r>
        <w:rPr>
          <w:color w:val="0F1115"/>
          <w:spacing w:val="-6"/>
        </w:rPr>
        <w:t xml:space="preserve"> </w:t>
      </w:r>
      <w:r>
        <w:rPr>
          <w:color w:val="0F1115"/>
        </w:rPr>
        <w:t>нəтижелілігін</w:t>
      </w:r>
      <w:r>
        <w:rPr>
          <w:color w:val="0F1115"/>
          <w:spacing w:val="-6"/>
        </w:rPr>
        <w:t xml:space="preserve"> </w:t>
      </w:r>
      <w:r>
        <w:rPr>
          <w:color w:val="0F1115"/>
        </w:rPr>
        <w:t>сандық</w:t>
      </w:r>
      <w:r>
        <w:rPr>
          <w:color w:val="0F1115"/>
          <w:spacing w:val="-6"/>
        </w:rPr>
        <w:t xml:space="preserve"> </w:t>
      </w:r>
      <w:r>
        <w:rPr>
          <w:color w:val="0F1115"/>
        </w:rPr>
        <w:t>бағалауға</w:t>
      </w:r>
      <w:r>
        <w:rPr>
          <w:color w:val="0F1115"/>
          <w:spacing w:val="-6"/>
        </w:rPr>
        <w:t xml:space="preserve"> </w:t>
      </w:r>
      <w:r>
        <w:rPr>
          <w:color w:val="0F1115"/>
        </w:rPr>
        <w:t>мүмкіндік</w:t>
      </w:r>
      <w:r>
        <w:rPr>
          <w:color w:val="0F1115"/>
          <w:spacing w:val="-6"/>
        </w:rPr>
        <w:t xml:space="preserve"> </w:t>
      </w:r>
      <w:r>
        <w:rPr>
          <w:color w:val="0F1115"/>
        </w:rPr>
        <w:t>береді. Балалардың сөйлеуін танудың тиімділігін бағалау үшін Word Error Rate, BLEU, Translation Edit Rate, Character Similarity Rate жəне Accuracy метрикалары қолданылады.</w:t>
      </w:r>
      <w:r>
        <w:rPr>
          <w:color w:val="0F1115"/>
          <w:spacing w:val="-18"/>
        </w:rPr>
        <w:t xml:space="preserve"> </w:t>
      </w:r>
      <w:r>
        <w:rPr>
          <w:color w:val="0F1115"/>
        </w:rPr>
        <w:t>Зерттеу</w:t>
      </w:r>
      <w:r>
        <w:rPr>
          <w:color w:val="0F1115"/>
          <w:spacing w:val="-17"/>
        </w:rPr>
        <w:t xml:space="preserve"> </w:t>
      </w:r>
      <w:r>
        <w:rPr>
          <w:color w:val="0F1115"/>
        </w:rPr>
        <w:t>нəтижелері</w:t>
      </w:r>
      <w:r>
        <w:rPr>
          <w:color w:val="0F1115"/>
          <w:spacing w:val="-18"/>
        </w:rPr>
        <w:t xml:space="preserve"> </w:t>
      </w:r>
      <w:r>
        <w:rPr>
          <w:color w:val="0F1115"/>
        </w:rPr>
        <w:t>сөйлеу</w:t>
      </w:r>
      <w:r>
        <w:rPr>
          <w:color w:val="0F1115"/>
          <w:spacing w:val="-17"/>
        </w:rPr>
        <w:t xml:space="preserve"> </w:t>
      </w:r>
      <w:r>
        <w:rPr>
          <w:color w:val="0F1115"/>
        </w:rPr>
        <w:t>бұзылыстары</w:t>
      </w:r>
      <w:r>
        <w:rPr>
          <w:color w:val="0F1115"/>
          <w:spacing w:val="-18"/>
        </w:rPr>
        <w:t xml:space="preserve"> </w:t>
      </w:r>
      <w:r>
        <w:rPr>
          <w:color w:val="0F1115"/>
        </w:rPr>
        <w:t>бар</w:t>
      </w:r>
      <w:r>
        <w:rPr>
          <w:color w:val="0F1115"/>
          <w:spacing w:val="-17"/>
        </w:rPr>
        <w:t xml:space="preserve"> </w:t>
      </w:r>
      <w:r>
        <w:rPr>
          <w:color w:val="0F1115"/>
        </w:rPr>
        <w:t>балалардың</w:t>
      </w:r>
      <w:r>
        <w:rPr>
          <w:color w:val="0F1115"/>
          <w:spacing w:val="-18"/>
        </w:rPr>
        <w:t xml:space="preserve"> </w:t>
      </w:r>
      <w:r>
        <w:rPr>
          <w:color w:val="0F1115"/>
        </w:rPr>
        <w:t>сөйлеуін тану үшін жас ерекшеліктеріне бейімдел</w:t>
      </w:r>
      <w:r>
        <w:rPr>
          <w:color w:val="0F1115"/>
        </w:rPr>
        <w:t>ген корпустардың жəне домендік бейімдеудің маңыздылығын көрсетеді.</w:t>
      </w:r>
    </w:p>
    <w:p w14:paraId="78F20E55" w14:textId="77777777" w:rsidR="00767091" w:rsidRDefault="00C9580E">
      <w:pPr>
        <w:pStyle w:val="a4"/>
        <w:numPr>
          <w:ilvl w:val="1"/>
          <w:numId w:val="15"/>
        </w:numPr>
        <w:tabs>
          <w:tab w:val="left" w:pos="1125"/>
        </w:tabs>
        <w:spacing w:before="241"/>
        <w:ind w:left="1125" w:hanging="418"/>
        <w:rPr>
          <w:sz w:val="28"/>
        </w:rPr>
      </w:pPr>
      <w:bookmarkStart w:id="21" w:name="_bookmark21"/>
      <w:bookmarkEnd w:id="21"/>
      <w:r>
        <w:rPr>
          <w:sz w:val="28"/>
        </w:rPr>
        <w:t>Деректерді</w:t>
      </w:r>
      <w:r>
        <w:rPr>
          <w:spacing w:val="-8"/>
          <w:sz w:val="28"/>
        </w:rPr>
        <w:t xml:space="preserve"> </w:t>
      </w:r>
      <w:r>
        <w:rPr>
          <w:sz w:val="28"/>
        </w:rPr>
        <w:t>алдын</w:t>
      </w:r>
      <w:r>
        <w:rPr>
          <w:spacing w:val="-8"/>
          <w:sz w:val="28"/>
        </w:rPr>
        <w:t xml:space="preserve"> </w:t>
      </w:r>
      <w:r>
        <w:rPr>
          <w:sz w:val="28"/>
        </w:rPr>
        <w:t>ала</w:t>
      </w:r>
      <w:r>
        <w:rPr>
          <w:spacing w:val="-7"/>
          <w:sz w:val="28"/>
        </w:rPr>
        <w:t xml:space="preserve"> </w:t>
      </w:r>
      <w:r>
        <w:rPr>
          <w:spacing w:val="-2"/>
          <w:sz w:val="28"/>
        </w:rPr>
        <w:t>өңдеу</w:t>
      </w:r>
    </w:p>
    <w:p w14:paraId="791CCD29" w14:textId="77777777" w:rsidR="00767091" w:rsidRDefault="00C9580E">
      <w:pPr>
        <w:pStyle w:val="a3"/>
        <w:tabs>
          <w:tab w:val="left" w:pos="1716"/>
          <w:tab w:val="left" w:pos="1883"/>
          <w:tab w:val="left" w:pos="2814"/>
          <w:tab w:val="left" w:pos="3458"/>
          <w:tab w:val="left" w:pos="3813"/>
          <w:tab w:val="left" w:pos="4929"/>
          <w:tab w:val="left" w:pos="5118"/>
          <w:tab w:val="left" w:pos="6342"/>
          <w:tab w:val="left" w:pos="6524"/>
          <w:tab w:val="left" w:pos="7279"/>
          <w:tab w:val="left" w:pos="8261"/>
          <w:tab w:val="left" w:pos="8361"/>
          <w:tab w:val="left" w:pos="9642"/>
        </w:tabs>
        <w:spacing w:before="239"/>
        <w:ind w:right="281" w:firstLine="567"/>
        <w:jc w:val="right"/>
      </w:pPr>
      <w:r>
        <w:t>Алдын ала өңдеу үдерісі бастапқы аудиожазбалардың сапасын жақсартуға, оларды</w:t>
      </w:r>
      <w:r>
        <w:rPr>
          <w:spacing w:val="40"/>
        </w:rPr>
        <w:t xml:space="preserve"> </w:t>
      </w:r>
      <w:r>
        <w:t>стандартталған</w:t>
      </w:r>
      <w:r>
        <w:rPr>
          <w:spacing w:val="40"/>
        </w:rPr>
        <w:t xml:space="preserve"> </w:t>
      </w:r>
      <w:r>
        <w:t>форматқа</w:t>
      </w:r>
      <w:r>
        <w:rPr>
          <w:spacing w:val="40"/>
        </w:rPr>
        <w:t xml:space="preserve"> </w:t>
      </w:r>
      <w:r>
        <w:t>келтіруге</w:t>
      </w:r>
      <w:r>
        <w:rPr>
          <w:spacing w:val="40"/>
        </w:rPr>
        <w:t xml:space="preserve"> </w:t>
      </w:r>
      <w:r>
        <w:t>жəне</w:t>
      </w:r>
      <w:r>
        <w:rPr>
          <w:spacing w:val="40"/>
        </w:rPr>
        <w:t xml:space="preserve"> </w:t>
      </w:r>
      <w:r>
        <w:t>кейінгі</w:t>
      </w:r>
      <w:r>
        <w:rPr>
          <w:spacing w:val="40"/>
        </w:rPr>
        <w:t xml:space="preserve"> </w:t>
      </w:r>
      <w:r>
        <w:t>машиналық</w:t>
      </w:r>
      <w:r>
        <w:rPr>
          <w:spacing w:val="40"/>
        </w:rPr>
        <w:t xml:space="preserve"> </w:t>
      </w:r>
      <w:r>
        <w:t>оқыту</w:t>
      </w:r>
      <w:r>
        <w:rPr>
          <w:spacing w:val="80"/>
          <w:w w:val="150"/>
        </w:rPr>
        <w:t xml:space="preserve"> </w:t>
      </w:r>
      <w:r>
        <w:t xml:space="preserve">модельдеріне енгізуге бейімдеуге бағытталған маңызды кезең болып табылады. </w:t>
      </w:r>
      <w:r>
        <w:rPr>
          <w:color w:val="0F1115"/>
        </w:rPr>
        <w:t>Аудиожазбаларды өңдеу əртүрлі кітапханалар мен алгоритмдерді қолдана отырып</w:t>
      </w:r>
      <w:r>
        <w:rPr>
          <w:color w:val="0F1115"/>
          <w:spacing w:val="38"/>
        </w:rPr>
        <w:t xml:space="preserve"> </w:t>
      </w:r>
      <w:r>
        <w:rPr>
          <w:color w:val="0F1115"/>
        </w:rPr>
        <w:t>кезең-кезеңімен</w:t>
      </w:r>
      <w:r>
        <w:rPr>
          <w:color w:val="0F1115"/>
          <w:spacing w:val="38"/>
        </w:rPr>
        <w:t xml:space="preserve"> </w:t>
      </w:r>
      <w:r>
        <w:rPr>
          <w:color w:val="0F1115"/>
        </w:rPr>
        <w:t>жүргізілді,</w:t>
      </w:r>
      <w:r>
        <w:rPr>
          <w:color w:val="0F1115"/>
          <w:spacing w:val="38"/>
        </w:rPr>
        <w:t xml:space="preserve"> </w:t>
      </w:r>
      <w:r>
        <w:rPr>
          <w:color w:val="0F1115"/>
        </w:rPr>
        <w:t>бұл</w:t>
      </w:r>
      <w:r>
        <w:rPr>
          <w:color w:val="0F1115"/>
          <w:spacing w:val="38"/>
        </w:rPr>
        <w:t xml:space="preserve"> </w:t>
      </w:r>
      <w:r>
        <w:rPr>
          <w:color w:val="0F1115"/>
        </w:rPr>
        <w:t>деректерді</w:t>
      </w:r>
      <w:r>
        <w:rPr>
          <w:color w:val="0F1115"/>
          <w:spacing w:val="38"/>
        </w:rPr>
        <w:t xml:space="preserve"> </w:t>
      </w:r>
      <w:r>
        <w:rPr>
          <w:color w:val="0F1115"/>
        </w:rPr>
        <w:t>талдауға</w:t>
      </w:r>
      <w:r>
        <w:rPr>
          <w:color w:val="0F1115"/>
          <w:spacing w:val="38"/>
        </w:rPr>
        <w:t xml:space="preserve"> </w:t>
      </w:r>
      <w:r>
        <w:rPr>
          <w:color w:val="0F1115"/>
        </w:rPr>
        <w:t>дайындауға</w:t>
      </w:r>
      <w:r>
        <w:rPr>
          <w:color w:val="0F1115"/>
          <w:spacing w:val="38"/>
        </w:rPr>
        <w:t xml:space="preserve"> </w:t>
      </w:r>
      <w:r>
        <w:rPr>
          <w:color w:val="0F1115"/>
        </w:rPr>
        <w:t>жəне сөйлеуді</w:t>
      </w:r>
      <w:r>
        <w:rPr>
          <w:color w:val="0F1115"/>
          <w:spacing w:val="37"/>
        </w:rPr>
        <w:t xml:space="preserve"> </w:t>
      </w:r>
      <w:r>
        <w:rPr>
          <w:color w:val="0F1115"/>
        </w:rPr>
        <w:t>тануға</w:t>
      </w:r>
      <w:r>
        <w:rPr>
          <w:color w:val="0F1115"/>
          <w:spacing w:val="37"/>
        </w:rPr>
        <w:t xml:space="preserve"> </w:t>
      </w:r>
      <w:r>
        <w:rPr>
          <w:color w:val="0F1115"/>
        </w:rPr>
        <w:t>арналған</w:t>
      </w:r>
      <w:r>
        <w:rPr>
          <w:color w:val="0F1115"/>
          <w:spacing w:val="37"/>
        </w:rPr>
        <w:t xml:space="preserve"> </w:t>
      </w:r>
      <w:r>
        <w:rPr>
          <w:color w:val="0F1115"/>
        </w:rPr>
        <w:t>оқыту</w:t>
      </w:r>
      <w:r>
        <w:rPr>
          <w:color w:val="0F1115"/>
          <w:spacing w:val="37"/>
        </w:rPr>
        <w:t xml:space="preserve"> </w:t>
      </w:r>
      <w:r>
        <w:rPr>
          <w:color w:val="0F1115"/>
        </w:rPr>
        <w:t>модельдерін</w:t>
      </w:r>
      <w:r>
        <w:rPr>
          <w:color w:val="0F1115"/>
          <w:spacing w:val="37"/>
        </w:rPr>
        <w:t xml:space="preserve"> </w:t>
      </w:r>
      <w:r>
        <w:rPr>
          <w:color w:val="0F1115"/>
        </w:rPr>
        <w:t>генерациялауға</w:t>
      </w:r>
      <w:r>
        <w:rPr>
          <w:color w:val="0F1115"/>
          <w:spacing w:val="37"/>
        </w:rPr>
        <w:t xml:space="preserve"> </w:t>
      </w:r>
      <w:r>
        <w:rPr>
          <w:color w:val="0F1115"/>
        </w:rPr>
        <w:t>мүмкіндік</w:t>
      </w:r>
      <w:r>
        <w:rPr>
          <w:color w:val="0F1115"/>
          <w:spacing w:val="37"/>
        </w:rPr>
        <w:t xml:space="preserve"> </w:t>
      </w:r>
      <w:r>
        <w:rPr>
          <w:color w:val="0F1115"/>
        </w:rPr>
        <w:t>берді. Барлық файлдар шуды кетіру, артық үзілістерді қысқарту жəне дауыс деңгейін арттыру</w:t>
      </w:r>
      <w:r>
        <w:rPr>
          <w:color w:val="0F1115"/>
          <w:spacing w:val="40"/>
        </w:rPr>
        <w:t xml:space="preserve"> </w:t>
      </w:r>
      <w:r>
        <w:rPr>
          <w:color w:val="0F1115"/>
        </w:rPr>
        <w:t>функцияларын</w:t>
      </w:r>
      <w:r>
        <w:rPr>
          <w:color w:val="0F1115"/>
          <w:spacing w:val="40"/>
        </w:rPr>
        <w:t xml:space="preserve"> </w:t>
      </w:r>
      <w:r>
        <w:rPr>
          <w:color w:val="0F1115"/>
        </w:rPr>
        <w:t>қамтитын</w:t>
      </w:r>
      <w:r>
        <w:rPr>
          <w:color w:val="0F1115"/>
          <w:spacing w:val="40"/>
        </w:rPr>
        <w:t xml:space="preserve"> </w:t>
      </w:r>
      <w:r>
        <w:rPr>
          <w:color w:val="0F1115"/>
        </w:rPr>
        <w:t>скрипт</w:t>
      </w:r>
      <w:r>
        <w:rPr>
          <w:color w:val="0F1115"/>
          <w:spacing w:val="40"/>
        </w:rPr>
        <w:t xml:space="preserve"> </w:t>
      </w:r>
      <w:r>
        <w:rPr>
          <w:color w:val="0F1115"/>
        </w:rPr>
        <w:t>арқылы</w:t>
      </w:r>
      <w:r>
        <w:rPr>
          <w:color w:val="0F1115"/>
          <w:spacing w:val="40"/>
        </w:rPr>
        <w:t xml:space="preserve"> </w:t>
      </w:r>
      <w:r>
        <w:rPr>
          <w:color w:val="0F1115"/>
        </w:rPr>
        <w:t>өңделді.</w:t>
      </w:r>
      <w:r>
        <w:rPr>
          <w:color w:val="0F1115"/>
          <w:spacing w:val="40"/>
        </w:rPr>
        <w:t xml:space="preserve"> </w:t>
      </w:r>
      <w:r>
        <w:rPr>
          <w:color w:val="0F1115"/>
        </w:rPr>
        <w:t>Скрипт</w:t>
      </w:r>
      <w:r>
        <w:rPr>
          <w:color w:val="0F1115"/>
          <w:spacing w:val="40"/>
        </w:rPr>
        <w:t xml:space="preserve"> </w:t>
      </w:r>
      <w:r>
        <w:rPr>
          <w:color w:val="0F1115"/>
        </w:rPr>
        <w:t>PyCharm</w:t>
      </w:r>
      <w:r>
        <w:rPr>
          <w:color w:val="0F1115"/>
          <w:spacing w:val="40"/>
        </w:rPr>
        <w:t xml:space="preserve"> </w:t>
      </w:r>
      <w:r>
        <w:rPr>
          <w:color w:val="0F1115"/>
        </w:rPr>
        <w:t>2024.1.4</w:t>
      </w:r>
      <w:r>
        <w:rPr>
          <w:color w:val="0F1115"/>
          <w:spacing w:val="-2"/>
        </w:rPr>
        <w:t xml:space="preserve"> </w:t>
      </w:r>
      <w:r>
        <w:rPr>
          <w:color w:val="0F1115"/>
        </w:rPr>
        <w:t>ортасында</w:t>
      </w:r>
      <w:r>
        <w:rPr>
          <w:color w:val="0F1115"/>
          <w:spacing w:val="-2"/>
        </w:rPr>
        <w:t xml:space="preserve"> </w:t>
      </w:r>
      <w:r>
        <w:rPr>
          <w:color w:val="0F1115"/>
        </w:rPr>
        <w:t>Python</w:t>
      </w:r>
      <w:r>
        <w:rPr>
          <w:color w:val="0F1115"/>
          <w:spacing w:val="-2"/>
        </w:rPr>
        <w:t xml:space="preserve"> </w:t>
      </w:r>
      <w:r>
        <w:rPr>
          <w:color w:val="0F1115"/>
        </w:rPr>
        <w:t>3.11.9</w:t>
      </w:r>
      <w:r>
        <w:rPr>
          <w:color w:val="0F1115"/>
          <w:spacing w:val="-2"/>
        </w:rPr>
        <w:t xml:space="preserve"> </w:t>
      </w:r>
      <w:r>
        <w:rPr>
          <w:color w:val="0F1115"/>
        </w:rPr>
        <w:t>тілінде</w:t>
      </w:r>
      <w:r>
        <w:rPr>
          <w:color w:val="0F1115"/>
          <w:spacing w:val="-2"/>
        </w:rPr>
        <w:t xml:space="preserve"> </w:t>
      </w:r>
      <w:r>
        <w:rPr>
          <w:color w:val="0F1115"/>
        </w:rPr>
        <w:t>келесі</w:t>
      </w:r>
      <w:r>
        <w:rPr>
          <w:color w:val="0F1115"/>
          <w:spacing w:val="-2"/>
        </w:rPr>
        <w:t xml:space="preserve"> </w:t>
      </w:r>
      <w:r>
        <w:rPr>
          <w:color w:val="0F1115"/>
        </w:rPr>
        <w:t>кітапханаларды</w:t>
      </w:r>
      <w:r>
        <w:rPr>
          <w:color w:val="0F1115"/>
          <w:spacing w:val="-1"/>
        </w:rPr>
        <w:t xml:space="preserve"> </w:t>
      </w:r>
      <w:r>
        <w:rPr>
          <w:color w:val="0F1115"/>
        </w:rPr>
        <w:t>қолдана</w:t>
      </w:r>
      <w:r>
        <w:rPr>
          <w:color w:val="0F1115"/>
          <w:spacing w:val="-2"/>
        </w:rPr>
        <w:t xml:space="preserve"> </w:t>
      </w:r>
      <w:r>
        <w:rPr>
          <w:color w:val="0F1115"/>
        </w:rPr>
        <w:t>отырып жазылды:</w:t>
      </w:r>
      <w:r>
        <w:rPr>
          <w:color w:val="0F1115"/>
          <w:spacing w:val="80"/>
        </w:rPr>
        <w:t xml:space="preserve"> </w:t>
      </w:r>
      <w:r>
        <w:rPr>
          <w:color w:val="0F1115"/>
        </w:rPr>
        <w:t>librosa–</w:t>
      </w:r>
      <w:r>
        <w:rPr>
          <w:color w:val="0F1115"/>
          <w:spacing w:val="80"/>
        </w:rPr>
        <w:t xml:space="preserve"> </w:t>
      </w:r>
      <w:r>
        <w:rPr>
          <w:color w:val="0F1115"/>
        </w:rPr>
        <w:t>аудиосигналдарды</w:t>
      </w:r>
      <w:r>
        <w:rPr>
          <w:color w:val="0F1115"/>
          <w:spacing w:val="80"/>
        </w:rPr>
        <w:t xml:space="preserve"> </w:t>
      </w:r>
      <w:r>
        <w:rPr>
          <w:color w:val="0F1115"/>
        </w:rPr>
        <w:t>оқу,</w:t>
      </w:r>
      <w:r>
        <w:rPr>
          <w:color w:val="0F1115"/>
          <w:spacing w:val="80"/>
        </w:rPr>
        <w:t xml:space="preserve"> </w:t>
      </w:r>
      <w:r>
        <w:rPr>
          <w:color w:val="0F1115"/>
        </w:rPr>
        <w:t>өңдеу</w:t>
      </w:r>
      <w:r>
        <w:rPr>
          <w:color w:val="0F1115"/>
          <w:spacing w:val="80"/>
        </w:rPr>
        <w:t xml:space="preserve"> </w:t>
      </w:r>
      <w:r>
        <w:rPr>
          <w:color w:val="0F1115"/>
        </w:rPr>
        <w:t>жəне</w:t>
      </w:r>
      <w:r>
        <w:rPr>
          <w:color w:val="0F1115"/>
          <w:spacing w:val="80"/>
        </w:rPr>
        <w:t xml:space="preserve"> </w:t>
      </w:r>
      <w:r>
        <w:rPr>
          <w:color w:val="0F1115"/>
        </w:rPr>
        <w:t>талдау</w:t>
      </w:r>
      <w:r>
        <w:rPr>
          <w:color w:val="0F1115"/>
          <w:spacing w:val="80"/>
        </w:rPr>
        <w:t xml:space="preserve"> </w:t>
      </w:r>
      <w:r>
        <w:rPr>
          <w:color w:val="0F1115"/>
        </w:rPr>
        <w:t>үшін;</w:t>
      </w:r>
      <w:r>
        <w:rPr>
          <w:color w:val="0F1115"/>
          <w:spacing w:val="80"/>
        </w:rPr>
        <w:t xml:space="preserve"> </w:t>
      </w:r>
      <w:r>
        <w:rPr>
          <w:color w:val="0F1115"/>
        </w:rPr>
        <w:t xml:space="preserve">torch– </w:t>
      </w:r>
      <w:r>
        <w:rPr>
          <w:color w:val="0F1115"/>
          <w:spacing w:val="-2"/>
        </w:rPr>
        <w:t>машиналық</w:t>
      </w:r>
      <w:r>
        <w:rPr>
          <w:color w:val="0F1115"/>
        </w:rPr>
        <w:tab/>
      </w:r>
      <w:r>
        <w:rPr>
          <w:color w:val="0F1115"/>
        </w:rPr>
        <w:tab/>
      </w:r>
      <w:r>
        <w:rPr>
          <w:color w:val="0F1115"/>
          <w:spacing w:val="-4"/>
        </w:rPr>
        <w:t>жəне</w:t>
      </w:r>
      <w:r>
        <w:rPr>
          <w:color w:val="0F1115"/>
        </w:rPr>
        <w:tab/>
      </w:r>
      <w:r>
        <w:rPr>
          <w:color w:val="0F1115"/>
          <w:spacing w:val="-2"/>
        </w:rPr>
        <w:t>терең</w:t>
      </w:r>
      <w:r>
        <w:rPr>
          <w:color w:val="0F1115"/>
        </w:rPr>
        <w:tab/>
      </w:r>
      <w:r>
        <w:rPr>
          <w:color w:val="0F1115"/>
          <w:spacing w:val="-2"/>
        </w:rPr>
        <w:t>оқытуға</w:t>
      </w:r>
      <w:r>
        <w:rPr>
          <w:color w:val="0F1115"/>
        </w:rPr>
        <w:tab/>
      </w:r>
      <w:r>
        <w:rPr>
          <w:color w:val="0F1115"/>
        </w:rPr>
        <w:tab/>
      </w:r>
      <w:r>
        <w:rPr>
          <w:color w:val="0F1115"/>
          <w:spacing w:val="-2"/>
        </w:rPr>
        <w:t>арналған</w:t>
      </w:r>
      <w:r>
        <w:rPr>
          <w:color w:val="0F1115"/>
        </w:rPr>
        <w:tab/>
      </w:r>
      <w:r>
        <w:rPr>
          <w:color w:val="0F1115"/>
        </w:rPr>
        <w:tab/>
      </w:r>
      <w:r>
        <w:rPr>
          <w:color w:val="0F1115"/>
          <w:spacing w:val="-2"/>
        </w:rPr>
        <w:t>фреймворк;</w:t>
      </w:r>
      <w:r>
        <w:rPr>
          <w:color w:val="0F1115"/>
        </w:rPr>
        <w:tab/>
      </w:r>
      <w:r>
        <w:rPr>
          <w:color w:val="0F1115"/>
          <w:spacing w:val="-2"/>
        </w:rPr>
        <w:t>soundfile</w:t>
      </w:r>
      <w:r>
        <w:rPr>
          <w:color w:val="0F1115"/>
        </w:rPr>
        <w:tab/>
      </w:r>
      <w:r>
        <w:rPr>
          <w:color w:val="0F1115"/>
          <w:spacing w:val="-10"/>
        </w:rPr>
        <w:t xml:space="preserve">– </w:t>
      </w:r>
      <w:r>
        <w:rPr>
          <w:color w:val="0F1115"/>
        </w:rPr>
        <w:t>аудиофайлдарды</w:t>
      </w:r>
      <w:r>
        <w:rPr>
          <w:color w:val="0F1115"/>
          <w:spacing w:val="40"/>
        </w:rPr>
        <w:t xml:space="preserve"> </w:t>
      </w:r>
      <w:r>
        <w:rPr>
          <w:color w:val="0F1115"/>
        </w:rPr>
        <w:t>оқу</w:t>
      </w:r>
      <w:r>
        <w:rPr>
          <w:color w:val="0F1115"/>
          <w:spacing w:val="40"/>
        </w:rPr>
        <w:t xml:space="preserve"> </w:t>
      </w:r>
      <w:r>
        <w:rPr>
          <w:color w:val="0F1115"/>
        </w:rPr>
        <w:t>жəне</w:t>
      </w:r>
      <w:r>
        <w:rPr>
          <w:color w:val="0F1115"/>
          <w:spacing w:val="40"/>
        </w:rPr>
        <w:t xml:space="preserve"> </w:t>
      </w:r>
      <w:r>
        <w:rPr>
          <w:color w:val="0F1115"/>
        </w:rPr>
        <w:t>жазу</w:t>
      </w:r>
      <w:r>
        <w:rPr>
          <w:color w:val="0F1115"/>
          <w:spacing w:val="40"/>
        </w:rPr>
        <w:t xml:space="preserve"> </w:t>
      </w:r>
      <w:r>
        <w:rPr>
          <w:color w:val="0F1115"/>
        </w:rPr>
        <w:t>үшін;</w:t>
      </w:r>
      <w:r>
        <w:rPr>
          <w:color w:val="0F1115"/>
          <w:spacing w:val="40"/>
        </w:rPr>
        <w:t xml:space="preserve"> </w:t>
      </w:r>
      <w:r>
        <w:rPr>
          <w:color w:val="0F1115"/>
        </w:rPr>
        <w:t>noisereduce</w:t>
      </w:r>
      <w:r>
        <w:rPr>
          <w:color w:val="0F1115"/>
          <w:spacing w:val="40"/>
        </w:rPr>
        <w:t xml:space="preserve"> </w:t>
      </w:r>
      <w:r>
        <w:rPr>
          <w:color w:val="0F1115"/>
        </w:rPr>
        <w:t>–</w:t>
      </w:r>
      <w:r>
        <w:rPr>
          <w:color w:val="0F1115"/>
          <w:spacing w:val="40"/>
        </w:rPr>
        <w:t xml:space="preserve"> </w:t>
      </w:r>
      <w:r>
        <w:rPr>
          <w:color w:val="0F1115"/>
        </w:rPr>
        <w:t>аудиожазбалардан</w:t>
      </w:r>
      <w:r>
        <w:rPr>
          <w:color w:val="0F1115"/>
          <w:spacing w:val="40"/>
        </w:rPr>
        <w:t xml:space="preserve"> </w:t>
      </w:r>
      <w:r>
        <w:rPr>
          <w:color w:val="0F1115"/>
        </w:rPr>
        <w:t xml:space="preserve">шуды кетіру үшін; жəне os – файлдық жүйемен жұмыс істеу үшін. Шуды азайту жəне </w:t>
      </w:r>
      <w:r>
        <w:rPr>
          <w:color w:val="0F1115"/>
          <w:spacing w:val="-2"/>
        </w:rPr>
        <w:t>үзілістерді</w:t>
      </w:r>
      <w:r>
        <w:rPr>
          <w:color w:val="0F1115"/>
        </w:rPr>
        <w:tab/>
      </w:r>
      <w:r>
        <w:rPr>
          <w:color w:val="0F1115"/>
          <w:spacing w:val="-2"/>
        </w:rPr>
        <w:t>қысқартуды</w:t>
      </w:r>
      <w:r>
        <w:rPr>
          <w:color w:val="0F1115"/>
        </w:rPr>
        <w:tab/>
      </w:r>
      <w:r>
        <w:rPr>
          <w:color w:val="0F1115"/>
          <w:spacing w:val="-2"/>
        </w:rPr>
        <w:t>қамтитын</w:t>
      </w:r>
      <w:r>
        <w:rPr>
          <w:color w:val="0F1115"/>
        </w:rPr>
        <w:tab/>
      </w:r>
      <w:r>
        <w:rPr>
          <w:color w:val="0F1115"/>
          <w:spacing w:val="-2"/>
        </w:rPr>
        <w:t>өңдеуден</w:t>
      </w:r>
      <w:r>
        <w:rPr>
          <w:color w:val="0F1115"/>
        </w:rPr>
        <w:tab/>
      </w:r>
      <w:r>
        <w:rPr>
          <w:color w:val="0F1115"/>
          <w:spacing w:val="-2"/>
        </w:rPr>
        <w:t>кейін</w:t>
      </w:r>
      <w:r>
        <w:rPr>
          <w:color w:val="0F1115"/>
        </w:rPr>
        <w:tab/>
      </w:r>
      <w:r>
        <w:rPr>
          <w:color w:val="0F1115"/>
          <w:spacing w:val="-2"/>
        </w:rPr>
        <w:t>сөздер</w:t>
      </w:r>
      <w:r>
        <w:rPr>
          <w:color w:val="0F1115"/>
        </w:rPr>
        <w:tab/>
      </w:r>
      <w:r>
        <w:rPr>
          <w:color w:val="0F1115"/>
        </w:rPr>
        <w:tab/>
      </w:r>
      <w:r>
        <w:rPr>
          <w:color w:val="0F1115"/>
          <w:spacing w:val="-2"/>
        </w:rPr>
        <w:t>арасындағы</w:t>
      </w:r>
    </w:p>
    <w:p w14:paraId="60F78884" w14:textId="77777777" w:rsidR="00767091" w:rsidRDefault="00C9580E">
      <w:pPr>
        <w:pStyle w:val="a3"/>
        <w:spacing w:line="321" w:lineRule="exact"/>
      </w:pPr>
      <w:r>
        <w:rPr>
          <w:color w:val="0F1115"/>
        </w:rPr>
        <w:t>паузалардың</w:t>
      </w:r>
      <w:r>
        <w:rPr>
          <w:color w:val="0F1115"/>
          <w:spacing w:val="-14"/>
        </w:rPr>
        <w:t xml:space="preserve"> </w:t>
      </w:r>
      <w:r>
        <w:rPr>
          <w:color w:val="0F1115"/>
        </w:rPr>
        <w:t>алынуына</w:t>
      </w:r>
      <w:r>
        <w:rPr>
          <w:color w:val="0F1115"/>
          <w:spacing w:val="-13"/>
        </w:rPr>
        <w:t xml:space="preserve"> </w:t>
      </w:r>
      <w:r>
        <w:rPr>
          <w:color w:val="0F1115"/>
        </w:rPr>
        <w:t>байланысты</w:t>
      </w:r>
      <w:r>
        <w:rPr>
          <w:color w:val="0F1115"/>
          <w:spacing w:val="-13"/>
        </w:rPr>
        <w:t xml:space="preserve"> </w:t>
      </w:r>
      <w:r>
        <w:rPr>
          <w:color w:val="0F1115"/>
        </w:rPr>
        <w:t>аудиожазбалардың</w:t>
      </w:r>
      <w:r>
        <w:rPr>
          <w:color w:val="0F1115"/>
          <w:spacing w:val="-13"/>
        </w:rPr>
        <w:t xml:space="preserve"> </w:t>
      </w:r>
      <w:r>
        <w:rPr>
          <w:color w:val="0F1115"/>
        </w:rPr>
        <w:t>көлемі</w:t>
      </w:r>
      <w:r>
        <w:rPr>
          <w:color w:val="0F1115"/>
          <w:spacing w:val="-13"/>
        </w:rPr>
        <w:t xml:space="preserve"> </w:t>
      </w:r>
      <w:r>
        <w:rPr>
          <w:color w:val="0F1115"/>
          <w:spacing w:val="-2"/>
        </w:rPr>
        <w:t>азайды.</w:t>
      </w:r>
    </w:p>
    <w:p w14:paraId="133D1C14" w14:textId="77777777" w:rsidR="00767091" w:rsidRDefault="00C9580E">
      <w:pPr>
        <w:pStyle w:val="a3"/>
        <w:ind w:right="279" w:firstLine="567"/>
      </w:pPr>
      <w:r>
        <w:rPr>
          <w:color w:val="0F1115"/>
        </w:rPr>
        <w:t>Деректерді өңдеу сапасын бағалау жəне өңделген аудиожазбаларды визуалды</w:t>
      </w:r>
      <w:r>
        <w:rPr>
          <w:color w:val="0F1115"/>
          <w:spacing w:val="-18"/>
        </w:rPr>
        <w:t xml:space="preserve"> </w:t>
      </w:r>
      <w:r>
        <w:rPr>
          <w:color w:val="0F1115"/>
        </w:rPr>
        <w:t>талдау</w:t>
      </w:r>
      <w:r>
        <w:rPr>
          <w:color w:val="0F1115"/>
          <w:spacing w:val="-17"/>
        </w:rPr>
        <w:t xml:space="preserve"> </w:t>
      </w:r>
      <w:r>
        <w:rPr>
          <w:color w:val="0F1115"/>
        </w:rPr>
        <w:t>үшін</w:t>
      </w:r>
      <w:r>
        <w:rPr>
          <w:color w:val="0F1115"/>
          <w:spacing w:val="-18"/>
        </w:rPr>
        <w:t xml:space="preserve"> </w:t>
      </w:r>
      <w:r>
        <w:rPr>
          <w:color w:val="0F1115"/>
        </w:rPr>
        <w:t>сигналдың</w:t>
      </w:r>
      <w:r>
        <w:rPr>
          <w:color w:val="0F1115"/>
          <w:spacing w:val="-17"/>
        </w:rPr>
        <w:t xml:space="preserve"> </w:t>
      </w:r>
      <w:r>
        <w:rPr>
          <w:color w:val="0F1115"/>
        </w:rPr>
        <w:t>жиілік</w:t>
      </w:r>
      <w:r>
        <w:rPr>
          <w:color w:val="0F1115"/>
          <w:spacing w:val="-18"/>
        </w:rPr>
        <w:t xml:space="preserve"> </w:t>
      </w:r>
      <w:r>
        <w:rPr>
          <w:color w:val="0F1115"/>
        </w:rPr>
        <w:t>мазмұнын</w:t>
      </w:r>
      <w:r>
        <w:rPr>
          <w:color w:val="0F1115"/>
          <w:spacing w:val="-17"/>
        </w:rPr>
        <w:t xml:space="preserve"> </w:t>
      </w:r>
      <w:r>
        <w:rPr>
          <w:color w:val="0F1115"/>
        </w:rPr>
        <w:t>визуализациялауға</w:t>
      </w:r>
      <w:r>
        <w:rPr>
          <w:color w:val="0F1115"/>
          <w:spacing w:val="-18"/>
        </w:rPr>
        <w:t xml:space="preserve"> </w:t>
      </w:r>
      <w:r>
        <w:rPr>
          <w:color w:val="0F1115"/>
        </w:rPr>
        <w:t>мүмкіндік беретін спектралды талдау əдісі қолданылды. Зерттеуде Қысқамерзімді Фурье түрлендіруі (STFT) пайдаланылды, ол сигналды əртүрлі жиіліктегі синусоидалық құрамдас бөліктерге ыдыратып, аудиосигналдағы жиілік құрамдас бөліктерінің болуын жəне амплитудасын анықтауға мүмкіндік береді. 2.8-суретте өңдеу кезеңдері</w:t>
      </w:r>
      <w:r>
        <w:rPr>
          <w:color w:val="0F1115"/>
          <w:spacing w:val="-1"/>
        </w:rPr>
        <w:t xml:space="preserve"> </w:t>
      </w:r>
      <w:r>
        <w:rPr>
          <w:color w:val="0F1115"/>
        </w:rPr>
        <w:t>көрсетілген,</w:t>
      </w:r>
      <w:r>
        <w:rPr>
          <w:color w:val="0F1115"/>
          <w:spacing w:val="-1"/>
        </w:rPr>
        <w:t xml:space="preserve"> </w:t>
      </w:r>
      <w:r>
        <w:rPr>
          <w:color w:val="0F1115"/>
        </w:rPr>
        <w:t>бұл жұмыс процесін нақтырақ түсінуге мүмкіндік береді.</w:t>
      </w:r>
    </w:p>
    <w:p w14:paraId="2A6AE2DD" w14:textId="77777777" w:rsidR="00767091" w:rsidRDefault="00767091">
      <w:pPr>
        <w:pStyle w:val="a3"/>
        <w:sectPr w:rsidR="00767091">
          <w:pgSz w:w="11910" w:h="16840"/>
          <w:pgMar w:top="1180" w:right="283" w:bottom="980" w:left="1559" w:header="0" w:footer="787" w:gutter="0"/>
          <w:cols w:space="720"/>
        </w:sectPr>
      </w:pPr>
    </w:p>
    <w:p w14:paraId="618E0995" w14:textId="77777777" w:rsidR="00767091" w:rsidRDefault="00767091">
      <w:pPr>
        <w:pStyle w:val="a3"/>
        <w:ind w:left="0"/>
        <w:jc w:val="left"/>
      </w:pPr>
    </w:p>
    <w:p w14:paraId="2112760B" w14:textId="77777777" w:rsidR="00767091" w:rsidRDefault="00767091">
      <w:pPr>
        <w:pStyle w:val="a3"/>
        <w:ind w:left="0"/>
        <w:jc w:val="left"/>
      </w:pPr>
    </w:p>
    <w:p w14:paraId="5C474076" w14:textId="77777777" w:rsidR="00767091" w:rsidRDefault="00767091">
      <w:pPr>
        <w:pStyle w:val="a3"/>
        <w:ind w:left="0"/>
        <w:jc w:val="left"/>
      </w:pPr>
    </w:p>
    <w:p w14:paraId="3480DF1C" w14:textId="77777777" w:rsidR="00767091" w:rsidRDefault="00767091">
      <w:pPr>
        <w:pStyle w:val="a3"/>
        <w:ind w:left="0"/>
        <w:jc w:val="left"/>
      </w:pPr>
    </w:p>
    <w:p w14:paraId="4EFC12C2" w14:textId="77777777" w:rsidR="00767091" w:rsidRDefault="00767091">
      <w:pPr>
        <w:pStyle w:val="a3"/>
        <w:ind w:left="0"/>
        <w:jc w:val="left"/>
      </w:pPr>
    </w:p>
    <w:p w14:paraId="3768714C" w14:textId="77777777" w:rsidR="00767091" w:rsidRDefault="00767091">
      <w:pPr>
        <w:pStyle w:val="a3"/>
        <w:ind w:left="0"/>
        <w:jc w:val="left"/>
      </w:pPr>
    </w:p>
    <w:p w14:paraId="3CCF3BC3" w14:textId="77777777" w:rsidR="00767091" w:rsidRDefault="00767091">
      <w:pPr>
        <w:pStyle w:val="a3"/>
        <w:spacing w:before="261"/>
        <w:ind w:left="0"/>
        <w:jc w:val="left"/>
      </w:pPr>
    </w:p>
    <w:p w14:paraId="753488CB" w14:textId="77777777" w:rsidR="00767091" w:rsidRDefault="00C9580E">
      <w:pPr>
        <w:pStyle w:val="a3"/>
        <w:spacing w:before="1" w:line="640" w:lineRule="atLeast"/>
        <w:ind w:left="707" w:right="284" w:firstLine="1024"/>
      </w:pPr>
      <w:r>
        <w:rPr>
          <w:noProof/>
        </w:rPr>
        <w:drawing>
          <wp:anchor distT="0" distB="0" distL="0" distR="0" simplePos="0" relativeHeight="15736320" behindDoc="0" locked="0" layoutInCell="1" allowOverlap="1" wp14:anchorId="1589B9BA" wp14:editId="5FA6E26B">
            <wp:simplePos x="0" y="0"/>
            <wp:positionH relativeFrom="page">
              <wp:posOffset>1684982</wp:posOffset>
            </wp:positionH>
            <wp:positionV relativeFrom="paragraph">
              <wp:posOffset>-1594199</wp:posOffset>
            </wp:positionV>
            <wp:extent cx="4925045" cy="1747711"/>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3" cstate="print"/>
                    <a:stretch>
                      <a:fillRect/>
                    </a:stretch>
                  </pic:blipFill>
                  <pic:spPr>
                    <a:xfrm>
                      <a:off x="0" y="0"/>
                      <a:ext cx="4925045" cy="1747711"/>
                    </a:xfrm>
                    <a:prstGeom prst="rect">
                      <a:avLst/>
                    </a:prstGeom>
                  </pic:spPr>
                </pic:pic>
              </a:graphicData>
            </a:graphic>
          </wp:anchor>
        </w:drawing>
      </w:r>
      <w:r>
        <w:rPr>
          <w:color w:val="0F1115"/>
        </w:rPr>
        <w:t>2.8-сурет. Аудиодеректерді өңдеудің негізгі кезеңдері Аудиодеректерді</w:t>
      </w:r>
      <w:r>
        <w:rPr>
          <w:color w:val="0F1115"/>
          <w:spacing w:val="40"/>
        </w:rPr>
        <w:t xml:space="preserve">  </w:t>
      </w:r>
      <w:r>
        <w:rPr>
          <w:color w:val="0F1115"/>
        </w:rPr>
        <w:t>өңдеу</w:t>
      </w:r>
      <w:r>
        <w:rPr>
          <w:color w:val="0F1115"/>
          <w:spacing w:val="40"/>
        </w:rPr>
        <w:t xml:space="preserve">  </w:t>
      </w:r>
      <w:r>
        <w:rPr>
          <w:color w:val="0F1115"/>
        </w:rPr>
        <w:t>барысында</w:t>
      </w:r>
      <w:r>
        <w:rPr>
          <w:color w:val="0F1115"/>
          <w:spacing w:val="40"/>
        </w:rPr>
        <w:t xml:space="preserve">  </w:t>
      </w:r>
      <w:r>
        <w:rPr>
          <w:color w:val="0F1115"/>
        </w:rPr>
        <w:t>дыбыс</w:t>
      </w:r>
      <w:r>
        <w:rPr>
          <w:color w:val="0F1115"/>
          <w:spacing w:val="40"/>
        </w:rPr>
        <w:t xml:space="preserve">  </w:t>
      </w:r>
      <w:r>
        <w:rPr>
          <w:color w:val="0F1115"/>
        </w:rPr>
        <w:t>сапасын</w:t>
      </w:r>
      <w:r>
        <w:rPr>
          <w:color w:val="0F1115"/>
          <w:spacing w:val="40"/>
        </w:rPr>
        <w:t xml:space="preserve">  </w:t>
      </w:r>
      <w:r>
        <w:rPr>
          <w:color w:val="0F1115"/>
        </w:rPr>
        <w:t>жақсарту</w:t>
      </w:r>
      <w:r>
        <w:rPr>
          <w:color w:val="0F1115"/>
          <w:spacing w:val="40"/>
        </w:rPr>
        <w:t xml:space="preserve">  </w:t>
      </w:r>
      <w:r>
        <w:rPr>
          <w:color w:val="0F1115"/>
        </w:rPr>
        <w:t>жəне</w:t>
      </w:r>
    </w:p>
    <w:p w14:paraId="7B70D598" w14:textId="77777777" w:rsidR="00767091" w:rsidRDefault="00C9580E">
      <w:pPr>
        <w:pStyle w:val="a3"/>
        <w:spacing w:before="7"/>
        <w:ind w:right="282"/>
      </w:pPr>
      <w:r>
        <w:rPr>
          <w:color w:val="0F1115"/>
        </w:rPr>
        <w:t>файлдарды талдауға дайындау үшін іс-əрекеттер тізбегі орындалады. Əр кезеңнің сипаттамасы WAV форматына бастапқы конвертациялаудан бастап төменде берілген.</w:t>
      </w:r>
    </w:p>
    <w:p w14:paraId="32BF202E" w14:textId="77777777" w:rsidR="00767091" w:rsidRDefault="00C9580E">
      <w:pPr>
        <w:pStyle w:val="a3"/>
        <w:tabs>
          <w:tab w:val="left" w:pos="1052"/>
          <w:tab w:val="left" w:pos="1888"/>
          <w:tab w:val="left" w:pos="1960"/>
          <w:tab w:val="left" w:pos="2895"/>
          <w:tab w:val="left" w:pos="3123"/>
          <w:tab w:val="left" w:pos="3382"/>
          <w:tab w:val="left" w:pos="3531"/>
          <w:tab w:val="left" w:pos="4324"/>
          <w:tab w:val="left" w:pos="4416"/>
          <w:tab w:val="left" w:pos="4513"/>
          <w:tab w:val="left" w:pos="4837"/>
          <w:tab w:val="left" w:pos="5488"/>
          <w:tab w:val="left" w:pos="5669"/>
          <w:tab w:val="left" w:pos="5830"/>
          <w:tab w:val="left" w:pos="6085"/>
          <w:tab w:val="left" w:pos="6235"/>
          <w:tab w:val="left" w:pos="6512"/>
          <w:tab w:val="left" w:pos="6747"/>
          <w:tab w:val="left" w:pos="7414"/>
          <w:tab w:val="left" w:pos="7939"/>
          <w:tab w:val="left" w:pos="8568"/>
          <w:tab w:val="left" w:pos="8610"/>
          <w:tab w:val="left" w:pos="8662"/>
          <w:tab w:val="left" w:pos="8696"/>
          <w:tab w:val="left" w:pos="8851"/>
          <w:tab w:val="left" w:pos="8911"/>
          <w:tab w:val="left" w:pos="9101"/>
        </w:tabs>
        <w:ind w:right="282" w:firstLine="567"/>
        <w:jc w:val="right"/>
      </w:pPr>
      <w:r>
        <w:rPr>
          <w:color w:val="0F1115"/>
        </w:rPr>
        <w:t>Əрбір аудиожазбаны (жеке сөздер, сөз тіркестері немесе сөйлемдер) алдын ала</w:t>
      </w:r>
      <w:r>
        <w:rPr>
          <w:color w:val="0F1115"/>
          <w:spacing w:val="-14"/>
        </w:rPr>
        <w:t xml:space="preserve"> </w:t>
      </w:r>
      <w:r>
        <w:rPr>
          <w:color w:val="0F1115"/>
        </w:rPr>
        <w:t>өңдеу</w:t>
      </w:r>
      <w:r>
        <w:rPr>
          <w:color w:val="0F1115"/>
          <w:spacing w:val="-14"/>
        </w:rPr>
        <w:t xml:space="preserve"> </w:t>
      </w:r>
      <w:r>
        <w:rPr>
          <w:color w:val="0F1115"/>
        </w:rPr>
        <w:t>келесідей</w:t>
      </w:r>
      <w:r>
        <w:rPr>
          <w:color w:val="0F1115"/>
          <w:spacing w:val="-14"/>
        </w:rPr>
        <w:t xml:space="preserve"> </w:t>
      </w:r>
      <w:r>
        <w:rPr>
          <w:color w:val="0F1115"/>
        </w:rPr>
        <w:t>жүргізілді:</w:t>
      </w:r>
      <w:r>
        <w:rPr>
          <w:color w:val="0F1115"/>
          <w:spacing w:val="-14"/>
        </w:rPr>
        <w:t xml:space="preserve"> </w:t>
      </w:r>
      <w:r>
        <w:rPr>
          <w:color w:val="0F1115"/>
        </w:rPr>
        <w:t>алдымен</w:t>
      </w:r>
      <w:r>
        <w:rPr>
          <w:color w:val="0F1115"/>
          <w:spacing w:val="-14"/>
        </w:rPr>
        <w:t xml:space="preserve"> </w:t>
      </w:r>
      <w:r>
        <w:rPr>
          <w:color w:val="0F1115"/>
        </w:rPr>
        <w:t>барлық</w:t>
      </w:r>
      <w:r>
        <w:rPr>
          <w:color w:val="0F1115"/>
          <w:spacing w:val="-14"/>
        </w:rPr>
        <w:t xml:space="preserve"> </w:t>
      </w:r>
      <w:r>
        <w:rPr>
          <w:color w:val="0F1115"/>
        </w:rPr>
        <w:t>аудиофайлдар</w:t>
      </w:r>
      <w:r>
        <w:rPr>
          <w:color w:val="0F1115"/>
          <w:spacing w:val="-14"/>
        </w:rPr>
        <w:t xml:space="preserve"> </w:t>
      </w:r>
      <w:r>
        <w:rPr>
          <w:color w:val="0F1115"/>
        </w:rPr>
        <w:t>WAV</w:t>
      </w:r>
      <w:r>
        <w:rPr>
          <w:color w:val="0F1115"/>
          <w:spacing w:val="-14"/>
        </w:rPr>
        <w:t xml:space="preserve"> </w:t>
      </w:r>
      <w:r>
        <w:rPr>
          <w:color w:val="0F1115"/>
        </w:rPr>
        <w:t>форматына конвертацияланды.</w:t>
      </w:r>
      <w:r>
        <w:rPr>
          <w:color w:val="0F1115"/>
          <w:spacing w:val="40"/>
        </w:rPr>
        <w:t xml:space="preserve"> </w:t>
      </w:r>
      <w:r>
        <w:rPr>
          <w:color w:val="0F1115"/>
        </w:rPr>
        <w:t>Бұл</w:t>
      </w:r>
      <w:r>
        <w:rPr>
          <w:color w:val="0F1115"/>
          <w:spacing w:val="40"/>
        </w:rPr>
        <w:t xml:space="preserve"> </w:t>
      </w:r>
      <w:r>
        <w:rPr>
          <w:color w:val="0F1115"/>
        </w:rPr>
        <w:t>формат</w:t>
      </w:r>
      <w:r>
        <w:rPr>
          <w:color w:val="0F1115"/>
          <w:spacing w:val="40"/>
        </w:rPr>
        <w:t xml:space="preserve"> </w:t>
      </w:r>
      <w:r>
        <w:rPr>
          <w:color w:val="0F1115"/>
        </w:rPr>
        <w:t>қысылмағандықтан</w:t>
      </w:r>
      <w:r>
        <w:rPr>
          <w:color w:val="0F1115"/>
          <w:spacing w:val="40"/>
        </w:rPr>
        <w:t xml:space="preserve"> </w:t>
      </w:r>
      <w:r>
        <w:rPr>
          <w:color w:val="0F1115"/>
        </w:rPr>
        <w:t>жоғары</w:t>
      </w:r>
      <w:r>
        <w:rPr>
          <w:color w:val="0F1115"/>
          <w:spacing w:val="40"/>
        </w:rPr>
        <w:t xml:space="preserve"> </w:t>
      </w:r>
      <w:r>
        <w:rPr>
          <w:color w:val="0F1115"/>
        </w:rPr>
        <w:t>дыбыс</w:t>
      </w:r>
      <w:r>
        <w:rPr>
          <w:color w:val="0F1115"/>
          <w:spacing w:val="40"/>
        </w:rPr>
        <w:t xml:space="preserve"> </w:t>
      </w:r>
      <w:r>
        <w:rPr>
          <w:color w:val="0F1115"/>
        </w:rPr>
        <w:t>сапасын</w:t>
      </w:r>
      <w:r>
        <w:rPr>
          <w:color w:val="0F1115"/>
          <w:spacing w:val="80"/>
        </w:rPr>
        <w:t xml:space="preserve"> </w:t>
      </w:r>
      <w:r>
        <w:rPr>
          <w:color w:val="0F1115"/>
        </w:rPr>
        <w:t>сақтайды.</w:t>
      </w:r>
      <w:r>
        <w:rPr>
          <w:color w:val="0F1115"/>
          <w:spacing w:val="40"/>
        </w:rPr>
        <w:t xml:space="preserve"> </w:t>
      </w:r>
      <w:r>
        <w:rPr>
          <w:color w:val="0F1115"/>
        </w:rPr>
        <w:t>Көптеген</w:t>
      </w:r>
      <w:r>
        <w:rPr>
          <w:color w:val="0F1115"/>
          <w:spacing w:val="40"/>
        </w:rPr>
        <w:t xml:space="preserve"> </w:t>
      </w:r>
      <w:r>
        <w:rPr>
          <w:color w:val="0F1115"/>
        </w:rPr>
        <w:t>жазбаларды</w:t>
      </w:r>
      <w:r>
        <w:rPr>
          <w:color w:val="0F1115"/>
          <w:spacing w:val="40"/>
        </w:rPr>
        <w:t xml:space="preserve"> </w:t>
      </w:r>
      <w:r>
        <w:rPr>
          <w:color w:val="0F1115"/>
        </w:rPr>
        <w:t>тиімді</w:t>
      </w:r>
      <w:r>
        <w:rPr>
          <w:color w:val="0F1115"/>
          <w:spacing w:val="40"/>
        </w:rPr>
        <w:t xml:space="preserve"> </w:t>
      </w:r>
      <w:r>
        <w:rPr>
          <w:color w:val="0F1115"/>
        </w:rPr>
        <w:t>жəне</w:t>
      </w:r>
      <w:r>
        <w:rPr>
          <w:color w:val="0F1115"/>
          <w:spacing w:val="40"/>
        </w:rPr>
        <w:t xml:space="preserve"> </w:t>
      </w:r>
      <w:r>
        <w:rPr>
          <w:color w:val="0F1115"/>
        </w:rPr>
        <w:t>жылдам</w:t>
      </w:r>
      <w:r>
        <w:rPr>
          <w:color w:val="0F1115"/>
          <w:spacing w:val="40"/>
        </w:rPr>
        <w:t xml:space="preserve"> </w:t>
      </w:r>
      <w:r>
        <w:rPr>
          <w:color w:val="0F1115"/>
        </w:rPr>
        <w:t>конвертациялау</w:t>
      </w:r>
      <w:r>
        <w:rPr>
          <w:color w:val="0F1115"/>
          <w:spacing w:val="40"/>
        </w:rPr>
        <w:t xml:space="preserve"> </w:t>
      </w:r>
      <w:r>
        <w:rPr>
          <w:color w:val="0F1115"/>
        </w:rPr>
        <w:t>үшін</w:t>
      </w:r>
      <w:r>
        <w:rPr>
          <w:color w:val="0F1115"/>
          <w:spacing w:val="80"/>
          <w:w w:val="150"/>
        </w:rPr>
        <w:t xml:space="preserve"> </w:t>
      </w:r>
      <w:r>
        <w:rPr>
          <w:color w:val="0F1115"/>
        </w:rPr>
        <w:t>VSDC</w:t>
      </w:r>
      <w:r>
        <w:rPr>
          <w:color w:val="0F1115"/>
          <w:spacing w:val="-16"/>
        </w:rPr>
        <w:t xml:space="preserve"> </w:t>
      </w:r>
      <w:r>
        <w:rPr>
          <w:color w:val="0F1115"/>
        </w:rPr>
        <w:t>конвертер</w:t>
      </w:r>
      <w:r>
        <w:rPr>
          <w:color w:val="0F1115"/>
          <w:spacing w:val="-16"/>
        </w:rPr>
        <w:t xml:space="preserve"> </w:t>
      </w:r>
      <w:r>
        <w:rPr>
          <w:color w:val="0F1115"/>
        </w:rPr>
        <w:t>қосымшасы</w:t>
      </w:r>
      <w:r>
        <w:rPr>
          <w:color w:val="0F1115"/>
          <w:spacing w:val="-16"/>
        </w:rPr>
        <w:t xml:space="preserve"> </w:t>
      </w:r>
      <w:r>
        <w:rPr>
          <w:color w:val="0F1115"/>
        </w:rPr>
        <w:t>(нұсқа</w:t>
      </w:r>
      <w:r>
        <w:rPr>
          <w:color w:val="0F1115"/>
          <w:spacing w:val="-16"/>
        </w:rPr>
        <w:t xml:space="preserve"> </w:t>
      </w:r>
      <w:r>
        <w:rPr>
          <w:color w:val="0F1115"/>
        </w:rPr>
        <w:t>6.8.6.352,</w:t>
      </w:r>
      <w:r>
        <w:rPr>
          <w:color w:val="0F1115"/>
          <w:spacing w:val="-16"/>
        </w:rPr>
        <w:t xml:space="preserve"> </w:t>
      </w:r>
      <w:r>
        <w:rPr>
          <w:color w:val="0F1115"/>
        </w:rPr>
        <w:t>Flash-Integro</w:t>
      </w:r>
      <w:r>
        <w:rPr>
          <w:color w:val="0F1115"/>
          <w:spacing w:val="-16"/>
        </w:rPr>
        <w:t xml:space="preserve"> </w:t>
      </w:r>
      <w:r>
        <w:rPr>
          <w:color w:val="0F1115"/>
        </w:rPr>
        <w:t>LLC)</w:t>
      </w:r>
      <w:r>
        <w:rPr>
          <w:color w:val="0F1115"/>
          <w:spacing w:val="-16"/>
        </w:rPr>
        <w:t xml:space="preserve"> </w:t>
      </w:r>
      <w:r>
        <w:rPr>
          <w:color w:val="0F1115"/>
        </w:rPr>
        <w:t xml:space="preserve">пайдаланылды. Фондық шуды кетіру жəне дауыс деңгейін теңестіру үшін Librosa, Soundfile, </w:t>
      </w:r>
      <w:r>
        <w:rPr>
          <w:color w:val="0F1115"/>
          <w:spacing w:val="-2"/>
        </w:rPr>
        <w:t>Torch</w:t>
      </w:r>
      <w:r>
        <w:rPr>
          <w:color w:val="0F1115"/>
        </w:rPr>
        <w:tab/>
      </w:r>
      <w:r>
        <w:rPr>
          <w:color w:val="0F1115"/>
          <w:spacing w:val="-4"/>
        </w:rPr>
        <w:t>жəне</w:t>
      </w:r>
      <w:r>
        <w:rPr>
          <w:color w:val="0F1115"/>
        </w:rPr>
        <w:tab/>
      </w:r>
      <w:r>
        <w:rPr>
          <w:color w:val="0F1115"/>
          <w:spacing w:val="-2"/>
        </w:rPr>
        <w:t>Noisereduce</w:t>
      </w:r>
      <w:r>
        <w:rPr>
          <w:color w:val="0F1115"/>
        </w:rPr>
        <w:tab/>
      </w:r>
      <w:r>
        <w:rPr>
          <w:color w:val="0F1115"/>
        </w:rPr>
        <w:tab/>
      </w:r>
      <w:r>
        <w:rPr>
          <w:color w:val="0F1115"/>
          <w:spacing w:val="-2"/>
        </w:rPr>
        <w:t>кітапханалары</w:t>
      </w:r>
      <w:r>
        <w:rPr>
          <w:color w:val="0F1115"/>
        </w:rPr>
        <w:tab/>
      </w:r>
      <w:r>
        <w:rPr>
          <w:color w:val="0F1115"/>
          <w:spacing w:val="-44"/>
        </w:rPr>
        <w:t xml:space="preserve"> </w:t>
      </w:r>
      <w:r>
        <w:rPr>
          <w:color w:val="0F1115"/>
        </w:rPr>
        <w:t>қолданылды.</w:t>
      </w:r>
      <w:r>
        <w:rPr>
          <w:color w:val="0F1115"/>
          <w:spacing w:val="-17"/>
        </w:rPr>
        <w:t xml:space="preserve"> </w:t>
      </w:r>
      <w:r>
        <w:rPr>
          <w:color w:val="0F1115"/>
        </w:rPr>
        <w:t>process_audio</w:t>
      </w:r>
      <w:r>
        <w:rPr>
          <w:color w:val="0F1115"/>
          <w:spacing w:val="-17"/>
        </w:rPr>
        <w:t xml:space="preserve"> </w:t>
      </w:r>
      <w:r>
        <w:rPr>
          <w:color w:val="0F1115"/>
        </w:rPr>
        <w:t>əдісінде аудиофайлдар librosa.load көмегімен</w:t>
      </w:r>
      <w:r>
        <w:rPr>
          <w:color w:val="0F1115"/>
        </w:rPr>
        <w:tab/>
      </w:r>
      <w:r>
        <w:rPr>
          <w:color w:val="0F1115"/>
        </w:rPr>
        <w:tab/>
      </w:r>
      <w:r>
        <w:rPr>
          <w:color w:val="0F1115"/>
        </w:rPr>
        <w:tab/>
      </w:r>
      <w:r>
        <w:rPr>
          <w:color w:val="0F1115"/>
        </w:rPr>
        <w:tab/>
      </w:r>
      <w:r>
        <w:rPr>
          <w:color w:val="0F1115"/>
        </w:rPr>
        <w:tab/>
      </w:r>
      <w:r>
        <w:rPr>
          <w:color w:val="0F1115"/>
          <w:spacing w:val="-2"/>
        </w:rPr>
        <w:t>жүктелді,</w:t>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spacing w:val="-2"/>
        </w:rPr>
        <w:t xml:space="preserve">содан </w:t>
      </w:r>
      <w:r>
        <w:rPr>
          <w:color w:val="0F1115"/>
        </w:rPr>
        <w:t>кейін noisereduce.reduce_noise арқылы</w:t>
      </w:r>
      <w:r>
        <w:rPr>
          <w:color w:val="0F1115"/>
        </w:rPr>
        <w:tab/>
      </w:r>
      <w:r>
        <w:rPr>
          <w:color w:val="0F1115"/>
        </w:rPr>
        <w:tab/>
      </w:r>
      <w:r>
        <w:rPr>
          <w:color w:val="0F1115"/>
        </w:rPr>
        <w:tab/>
      </w:r>
      <w:r>
        <w:rPr>
          <w:color w:val="0F1115"/>
        </w:rPr>
        <w:tab/>
      </w:r>
      <w:r>
        <w:rPr>
          <w:color w:val="0F1115"/>
        </w:rPr>
        <w:tab/>
      </w:r>
      <w:r>
        <w:rPr>
          <w:color w:val="0F1115"/>
        </w:rPr>
        <w:tab/>
      </w:r>
      <w:r>
        <w:rPr>
          <w:color w:val="0F1115"/>
        </w:rPr>
        <w:tab/>
      </w:r>
      <w:r>
        <w:rPr>
          <w:color w:val="0F1115"/>
          <w:spacing w:val="-6"/>
        </w:rPr>
        <w:t>шу</w:t>
      </w:r>
      <w:r>
        <w:rPr>
          <w:color w:val="0F1115"/>
        </w:rPr>
        <w:tab/>
      </w:r>
      <w:r>
        <w:rPr>
          <w:color w:val="0F1115"/>
        </w:rPr>
        <w:tab/>
      </w:r>
      <w:r>
        <w:rPr>
          <w:color w:val="0F1115"/>
        </w:rPr>
        <w:tab/>
      </w:r>
      <w:r>
        <w:rPr>
          <w:color w:val="0F1115"/>
        </w:rPr>
        <w:tab/>
      </w:r>
      <w:r>
        <w:rPr>
          <w:color w:val="0F1115"/>
        </w:rPr>
        <w:tab/>
      </w:r>
      <w:r>
        <w:rPr>
          <w:color w:val="0F1115"/>
          <w:spacing w:val="-2"/>
        </w:rPr>
        <w:t xml:space="preserve">басылды, </w:t>
      </w:r>
      <w:r>
        <w:rPr>
          <w:color w:val="0F1115"/>
        </w:rPr>
        <w:t>жəне librosa.effects.trim көмегімен</w:t>
      </w:r>
      <w:r>
        <w:rPr>
          <w:color w:val="0F1115"/>
        </w:rPr>
        <w:tab/>
      </w:r>
      <w:r>
        <w:rPr>
          <w:color w:val="0F1115"/>
        </w:rPr>
        <w:tab/>
      </w:r>
      <w:r>
        <w:rPr>
          <w:color w:val="0F1115"/>
        </w:rPr>
        <w:tab/>
      </w:r>
      <w:r>
        <w:rPr>
          <w:color w:val="0F1115"/>
        </w:rPr>
        <w:tab/>
      </w:r>
      <w:r>
        <w:rPr>
          <w:color w:val="0F1115"/>
          <w:spacing w:val="-2"/>
        </w:rPr>
        <w:t>үзілістер</w:t>
      </w:r>
      <w:r>
        <w:rPr>
          <w:color w:val="0F1115"/>
        </w:rPr>
        <w:tab/>
      </w:r>
      <w:r>
        <w:rPr>
          <w:color w:val="0F1115"/>
        </w:rPr>
        <w:tab/>
      </w:r>
      <w:r>
        <w:rPr>
          <w:color w:val="0F1115"/>
        </w:rPr>
        <w:tab/>
      </w:r>
      <w:r>
        <w:rPr>
          <w:color w:val="0F1115"/>
          <w:spacing w:val="-60"/>
        </w:rPr>
        <w:t xml:space="preserve"> </w:t>
      </w:r>
      <w:r>
        <w:rPr>
          <w:color w:val="0F1115"/>
        </w:rPr>
        <w:t>қысқартылды.</w:t>
      </w:r>
      <w:r>
        <w:rPr>
          <w:color w:val="0F1115"/>
        </w:rPr>
        <w:tab/>
      </w:r>
      <w:r>
        <w:rPr>
          <w:color w:val="0F1115"/>
        </w:rPr>
        <w:tab/>
      </w:r>
      <w:r>
        <w:rPr>
          <w:color w:val="0F1115"/>
        </w:rPr>
        <w:tab/>
      </w:r>
      <w:r>
        <w:rPr>
          <w:color w:val="0F1115"/>
        </w:rPr>
        <w:tab/>
      </w:r>
      <w:r>
        <w:rPr>
          <w:color w:val="0F1115"/>
        </w:rPr>
        <w:tab/>
      </w:r>
      <w:r>
        <w:rPr>
          <w:color w:val="0F1115"/>
          <w:spacing w:val="-2"/>
        </w:rPr>
        <w:t xml:space="preserve">Осыдан </w:t>
      </w:r>
      <w:r>
        <w:rPr>
          <w:color w:val="0F1115"/>
        </w:rPr>
        <w:t>кейін gain функциясы</w:t>
      </w:r>
      <w:r>
        <w:rPr>
          <w:color w:val="0F1115"/>
        </w:rPr>
        <w:tab/>
      </w:r>
      <w:r>
        <w:rPr>
          <w:color w:val="0F1115"/>
        </w:rPr>
        <w:tab/>
      </w:r>
      <w:r>
        <w:rPr>
          <w:color w:val="0F1115"/>
          <w:spacing w:val="-2"/>
        </w:rPr>
        <w:t>арқылы</w:t>
      </w:r>
      <w:r>
        <w:rPr>
          <w:color w:val="0F1115"/>
        </w:rPr>
        <w:tab/>
      </w:r>
      <w:r>
        <w:rPr>
          <w:color w:val="0F1115"/>
        </w:rPr>
        <w:tab/>
      </w:r>
      <w:r>
        <w:rPr>
          <w:color w:val="0F1115"/>
          <w:spacing w:val="-2"/>
        </w:rPr>
        <w:t>аудио</w:t>
      </w:r>
      <w:r>
        <w:rPr>
          <w:color w:val="0F1115"/>
        </w:rPr>
        <w:tab/>
      </w:r>
      <w:r>
        <w:rPr>
          <w:color w:val="0F1115"/>
          <w:spacing w:val="-2"/>
        </w:rPr>
        <w:t>деңгейі</w:t>
      </w:r>
      <w:r>
        <w:rPr>
          <w:color w:val="0F1115"/>
        </w:rPr>
        <w:tab/>
      </w:r>
      <w:r>
        <w:rPr>
          <w:color w:val="0F1115"/>
        </w:rPr>
        <w:tab/>
      </w:r>
      <w:r>
        <w:rPr>
          <w:color w:val="0F1115"/>
          <w:spacing w:val="-2"/>
        </w:rPr>
        <w:t>арттырылып,</w:t>
      </w:r>
      <w:r>
        <w:rPr>
          <w:color w:val="0F1115"/>
        </w:rPr>
        <w:tab/>
      </w:r>
      <w:r>
        <w:rPr>
          <w:color w:val="0F1115"/>
        </w:rPr>
        <w:tab/>
      </w:r>
      <w:r>
        <w:rPr>
          <w:color w:val="0F1115"/>
        </w:rPr>
        <w:tab/>
      </w:r>
      <w:r>
        <w:rPr>
          <w:color w:val="0F1115"/>
        </w:rPr>
        <w:tab/>
      </w:r>
      <w:r>
        <w:rPr>
          <w:color w:val="0F1115"/>
          <w:spacing w:val="-2"/>
        </w:rPr>
        <w:t xml:space="preserve">өңделген </w:t>
      </w:r>
      <w:r>
        <w:rPr>
          <w:color w:val="0F1115"/>
        </w:rPr>
        <w:t>файл soundfile.write арқылы</w:t>
      </w:r>
      <w:r>
        <w:rPr>
          <w:color w:val="0F1115"/>
        </w:rPr>
        <w:tab/>
      </w:r>
      <w:r>
        <w:rPr>
          <w:color w:val="0F1115"/>
        </w:rPr>
        <w:tab/>
      </w:r>
      <w:r>
        <w:rPr>
          <w:color w:val="0F1115"/>
        </w:rPr>
        <w:tab/>
      </w:r>
      <w:r>
        <w:rPr>
          <w:color w:val="0F1115"/>
        </w:rPr>
        <w:tab/>
      </w:r>
      <w:r>
        <w:rPr>
          <w:color w:val="0F1115"/>
          <w:spacing w:val="-4"/>
        </w:rPr>
        <w:t>.wav</w:t>
      </w:r>
      <w:r>
        <w:rPr>
          <w:color w:val="0F1115"/>
        </w:rPr>
        <w:tab/>
      </w:r>
      <w:r>
        <w:rPr>
          <w:color w:val="0F1115"/>
        </w:rPr>
        <w:tab/>
      </w:r>
      <w:r>
        <w:rPr>
          <w:color w:val="0F1115"/>
        </w:rPr>
        <w:tab/>
      </w:r>
      <w:r>
        <w:rPr>
          <w:color w:val="0F1115"/>
        </w:rPr>
        <w:tab/>
      </w:r>
      <w:r>
        <w:rPr>
          <w:color w:val="0F1115"/>
          <w:spacing w:val="-2"/>
        </w:rPr>
        <w:t>форматында</w:t>
      </w:r>
      <w:r>
        <w:rPr>
          <w:color w:val="0F1115"/>
        </w:rPr>
        <w:tab/>
      </w:r>
      <w:r>
        <w:rPr>
          <w:color w:val="0F1115"/>
        </w:rPr>
        <w:tab/>
      </w:r>
      <w:r>
        <w:rPr>
          <w:color w:val="0F1115"/>
        </w:rPr>
        <w:tab/>
      </w:r>
      <w:r>
        <w:rPr>
          <w:color w:val="0F1115"/>
          <w:spacing w:val="-2"/>
        </w:rPr>
        <w:t xml:space="preserve">сақталды. </w:t>
      </w:r>
      <w:r>
        <w:rPr>
          <w:color w:val="0F1115"/>
        </w:rPr>
        <w:t>process_audio функциясы</w:t>
      </w:r>
      <w:r>
        <w:rPr>
          <w:color w:val="0F1115"/>
        </w:rPr>
        <w:tab/>
      </w:r>
      <w:r>
        <w:rPr>
          <w:color w:val="0F1115"/>
          <w:spacing w:val="-2"/>
        </w:rPr>
        <w:t>өңдеуге</w:t>
      </w:r>
      <w:r>
        <w:rPr>
          <w:color w:val="0F1115"/>
        </w:rPr>
        <w:tab/>
      </w:r>
      <w:r>
        <w:rPr>
          <w:color w:val="0F1115"/>
        </w:rPr>
        <w:tab/>
      </w:r>
      <w:r>
        <w:rPr>
          <w:color w:val="0F1115"/>
        </w:rPr>
        <w:tab/>
      </w:r>
      <w:r>
        <w:rPr>
          <w:color w:val="0F1115"/>
          <w:spacing w:val="-44"/>
        </w:rPr>
        <w:t xml:space="preserve"> </w:t>
      </w:r>
      <w:r>
        <w:rPr>
          <w:color w:val="0F1115"/>
        </w:rPr>
        <w:t>арналған</w:t>
      </w:r>
      <w:r>
        <w:rPr>
          <w:color w:val="0F1115"/>
        </w:rPr>
        <w:tab/>
      </w:r>
      <w:r>
        <w:rPr>
          <w:color w:val="0F1115"/>
        </w:rPr>
        <w:tab/>
      </w:r>
      <w:r>
        <w:rPr>
          <w:color w:val="0F1115"/>
          <w:spacing w:val="-2"/>
        </w:rPr>
        <w:t>аудиофайлдары</w:t>
      </w:r>
      <w:r>
        <w:rPr>
          <w:color w:val="0F1115"/>
        </w:rPr>
        <w:tab/>
      </w:r>
      <w:r>
        <w:rPr>
          <w:color w:val="0F1115"/>
          <w:spacing w:val="-4"/>
        </w:rPr>
        <w:t>бар</w:t>
      </w:r>
      <w:r>
        <w:rPr>
          <w:color w:val="0F1115"/>
        </w:rPr>
        <w:tab/>
      </w:r>
      <w:r>
        <w:rPr>
          <w:color w:val="0F1115"/>
          <w:spacing w:val="-2"/>
        </w:rPr>
        <w:t>каталогты қабылдайды</w:t>
      </w:r>
      <w:r>
        <w:rPr>
          <w:color w:val="0F1115"/>
        </w:rPr>
        <w:tab/>
      </w:r>
      <w:r>
        <w:rPr>
          <w:color w:val="0F1115"/>
        </w:rPr>
        <w:tab/>
      </w:r>
      <w:r>
        <w:rPr>
          <w:color w:val="0F1115"/>
          <w:spacing w:val="-4"/>
        </w:rPr>
        <w:t>жəне</w:t>
      </w:r>
      <w:r>
        <w:rPr>
          <w:color w:val="0F1115"/>
        </w:rPr>
        <w:tab/>
      </w:r>
      <w:r>
        <w:rPr>
          <w:color w:val="0F1115"/>
          <w:spacing w:val="-2"/>
        </w:rPr>
        <w:t>өңделген</w:t>
      </w:r>
      <w:r>
        <w:rPr>
          <w:color w:val="0F1115"/>
        </w:rPr>
        <w:tab/>
      </w:r>
      <w:r>
        <w:rPr>
          <w:color w:val="0F1115"/>
          <w:spacing w:val="-2"/>
        </w:rPr>
        <w:t>файлдар</w:t>
      </w:r>
      <w:r>
        <w:rPr>
          <w:color w:val="0F1115"/>
        </w:rPr>
        <w:tab/>
      </w:r>
      <w:r>
        <w:rPr>
          <w:color w:val="0F1115"/>
        </w:rPr>
        <w:tab/>
      </w:r>
      <w:r>
        <w:rPr>
          <w:color w:val="0F1115"/>
          <w:spacing w:val="-2"/>
        </w:rPr>
        <w:t>белгіленген</w:t>
      </w:r>
      <w:r>
        <w:rPr>
          <w:color w:val="0F1115"/>
        </w:rPr>
        <w:tab/>
      </w:r>
      <w:r>
        <w:rPr>
          <w:color w:val="0F1115"/>
          <w:spacing w:val="-2"/>
        </w:rPr>
        <w:t>бумадағы</w:t>
      </w:r>
      <w:r>
        <w:rPr>
          <w:color w:val="0F1115"/>
        </w:rPr>
        <w:tab/>
      </w:r>
      <w:r>
        <w:rPr>
          <w:color w:val="0F1115"/>
        </w:rPr>
        <w:tab/>
      </w:r>
      <w:r>
        <w:rPr>
          <w:color w:val="0F1115"/>
        </w:rPr>
        <w:tab/>
      </w:r>
      <w:r>
        <w:rPr>
          <w:color w:val="0F1115"/>
        </w:rPr>
        <w:tab/>
      </w:r>
      <w:r>
        <w:rPr>
          <w:color w:val="0F1115"/>
        </w:rPr>
        <w:tab/>
      </w:r>
      <w:r>
        <w:rPr>
          <w:color w:val="0F1115"/>
        </w:rPr>
        <w:tab/>
      </w:r>
      <w:r>
        <w:rPr>
          <w:color w:val="0F1115"/>
          <w:spacing w:val="-2"/>
        </w:rPr>
        <w:t xml:space="preserve">барлық </w:t>
      </w:r>
      <w:r>
        <w:rPr>
          <w:color w:val="0F1115"/>
        </w:rPr>
        <w:t>аудио</w:t>
      </w:r>
      <w:r>
        <w:rPr>
          <w:color w:val="0F1115"/>
        </w:rPr>
        <w:t>файлдарды</w:t>
      </w:r>
      <w:r>
        <w:rPr>
          <w:color w:val="0F1115"/>
          <w:spacing w:val="67"/>
        </w:rPr>
        <w:t xml:space="preserve"> </w:t>
      </w:r>
      <w:r>
        <w:rPr>
          <w:color w:val="0F1115"/>
        </w:rPr>
        <w:t>топтық</w:t>
      </w:r>
      <w:r>
        <w:rPr>
          <w:color w:val="0F1115"/>
          <w:spacing w:val="67"/>
        </w:rPr>
        <w:t xml:space="preserve"> </w:t>
      </w:r>
      <w:r>
        <w:rPr>
          <w:color w:val="0F1115"/>
        </w:rPr>
        <w:t>өңдеу</w:t>
      </w:r>
      <w:r>
        <w:rPr>
          <w:color w:val="0F1115"/>
          <w:spacing w:val="67"/>
        </w:rPr>
        <w:t xml:space="preserve"> </w:t>
      </w:r>
      <w:r>
        <w:rPr>
          <w:color w:val="0F1115"/>
        </w:rPr>
        <w:t>үшін</w:t>
      </w:r>
      <w:r>
        <w:rPr>
          <w:color w:val="0F1115"/>
          <w:spacing w:val="68"/>
        </w:rPr>
        <w:t xml:space="preserve"> </w:t>
      </w:r>
      <w:r>
        <w:rPr>
          <w:color w:val="0F1115"/>
        </w:rPr>
        <w:t>циклде</w:t>
      </w:r>
      <w:r>
        <w:rPr>
          <w:color w:val="0F1115"/>
          <w:spacing w:val="67"/>
        </w:rPr>
        <w:t xml:space="preserve"> </w:t>
      </w:r>
      <w:r>
        <w:rPr>
          <w:color w:val="0F1115"/>
        </w:rPr>
        <w:t>шақырылатын</w:t>
      </w:r>
      <w:r>
        <w:rPr>
          <w:color w:val="0F1115"/>
          <w:spacing w:val="67"/>
        </w:rPr>
        <w:t xml:space="preserve"> </w:t>
      </w:r>
      <w:r>
        <w:rPr>
          <w:color w:val="0F1115"/>
        </w:rPr>
        <w:t>буманың</w:t>
      </w:r>
      <w:r>
        <w:rPr>
          <w:color w:val="0F1115"/>
          <w:spacing w:val="68"/>
        </w:rPr>
        <w:t xml:space="preserve"> </w:t>
      </w:r>
      <w:r>
        <w:rPr>
          <w:color w:val="0F1115"/>
          <w:spacing w:val="-2"/>
        </w:rPr>
        <w:t>жолын</w:t>
      </w:r>
    </w:p>
    <w:p w14:paraId="69425734" w14:textId="77777777" w:rsidR="00767091" w:rsidRDefault="00C9580E">
      <w:pPr>
        <w:pStyle w:val="a3"/>
        <w:spacing w:line="321" w:lineRule="exact"/>
      </w:pPr>
      <w:r>
        <w:rPr>
          <w:color w:val="0F1115"/>
        </w:rPr>
        <w:t>қайтарады[74].</w:t>
      </w:r>
      <w:r>
        <w:rPr>
          <w:color w:val="0F1115"/>
          <w:spacing w:val="-13"/>
        </w:rPr>
        <w:t xml:space="preserve"> </w:t>
      </w:r>
      <w:r>
        <w:rPr>
          <w:color w:val="0F1115"/>
        </w:rPr>
        <w:t>Бағдарлама</w:t>
      </w:r>
      <w:r>
        <w:rPr>
          <w:color w:val="0F1115"/>
          <w:spacing w:val="-12"/>
        </w:rPr>
        <w:t xml:space="preserve"> </w:t>
      </w:r>
      <w:r>
        <w:rPr>
          <w:color w:val="0F1115"/>
        </w:rPr>
        <w:t>коды</w:t>
      </w:r>
      <w:r>
        <w:rPr>
          <w:color w:val="0F1115"/>
          <w:spacing w:val="-12"/>
        </w:rPr>
        <w:t xml:space="preserve"> </w:t>
      </w:r>
      <w:r>
        <w:rPr>
          <w:color w:val="0F1115"/>
        </w:rPr>
        <w:t>2.9-суретте</w:t>
      </w:r>
      <w:r>
        <w:rPr>
          <w:color w:val="0F1115"/>
          <w:spacing w:val="-13"/>
        </w:rPr>
        <w:t xml:space="preserve"> </w:t>
      </w:r>
      <w:r>
        <w:rPr>
          <w:color w:val="0F1115"/>
          <w:spacing w:val="-2"/>
        </w:rPr>
        <w:t>көрсетілген.</w:t>
      </w:r>
    </w:p>
    <w:p w14:paraId="31186592" w14:textId="77777777" w:rsidR="00767091" w:rsidRDefault="00767091">
      <w:pPr>
        <w:pStyle w:val="a3"/>
        <w:spacing w:line="321" w:lineRule="exact"/>
        <w:sectPr w:rsidR="00767091">
          <w:pgSz w:w="11910" w:h="16840"/>
          <w:pgMar w:top="1360" w:right="283" w:bottom="980" w:left="1559" w:header="0" w:footer="787" w:gutter="0"/>
          <w:cols w:space="720"/>
        </w:sectPr>
      </w:pPr>
    </w:p>
    <w:p w14:paraId="0FFD594D" w14:textId="77777777" w:rsidR="00767091" w:rsidRDefault="00C9580E">
      <w:pPr>
        <w:pStyle w:val="a3"/>
        <w:ind w:left="2580"/>
        <w:jc w:val="left"/>
        <w:rPr>
          <w:sz w:val="20"/>
        </w:rPr>
      </w:pPr>
      <w:r>
        <w:rPr>
          <w:noProof/>
          <w:sz w:val="20"/>
        </w:rPr>
        <w:lastRenderedPageBreak/>
        <w:drawing>
          <wp:inline distT="0" distB="0" distL="0" distR="0" wp14:anchorId="20491883" wp14:editId="2F3E13CF">
            <wp:extent cx="3432512" cy="384047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4" cstate="print"/>
                    <a:stretch>
                      <a:fillRect/>
                    </a:stretch>
                  </pic:blipFill>
                  <pic:spPr>
                    <a:xfrm>
                      <a:off x="0" y="0"/>
                      <a:ext cx="3432512" cy="3840479"/>
                    </a:xfrm>
                    <a:prstGeom prst="rect">
                      <a:avLst/>
                    </a:prstGeom>
                  </pic:spPr>
                </pic:pic>
              </a:graphicData>
            </a:graphic>
          </wp:inline>
        </w:drawing>
      </w:r>
    </w:p>
    <w:p w14:paraId="0557887D" w14:textId="77777777" w:rsidR="00767091" w:rsidRDefault="00767091">
      <w:pPr>
        <w:pStyle w:val="a3"/>
        <w:spacing w:before="87"/>
        <w:ind w:left="0"/>
        <w:jc w:val="left"/>
      </w:pPr>
    </w:p>
    <w:p w14:paraId="0A1BC8A7" w14:textId="77777777" w:rsidR="00767091" w:rsidRDefault="00C9580E">
      <w:pPr>
        <w:pStyle w:val="a3"/>
        <w:ind w:left="191" w:right="334" w:hanging="1"/>
        <w:jc w:val="center"/>
      </w:pPr>
      <w:r>
        <w:rPr>
          <w:color w:val="0F1115"/>
        </w:rPr>
        <w:t>2.9-сурет. Шуды кетіру, үзілістерді қысқарту жəне дауыс деңгейін арттыру функцияларын</w:t>
      </w:r>
      <w:r>
        <w:rPr>
          <w:color w:val="0F1115"/>
          <w:spacing w:val="-7"/>
        </w:rPr>
        <w:t xml:space="preserve"> </w:t>
      </w:r>
      <w:r>
        <w:rPr>
          <w:color w:val="0F1115"/>
        </w:rPr>
        <w:t>қолдана</w:t>
      </w:r>
      <w:r>
        <w:rPr>
          <w:color w:val="0F1115"/>
          <w:spacing w:val="-7"/>
        </w:rPr>
        <w:t xml:space="preserve"> </w:t>
      </w:r>
      <w:r>
        <w:rPr>
          <w:color w:val="0F1115"/>
        </w:rPr>
        <w:t>отырып,</w:t>
      </w:r>
      <w:r>
        <w:rPr>
          <w:color w:val="0F1115"/>
          <w:spacing w:val="-7"/>
        </w:rPr>
        <w:t xml:space="preserve"> </w:t>
      </w:r>
      <w:r>
        <w:rPr>
          <w:color w:val="0F1115"/>
        </w:rPr>
        <w:t>аудиофайлдарды</w:t>
      </w:r>
      <w:r>
        <w:rPr>
          <w:color w:val="0F1115"/>
          <w:spacing w:val="-6"/>
        </w:rPr>
        <w:t xml:space="preserve"> </w:t>
      </w:r>
      <w:r>
        <w:rPr>
          <w:color w:val="0F1115"/>
        </w:rPr>
        <w:t>өңдеуге</w:t>
      </w:r>
      <w:r>
        <w:rPr>
          <w:color w:val="0F1115"/>
          <w:spacing w:val="-7"/>
        </w:rPr>
        <w:t xml:space="preserve"> </w:t>
      </w:r>
      <w:r>
        <w:rPr>
          <w:color w:val="0F1115"/>
        </w:rPr>
        <w:t>арналған</w:t>
      </w:r>
      <w:r>
        <w:rPr>
          <w:color w:val="0F1115"/>
          <w:spacing w:val="-7"/>
        </w:rPr>
        <w:t xml:space="preserve"> </w:t>
      </w:r>
      <w:r>
        <w:rPr>
          <w:color w:val="0F1115"/>
        </w:rPr>
        <w:t xml:space="preserve">бағдарлама </w:t>
      </w:r>
      <w:r>
        <w:rPr>
          <w:color w:val="0F1115"/>
          <w:spacing w:val="-4"/>
        </w:rPr>
        <w:t>коды</w:t>
      </w:r>
    </w:p>
    <w:p w14:paraId="66ED6CB5" w14:textId="77777777" w:rsidR="00767091" w:rsidRDefault="00767091">
      <w:pPr>
        <w:pStyle w:val="a3"/>
        <w:spacing w:before="3"/>
        <w:ind w:left="0"/>
        <w:jc w:val="left"/>
      </w:pPr>
    </w:p>
    <w:p w14:paraId="3D7044E1" w14:textId="77777777" w:rsidR="00767091" w:rsidRDefault="00C9580E">
      <w:pPr>
        <w:pStyle w:val="a3"/>
        <w:ind w:right="281" w:firstLine="567"/>
      </w:pPr>
      <w:r>
        <w:rPr>
          <w:color w:val="0F1115"/>
        </w:rPr>
        <w:t>Жазбаны үздіксіз ету үшін</w:t>
      </w:r>
      <w:r>
        <w:rPr>
          <w:color w:val="0F1115"/>
          <w:spacing w:val="-4"/>
        </w:rPr>
        <w:t xml:space="preserve"> </w:t>
      </w:r>
      <w:r>
        <w:rPr>
          <w:color w:val="0F1115"/>
        </w:rPr>
        <w:t>librosa.effects.trim</w:t>
      </w:r>
      <w:r>
        <w:rPr>
          <w:color w:val="0F1115"/>
          <w:spacing w:val="-4"/>
        </w:rPr>
        <w:t xml:space="preserve"> </w:t>
      </w:r>
      <w:r>
        <w:rPr>
          <w:color w:val="0F1115"/>
        </w:rPr>
        <w:t>көмегімен паузалар алынып тасталды. Бұл функция жазбалардың басындағы жəне соңындағы қажетсіз үнсіздікті қысқартып, тек негізгі сигналды ғана қалдырды. Сонымен қатар, Librosa кітапханасының</w:t>
      </w:r>
      <w:r>
        <w:rPr>
          <w:color w:val="0F1115"/>
          <w:spacing w:val="-2"/>
        </w:rPr>
        <w:t xml:space="preserve"> </w:t>
      </w:r>
      <w:r>
        <w:rPr>
          <w:color w:val="0F1115"/>
        </w:rPr>
        <w:t>gain</w:t>
      </w:r>
      <w:r>
        <w:rPr>
          <w:color w:val="0F1115"/>
          <w:spacing w:val="-2"/>
        </w:rPr>
        <w:t xml:space="preserve"> </w:t>
      </w:r>
      <w:r>
        <w:rPr>
          <w:color w:val="0F1115"/>
        </w:rPr>
        <w:t>əдісі арқылы жазба күшейтілді, бұл дыбыстың анықтығын арттырды. 2.6-кестеде скриптті қолдана отырып, өңдеуге дейінгі жəне өңдеуден кейінгі аудиофайлдардың негізгі параметрлері көрсетілген. Негізгі назар паузалардың ұзақтығына, сигналдың деңгейіне жəне фондық шу деңгейіне аударылған.</w:t>
      </w:r>
    </w:p>
    <w:p w14:paraId="170F3F83" w14:textId="77777777" w:rsidR="00767091" w:rsidRDefault="00C9580E">
      <w:pPr>
        <w:pStyle w:val="a3"/>
        <w:spacing w:before="237"/>
        <w:ind w:right="283" w:firstLine="567"/>
      </w:pPr>
      <w:r>
        <w:rPr>
          <w:color w:val="0F1115"/>
        </w:rPr>
        <w:t>2.6-кесте. Сапаны жақсарту үшін өңдеуден кейінгі аудиофайл параметрлерінің өзгерісі</w:t>
      </w:r>
    </w:p>
    <w:p w14:paraId="3F043AEA" w14:textId="77777777" w:rsidR="00767091" w:rsidRDefault="00767091">
      <w:pPr>
        <w:pStyle w:val="a3"/>
        <w:spacing w:before="11" w:after="1"/>
        <w:ind w:left="0"/>
        <w:jc w:val="left"/>
        <w:rPr>
          <w:sz w:val="20"/>
        </w:rPr>
      </w:pPr>
    </w:p>
    <w:tbl>
      <w:tblPr>
        <w:tblStyle w:val="TableNormal"/>
        <w:tblW w:w="0" w:type="auto"/>
        <w:tblInd w:w="15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2880"/>
        <w:gridCol w:w="2880"/>
        <w:gridCol w:w="3878"/>
      </w:tblGrid>
      <w:tr w:rsidR="00767091" w14:paraId="63D4E3BF" w14:textId="77777777">
        <w:trPr>
          <w:trHeight w:val="325"/>
        </w:trPr>
        <w:tc>
          <w:tcPr>
            <w:tcW w:w="2880" w:type="dxa"/>
          </w:tcPr>
          <w:p w14:paraId="2054F0EF" w14:textId="77777777" w:rsidR="00767091" w:rsidRDefault="00C9580E">
            <w:pPr>
              <w:pStyle w:val="TableParagraph"/>
              <w:spacing w:before="2" w:line="303" w:lineRule="exact"/>
              <w:ind w:left="808"/>
              <w:rPr>
                <w:b/>
                <w:sz w:val="28"/>
              </w:rPr>
            </w:pPr>
            <w:r>
              <w:rPr>
                <w:b/>
                <w:spacing w:val="-2"/>
                <w:sz w:val="28"/>
              </w:rPr>
              <w:t>Параметр</w:t>
            </w:r>
          </w:p>
        </w:tc>
        <w:tc>
          <w:tcPr>
            <w:tcW w:w="2880" w:type="dxa"/>
          </w:tcPr>
          <w:p w14:paraId="75ABD710" w14:textId="77777777" w:rsidR="00767091" w:rsidRDefault="00C9580E">
            <w:pPr>
              <w:pStyle w:val="TableParagraph"/>
              <w:spacing w:before="2" w:line="303" w:lineRule="exact"/>
              <w:ind w:left="552"/>
              <w:rPr>
                <w:b/>
                <w:sz w:val="28"/>
              </w:rPr>
            </w:pPr>
            <w:r>
              <w:rPr>
                <w:b/>
                <w:sz w:val="28"/>
              </w:rPr>
              <w:t>Өңдеуге</w:t>
            </w:r>
            <w:r>
              <w:rPr>
                <w:b/>
                <w:spacing w:val="-10"/>
                <w:sz w:val="28"/>
              </w:rPr>
              <w:t xml:space="preserve"> </w:t>
            </w:r>
            <w:r>
              <w:rPr>
                <w:b/>
                <w:spacing w:val="-2"/>
                <w:sz w:val="28"/>
              </w:rPr>
              <w:t>дейін</w:t>
            </w:r>
          </w:p>
        </w:tc>
        <w:tc>
          <w:tcPr>
            <w:tcW w:w="3878" w:type="dxa"/>
          </w:tcPr>
          <w:p w14:paraId="5C6683A3" w14:textId="77777777" w:rsidR="00767091" w:rsidRDefault="00C9580E">
            <w:pPr>
              <w:pStyle w:val="TableParagraph"/>
              <w:spacing w:before="2" w:line="303" w:lineRule="exact"/>
              <w:ind w:left="954"/>
              <w:rPr>
                <w:b/>
                <w:sz w:val="28"/>
              </w:rPr>
            </w:pPr>
            <w:r>
              <w:rPr>
                <w:b/>
                <w:sz w:val="28"/>
              </w:rPr>
              <w:t>Өңдеуден</w:t>
            </w:r>
            <w:r>
              <w:rPr>
                <w:b/>
                <w:spacing w:val="-12"/>
                <w:sz w:val="28"/>
              </w:rPr>
              <w:t xml:space="preserve"> </w:t>
            </w:r>
            <w:r>
              <w:rPr>
                <w:b/>
                <w:spacing w:val="-2"/>
                <w:sz w:val="28"/>
              </w:rPr>
              <w:t>кейін</w:t>
            </w:r>
          </w:p>
        </w:tc>
      </w:tr>
      <w:tr w:rsidR="00767091" w14:paraId="56F80A0A" w14:textId="77777777">
        <w:trPr>
          <w:trHeight w:val="320"/>
        </w:trPr>
        <w:tc>
          <w:tcPr>
            <w:tcW w:w="2880" w:type="dxa"/>
          </w:tcPr>
          <w:p w14:paraId="793206ED" w14:textId="77777777" w:rsidR="00767091" w:rsidRDefault="00C9580E">
            <w:pPr>
              <w:pStyle w:val="TableParagraph"/>
              <w:spacing w:line="301" w:lineRule="exact"/>
              <w:ind w:left="9"/>
              <w:rPr>
                <w:sz w:val="28"/>
              </w:rPr>
            </w:pPr>
            <w:r>
              <w:rPr>
                <w:sz w:val="28"/>
              </w:rPr>
              <w:t>Пауза</w:t>
            </w:r>
            <w:r>
              <w:rPr>
                <w:spacing w:val="-7"/>
                <w:sz w:val="28"/>
              </w:rPr>
              <w:t xml:space="preserve"> </w:t>
            </w:r>
            <w:r>
              <w:rPr>
                <w:spacing w:val="-2"/>
                <w:sz w:val="28"/>
              </w:rPr>
              <w:t>ұзақтығы</w:t>
            </w:r>
          </w:p>
        </w:tc>
        <w:tc>
          <w:tcPr>
            <w:tcW w:w="2880" w:type="dxa"/>
          </w:tcPr>
          <w:p w14:paraId="0F40AB8F" w14:textId="77777777" w:rsidR="00767091" w:rsidRDefault="00C9580E">
            <w:pPr>
              <w:pStyle w:val="TableParagraph"/>
              <w:spacing w:line="301" w:lineRule="exact"/>
              <w:ind w:left="9"/>
              <w:rPr>
                <w:sz w:val="28"/>
              </w:rPr>
            </w:pPr>
            <w:r>
              <w:rPr>
                <w:sz w:val="28"/>
              </w:rPr>
              <w:t>Ұзақ</w:t>
            </w:r>
            <w:r>
              <w:rPr>
                <w:spacing w:val="-5"/>
                <w:sz w:val="28"/>
              </w:rPr>
              <w:t xml:space="preserve"> </w:t>
            </w:r>
            <w:r>
              <w:rPr>
                <w:spacing w:val="-2"/>
                <w:sz w:val="28"/>
              </w:rPr>
              <w:t>паузалар</w:t>
            </w:r>
          </w:p>
        </w:tc>
        <w:tc>
          <w:tcPr>
            <w:tcW w:w="3878" w:type="dxa"/>
          </w:tcPr>
          <w:p w14:paraId="3F02515C" w14:textId="77777777" w:rsidR="00767091" w:rsidRDefault="00C9580E">
            <w:pPr>
              <w:pStyle w:val="TableParagraph"/>
              <w:spacing w:line="301" w:lineRule="exact"/>
              <w:ind w:left="9"/>
              <w:rPr>
                <w:sz w:val="28"/>
              </w:rPr>
            </w:pPr>
            <w:r>
              <w:rPr>
                <w:sz w:val="28"/>
              </w:rPr>
              <w:t>Қысқартылған</w:t>
            </w:r>
            <w:r>
              <w:rPr>
                <w:spacing w:val="-15"/>
                <w:sz w:val="28"/>
              </w:rPr>
              <w:t xml:space="preserve"> </w:t>
            </w:r>
            <w:r>
              <w:rPr>
                <w:spacing w:val="-2"/>
                <w:sz w:val="28"/>
              </w:rPr>
              <w:t>паузалар</w:t>
            </w:r>
          </w:p>
        </w:tc>
      </w:tr>
      <w:tr w:rsidR="00767091" w14:paraId="3B1EB6D9" w14:textId="77777777">
        <w:trPr>
          <w:trHeight w:val="320"/>
        </w:trPr>
        <w:tc>
          <w:tcPr>
            <w:tcW w:w="2880" w:type="dxa"/>
          </w:tcPr>
          <w:p w14:paraId="04A616C0" w14:textId="77777777" w:rsidR="00767091" w:rsidRDefault="00C9580E">
            <w:pPr>
              <w:pStyle w:val="TableParagraph"/>
              <w:spacing w:line="301" w:lineRule="exact"/>
              <w:ind w:left="9"/>
              <w:rPr>
                <w:sz w:val="28"/>
              </w:rPr>
            </w:pPr>
            <w:r>
              <w:rPr>
                <w:sz w:val="28"/>
              </w:rPr>
              <w:t>Сигнал</w:t>
            </w:r>
            <w:r>
              <w:rPr>
                <w:spacing w:val="-8"/>
                <w:sz w:val="28"/>
              </w:rPr>
              <w:t xml:space="preserve"> </w:t>
            </w:r>
            <w:r>
              <w:rPr>
                <w:spacing w:val="-2"/>
                <w:sz w:val="28"/>
              </w:rPr>
              <w:t>деңгейі</w:t>
            </w:r>
          </w:p>
        </w:tc>
        <w:tc>
          <w:tcPr>
            <w:tcW w:w="2880" w:type="dxa"/>
          </w:tcPr>
          <w:p w14:paraId="72C3738D" w14:textId="77777777" w:rsidR="00767091" w:rsidRDefault="00C9580E">
            <w:pPr>
              <w:pStyle w:val="TableParagraph"/>
              <w:spacing w:line="301" w:lineRule="exact"/>
              <w:ind w:left="9"/>
              <w:rPr>
                <w:sz w:val="28"/>
              </w:rPr>
            </w:pPr>
            <w:r>
              <w:rPr>
                <w:spacing w:val="-2"/>
                <w:sz w:val="28"/>
              </w:rPr>
              <w:t>Төмен</w:t>
            </w:r>
          </w:p>
        </w:tc>
        <w:tc>
          <w:tcPr>
            <w:tcW w:w="3878" w:type="dxa"/>
          </w:tcPr>
          <w:p w14:paraId="4F34E414" w14:textId="77777777" w:rsidR="00767091" w:rsidRDefault="00C9580E">
            <w:pPr>
              <w:pStyle w:val="TableParagraph"/>
              <w:spacing w:line="301" w:lineRule="exact"/>
              <w:ind w:left="9"/>
              <w:rPr>
                <w:sz w:val="28"/>
              </w:rPr>
            </w:pPr>
            <w:r>
              <w:rPr>
                <w:spacing w:val="-2"/>
                <w:sz w:val="28"/>
              </w:rPr>
              <w:t>Жоғары</w:t>
            </w:r>
          </w:p>
        </w:tc>
      </w:tr>
      <w:tr w:rsidR="00767091" w14:paraId="5292DCB6" w14:textId="77777777">
        <w:trPr>
          <w:trHeight w:val="397"/>
        </w:trPr>
        <w:tc>
          <w:tcPr>
            <w:tcW w:w="2880" w:type="dxa"/>
          </w:tcPr>
          <w:p w14:paraId="245965AC" w14:textId="77777777" w:rsidR="00767091" w:rsidRDefault="00C9580E">
            <w:pPr>
              <w:pStyle w:val="TableParagraph"/>
              <w:spacing w:line="319" w:lineRule="exact"/>
              <w:ind w:left="9"/>
              <w:rPr>
                <w:sz w:val="28"/>
              </w:rPr>
            </w:pPr>
            <w:r>
              <w:rPr>
                <w:sz w:val="28"/>
              </w:rPr>
              <w:t>Орташа</w:t>
            </w:r>
            <w:r>
              <w:rPr>
                <w:spacing w:val="-5"/>
                <w:sz w:val="28"/>
              </w:rPr>
              <w:t xml:space="preserve"> </w:t>
            </w:r>
            <w:r>
              <w:rPr>
                <w:sz w:val="28"/>
              </w:rPr>
              <w:t>шу</w:t>
            </w:r>
            <w:r>
              <w:rPr>
                <w:spacing w:val="-5"/>
                <w:sz w:val="28"/>
              </w:rPr>
              <w:t xml:space="preserve"> </w:t>
            </w:r>
            <w:r>
              <w:rPr>
                <w:spacing w:val="-2"/>
                <w:sz w:val="28"/>
              </w:rPr>
              <w:t>деңгейі</w:t>
            </w:r>
          </w:p>
        </w:tc>
        <w:tc>
          <w:tcPr>
            <w:tcW w:w="2880" w:type="dxa"/>
          </w:tcPr>
          <w:p w14:paraId="149E2BDD" w14:textId="77777777" w:rsidR="00767091" w:rsidRDefault="00C9580E">
            <w:pPr>
              <w:pStyle w:val="TableParagraph"/>
              <w:spacing w:line="319" w:lineRule="exact"/>
              <w:ind w:left="9"/>
              <w:rPr>
                <w:sz w:val="28"/>
              </w:rPr>
            </w:pPr>
            <w:r>
              <w:rPr>
                <w:spacing w:val="-2"/>
                <w:sz w:val="28"/>
              </w:rPr>
              <w:t>Жоғары</w:t>
            </w:r>
          </w:p>
        </w:tc>
        <w:tc>
          <w:tcPr>
            <w:tcW w:w="3878" w:type="dxa"/>
          </w:tcPr>
          <w:p w14:paraId="13056F7D" w14:textId="77777777" w:rsidR="00767091" w:rsidRDefault="00C9580E">
            <w:pPr>
              <w:pStyle w:val="TableParagraph"/>
              <w:spacing w:line="319" w:lineRule="exact"/>
              <w:ind w:left="9"/>
              <w:rPr>
                <w:sz w:val="28"/>
              </w:rPr>
            </w:pPr>
            <w:r>
              <w:rPr>
                <w:spacing w:val="-2"/>
                <w:sz w:val="28"/>
              </w:rPr>
              <w:t>Төмен</w:t>
            </w:r>
          </w:p>
        </w:tc>
      </w:tr>
    </w:tbl>
    <w:p w14:paraId="672A04D6" w14:textId="77777777" w:rsidR="00767091" w:rsidRDefault="00C9580E">
      <w:pPr>
        <w:pStyle w:val="a3"/>
        <w:spacing w:before="239"/>
        <w:ind w:right="283" w:firstLine="567"/>
      </w:pPr>
      <w:r>
        <w:rPr>
          <w:color w:val="0F1115"/>
        </w:rPr>
        <w:t>Аудиоөңдеу скриптінің тиімділігін жақсырақ түсіну үшін бірдей аудиожазбаның өңдеуге дейінгі жəне өңдеуден кейінгі спектрограммалары жасалды.</w:t>
      </w:r>
      <w:r>
        <w:rPr>
          <w:color w:val="0F1115"/>
          <w:spacing w:val="-3"/>
        </w:rPr>
        <w:t xml:space="preserve"> </w:t>
      </w:r>
      <w:r>
        <w:rPr>
          <w:color w:val="0F1115"/>
        </w:rPr>
        <w:t>Жазба</w:t>
      </w:r>
      <w:r>
        <w:rPr>
          <w:color w:val="0F1115"/>
          <w:spacing w:val="-3"/>
        </w:rPr>
        <w:t xml:space="preserve"> </w:t>
      </w:r>
      <w:r>
        <w:rPr>
          <w:color w:val="0F1115"/>
        </w:rPr>
        <w:t>ретінде</w:t>
      </w:r>
      <w:r>
        <w:rPr>
          <w:color w:val="0F1115"/>
          <w:spacing w:val="-3"/>
        </w:rPr>
        <w:t xml:space="preserve"> </w:t>
      </w:r>
      <w:r>
        <w:rPr>
          <w:color w:val="0F1115"/>
        </w:rPr>
        <w:t>4</w:t>
      </w:r>
      <w:r>
        <w:rPr>
          <w:color w:val="0F1115"/>
          <w:spacing w:val="-3"/>
        </w:rPr>
        <w:t xml:space="preserve"> </w:t>
      </w:r>
      <w:r>
        <w:rPr>
          <w:color w:val="0F1115"/>
        </w:rPr>
        <w:t>жастағы</w:t>
      </w:r>
      <w:r>
        <w:rPr>
          <w:color w:val="0F1115"/>
          <w:spacing w:val="-2"/>
        </w:rPr>
        <w:t xml:space="preserve"> </w:t>
      </w:r>
      <w:r>
        <w:rPr>
          <w:color w:val="0F1115"/>
        </w:rPr>
        <w:t>баланың</w:t>
      </w:r>
      <w:r>
        <w:rPr>
          <w:color w:val="0F1115"/>
          <w:spacing w:val="-3"/>
        </w:rPr>
        <w:t xml:space="preserve"> </w:t>
      </w:r>
      <w:r>
        <w:rPr>
          <w:color w:val="0F1115"/>
        </w:rPr>
        <w:t>айтқан</w:t>
      </w:r>
      <w:r>
        <w:rPr>
          <w:color w:val="0F1115"/>
          <w:spacing w:val="-3"/>
        </w:rPr>
        <w:t xml:space="preserve"> </w:t>
      </w:r>
      <w:r>
        <w:rPr>
          <w:color w:val="0F1115"/>
        </w:rPr>
        <w:t>«орман»</w:t>
      </w:r>
      <w:r>
        <w:rPr>
          <w:color w:val="0F1115"/>
          <w:spacing w:val="-3"/>
        </w:rPr>
        <w:t xml:space="preserve"> </w:t>
      </w:r>
      <w:r>
        <w:rPr>
          <w:color w:val="0F1115"/>
        </w:rPr>
        <w:t>сөзі</w:t>
      </w:r>
      <w:r>
        <w:rPr>
          <w:color w:val="0F1115"/>
          <w:spacing w:val="-3"/>
        </w:rPr>
        <w:t xml:space="preserve"> </w:t>
      </w:r>
      <w:r>
        <w:rPr>
          <w:color w:val="0F1115"/>
        </w:rPr>
        <w:t>пайдаланылды.</w:t>
      </w:r>
    </w:p>
    <w:p w14:paraId="520873F6" w14:textId="77777777" w:rsidR="00767091" w:rsidRDefault="00767091">
      <w:pPr>
        <w:pStyle w:val="a3"/>
        <w:sectPr w:rsidR="00767091">
          <w:pgSz w:w="11910" w:h="16840"/>
          <w:pgMar w:top="1260" w:right="283" w:bottom="980" w:left="1559" w:header="0" w:footer="787" w:gutter="0"/>
          <w:cols w:space="720"/>
        </w:sectPr>
      </w:pPr>
    </w:p>
    <w:p w14:paraId="295585A0" w14:textId="77777777" w:rsidR="00767091" w:rsidRDefault="00C9580E">
      <w:pPr>
        <w:pStyle w:val="a3"/>
        <w:spacing w:before="76"/>
        <w:jc w:val="left"/>
      </w:pPr>
      <w:r>
        <w:rPr>
          <w:color w:val="0F1115"/>
        </w:rPr>
        <w:lastRenderedPageBreak/>
        <w:t>Оның</w:t>
      </w:r>
      <w:r>
        <w:rPr>
          <w:color w:val="0F1115"/>
          <w:spacing w:val="80"/>
        </w:rPr>
        <w:t xml:space="preserve"> </w:t>
      </w:r>
      <w:r>
        <w:rPr>
          <w:color w:val="0F1115"/>
        </w:rPr>
        <w:t>ұзақтығы</w:t>
      </w:r>
      <w:r>
        <w:rPr>
          <w:color w:val="0F1115"/>
          <w:spacing w:val="80"/>
        </w:rPr>
        <w:t xml:space="preserve"> </w:t>
      </w:r>
      <w:r>
        <w:rPr>
          <w:color w:val="0F1115"/>
        </w:rPr>
        <w:t>2</w:t>
      </w:r>
      <w:r>
        <w:rPr>
          <w:color w:val="0F1115"/>
          <w:spacing w:val="80"/>
        </w:rPr>
        <w:t xml:space="preserve"> </w:t>
      </w:r>
      <w:r>
        <w:rPr>
          <w:color w:val="0F1115"/>
        </w:rPr>
        <w:t>секунд</w:t>
      </w:r>
      <w:r>
        <w:rPr>
          <w:color w:val="0F1115"/>
          <w:spacing w:val="80"/>
        </w:rPr>
        <w:t xml:space="preserve"> </w:t>
      </w:r>
      <w:r>
        <w:rPr>
          <w:color w:val="0F1115"/>
        </w:rPr>
        <w:t>болды.</w:t>
      </w:r>
      <w:r>
        <w:rPr>
          <w:color w:val="0F1115"/>
          <w:spacing w:val="80"/>
        </w:rPr>
        <w:t xml:space="preserve"> </w:t>
      </w:r>
      <w:r>
        <w:rPr>
          <w:color w:val="0F1115"/>
        </w:rPr>
        <w:t>2.10-суретте</w:t>
      </w:r>
      <w:r>
        <w:rPr>
          <w:color w:val="0F1115"/>
          <w:spacing w:val="80"/>
        </w:rPr>
        <w:t xml:space="preserve"> </w:t>
      </w:r>
      <w:r>
        <w:rPr>
          <w:color w:val="0F1115"/>
        </w:rPr>
        <w:t>осы</w:t>
      </w:r>
      <w:r>
        <w:rPr>
          <w:color w:val="0F1115"/>
          <w:spacing w:val="80"/>
        </w:rPr>
        <w:t xml:space="preserve"> </w:t>
      </w:r>
      <w:r>
        <w:rPr>
          <w:color w:val="0F1115"/>
        </w:rPr>
        <w:t>сөздің</w:t>
      </w:r>
      <w:r>
        <w:rPr>
          <w:color w:val="0F1115"/>
          <w:spacing w:val="80"/>
        </w:rPr>
        <w:t xml:space="preserve"> </w:t>
      </w:r>
      <w:r>
        <w:rPr>
          <w:color w:val="0F1115"/>
        </w:rPr>
        <w:t>өңдеуге</w:t>
      </w:r>
      <w:r>
        <w:rPr>
          <w:color w:val="0F1115"/>
          <w:spacing w:val="80"/>
        </w:rPr>
        <w:t xml:space="preserve"> </w:t>
      </w:r>
      <w:r>
        <w:rPr>
          <w:color w:val="0F1115"/>
        </w:rPr>
        <w:t>дейінгі спектрограммасы көрсетілген.</w:t>
      </w:r>
    </w:p>
    <w:p w14:paraId="50F41C1F" w14:textId="77777777" w:rsidR="00767091" w:rsidRDefault="00C9580E">
      <w:pPr>
        <w:pStyle w:val="a3"/>
        <w:ind w:left="3231"/>
        <w:jc w:val="left"/>
        <w:rPr>
          <w:sz w:val="20"/>
        </w:rPr>
      </w:pPr>
      <w:r>
        <w:rPr>
          <w:noProof/>
          <w:sz w:val="20"/>
        </w:rPr>
        <w:drawing>
          <wp:inline distT="0" distB="0" distL="0" distR="0" wp14:anchorId="7B8ACB34" wp14:editId="16A29662">
            <wp:extent cx="2675162" cy="2664332"/>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5" cstate="print"/>
                    <a:stretch>
                      <a:fillRect/>
                    </a:stretch>
                  </pic:blipFill>
                  <pic:spPr>
                    <a:xfrm>
                      <a:off x="0" y="0"/>
                      <a:ext cx="2675162" cy="2664332"/>
                    </a:xfrm>
                    <a:prstGeom prst="rect">
                      <a:avLst/>
                    </a:prstGeom>
                  </pic:spPr>
                </pic:pic>
              </a:graphicData>
            </a:graphic>
          </wp:inline>
        </w:drawing>
      </w:r>
    </w:p>
    <w:p w14:paraId="3FE7B8AA" w14:textId="77777777" w:rsidR="00767091" w:rsidRDefault="00C9580E">
      <w:pPr>
        <w:pStyle w:val="a3"/>
        <w:ind w:left="0" w:right="141"/>
        <w:jc w:val="center"/>
      </w:pPr>
      <w:r>
        <w:rPr>
          <w:color w:val="0F1115"/>
        </w:rPr>
        <w:t>2.10-сурет.</w:t>
      </w:r>
      <w:r>
        <w:rPr>
          <w:color w:val="0F1115"/>
          <w:spacing w:val="-10"/>
        </w:rPr>
        <w:t xml:space="preserve"> </w:t>
      </w:r>
      <w:r>
        <w:rPr>
          <w:color w:val="0F1115"/>
        </w:rPr>
        <w:t>«Орман»</w:t>
      </w:r>
      <w:r>
        <w:rPr>
          <w:color w:val="0F1115"/>
          <w:spacing w:val="-10"/>
        </w:rPr>
        <w:t xml:space="preserve"> </w:t>
      </w:r>
      <w:r>
        <w:rPr>
          <w:color w:val="0F1115"/>
        </w:rPr>
        <w:t>сөзінің</w:t>
      </w:r>
      <w:r>
        <w:rPr>
          <w:color w:val="0F1115"/>
          <w:spacing w:val="-9"/>
        </w:rPr>
        <w:t xml:space="preserve"> </w:t>
      </w:r>
      <w:r>
        <w:rPr>
          <w:color w:val="0F1115"/>
        </w:rPr>
        <w:t>өңдеуге</w:t>
      </w:r>
      <w:r>
        <w:rPr>
          <w:color w:val="0F1115"/>
          <w:spacing w:val="-10"/>
        </w:rPr>
        <w:t xml:space="preserve"> </w:t>
      </w:r>
      <w:r>
        <w:rPr>
          <w:color w:val="0F1115"/>
        </w:rPr>
        <w:t>дейінгі</w:t>
      </w:r>
      <w:r>
        <w:rPr>
          <w:color w:val="0F1115"/>
          <w:spacing w:val="-9"/>
        </w:rPr>
        <w:t xml:space="preserve"> </w:t>
      </w:r>
      <w:r>
        <w:rPr>
          <w:color w:val="0F1115"/>
          <w:spacing w:val="-2"/>
        </w:rPr>
        <w:t>спектрограммасы</w:t>
      </w:r>
    </w:p>
    <w:p w14:paraId="37A41EB6" w14:textId="77777777" w:rsidR="00767091" w:rsidRDefault="00C9580E">
      <w:pPr>
        <w:pStyle w:val="a3"/>
        <w:spacing w:before="212" w:after="3"/>
        <w:ind w:left="0" w:right="86"/>
        <w:jc w:val="center"/>
      </w:pPr>
      <w:r>
        <w:rPr>
          <w:color w:val="0F1115"/>
        </w:rPr>
        <w:t>2.11-суретте</w:t>
      </w:r>
      <w:r>
        <w:rPr>
          <w:color w:val="0F1115"/>
          <w:spacing w:val="-11"/>
        </w:rPr>
        <w:t xml:space="preserve"> </w:t>
      </w:r>
      <w:r>
        <w:rPr>
          <w:color w:val="0F1115"/>
        </w:rPr>
        <w:t>сол</w:t>
      </w:r>
      <w:r>
        <w:rPr>
          <w:color w:val="0F1115"/>
          <w:spacing w:val="-11"/>
        </w:rPr>
        <w:t xml:space="preserve"> </w:t>
      </w:r>
      <w:r>
        <w:rPr>
          <w:color w:val="0F1115"/>
        </w:rPr>
        <w:t>сөздің</w:t>
      </w:r>
      <w:r>
        <w:rPr>
          <w:color w:val="0F1115"/>
          <w:spacing w:val="-11"/>
        </w:rPr>
        <w:t xml:space="preserve"> </w:t>
      </w:r>
      <w:r>
        <w:rPr>
          <w:color w:val="0F1115"/>
        </w:rPr>
        <w:t>өңдеуден</w:t>
      </w:r>
      <w:r>
        <w:rPr>
          <w:color w:val="0F1115"/>
          <w:spacing w:val="-11"/>
        </w:rPr>
        <w:t xml:space="preserve"> </w:t>
      </w:r>
      <w:r>
        <w:rPr>
          <w:color w:val="0F1115"/>
        </w:rPr>
        <w:t>кейінгі</w:t>
      </w:r>
      <w:r>
        <w:rPr>
          <w:color w:val="0F1115"/>
          <w:spacing w:val="-10"/>
        </w:rPr>
        <w:t xml:space="preserve"> </w:t>
      </w:r>
      <w:r>
        <w:rPr>
          <w:color w:val="0F1115"/>
        </w:rPr>
        <w:t>спектрограммасы</w:t>
      </w:r>
      <w:r>
        <w:rPr>
          <w:color w:val="0F1115"/>
          <w:spacing w:val="-11"/>
        </w:rPr>
        <w:t xml:space="preserve"> </w:t>
      </w:r>
      <w:r>
        <w:rPr>
          <w:color w:val="0F1115"/>
          <w:spacing w:val="-2"/>
        </w:rPr>
        <w:t>көрсетілген.</w:t>
      </w:r>
    </w:p>
    <w:p w14:paraId="2E3AF480" w14:textId="77777777" w:rsidR="00767091" w:rsidRDefault="00C9580E">
      <w:pPr>
        <w:pStyle w:val="a3"/>
        <w:ind w:left="2439"/>
        <w:jc w:val="left"/>
        <w:rPr>
          <w:sz w:val="20"/>
        </w:rPr>
      </w:pPr>
      <w:r>
        <w:rPr>
          <w:noProof/>
          <w:sz w:val="20"/>
        </w:rPr>
        <w:drawing>
          <wp:inline distT="0" distB="0" distL="0" distR="0" wp14:anchorId="766FF741" wp14:editId="406D67A8">
            <wp:extent cx="3235952" cy="220599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3235952" cy="2205990"/>
                    </a:xfrm>
                    <a:prstGeom prst="rect">
                      <a:avLst/>
                    </a:prstGeom>
                  </pic:spPr>
                </pic:pic>
              </a:graphicData>
            </a:graphic>
          </wp:inline>
        </w:drawing>
      </w:r>
    </w:p>
    <w:p w14:paraId="26C297CF" w14:textId="77777777" w:rsidR="00767091" w:rsidRDefault="00C9580E">
      <w:pPr>
        <w:pStyle w:val="a3"/>
        <w:ind w:left="0" w:right="141"/>
        <w:jc w:val="center"/>
      </w:pPr>
      <w:r>
        <w:rPr>
          <w:color w:val="0F1115"/>
        </w:rPr>
        <w:t>2.11-сурет.</w:t>
      </w:r>
      <w:r>
        <w:rPr>
          <w:color w:val="0F1115"/>
          <w:spacing w:val="-10"/>
        </w:rPr>
        <w:t xml:space="preserve"> </w:t>
      </w:r>
      <w:r>
        <w:rPr>
          <w:color w:val="0F1115"/>
        </w:rPr>
        <w:t>«Орман»</w:t>
      </w:r>
      <w:r>
        <w:rPr>
          <w:color w:val="0F1115"/>
          <w:spacing w:val="-10"/>
        </w:rPr>
        <w:t xml:space="preserve"> </w:t>
      </w:r>
      <w:r>
        <w:rPr>
          <w:color w:val="0F1115"/>
        </w:rPr>
        <w:t>сөзінің</w:t>
      </w:r>
      <w:r>
        <w:rPr>
          <w:color w:val="0F1115"/>
          <w:spacing w:val="-10"/>
        </w:rPr>
        <w:t xml:space="preserve"> </w:t>
      </w:r>
      <w:r>
        <w:rPr>
          <w:color w:val="0F1115"/>
        </w:rPr>
        <w:t>өңдеуден</w:t>
      </w:r>
      <w:r>
        <w:rPr>
          <w:color w:val="0F1115"/>
          <w:spacing w:val="-10"/>
        </w:rPr>
        <w:t xml:space="preserve"> </w:t>
      </w:r>
      <w:r>
        <w:rPr>
          <w:color w:val="0F1115"/>
        </w:rPr>
        <w:t>кейінгі</w:t>
      </w:r>
      <w:r>
        <w:rPr>
          <w:color w:val="0F1115"/>
          <w:spacing w:val="-10"/>
        </w:rPr>
        <w:t xml:space="preserve"> </w:t>
      </w:r>
      <w:r>
        <w:rPr>
          <w:color w:val="0F1115"/>
          <w:spacing w:val="-2"/>
        </w:rPr>
        <w:t>спектрограммасы</w:t>
      </w:r>
    </w:p>
    <w:p w14:paraId="1246BAB7" w14:textId="77777777" w:rsidR="00767091" w:rsidRDefault="00C9580E">
      <w:pPr>
        <w:pStyle w:val="a3"/>
        <w:spacing w:before="214"/>
        <w:ind w:right="281" w:firstLine="567"/>
      </w:pPr>
      <w:r>
        <w:rPr>
          <w:color w:val="0F1115"/>
        </w:rPr>
        <w:t xml:space="preserve">Екі суретті салыстыру өңдеуден кейін спектрограмманың контурлары айқынырақ болғанын жəне кейбір шашыраңқы шу нүктелері жойылғанын көрсетеді, бұл фондық шудың төмендегенін көрсетеді. Сонымен қатар, сары сызықтар (баланың дауысын білдіреді) спектрограмманың басына қарай аздап ығысқан, бұл жазбаның басындағы қажетсіз үнсіздіктің қысқартылғанын </w:t>
      </w:r>
      <w:r>
        <w:rPr>
          <w:color w:val="0F1115"/>
          <w:spacing w:val="-2"/>
        </w:rPr>
        <w:t>көрсетеді.</w:t>
      </w:r>
    </w:p>
    <w:p w14:paraId="3E75C224" w14:textId="77777777" w:rsidR="00767091" w:rsidRDefault="00C9580E">
      <w:pPr>
        <w:pStyle w:val="a3"/>
        <w:ind w:right="282" w:firstLine="567"/>
      </w:pPr>
      <w:r>
        <w:rPr>
          <w:color w:val="0F1115"/>
        </w:rPr>
        <w:t>Дауысты фондық дыбыстардан бөлу үшін HPSS əдісі (Harmonic-Percussive Source Separation) қолданылды. Бұл əдіс,</w:t>
      </w:r>
      <w:r>
        <w:rPr>
          <w:color w:val="0F1115"/>
          <w:spacing w:val="-4"/>
        </w:rPr>
        <w:t xml:space="preserve"> </w:t>
      </w:r>
      <w:r>
        <w:rPr>
          <w:color w:val="0F1115"/>
        </w:rPr>
        <w:t>librosa.effects.hpss()</w:t>
      </w:r>
      <w:r>
        <w:rPr>
          <w:color w:val="0F1115"/>
          <w:spacing w:val="-4"/>
        </w:rPr>
        <w:t xml:space="preserve"> </w:t>
      </w:r>
      <w:r>
        <w:rPr>
          <w:color w:val="0F1115"/>
        </w:rPr>
        <w:t>ішінде жүзеге асырылған, аудиофайлды гармоникалық (негізінен дауыс) жəне перкуссиялық (негізінен фондық шу) құрамдас бөліктерге бөледі. Нəтижесінде таза сөйлеу сигналы алынады, бұл əсіресе сөйлеуді тану жүйелерін оқыту үшін маңызды.</w:t>
      </w:r>
    </w:p>
    <w:p w14:paraId="46A5B9BE" w14:textId="77777777" w:rsidR="00767091" w:rsidRDefault="00C9580E">
      <w:pPr>
        <w:pStyle w:val="a3"/>
        <w:spacing w:before="1"/>
        <w:ind w:right="281" w:firstLine="567"/>
      </w:pPr>
      <w:r>
        <w:rPr>
          <w:color w:val="0F1115"/>
        </w:rPr>
        <w:t>Спектрограмма – бұл аудиосигналдың спектралдық мазмұнының уақыт функциясы ретіндегі визуалды бейнесі. Ол бір уақытта үш негізгі айнымалыны көрсетеді:</w:t>
      </w:r>
      <w:r>
        <w:rPr>
          <w:color w:val="0F1115"/>
          <w:spacing w:val="30"/>
        </w:rPr>
        <w:t xml:space="preserve"> </w:t>
      </w:r>
      <w:r>
        <w:rPr>
          <w:color w:val="0F1115"/>
        </w:rPr>
        <w:t>жиілік,</w:t>
      </w:r>
      <w:r>
        <w:rPr>
          <w:color w:val="0F1115"/>
          <w:spacing w:val="30"/>
        </w:rPr>
        <w:t xml:space="preserve"> </w:t>
      </w:r>
      <w:r>
        <w:rPr>
          <w:color w:val="0F1115"/>
        </w:rPr>
        <w:t>амплитуда</w:t>
      </w:r>
      <w:r>
        <w:rPr>
          <w:color w:val="0F1115"/>
          <w:spacing w:val="30"/>
        </w:rPr>
        <w:t xml:space="preserve"> </w:t>
      </w:r>
      <w:r>
        <w:rPr>
          <w:color w:val="0F1115"/>
        </w:rPr>
        <w:t>жəне</w:t>
      </w:r>
      <w:r>
        <w:rPr>
          <w:color w:val="0F1115"/>
          <w:spacing w:val="30"/>
        </w:rPr>
        <w:t xml:space="preserve"> </w:t>
      </w:r>
      <w:r>
        <w:rPr>
          <w:color w:val="0F1115"/>
        </w:rPr>
        <w:t>уақыт.</w:t>
      </w:r>
      <w:r>
        <w:rPr>
          <w:color w:val="0F1115"/>
          <w:spacing w:val="30"/>
        </w:rPr>
        <w:t xml:space="preserve"> </w:t>
      </w:r>
      <w:r>
        <w:rPr>
          <w:color w:val="0F1115"/>
        </w:rPr>
        <w:t>Басқаша</w:t>
      </w:r>
      <w:r>
        <w:rPr>
          <w:color w:val="0F1115"/>
          <w:spacing w:val="30"/>
        </w:rPr>
        <w:t xml:space="preserve"> </w:t>
      </w:r>
      <w:r>
        <w:rPr>
          <w:color w:val="0F1115"/>
        </w:rPr>
        <w:t>айтқанда,</w:t>
      </w:r>
      <w:r>
        <w:rPr>
          <w:color w:val="0F1115"/>
          <w:spacing w:val="30"/>
        </w:rPr>
        <w:t xml:space="preserve"> </w:t>
      </w:r>
      <w:r>
        <w:rPr>
          <w:color w:val="0F1115"/>
        </w:rPr>
        <w:t>сигналда</w:t>
      </w:r>
      <w:r>
        <w:rPr>
          <w:color w:val="0F1115"/>
          <w:spacing w:val="30"/>
        </w:rPr>
        <w:t xml:space="preserve"> </w:t>
      </w:r>
      <w:r>
        <w:rPr>
          <w:color w:val="0F1115"/>
        </w:rPr>
        <w:t>əртүрлі</w:t>
      </w:r>
    </w:p>
    <w:p w14:paraId="5ED37F9E" w14:textId="77777777" w:rsidR="00767091" w:rsidRDefault="00767091">
      <w:pPr>
        <w:pStyle w:val="a3"/>
        <w:sectPr w:rsidR="00767091">
          <w:pgSz w:w="11910" w:h="16840"/>
          <w:pgMar w:top="1180" w:right="283" w:bottom="980" w:left="1559" w:header="0" w:footer="787" w:gutter="0"/>
          <w:cols w:space="720"/>
        </w:sectPr>
      </w:pPr>
    </w:p>
    <w:p w14:paraId="72D3C92E" w14:textId="77777777" w:rsidR="00767091" w:rsidRDefault="00C9580E">
      <w:pPr>
        <w:pStyle w:val="a3"/>
        <w:spacing w:before="76"/>
        <w:ind w:right="282"/>
      </w:pPr>
      <w:r>
        <w:rPr>
          <w:color w:val="0F1115"/>
        </w:rPr>
        <w:lastRenderedPageBreak/>
        <w:t>уақыт нүктелерінде қандай жиіліктер бар екенін көрсетеді. Көлденең ось уақытты,</w:t>
      </w:r>
      <w:r>
        <w:rPr>
          <w:color w:val="0F1115"/>
          <w:spacing w:val="-18"/>
        </w:rPr>
        <w:t xml:space="preserve"> </w:t>
      </w:r>
      <w:r>
        <w:rPr>
          <w:color w:val="0F1115"/>
        </w:rPr>
        <w:t>ал</w:t>
      </w:r>
      <w:r>
        <w:rPr>
          <w:color w:val="0F1115"/>
          <w:spacing w:val="-17"/>
        </w:rPr>
        <w:t xml:space="preserve"> </w:t>
      </w:r>
      <w:r>
        <w:rPr>
          <w:color w:val="0F1115"/>
        </w:rPr>
        <w:t>тік</w:t>
      </w:r>
      <w:r>
        <w:rPr>
          <w:color w:val="0F1115"/>
          <w:spacing w:val="-18"/>
        </w:rPr>
        <w:t xml:space="preserve"> </w:t>
      </w:r>
      <w:r>
        <w:rPr>
          <w:color w:val="0F1115"/>
        </w:rPr>
        <w:t>ось</w:t>
      </w:r>
      <w:r>
        <w:rPr>
          <w:color w:val="0F1115"/>
          <w:spacing w:val="-17"/>
        </w:rPr>
        <w:t xml:space="preserve"> </w:t>
      </w:r>
      <w:r>
        <w:rPr>
          <w:color w:val="0F1115"/>
        </w:rPr>
        <w:t>жиілікті,</w:t>
      </w:r>
      <w:r>
        <w:rPr>
          <w:color w:val="0F1115"/>
          <w:spacing w:val="-18"/>
        </w:rPr>
        <w:t xml:space="preserve"> </w:t>
      </w:r>
      <w:r>
        <w:rPr>
          <w:color w:val="0F1115"/>
        </w:rPr>
        <w:t>яғни</w:t>
      </w:r>
      <w:r>
        <w:rPr>
          <w:color w:val="0F1115"/>
          <w:spacing w:val="-17"/>
        </w:rPr>
        <w:t xml:space="preserve"> </w:t>
      </w:r>
      <w:r>
        <w:rPr>
          <w:color w:val="0F1115"/>
        </w:rPr>
        <w:t>дыбыс</w:t>
      </w:r>
      <w:r>
        <w:rPr>
          <w:color w:val="0F1115"/>
          <w:spacing w:val="-18"/>
        </w:rPr>
        <w:t xml:space="preserve"> </w:t>
      </w:r>
      <w:r>
        <w:rPr>
          <w:color w:val="0F1115"/>
        </w:rPr>
        <w:t>толқынының</w:t>
      </w:r>
      <w:r>
        <w:rPr>
          <w:color w:val="0F1115"/>
          <w:spacing w:val="-17"/>
        </w:rPr>
        <w:t xml:space="preserve"> </w:t>
      </w:r>
      <w:r>
        <w:rPr>
          <w:color w:val="0F1115"/>
        </w:rPr>
        <w:t>уақыт</w:t>
      </w:r>
      <w:r>
        <w:rPr>
          <w:color w:val="0F1115"/>
          <w:spacing w:val="-18"/>
        </w:rPr>
        <w:t xml:space="preserve"> </w:t>
      </w:r>
      <w:r>
        <w:rPr>
          <w:color w:val="0F1115"/>
        </w:rPr>
        <w:t>бірлігіндегі</w:t>
      </w:r>
      <w:r>
        <w:rPr>
          <w:color w:val="0F1115"/>
          <w:spacing w:val="-17"/>
        </w:rPr>
        <w:t xml:space="preserve"> </w:t>
      </w:r>
      <w:r>
        <w:rPr>
          <w:color w:val="0F1115"/>
        </w:rPr>
        <w:t>тербеліс санын білдіреді, Герцпен (Гц) өлшенеді; жиілік неғұрлым жоғары болса, дыбыс биіктігі соғұрлым жоғары қабылданады. Амплитуда дыбыстың күші немесе қаттылығын білдіреді жəне децибелдердегі (дБ) мəндер матрицасы ретінде беріледі [75]. Спектрограммада амплитуда түс немесе жарықтық арқылы визуализацияланады:</w:t>
      </w:r>
      <w:r>
        <w:rPr>
          <w:color w:val="0F1115"/>
          <w:spacing w:val="-11"/>
        </w:rPr>
        <w:t xml:space="preserve"> </w:t>
      </w:r>
      <w:r>
        <w:rPr>
          <w:color w:val="0F1115"/>
        </w:rPr>
        <w:t>берілген</w:t>
      </w:r>
      <w:r>
        <w:rPr>
          <w:color w:val="0F1115"/>
          <w:spacing w:val="-11"/>
        </w:rPr>
        <w:t xml:space="preserve"> </w:t>
      </w:r>
      <w:r>
        <w:rPr>
          <w:color w:val="0F1115"/>
        </w:rPr>
        <w:t>нүктеде</w:t>
      </w:r>
      <w:r>
        <w:rPr>
          <w:color w:val="0F1115"/>
          <w:spacing w:val="-11"/>
        </w:rPr>
        <w:t xml:space="preserve"> </w:t>
      </w:r>
      <w:r>
        <w:rPr>
          <w:color w:val="0F1115"/>
        </w:rPr>
        <w:t>түс</w:t>
      </w:r>
      <w:r>
        <w:rPr>
          <w:color w:val="0F1115"/>
          <w:spacing w:val="-11"/>
        </w:rPr>
        <w:t xml:space="preserve"> </w:t>
      </w:r>
      <w:r>
        <w:rPr>
          <w:color w:val="0F1115"/>
        </w:rPr>
        <w:t>неғұрлым</w:t>
      </w:r>
      <w:r>
        <w:rPr>
          <w:color w:val="0F1115"/>
          <w:spacing w:val="-10"/>
        </w:rPr>
        <w:t xml:space="preserve"> </w:t>
      </w:r>
      <w:r>
        <w:rPr>
          <w:color w:val="0F1115"/>
        </w:rPr>
        <w:t>қарқынды</w:t>
      </w:r>
      <w:r>
        <w:rPr>
          <w:color w:val="0F1115"/>
          <w:spacing w:val="-10"/>
        </w:rPr>
        <w:t xml:space="preserve"> </w:t>
      </w:r>
      <w:r>
        <w:rPr>
          <w:color w:val="0F1115"/>
        </w:rPr>
        <w:t>болса,</w:t>
      </w:r>
      <w:r>
        <w:rPr>
          <w:color w:val="0F1115"/>
          <w:spacing w:val="-11"/>
        </w:rPr>
        <w:t xml:space="preserve"> </w:t>
      </w:r>
      <w:r>
        <w:rPr>
          <w:color w:val="0F1115"/>
        </w:rPr>
        <w:t>сол</w:t>
      </w:r>
      <w:r>
        <w:rPr>
          <w:color w:val="0F1115"/>
          <w:spacing w:val="-11"/>
        </w:rPr>
        <w:t xml:space="preserve"> </w:t>
      </w:r>
      <w:r>
        <w:rPr>
          <w:color w:val="0F1115"/>
        </w:rPr>
        <w:t>уақыт пен жиілікте дыбыс соғұрлым қатты болады (2.7-кесте).</w:t>
      </w:r>
    </w:p>
    <w:p w14:paraId="41D9E26C" w14:textId="77777777" w:rsidR="00767091" w:rsidRDefault="00C9580E">
      <w:pPr>
        <w:pStyle w:val="a3"/>
        <w:spacing w:before="237"/>
        <w:ind w:left="707"/>
        <w:jc w:val="left"/>
      </w:pPr>
      <w:r>
        <w:rPr>
          <w:color w:val="0F1115"/>
        </w:rPr>
        <w:t>2.7-кесте.</w:t>
      </w:r>
      <w:r>
        <w:rPr>
          <w:color w:val="0F1115"/>
          <w:spacing w:val="-15"/>
        </w:rPr>
        <w:t xml:space="preserve"> </w:t>
      </w:r>
      <w:r>
        <w:rPr>
          <w:color w:val="0F1115"/>
        </w:rPr>
        <w:t>Спектрограмма</w:t>
      </w:r>
      <w:r>
        <w:rPr>
          <w:color w:val="0F1115"/>
          <w:spacing w:val="-14"/>
        </w:rPr>
        <w:t xml:space="preserve"> </w:t>
      </w:r>
      <w:r>
        <w:rPr>
          <w:color w:val="0F1115"/>
        </w:rPr>
        <w:t>генерациялау</w:t>
      </w:r>
      <w:r>
        <w:rPr>
          <w:color w:val="0F1115"/>
          <w:spacing w:val="-15"/>
        </w:rPr>
        <w:t xml:space="preserve"> </w:t>
      </w:r>
      <w:r>
        <w:rPr>
          <w:color w:val="0F1115"/>
          <w:spacing w:val="-2"/>
        </w:rPr>
        <w:t>параметрлері</w:t>
      </w:r>
    </w:p>
    <w:p w14:paraId="5ED014B0" w14:textId="77777777" w:rsidR="00767091" w:rsidRDefault="00767091">
      <w:pPr>
        <w:pStyle w:val="a3"/>
        <w:spacing w:before="16" w:after="1"/>
        <w:ind w:left="0"/>
        <w:jc w:val="left"/>
        <w:rPr>
          <w:sz w:val="20"/>
        </w:rPr>
      </w:pPr>
    </w:p>
    <w:tbl>
      <w:tblPr>
        <w:tblStyle w:val="TableNormal"/>
        <w:tblW w:w="0" w:type="auto"/>
        <w:tblInd w:w="150" w:type="dxa"/>
        <w:tblBorders>
          <w:top w:val="single" w:sz="8" w:space="0" w:color="9A9A9A"/>
          <w:left w:val="single" w:sz="8" w:space="0" w:color="9A9A9A"/>
          <w:bottom w:val="single" w:sz="8" w:space="0" w:color="9A9A9A"/>
          <w:right w:val="single" w:sz="8" w:space="0" w:color="9A9A9A"/>
          <w:insideH w:val="single" w:sz="8" w:space="0" w:color="9A9A9A"/>
          <w:insideV w:val="single" w:sz="8" w:space="0" w:color="9A9A9A"/>
        </w:tblBorders>
        <w:tblLayout w:type="fixed"/>
        <w:tblLook w:val="01E0" w:firstRow="1" w:lastRow="1" w:firstColumn="1" w:lastColumn="1" w:noHBand="0" w:noVBand="0"/>
      </w:tblPr>
      <w:tblGrid>
        <w:gridCol w:w="1987"/>
        <w:gridCol w:w="7651"/>
      </w:tblGrid>
      <w:tr w:rsidR="00767091" w14:paraId="1F119C1E" w14:textId="77777777">
        <w:trPr>
          <w:trHeight w:val="320"/>
        </w:trPr>
        <w:tc>
          <w:tcPr>
            <w:tcW w:w="1987" w:type="dxa"/>
          </w:tcPr>
          <w:p w14:paraId="6FB67A67" w14:textId="77777777" w:rsidR="00767091" w:rsidRDefault="00C9580E">
            <w:pPr>
              <w:pStyle w:val="TableParagraph"/>
              <w:spacing w:line="301" w:lineRule="exact"/>
              <w:ind w:left="9"/>
              <w:rPr>
                <w:sz w:val="28"/>
              </w:rPr>
            </w:pPr>
            <w:r>
              <w:rPr>
                <w:spacing w:val="-2"/>
                <w:sz w:val="28"/>
              </w:rPr>
              <w:t>Параметр</w:t>
            </w:r>
          </w:p>
        </w:tc>
        <w:tc>
          <w:tcPr>
            <w:tcW w:w="7651" w:type="dxa"/>
          </w:tcPr>
          <w:p w14:paraId="4682B2C9" w14:textId="77777777" w:rsidR="00767091" w:rsidRDefault="00C9580E">
            <w:pPr>
              <w:pStyle w:val="TableParagraph"/>
              <w:spacing w:line="301" w:lineRule="exact"/>
              <w:ind w:left="9"/>
              <w:rPr>
                <w:sz w:val="28"/>
              </w:rPr>
            </w:pPr>
            <w:r>
              <w:rPr>
                <w:spacing w:val="-2"/>
                <w:sz w:val="28"/>
              </w:rPr>
              <w:t>Сипаттама</w:t>
            </w:r>
          </w:p>
        </w:tc>
      </w:tr>
      <w:tr w:rsidR="00767091" w14:paraId="1B4117A7" w14:textId="77777777">
        <w:trPr>
          <w:trHeight w:val="642"/>
        </w:trPr>
        <w:tc>
          <w:tcPr>
            <w:tcW w:w="1987" w:type="dxa"/>
          </w:tcPr>
          <w:p w14:paraId="019EEF3D" w14:textId="77777777" w:rsidR="00767091" w:rsidRDefault="00C9580E">
            <w:pPr>
              <w:pStyle w:val="TableParagraph"/>
              <w:spacing w:line="319" w:lineRule="exact"/>
              <w:ind w:left="9"/>
              <w:rPr>
                <w:sz w:val="28"/>
              </w:rPr>
            </w:pPr>
            <w:r>
              <w:rPr>
                <w:sz w:val="28"/>
              </w:rPr>
              <w:t>Терезе</w:t>
            </w:r>
            <w:r>
              <w:rPr>
                <w:spacing w:val="-8"/>
                <w:sz w:val="28"/>
              </w:rPr>
              <w:t xml:space="preserve"> </w:t>
            </w:r>
            <w:r>
              <w:rPr>
                <w:spacing w:val="-2"/>
                <w:sz w:val="28"/>
              </w:rPr>
              <w:t>өлшемі</w:t>
            </w:r>
          </w:p>
        </w:tc>
        <w:tc>
          <w:tcPr>
            <w:tcW w:w="7651" w:type="dxa"/>
          </w:tcPr>
          <w:p w14:paraId="494C9D73" w14:textId="77777777" w:rsidR="00767091" w:rsidRDefault="00C9580E">
            <w:pPr>
              <w:pStyle w:val="TableParagraph"/>
              <w:spacing w:line="322" w:lineRule="exact"/>
              <w:ind w:left="9"/>
              <w:rPr>
                <w:sz w:val="28"/>
              </w:rPr>
            </w:pPr>
            <w:r>
              <w:rPr>
                <w:sz w:val="28"/>
              </w:rPr>
              <w:t>Спектрограмманың</w:t>
            </w:r>
            <w:r>
              <w:rPr>
                <w:spacing w:val="-8"/>
                <w:sz w:val="28"/>
              </w:rPr>
              <w:t xml:space="preserve"> </w:t>
            </w:r>
            <w:r>
              <w:rPr>
                <w:sz w:val="28"/>
              </w:rPr>
              <w:t>бір</w:t>
            </w:r>
            <w:r>
              <w:rPr>
                <w:spacing w:val="-8"/>
                <w:sz w:val="28"/>
              </w:rPr>
              <w:t xml:space="preserve"> </w:t>
            </w:r>
            <w:r>
              <w:rPr>
                <w:sz w:val="28"/>
              </w:rPr>
              <w:t>сегментіндегі</w:t>
            </w:r>
            <w:r>
              <w:rPr>
                <w:spacing w:val="-8"/>
                <w:sz w:val="28"/>
              </w:rPr>
              <w:t xml:space="preserve"> </w:t>
            </w:r>
            <w:r>
              <w:rPr>
                <w:sz w:val="28"/>
              </w:rPr>
              <w:t>үлгілер</w:t>
            </w:r>
            <w:r>
              <w:rPr>
                <w:spacing w:val="-8"/>
                <w:sz w:val="28"/>
              </w:rPr>
              <w:t xml:space="preserve"> </w:t>
            </w:r>
            <w:r>
              <w:rPr>
                <w:sz w:val="28"/>
              </w:rPr>
              <w:t>саны.</w:t>
            </w:r>
            <w:r>
              <w:rPr>
                <w:spacing w:val="-8"/>
                <w:sz w:val="28"/>
              </w:rPr>
              <w:t xml:space="preserve"> </w:t>
            </w:r>
            <w:r>
              <w:rPr>
                <w:sz w:val="28"/>
              </w:rPr>
              <w:t>Үлкен терезе төмен жиіліктерді көрсетеді.</w:t>
            </w:r>
          </w:p>
        </w:tc>
      </w:tr>
      <w:tr w:rsidR="00767091" w14:paraId="17F46B1A" w14:textId="77777777">
        <w:trPr>
          <w:trHeight w:val="640"/>
        </w:trPr>
        <w:tc>
          <w:tcPr>
            <w:tcW w:w="1987" w:type="dxa"/>
          </w:tcPr>
          <w:p w14:paraId="2B351C90" w14:textId="77777777" w:rsidR="00767091" w:rsidRDefault="00C9580E">
            <w:pPr>
              <w:pStyle w:val="TableParagraph"/>
              <w:spacing w:line="322" w:lineRule="exact"/>
              <w:ind w:left="9" w:right="731"/>
              <w:rPr>
                <w:sz w:val="28"/>
              </w:rPr>
            </w:pPr>
            <w:r>
              <w:rPr>
                <w:spacing w:val="-2"/>
                <w:sz w:val="28"/>
              </w:rPr>
              <w:t>Қадам ұзындығы</w:t>
            </w:r>
          </w:p>
        </w:tc>
        <w:tc>
          <w:tcPr>
            <w:tcW w:w="7651" w:type="dxa"/>
          </w:tcPr>
          <w:p w14:paraId="2F959150" w14:textId="77777777" w:rsidR="00767091" w:rsidRDefault="00C9580E">
            <w:pPr>
              <w:pStyle w:val="TableParagraph"/>
              <w:spacing w:line="322" w:lineRule="exact"/>
              <w:ind w:left="9"/>
              <w:rPr>
                <w:sz w:val="28"/>
              </w:rPr>
            </w:pPr>
            <w:r>
              <w:rPr>
                <w:sz w:val="28"/>
              </w:rPr>
              <w:t>Уақыт сегменттері арасындағы қашықтық; уақыттық ажыратымдылықтың</w:t>
            </w:r>
            <w:r>
              <w:rPr>
                <w:spacing w:val="-13"/>
                <w:sz w:val="28"/>
              </w:rPr>
              <w:t xml:space="preserve"> </w:t>
            </w:r>
            <w:r>
              <w:rPr>
                <w:sz w:val="28"/>
              </w:rPr>
              <w:t>егжей-тегжейлілігіне</w:t>
            </w:r>
            <w:r>
              <w:rPr>
                <w:spacing w:val="-13"/>
                <w:sz w:val="28"/>
              </w:rPr>
              <w:t xml:space="preserve"> </w:t>
            </w:r>
            <w:r>
              <w:rPr>
                <w:sz w:val="28"/>
              </w:rPr>
              <w:t>əсер</w:t>
            </w:r>
            <w:r>
              <w:rPr>
                <w:spacing w:val="-13"/>
                <w:sz w:val="28"/>
              </w:rPr>
              <w:t xml:space="preserve"> </w:t>
            </w:r>
            <w:r>
              <w:rPr>
                <w:sz w:val="28"/>
              </w:rPr>
              <w:t>етеді.</w:t>
            </w:r>
          </w:p>
        </w:tc>
      </w:tr>
      <w:tr w:rsidR="00767091" w14:paraId="1CB99400" w14:textId="77777777">
        <w:trPr>
          <w:trHeight w:val="644"/>
        </w:trPr>
        <w:tc>
          <w:tcPr>
            <w:tcW w:w="1987" w:type="dxa"/>
          </w:tcPr>
          <w:p w14:paraId="16BD9166" w14:textId="77777777" w:rsidR="00767091" w:rsidRDefault="00C9580E">
            <w:pPr>
              <w:pStyle w:val="TableParagraph"/>
              <w:spacing w:line="321" w:lineRule="exact"/>
              <w:ind w:left="9"/>
              <w:rPr>
                <w:sz w:val="28"/>
              </w:rPr>
            </w:pPr>
            <w:r>
              <w:rPr>
                <w:sz w:val="28"/>
              </w:rPr>
              <w:t>Шкала</w:t>
            </w:r>
            <w:r>
              <w:rPr>
                <w:spacing w:val="-8"/>
                <w:sz w:val="28"/>
              </w:rPr>
              <w:t xml:space="preserve"> </w:t>
            </w:r>
            <w:r>
              <w:rPr>
                <w:spacing w:val="-4"/>
                <w:sz w:val="28"/>
              </w:rPr>
              <w:t>түрі</w:t>
            </w:r>
          </w:p>
        </w:tc>
        <w:tc>
          <w:tcPr>
            <w:tcW w:w="7651" w:type="dxa"/>
          </w:tcPr>
          <w:p w14:paraId="017FBE71" w14:textId="77777777" w:rsidR="00767091" w:rsidRDefault="00C9580E">
            <w:pPr>
              <w:pStyle w:val="TableParagraph"/>
              <w:spacing w:line="322" w:lineRule="exact"/>
              <w:ind w:left="9"/>
              <w:rPr>
                <w:sz w:val="28"/>
              </w:rPr>
            </w:pPr>
            <w:r>
              <w:rPr>
                <w:sz w:val="28"/>
              </w:rPr>
              <w:t>Логарифмдік</w:t>
            </w:r>
            <w:r>
              <w:rPr>
                <w:spacing w:val="-7"/>
                <w:sz w:val="28"/>
              </w:rPr>
              <w:t xml:space="preserve"> </w:t>
            </w:r>
            <w:r>
              <w:rPr>
                <w:sz w:val="28"/>
              </w:rPr>
              <w:t>шкала</w:t>
            </w:r>
            <w:r>
              <w:rPr>
                <w:spacing w:val="-7"/>
                <w:sz w:val="28"/>
              </w:rPr>
              <w:t xml:space="preserve"> </w:t>
            </w:r>
            <w:r>
              <w:rPr>
                <w:sz w:val="28"/>
              </w:rPr>
              <w:t>сөйлеуді</w:t>
            </w:r>
            <w:r>
              <w:rPr>
                <w:spacing w:val="-7"/>
                <w:sz w:val="28"/>
              </w:rPr>
              <w:t xml:space="preserve"> </w:t>
            </w:r>
            <w:r>
              <w:rPr>
                <w:sz w:val="28"/>
              </w:rPr>
              <w:t>тану</w:t>
            </w:r>
            <w:r>
              <w:rPr>
                <w:spacing w:val="-7"/>
                <w:sz w:val="28"/>
              </w:rPr>
              <w:t xml:space="preserve"> </w:t>
            </w:r>
            <w:r>
              <w:rPr>
                <w:sz w:val="28"/>
              </w:rPr>
              <w:t>үшін</w:t>
            </w:r>
            <w:r>
              <w:rPr>
                <w:spacing w:val="-7"/>
                <w:sz w:val="28"/>
              </w:rPr>
              <w:t xml:space="preserve"> </w:t>
            </w:r>
            <w:r>
              <w:rPr>
                <w:sz w:val="28"/>
              </w:rPr>
              <w:t>маңызды</w:t>
            </w:r>
            <w:r>
              <w:rPr>
                <w:spacing w:val="-6"/>
                <w:sz w:val="28"/>
              </w:rPr>
              <w:t xml:space="preserve"> </w:t>
            </w:r>
            <w:r>
              <w:rPr>
                <w:sz w:val="28"/>
              </w:rPr>
              <w:t>төмен жиіліктерді жақсырақ көруге мүмкіндік береді.</w:t>
            </w:r>
          </w:p>
        </w:tc>
      </w:tr>
    </w:tbl>
    <w:p w14:paraId="166F7827" w14:textId="77777777" w:rsidR="00767091" w:rsidRDefault="00C9580E">
      <w:pPr>
        <w:pStyle w:val="a3"/>
        <w:spacing w:before="277"/>
        <w:ind w:right="282" w:firstLine="567"/>
      </w:pPr>
      <w:r>
        <w:rPr>
          <w:color w:val="0F1115"/>
        </w:rPr>
        <w:t xml:space="preserve">Осы параметрлерді реттеу əртүрлі сигналдарды талдау үшін </w:t>
      </w:r>
      <w:r>
        <w:rPr>
          <w:color w:val="0F1115"/>
          <w:spacing w:val="-2"/>
        </w:rPr>
        <w:t>спектрограмманы</w:t>
      </w:r>
      <w:r>
        <w:rPr>
          <w:color w:val="0F1115"/>
          <w:spacing w:val="-4"/>
        </w:rPr>
        <w:t xml:space="preserve"> </w:t>
      </w:r>
      <w:r>
        <w:rPr>
          <w:color w:val="0F1115"/>
          <w:spacing w:val="-2"/>
        </w:rPr>
        <w:t>оңтайландыруға</w:t>
      </w:r>
      <w:r>
        <w:rPr>
          <w:color w:val="0F1115"/>
          <w:spacing w:val="-4"/>
        </w:rPr>
        <w:t xml:space="preserve"> </w:t>
      </w:r>
      <w:r>
        <w:rPr>
          <w:color w:val="0F1115"/>
          <w:spacing w:val="-2"/>
        </w:rPr>
        <w:t>мүмкіндік</w:t>
      </w:r>
      <w:r>
        <w:rPr>
          <w:color w:val="0F1115"/>
          <w:spacing w:val="-4"/>
        </w:rPr>
        <w:t xml:space="preserve"> </w:t>
      </w:r>
      <w:r>
        <w:rPr>
          <w:color w:val="0F1115"/>
          <w:spacing w:val="-2"/>
        </w:rPr>
        <w:t>береді.</w:t>
      </w:r>
      <w:r>
        <w:rPr>
          <w:color w:val="0F1115"/>
          <w:spacing w:val="-4"/>
        </w:rPr>
        <w:t xml:space="preserve"> </w:t>
      </w:r>
      <w:r>
        <w:rPr>
          <w:color w:val="0F1115"/>
          <w:spacing w:val="-2"/>
        </w:rPr>
        <w:t>Мысалы,</w:t>
      </w:r>
      <w:r>
        <w:rPr>
          <w:color w:val="0F1115"/>
          <w:spacing w:val="-4"/>
        </w:rPr>
        <w:t xml:space="preserve"> </w:t>
      </w:r>
      <w:r>
        <w:rPr>
          <w:color w:val="0F1115"/>
          <w:spacing w:val="-2"/>
        </w:rPr>
        <w:t>терезе</w:t>
      </w:r>
      <w:r>
        <w:rPr>
          <w:color w:val="0F1115"/>
          <w:spacing w:val="-4"/>
        </w:rPr>
        <w:t xml:space="preserve"> </w:t>
      </w:r>
      <w:r>
        <w:rPr>
          <w:color w:val="0F1115"/>
          <w:spacing w:val="-2"/>
        </w:rPr>
        <w:t>өлшемі</w:t>
      </w:r>
      <w:r>
        <w:rPr>
          <w:color w:val="0F1115"/>
          <w:spacing w:val="-4"/>
        </w:rPr>
        <w:t xml:space="preserve"> </w:t>
      </w:r>
      <w:r>
        <w:rPr>
          <w:color w:val="0F1115"/>
          <w:spacing w:val="-2"/>
        </w:rPr>
        <w:t xml:space="preserve">мен </w:t>
      </w:r>
      <w:r>
        <w:rPr>
          <w:color w:val="0F1115"/>
        </w:rPr>
        <w:t>қадам ұзындығын таңдау уақыттық жəне жиіліктік ажыратымдылықтың дəлдігіне əсер етеді, ал логарифмдік масштабтау сөйлеуді өңдеу тапсырмалары үшін маңызды төмен жиіліктердің көрінуін жақсартады.</w:t>
      </w:r>
    </w:p>
    <w:p w14:paraId="4D613F54" w14:textId="77777777" w:rsidR="00767091" w:rsidRDefault="00C9580E">
      <w:pPr>
        <w:pStyle w:val="a3"/>
        <w:spacing w:before="3"/>
        <w:ind w:right="279" w:firstLine="567"/>
      </w:pPr>
      <w:r>
        <w:rPr>
          <w:color w:val="0F1115"/>
        </w:rPr>
        <w:t>Фильмдерден алынған балалардың сөйлеу жазбалары фондық музыканы кесіп тастауды, шуды азайтуды жəне дауыс деңгейін арттыруды қамтитын қосымша өңдеуді қажет етті. Қатты фондық музыкасы бар сегменттерді толығымен тазарту қиын болды, себебі музыканы алып тастау сөйлеудің бір бөлігінің</w:t>
      </w:r>
      <w:r>
        <w:rPr>
          <w:color w:val="0F1115"/>
          <w:spacing w:val="-13"/>
        </w:rPr>
        <w:t xml:space="preserve"> </w:t>
      </w:r>
      <w:r>
        <w:rPr>
          <w:color w:val="0F1115"/>
        </w:rPr>
        <w:t>жоғалуына</w:t>
      </w:r>
      <w:r>
        <w:rPr>
          <w:color w:val="0F1115"/>
          <w:spacing w:val="-13"/>
        </w:rPr>
        <w:t xml:space="preserve"> </w:t>
      </w:r>
      <w:r>
        <w:rPr>
          <w:color w:val="0F1115"/>
        </w:rPr>
        <w:t>əкеп</w:t>
      </w:r>
      <w:r>
        <w:rPr>
          <w:color w:val="0F1115"/>
          <w:spacing w:val="-13"/>
        </w:rPr>
        <w:t xml:space="preserve"> </w:t>
      </w:r>
      <w:r>
        <w:rPr>
          <w:color w:val="0F1115"/>
        </w:rPr>
        <w:t>соғуы</w:t>
      </w:r>
      <w:r>
        <w:rPr>
          <w:color w:val="0F1115"/>
          <w:spacing w:val="-13"/>
        </w:rPr>
        <w:t xml:space="preserve"> </w:t>
      </w:r>
      <w:r>
        <w:rPr>
          <w:color w:val="0F1115"/>
        </w:rPr>
        <w:t>мүмкін.</w:t>
      </w:r>
      <w:r>
        <w:rPr>
          <w:color w:val="0F1115"/>
          <w:spacing w:val="-14"/>
        </w:rPr>
        <w:t xml:space="preserve"> </w:t>
      </w:r>
      <w:r>
        <w:rPr>
          <w:color w:val="0F1115"/>
        </w:rPr>
        <w:t>Көпсатылы</w:t>
      </w:r>
      <w:r>
        <w:rPr>
          <w:color w:val="0F1115"/>
          <w:spacing w:val="-13"/>
        </w:rPr>
        <w:t xml:space="preserve"> </w:t>
      </w:r>
      <w:r>
        <w:rPr>
          <w:color w:val="0F1115"/>
        </w:rPr>
        <w:t>өңдеу</w:t>
      </w:r>
      <w:r>
        <w:rPr>
          <w:color w:val="0F1115"/>
          <w:spacing w:val="-13"/>
        </w:rPr>
        <w:t xml:space="preserve"> </w:t>
      </w:r>
      <w:r>
        <w:rPr>
          <w:color w:val="0F1115"/>
        </w:rPr>
        <w:t>нəтижесінде</w:t>
      </w:r>
      <w:r>
        <w:rPr>
          <w:color w:val="0F1115"/>
          <w:spacing w:val="-13"/>
        </w:rPr>
        <w:t xml:space="preserve"> </w:t>
      </w:r>
      <w:r>
        <w:rPr>
          <w:color w:val="0F1115"/>
        </w:rPr>
        <w:t>деректер көлемі</w:t>
      </w:r>
      <w:r>
        <w:rPr>
          <w:color w:val="0F1115"/>
          <w:spacing w:val="-18"/>
        </w:rPr>
        <w:t xml:space="preserve"> </w:t>
      </w:r>
      <w:r>
        <w:rPr>
          <w:color w:val="0F1115"/>
        </w:rPr>
        <w:t>15</w:t>
      </w:r>
      <w:r>
        <w:rPr>
          <w:color w:val="0F1115"/>
          <w:spacing w:val="-17"/>
        </w:rPr>
        <w:t xml:space="preserve"> </w:t>
      </w:r>
      <w:r>
        <w:rPr>
          <w:color w:val="0F1115"/>
        </w:rPr>
        <w:t>минуттан</w:t>
      </w:r>
      <w:r>
        <w:rPr>
          <w:color w:val="0F1115"/>
          <w:spacing w:val="-18"/>
        </w:rPr>
        <w:t xml:space="preserve"> </w:t>
      </w:r>
      <w:r>
        <w:rPr>
          <w:color w:val="0F1115"/>
        </w:rPr>
        <w:t>9</w:t>
      </w:r>
      <w:r>
        <w:rPr>
          <w:color w:val="0F1115"/>
          <w:spacing w:val="-17"/>
        </w:rPr>
        <w:t xml:space="preserve"> </w:t>
      </w:r>
      <w:r>
        <w:rPr>
          <w:color w:val="0F1115"/>
        </w:rPr>
        <w:t>минутқа</w:t>
      </w:r>
      <w:r>
        <w:rPr>
          <w:color w:val="0F1115"/>
          <w:spacing w:val="-18"/>
        </w:rPr>
        <w:t xml:space="preserve"> </w:t>
      </w:r>
      <w:r>
        <w:rPr>
          <w:color w:val="0F1115"/>
        </w:rPr>
        <w:t>дейін</w:t>
      </w:r>
      <w:r>
        <w:rPr>
          <w:color w:val="0F1115"/>
          <w:spacing w:val="-17"/>
        </w:rPr>
        <w:t xml:space="preserve"> </w:t>
      </w:r>
      <w:r>
        <w:rPr>
          <w:color w:val="0F1115"/>
        </w:rPr>
        <w:t>қысқарды.</w:t>
      </w:r>
      <w:r>
        <w:rPr>
          <w:color w:val="0F1115"/>
          <w:spacing w:val="-18"/>
        </w:rPr>
        <w:t xml:space="preserve"> </w:t>
      </w:r>
      <w:r>
        <w:rPr>
          <w:color w:val="0F1115"/>
        </w:rPr>
        <w:t>Сапаның</w:t>
      </w:r>
      <w:r>
        <w:rPr>
          <w:color w:val="0F1115"/>
          <w:spacing w:val="-17"/>
        </w:rPr>
        <w:t xml:space="preserve"> </w:t>
      </w:r>
      <w:r>
        <w:rPr>
          <w:color w:val="0F1115"/>
        </w:rPr>
        <w:t>төмендеуіне</w:t>
      </w:r>
      <w:r>
        <w:rPr>
          <w:color w:val="0F1115"/>
          <w:spacing w:val="-18"/>
        </w:rPr>
        <w:t xml:space="preserve"> </w:t>
      </w:r>
      <w:r>
        <w:rPr>
          <w:color w:val="0F1115"/>
        </w:rPr>
        <w:t>жол</w:t>
      </w:r>
      <w:r>
        <w:rPr>
          <w:color w:val="0F1115"/>
          <w:spacing w:val="-17"/>
        </w:rPr>
        <w:t xml:space="preserve"> </w:t>
      </w:r>
      <w:r>
        <w:rPr>
          <w:color w:val="0F1115"/>
        </w:rPr>
        <w:t>бермеу үшін өңдеу екі кезеңде жүргізілді: бастапқы шуды азайту жəне үзілістерді қысқарту, содан кейін дауыс пен фондық дыбыстарға бөлу.</w:t>
      </w:r>
    </w:p>
    <w:p w14:paraId="26C762D4" w14:textId="77777777" w:rsidR="00767091" w:rsidRDefault="00C9580E">
      <w:pPr>
        <w:pStyle w:val="a3"/>
        <w:ind w:right="283" w:firstLine="567"/>
      </w:pPr>
      <w:r>
        <w:rPr>
          <w:color w:val="0F1115"/>
        </w:rPr>
        <w:t>2.12-суретте шуды азайтуды жəне дауысты фондық музыкадан ажыратуды қамтитын өңдеуге дейінгі жəне өңдеуден кейінгі аудиожазбаның визуализациясы көрсетілген.</w:t>
      </w:r>
    </w:p>
    <w:p w14:paraId="4A2730FD" w14:textId="77777777" w:rsidR="00767091" w:rsidRDefault="00767091">
      <w:pPr>
        <w:pStyle w:val="a3"/>
        <w:sectPr w:rsidR="00767091">
          <w:pgSz w:w="11910" w:h="16840"/>
          <w:pgMar w:top="1180" w:right="283" w:bottom="980" w:left="1559" w:header="0" w:footer="787" w:gutter="0"/>
          <w:cols w:space="720"/>
        </w:sectPr>
      </w:pPr>
    </w:p>
    <w:p w14:paraId="5C8F28CF" w14:textId="77777777" w:rsidR="00767091" w:rsidRDefault="00C9580E">
      <w:pPr>
        <w:pStyle w:val="a3"/>
        <w:ind w:left="2112"/>
        <w:jc w:val="left"/>
        <w:rPr>
          <w:sz w:val="20"/>
        </w:rPr>
      </w:pPr>
      <w:r>
        <w:rPr>
          <w:noProof/>
          <w:sz w:val="20"/>
        </w:rPr>
        <w:lastRenderedPageBreak/>
        <w:drawing>
          <wp:inline distT="0" distB="0" distL="0" distR="0" wp14:anchorId="402E795D" wp14:editId="51F2BCC0">
            <wp:extent cx="3610905" cy="3814762"/>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7" cstate="print"/>
                    <a:stretch>
                      <a:fillRect/>
                    </a:stretch>
                  </pic:blipFill>
                  <pic:spPr>
                    <a:xfrm>
                      <a:off x="0" y="0"/>
                      <a:ext cx="3610905" cy="3814762"/>
                    </a:xfrm>
                    <a:prstGeom prst="rect">
                      <a:avLst/>
                    </a:prstGeom>
                  </pic:spPr>
                </pic:pic>
              </a:graphicData>
            </a:graphic>
          </wp:inline>
        </w:drawing>
      </w:r>
    </w:p>
    <w:p w14:paraId="7B1D714D" w14:textId="77777777" w:rsidR="00767091" w:rsidRDefault="00767091">
      <w:pPr>
        <w:pStyle w:val="a3"/>
        <w:spacing w:before="147"/>
        <w:ind w:left="0"/>
        <w:jc w:val="left"/>
      </w:pPr>
    </w:p>
    <w:p w14:paraId="33908A97" w14:textId="77777777" w:rsidR="00767091" w:rsidRDefault="00C9580E">
      <w:pPr>
        <w:pStyle w:val="a3"/>
        <w:spacing w:before="1"/>
        <w:ind w:left="3025" w:hanging="2068"/>
        <w:jc w:val="left"/>
      </w:pPr>
      <w:r>
        <w:rPr>
          <w:color w:val="0F1115"/>
        </w:rPr>
        <w:t>2.12-сурет.</w:t>
      </w:r>
      <w:r>
        <w:rPr>
          <w:color w:val="0F1115"/>
          <w:spacing w:val="-5"/>
        </w:rPr>
        <w:t xml:space="preserve"> </w:t>
      </w:r>
      <w:r>
        <w:rPr>
          <w:color w:val="0F1115"/>
        </w:rPr>
        <w:t>«Орман»</w:t>
      </w:r>
      <w:r>
        <w:rPr>
          <w:color w:val="0F1115"/>
          <w:spacing w:val="-5"/>
        </w:rPr>
        <w:t xml:space="preserve"> </w:t>
      </w:r>
      <w:r>
        <w:rPr>
          <w:color w:val="0F1115"/>
        </w:rPr>
        <w:t>сөзінің</w:t>
      </w:r>
      <w:r>
        <w:rPr>
          <w:color w:val="0F1115"/>
          <w:spacing w:val="-5"/>
        </w:rPr>
        <w:t xml:space="preserve"> </w:t>
      </w:r>
      <w:r>
        <w:rPr>
          <w:color w:val="0F1115"/>
        </w:rPr>
        <w:t>өңдеуге</w:t>
      </w:r>
      <w:r>
        <w:rPr>
          <w:color w:val="0F1115"/>
          <w:spacing w:val="-5"/>
        </w:rPr>
        <w:t xml:space="preserve"> </w:t>
      </w:r>
      <w:r>
        <w:rPr>
          <w:color w:val="0F1115"/>
        </w:rPr>
        <w:t>дейінгі</w:t>
      </w:r>
      <w:r>
        <w:rPr>
          <w:color w:val="0F1115"/>
          <w:spacing w:val="-5"/>
        </w:rPr>
        <w:t xml:space="preserve"> </w:t>
      </w:r>
      <w:r>
        <w:rPr>
          <w:color w:val="0F1115"/>
        </w:rPr>
        <w:t>жəне</w:t>
      </w:r>
      <w:r>
        <w:rPr>
          <w:color w:val="0F1115"/>
          <w:spacing w:val="-5"/>
        </w:rPr>
        <w:t xml:space="preserve"> </w:t>
      </w:r>
      <w:r>
        <w:rPr>
          <w:color w:val="0F1115"/>
        </w:rPr>
        <w:t>өңдеуден</w:t>
      </w:r>
      <w:r>
        <w:rPr>
          <w:color w:val="0F1115"/>
          <w:spacing w:val="-5"/>
        </w:rPr>
        <w:t xml:space="preserve"> </w:t>
      </w:r>
      <w:r>
        <w:rPr>
          <w:color w:val="0F1115"/>
        </w:rPr>
        <w:t>кейінгі аудиожазбаның визуализациясы</w:t>
      </w:r>
    </w:p>
    <w:p w14:paraId="4B2180D2" w14:textId="77777777" w:rsidR="00767091" w:rsidRDefault="00C9580E">
      <w:pPr>
        <w:pStyle w:val="a3"/>
        <w:spacing w:before="239" w:line="242" w:lineRule="auto"/>
        <w:ind w:right="283" w:firstLine="567"/>
      </w:pPr>
      <w:r>
        <w:rPr>
          <w:color w:val="0F1115"/>
        </w:rPr>
        <w:t>Уақыттық график сигнал амплитудасының уақыт бойынша қалай өзгеретінін көрсетеді, бұл дыбыстың негізгі сипаттамаларын: ұзақтығын, қарқындылығын жəне динамикалық өзгерістерін бағалауға мүмкіндік береді.</w:t>
      </w:r>
    </w:p>
    <w:p w14:paraId="5F57DA72" w14:textId="77777777" w:rsidR="00767091" w:rsidRDefault="00C9580E">
      <w:pPr>
        <w:pStyle w:val="a3"/>
        <w:ind w:right="282" w:firstLine="567"/>
      </w:pPr>
      <w:r>
        <w:rPr>
          <w:color w:val="0F1115"/>
        </w:rPr>
        <w:t>Осылайша,</w:t>
      </w:r>
      <w:r>
        <w:rPr>
          <w:color w:val="0F1115"/>
          <w:spacing w:val="-18"/>
        </w:rPr>
        <w:t xml:space="preserve"> </w:t>
      </w:r>
      <w:r>
        <w:rPr>
          <w:color w:val="0F1115"/>
        </w:rPr>
        <w:t>алдын</w:t>
      </w:r>
      <w:r>
        <w:rPr>
          <w:color w:val="0F1115"/>
          <w:spacing w:val="-17"/>
        </w:rPr>
        <w:t xml:space="preserve"> </w:t>
      </w:r>
      <w:r>
        <w:rPr>
          <w:color w:val="0F1115"/>
        </w:rPr>
        <w:t>ала</w:t>
      </w:r>
      <w:r>
        <w:rPr>
          <w:color w:val="0F1115"/>
          <w:spacing w:val="-18"/>
        </w:rPr>
        <w:t xml:space="preserve"> </w:t>
      </w:r>
      <w:r>
        <w:rPr>
          <w:color w:val="0F1115"/>
        </w:rPr>
        <w:t>өңдеу</w:t>
      </w:r>
      <w:r>
        <w:rPr>
          <w:color w:val="0F1115"/>
          <w:spacing w:val="-17"/>
        </w:rPr>
        <w:t xml:space="preserve"> </w:t>
      </w:r>
      <w:r>
        <w:rPr>
          <w:color w:val="0F1115"/>
        </w:rPr>
        <w:t>кезеңі</w:t>
      </w:r>
      <w:r>
        <w:rPr>
          <w:color w:val="0F1115"/>
          <w:spacing w:val="-18"/>
        </w:rPr>
        <w:t xml:space="preserve"> </w:t>
      </w:r>
      <w:r>
        <w:rPr>
          <w:color w:val="0F1115"/>
        </w:rPr>
        <w:t>тек</w:t>
      </w:r>
      <w:r>
        <w:rPr>
          <w:color w:val="0F1115"/>
          <w:spacing w:val="-17"/>
        </w:rPr>
        <w:t xml:space="preserve"> </w:t>
      </w:r>
      <w:r>
        <w:rPr>
          <w:color w:val="0F1115"/>
        </w:rPr>
        <w:t>аудиосигнал</w:t>
      </w:r>
      <w:r>
        <w:rPr>
          <w:color w:val="0F1115"/>
          <w:spacing w:val="-18"/>
        </w:rPr>
        <w:t xml:space="preserve"> </w:t>
      </w:r>
      <w:r>
        <w:rPr>
          <w:color w:val="0F1115"/>
        </w:rPr>
        <w:t>сапасын</w:t>
      </w:r>
      <w:r>
        <w:rPr>
          <w:color w:val="0F1115"/>
          <w:spacing w:val="-17"/>
        </w:rPr>
        <w:t xml:space="preserve"> </w:t>
      </w:r>
      <w:r>
        <w:rPr>
          <w:color w:val="0F1115"/>
        </w:rPr>
        <w:t>жақсартып</w:t>
      </w:r>
      <w:r>
        <w:rPr>
          <w:color w:val="0F1115"/>
          <w:spacing w:val="-18"/>
        </w:rPr>
        <w:t xml:space="preserve"> </w:t>
      </w:r>
      <w:r>
        <w:rPr>
          <w:color w:val="0F1115"/>
        </w:rPr>
        <w:t>қана қоймай, деректер корпусының көлеміне де əсер етті. Өңдеуге дейінгі бастапқы корпус əртүрлі дереккөздерден жиналған 8594 аудиожазбадан тұрып, олардың жалпы ұзақтығы шамамен 8.5–9 сағатты құрады. Бұл көлемге Telegram-бот арқылы</w:t>
      </w:r>
      <w:r>
        <w:rPr>
          <w:color w:val="0F1115"/>
          <w:spacing w:val="-15"/>
        </w:rPr>
        <w:t xml:space="preserve"> </w:t>
      </w:r>
      <w:r>
        <w:rPr>
          <w:color w:val="0F1115"/>
        </w:rPr>
        <w:t>алынған</w:t>
      </w:r>
      <w:r>
        <w:rPr>
          <w:color w:val="0F1115"/>
          <w:spacing w:val="-16"/>
        </w:rPr>
        <w:t xml:space="preserve"> </w:t>
      </w:r>
      <w:r>
        <w:rPr>
          <w:color w:val="0F1115"/>
        </w:rPr>
        <w:t>жазбалар</w:t>
      </w:r>
      <w:r>
        <w:rPr>
          <w:color w:val="0F1115"/>
          <w:spacing w:val="-16"/>
        </w:rPr>
        <w:t xml:space="preserve"> </w:t>
      </w:r>
      <w:r>
        <w:rPr>
          <w:color w:val="0F1115"/>
        </w:rPr>
        <w:t>(≈1.5</w:t>
      </w:r>
      <w:r>
        <w:rPr>
          <w:color w:val="0F1115"/>
          <w:spacing w:val="-16"/>
        </w:rPr>
        <w:t xml:space="preserve"> </w:t>
      </w:r>
      <w:r>
        <w:rPr>
          <w:color w:val="0F1115"/>
        </w:rPr>
        <w:t>сағат),</w:t>
      </w:r>
      <w:r>
        <w:rPr>
          <w:color w:val="0F1115"/>
          <w:spacing w:val="-16"/>
        </w:rPr>
        <w:t xml:space="preserve"> </w:t>
      </w:r>
      <w:r>
        <w:rPr>
          <w:color w:val="0F1115"/>
        </w:rPr>
        <w:t>табиғи</w:t>
      </w:r>
      <w:r>
        <w:rPr>
          <w:color w:val="0F1115"/>
          <w:spacing w:val="-16"/>
        </w:rPr>
        <w:t xml:space="preserve"> </w:t>
      </w:r>
      <w:r>
        <w:rPr>
          <w:color w:val="0F1115"/>
        </w:rPr>
        <w:t>ортадағы</w:t>
      </w:r>
      <w:r>
        <w:rPr>
          <w:color w:val="0F1115"/>
          <w:spacing w:val="-15"/>
        </w:rPr>
        <w:t xml:space="preserve"> </w:t>
      </w:r>
      <w:r>
        <w:rPr>
          <w:color w:val="0F1115"/>
        </w:rPr>
        <w:t>жазбалар</w:t>
      </w:r>
      <w:r>
        <w:rPr>
          <w:color w:val="0F1115"/>
          <w:spacing w:val="-16"/>
        </w:rPr>
        <w:t xml:space="preserve"> </w:t>
      </w:r>
      <w:r>
        <w:rPr>
          <w:color w:val="0F1115"/>
        </w:rPr>
        <w:t>(&gt;4</w:t>
      </w:r>
      <w:r>
        <w:rPr>
          <w:color w:val="0F1115"/>
          <w:spacing w:val="-16"/>
        </w:rPr>
        <w:t xml:space="preserve"> </w:t>
      </w:r>
      <w:r>
        <w:rPr>
          <w:color w:val="0F1115"/>
        </w:rPr>
        <w:t>сағат)</w:t>
      </w:r>
      <w:r>
        <w:rPr>
          <w:color w:val="0F1115"/>
          <w:spacing w:val="-16"/>
        </w:rPr>
        <w:t xml:space="preserve"> </w:t>
      </w:r>
      <w:r>
        <w:rPr>
          <w:color w:val="0F1115"/>
        </w:rPr>
        <w:t>жəне диктофон арқылы жазылған деректер (&gt;3 сағат) кірді [76].</w:t>
      </w:r>
    </w:p>
    <w:p w14:paraId="48641F4E" w14:textId="77777777" w:rsidR="00767091" w:rsidRDefault="00C9580E">
      <w:pPr>
        <w:pStyle w:val="a3"/>
        <w:ind w:right="282" w:firstLine="567"/>
      </w:pPr>
      <w:r>
        <w:rPr>
          <w:color w:val="0F1115"/>
        </w:rPr>
        <w:t>Алдын ала өңдеу барысында фондық шу жойылып, артық паузалар қысқартылып</w:t>
      </w:r>
      <w:r>
        <w:rPr>
          <w:color w:val="0F1115"/>
          <w:spacing w:val="-9"/>
        </w:rPr>
        <w:t xml:space="preserve"> </w:t>
      </w:r>
      <w:r>
        <w:rPr>
          <w:color w:val="0F1115"/>
        </w:rPr>
        <w:t>жəне</w:t>
      </w:r>
      <w:r>
        <w:rPr>
          <w:color w:val="0F1115"/>
          <w:spacing w:val="-10"/>
        </w:rPr>
        <w:t xml:space="preserve"> </w:t>
      </w:r>
      <w:r>
        <w:rPr>
          <w:color w:val="0F1115"/>
        </w:rPr>
        <w:t>сөйлеуге</w:t>
      </w:r>
      <w:r>
        <w:rPr>
          <w:color w:val="0F1115"/>
          <w:spacing w:val="-10"/>
        </w:rPr>
        <w:t xml:space="preserve"> </w:t>
      </w:r>
      <w:r>
        <w:rPr>
          <w:color w:val="0F1115"/>
        </w:rPr>
        <w:t>қатысы</w:t>
      </w:r>
      <w:r>
        <w:rPr>
          <w:color w:val="0F1115"/>
          <w:spacing w:val="-9"/>
        </w:rPr>
        <w:t xml:space="preserve"> </w:t>
      </w:r>
      <w:r>
        <w:rPr>
          <w:color w:val="0F1115"/>
        </w:rPr>
        <w:t>жоқ</w:t>
      </w:r>
      <w:r>
        <w:rPr>
          <w:color w:val="0F1115"/>
          <w:spacing w:val="-10"/>
        </w:rPr>
        <w:t xml:space="preserve"> </w:t>
      </w:r>
      <w:r>
        <w:rPr>
          <w:color w:val="0F1115"/>
        </w:rPr>
        <w:t>фрагменттер</w:t>
      </w:r>
      <w:r>
        <w:rPr>
          <w:color w:val="0F1115"/>
          <w:spacing w:val="-10"/>
        </w:rPr>
        <w:t xml:space="preserve"> </w:t>
      </w:r>
      <w:r>
        <w:rPr>
          <w:color w:val="0F1115"/>
        </w:rPr>
        <w:t>алынып</w:t>
      </w:r>
      <w:r>
        <w:rPr>
          <w:color w:val="0F1115"/>
          <w:spacing w:val="-9"/>
        </w:rPr>
        <w:t xml:space="preserve"> </w:t>
      </w:r>
      <w:r>
        <w:rPr>
          <w:color w:val="0F1115"/>
        </w:rPr>
        <w:t>тасталғандықтан, аудиожазбалардың жалпы ұзақтығы азайды. Нəтижесінде өңдеуден кейін Telegram-бот жазбаларының көлемі ≈1 сағатқа дейін, табиғи орта жазбалары &gt;3 сағатқа</w:t>
      </w:r>
      <w:r>
        <w:rPr>
          <w:color w:val="0F1115"/>
          <w:spacing w:val="-14"/>
        </w:rPr>
        <w:t xml:space="preserve"> </w:t>
      </w:r>
      <w:r>
        <w:rPr>
          <w:color w:val="0F1115"/>
        </w:rPr>
        <w:t>дейін,</w:t>
      </w:r>
      <w:r>
        <w:rPr>
          <w:color w:val="0F1115"/>
          <w:spacing w:val="-14"/>
        </w:rPr>
        <w:t xml:space="preserve"> </w:t>
      </w:r>
      <w:r>
        <w:rPr>
          <w:color w:val="0F1115"/>
        </w:rPr>
        <w:t>ал</w:t>
      </w:r>
      <w:r>
        <w:rPr>
          <w:color w:val="0F1115"/>
          <w:spacing w:val="-14"/>
        </w:rPr>
        <w:t xml:space="preserve"> </w:t>
      </w:r>
      <w:r>
        <w:rPr>
          <w:color w:val="0F1115"/>
        </w:rPr>
        <w:t>диктофон</w:t>
      </w:r>
      <w:r>
        <w:rPr>
          <w:color w:val="0F1115"/>
          <w:spacing w:val="-14"/>
        </w:rPr>
        <w:t xml:space="preserve"> </w:t>
      </w:r>
      <w:r>
        <w:rPr>
          <w:color w:val="0F1115"/>
        </w:rPr>
        <w:t>жазбалары</w:t>
      </w:r>
      <w:r>
        <w:rPr>
          <w:color w:val="0F1115"/>
          <w:spacing w:val="-14"/>
        </w:rPr>
        <w:t xml:space="preserve"> </w:t>
      </w:r>
      <w:r>
        <w:rPr>
          <w:color w:val="0F1115"/>
        </w:rPr>
        <w:t>&gt;2</w:t>
      </w:r>
      <w:r>
        <w:rPr>
          <w:color w:val="0F1115"/>
          <w:spacing w:val="-14"/>
        </w:rPr>
        <w:t xml:space="preserve"> </w:t>
      </w:r>
      <w:r>
        <w:rPr>
          <w:color w:val="0F1115"/>
        </w:rPr>
        <w:t>сағатқа</w:t>
      </w:r>
      <w:r>
        <w:rPr>
          <w:color w:val="0F1115"/>
          <w:spacing w:val="-14"/>
        </w:rPr>
        <w:t xml:space="preserve"> </w:t>
      </w:r>
      <w:r>
        <w:rPr>
          <w:color w:val="0F1115"/>
        </w:rPr>
        <w:t>дейін</w:t>
      </w:r>
      <w:r>
        <w:rPr>
          <w:color w:val="0F1115"/>
          <w:spacing w:val="-14"/>
        </w:rPr>
        <w:t xml:space="preserve"> </w:t>
      </w:r>
      <w:r>
        <w:rPr>
          <w:color w:val="0F1115"/>
        </w:rPr>
        <w:t>қысқарды.</w:t>
      </w:r>
      <w:r>
        <w:rPr>
          <w:color w:val="0F1115"/>
          <w:spacing w:val="-14"/>
        </w:rPr>
        <w:t xml:space="preserve"> </w:t>
      </w:r>
      <w:r>
        <w:rPr>
          <w:color w:val="0F1115"/>
        </w:rPr>
        <w:t>Жалпы</w:t>
      </w:r>
      <w:r>
        <w:rPr>
          <w:color w:val="0F1115"/>
          <w:spacing w:val="-14"/>
        </w:rPr>
        <w:t xml:space="preserve"> </w:t>
      </w:r>
      <w:r>
        <w:rPr>
          <w:color w:val="0F1115"/>
        </w:rPr>
        <w:t>корпус көлемі шамамен 6–6.5 сағатты құрады (8-кесте).</w:t>
      </w:r>
    </w:p>
    <w:p w14:paraId="4411CFA6" w14:textId="77777777" w:rsidR="00767091" w:rsidRDefault="00C9580E">
      <w:pPr>
        <w:pStyle w:val="a3"/>
        <w:ind w:right="283" w:firstLine="567"/>
      </w:pPr>
      <w:r>
        <w:rPr>
          <w:color w:val="0F1115"/>
        </w:rPr>
        <w:t>Бұл өзгеріс деректердің шамамен 25–30%-ға қысқарғанын көрсетеді. Алайда</w:t>
      </w:r>
      <w:r>
        <w:rPr>
          <w:color w:val="0F1115"/>
          <w:spacing w:val="-14"/>
        </w:rPr>
        <w:t xml:space="preserve"> </w:t>
      </w:r>
      <w:r>
        <w:rPr>
          <w:color w:val="0F1115"/>
        </w:rPr>
        <w:t>бұл</w:t>
      </w:r>
      <w:r>
        <w:rPr>
          <w:color w:val="0F1115"/>
          <w:spacing w:val="-14"/>
        </w:rPr>
        <w:t xml:space="preserve"> </w:t>
      </w:r>
      <w:r>
        <w:rPr>
          <w:color w:val="0F1115"/>
        </w:rPr>
        <w:t>қысқару</w:t>
      </w:r>
      <w:r>
        <w:rPr>
          <w:color w:val="0F1115"/>
          <w:spacing w:val="-14"/>
        </w:rPr>
        <w:t xml:space="preserve"> </w:t>
      </w:r>
      <w:r>
        <w:rPr>
          <w:color w:val="0F1115"/>
        </w:rPr>
        <w:t>ақпараттың</w:t>
      </w:r>
      <w:r>
        <w:rPr>
          <w:color w:val="0F1115"/>
          <w:spacing w:val="-14"/>
        </w:rPr>
        <w:t xml:space="preserve"> </w:t>
      </w:r>
      <w:r>
        <w:rPr>
          <w:color w:val="0F1115"/>
        </w:rPr>
        <w:t>жоғалуымен</w:t>
      </w:r>
      <w:r>
        <w:rPr>
          <w:color w:val="0F1115"/>
          <w:spacing w:val="-14"/>
        </w:rPr>
        <w:t xml:space="preserve"> </w:t>
      </w:r>
      <w:r>
        <w:rPr>
          <w:color w:val="0F1115"/>
        </w:rPr>
        <w:t>емес,</w:t>
      </w:r>
      <w:r>
        <w:rPr>
          <w:color w:val="0F1115"/>
          <w:spacing w:val="-14"/>
        </w:rPr>
        <w:t xml:space="preserve"> </w:t>
      </w:r>
      <w:r>
        <w:rPr>
          <w:color w:val="0F1115"/>
        </w:rPr>
        <w:t>керісінше,</w:t>
      </w:r>
      <w:r>
        <w:rPr>
          <w:color w:val="0F1115"/>
          <w:spacing w:val="-14"/>
        </w:rPr>
        <w:t xml:space="preserve"> </w:t>
      </w:r>
      <w:r>
        <w:rPr>
          <w:color w:val="0F1115"/>
        </w:rPr>
        <w:t>мағынасыз</w:t>
      </w:r>
      <w:r>
        <w:rPr>
          <w:color w:val="0F1115"/>
          <w:spacing w:val="-14"/>
        </w:rPr>
        <w:t xml:space="preserve"> </w:t>
      </w:r>
      <w:r>
        <w:rPr>
          <w:color w:val="0F1115"/>
        </w:rPr>
        <w:t xml:space="preserve">немесе сапасы төмен сегменттердің жойылуымен байланысты. Нəтижесінде тек таза жəне мағыналы сөйлеу сигналдары сақталып, деректердің сапасы айтарлықтай </w:t>
      </w:r>
      <w:r>
        <w:rPr>
          <w:color w:val="0F1115"/>
          <w:spacing w:val="-2"/>
        </w:rPr>
        <w:t>жақсарды.</w:t>
      </w:r>
    </w:p>
    <w:p w14:paraId="7A57E4C0" w14:textId="77777777" w:rsidR="00767091" w:rsidRDefault="00767091">
      <w:pPr>
        <w:pStyle w:val="a3"/>
        <w:sectPr w:rsidR="00767091">
          <w:pgSz w:w="11910" w:h="16840"/>
          <w:pgMar w:top="1340" w:right="283" w:bottom="980" w:left="1559" w:header="0" w:footer="787" w:gutter="0"/>
          <w:cols w:space="720"/>
        </w:sectPr>
      </w:pPr>
    </w:p>
    <w:p w14:paraId="18EF849A" w14:textId="77777777" w:rsidR="00767091" w:rsidRDefault="00C9580E">
      <w:pPr>
        <w:pStyle w:val="a3"/>
        <w:spacing w:before="76"/>
        <w:ind w:right="282" w:firstLine="567"/>
      </w:pPr>
      <w:r>
        <w:rPr>
          <w:color w:val="0F1115"/>
        </w:rPr>
        <w:lastRenderedPageBreak/>
        <w:t xml:space="preserve">Осыған байланысты алынған өңделген корпус автоматты сөйлеуді тану модельдерін оқыту үшін анағұрлым тиімді жəне сенімді дереккөз ретінде </w:t>
      </w:r>
      <w:r>
        <w:rPr>
          <w:color w:val="0F1115"/>
          <w:spacing w:val="-2"/>
        </w:rPr>
        <w:t>қарастырылды.</w:t>
      </w:r>
    </w:p>
    <w:p w14:paraId="37BEBC52" w14:textId="77777777" w:rsidR="00767091" w:rsidRDefault="00C9580E">
      <w:pPr>
        <w:pStyle w:val="a3"/>
        <w:spacing w:before="239"/>
        <w:ind w:left="707"/>
        <w:jc w:val="left"/>
      </w:pPr>
      <w:r>
        <w:rPr>
          <w:color w:val="0F1115"/>
        </w:rPr>
        <w:t>2.8-кесте.</w:t>
      </w:r>
      <w:r>
        <w:rPr>
          <w:color w:val="0F1115"/>
          <w:spacing w:val="-9"/>
        </w:rPr>
        <w:t xml:space="preserve"> </w:t>
      </w:r>
      <w:r>
        <w:rPr>
          <w:color w:val="0F1115"/>
        </w:rPr>
        <w:t>Алдын</w:t>
      </w:r>
      <w:r>
        <w:rPr>
          <w:color w:val="0F1115"/>
          <w:spacing w:val="-9"/>
        </w:rPr>
        <w:t xml:space="preserve"> </w:t>
      </w:r>
      <w:r>
        <w:rPr>
          <w:color w:val="0F1115"/>
        </w:rPr>
        <w:t>ала</w:t>
      </w:r>
      <w:r>
        <w:rPr>
          <w:color w:val="0F1115"/>
          <w:spacing w:val="-9"/>
        </w:rPr>
        <w:t xml:space="preserve"> </w:t>
      </w:r>
      <w:r>
        <w:rPr>
          <w:color w:val="0F1115"/>
        </w:rPr>
        <w:t>өңдеуден</w:t>
      </w:r>
      <w:r>
        <w:rPr>
          <w:color w:val="0F1115"/>
          <w:spacing w:val="-9"/>
        </w:rPr>
        <w:t xml:space="preserve"> </w:t>
      </w:r>
      <w:r>
        <w:rPr>
          <w:color w:val="0F1115"/>
        </w:rPr>
        <w:t>кейінгі</w:t>
      </w:r>
      <w:r>
        <w:rPr>
          <w:color w:val="0F1115"/>
          <w:spacing w:val="-8"/>
        </w:rPr>
        <w:t xml:space="preserve"> </w:t>
      </w:r>
      <w:r>
        <w:rPr>
          <w:color w:val="0F1115"/>
        </w:rPr>
        <w:t>балалар</w:t>
      </w:r>
      <w:r>
        <w:rPr>
          <w:color w:val="0F1115"/>
          <w:spacing w:val="-9"/>
        </w:rPr>
        <w:t xml:space="preserve"> </w:t>
      </w:r>
      <w:r>
        <w:rPr>
          <w:color w:val="0F1115"/>
        </w:rPr>
        <w:t>сөйлеуінің</w:t>
      </w:r>
      <w:r>
        <w:rPr>
          <w:color w:val="0F1115"/>
          <w:spacing w:val="-9"/>
        </w:rPr>
        <w:t xml:space="preserve"> </w:t>
      </w:r>
      <w:r>
        <w:rPr>
          <w:color w:val="0F1115"/>
        </w:rPr>
        <w:t>датасет</w:t>
      </w:r>
      <w:r>
        <w:rPr>
          <w:color w:val="0F1115"/>
          <w:spacing w:val="-9"/>
        </w:rPr>
        <w:t xml:space="preserve"> </w:t>
      </w:r>
      <w:r>
        <w:rPr>
          <w:color w:val="0F1115"/>
          <w:spacing w:val="-2"/>
        </w:rPr>
        <w:t>көлемі</w:t>
      </w:r>
    </w:p>
    <w:p w14:paraId="2B4B6E5B" w14:textId="77777777" w:rsidR="00767091" w:rsidRDefault="00767091">
      <w:pPr>
        <w:pStyle w:val="a3"/>
        <w:spacing w:before="11" w:after="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2"/>
        <w:gridCol w:w="3259"/>
        <w:gridCol w:w="3542"/>
      </w:tblGrid>
      <w:tr w:rsidR="00767091" w14:paraId="3EC5EADE" w14:textId="77777777">
        <w:trPr>
          <w:trHeight w:val="825"/>
        </w:trPr>
        <w:tc>
          <w:tcPr>
            <w:tcW w:w="2832" w:type="dxa"/>
          </w:tcPr>
          <w:p w14:paraId="07D5675D" w14:textId="77777777" w:rsidR="00767091" w:rsidRDefault="00C9580E">
            <w:pPr>
              <w:pStyle w:val="TableParagraph"/>
              <w:spacing w:line="320" w:lineRule="exact"/>
              <w:ind w:left="757"/>
              <w:rPr>
                <w:b/>
                <w:sz w:val="28"/>
              </w:rPr>
            </w:pPr>
            <w:r>
              <w:rPr>
                <w:b/>
                <w:sz w:val="28"/>
              </w:rPr>
              <w:t>Дерек</w:t>
            </w:r>
            <w:r>
              <w:rPr>
                <w:b/>
                <w:spacing w:val="-7"/>
                <w:sz w:val="28"/>
              </w:rPr>
              <w:t xml:space="preserve"> </w:t>
            </w:r>
            <w:r>
              <w:rPr>
                <w:b/>
                <w:spacing w:val="-4"/>
                <w:sz w:val="28"/>
              </w:rPr>
              <w:t>көзі</w:t>
            </w:r>
          </w:p>
        </w:tc>
        <w:tc>
          <w:tcPr>
            <w:tcW w:w="3259" w:type="dxa"/>
          </w:tcPr>
          <w:p w14:paraId="20EB0725" w14:textId="77777777" w:rsidR="00767091" w:rsidRDefault="00C9580E">
            <w:pPr>
              <w:pStyle w:val="TableParagraph"/>
              <w:ind w:left="1294" w:right="97" w:hanging="876"/>
              <w:rPr>
                <w:b/>
                <w:sz w:val="28"/>
              </w:rPr>
            </w:pPr>
            <w:r>
              <w:rPr>
                <w:b/>
                <w:color w:val="0F1115"/>
                <w:sz w:val="28"/>
              </w:rPr>
              <w:t>Алдын</w:t>
            </w:r>
            <w:r>
              <w:rPr>
                <w:b/>
                <w:color w:val="0F1115"/>
                <w:spacing w:val="-18"/>
                <w:sz w:val="28"/>
              </w:rPr>
              <w:t xml:space="preserve"> </w:t>
            </w:r>
            <w:r>
              <w:rPr>
                <w:b/>
                <w:color w:val="0F1115"/>
                <w:sz w:val="28"/>
              </w:rPr>
              <w:t>ала</w:t>
            </w:r>
            <w:r>
              <w:rPr>
                <w:b/>
                <w:color w:val="0F1115"/>
                <w:spacing w:val="-17"/>
                <w:sz w:val="28"/>
              </w:rPr>
              <w:t xml:space="preserve"> </w:t>
            </w:r>
            <w:r>
              <w:rPr>
                <w:b/>
                <w:color w:val="0F1115"/>
                <w:sz w:val="28"/>
              </w:rPr>
              <w:t xml:space="preserve">өңдеуге </w:t>
            </w:r>
            <w:r>
              <w:rPr>
                <w:b/>
                <w:color w:val="0F1115"/>
                <w:spacing w:val="-2"/>
                <w:sz w:val="28"/>
              </w:rPr>
              <w:t>дейін</w:t>
            </w:r>
          </w:p>
        </w:tc>
        <w:tc>
          <w:tcPr>
            <w:tcW w:w="3542" w:type="dxa"/>
          </w:tcPr>
          <w:p w14:paraId="737DDE4B" w14:textId="77777777" w:rsidR="00767091" w:rsidRDefault="00C9580E">
            <w:pPr>
              <w:pStyle w:val="TableParagraph"/>
              <w:spacing w:before="132"/>
              <w:ind w:left="1428" w:hanging="954"/>
              <w:rPr>
                <w:b/>
                <w:sz w:val="28"/>
              </w:rPr>
            </w:pPr>
            <w:r>
              <w:rPr>
                <w:b/>
                <w:color w:val="0F1115"/>
                <w:sz w:val="28"/>
              </w:rPr>
              <w:t>Алдын</w:t>
            </w:r>
            <w:r>
              <w:rPr>
                <w:b/>
                <w:color w:val="0F1115"/>
                <w:spacing w:val="-18"/>
                <w:sz w:val="28"/>
              </w:rPr>
              <w:t xml:space="preserve"> </w:t>
            </w:r>
            <w:r>
              <w:rPr>
                <w:b/>
                <w:color w:val="0F1115"/>
                <w:sz w:val="28"/>
              </w:rPr>
              <w:t>ала</w:t>
            </w:r>
            <w:r>
              <w:rPr>
                <w:b/>
                <w:color w:val="0F1115"/>
                <w:spacing w:val="-17"/>
                <w:sz w:val="28"/>
              </w:rPr>
              <w:t xml:space="preserve"> </w:t>
            </w:r>
            <w:r>
              <w:rPr>
                <w:b/>
                <w:color w:val="0F1115"/>
                <w:sz w:val="28"/>
              </w:rPr>
              <w:t xml:space="preserve">өңдеуден </w:t>
            </w:r>
            <w:r>
              <w:rPr>
                <w:b/>
                <w:color w:val="0F1115"/>
                <w:spacing w:val="-2"/>
                <w:sz w:val="28"/>
              </w:rPr>
              <w:t>кейін</w:t>
            </w:r>
          </w:p>
        </w:tc>
      </w:tr>
      <w:tr w:rsidR="00767091" w14:paraId="05122E86" w14:textId="77777777">
        <w:trPr>
          <w:trHeight w:val="412"/>
        </w:trPr>
        <w:tc>
          <w:tcPr>
            <w:tcW w:w="2832" w:type="dxa"/>
          </w:tcPr>
          <w:p w14:paraId="49D017CC" w14:textId="77777777" w:rsidR="00767091" w:rsidRDefault="00C9580E">
            <w:pPr>
              <w:pStyle w:val="TableParagraph"/>
              <w:spacing w:line="320" w:lineRule="exact"/>
              <w:ind w:left="110"/>
              <w:rPr>
                <w:sz w:val="28"/>
              </w:rPr>
            </w:pPr>
            <w:r>
              <w:rPr>
                <w:color w:val="0F1115"/>
                <w:spacing w:val="-2"/>
                <w:sz w:val="28"/>
              </w:rPr>
              <w:t>Telegram-</w:t>
            </w:r>
            <w:r>
              <w:rPr>
                <w:color w:val="0F1115"/>
                <w:spacing w:val="-5"/>
                <w:sz w:val="28"/>
              </w:rPr>
              <w:t>бот</w:t>
            </w:r>
          </w:p>
        </w:tc>
        <w:tc>
          <w:tcPr>
            <w:tcW w:w="3259" w:type="dxa"/>
          </w:tcPr>
          <w:p w14:paraId="4F2DBC15" w14:textId="77777777" w:rsidR="00767091" w:rsidRDefault="00C9580E">
            <w:pPr>
              <w:pStyle w:val="TableParagraph"/>
              <w:spacing w:before="88" w:line="304" w:lineRule="exact"/>
              <w:ind w:left="105"/>
              <w:rPr>
                <w:sz w:val="28"/>
              </w:rPr>
            </w:pPr>
            <w:r>
              <w:rPr>
                <w:color w:val="0F1115"/>
                <w:sz w:val="28"/>
              </w:rPr>
              <w:t>≈</w:t>
            </w:r>
            <w:r>
              <w:rPr>
                <w:color w:val="0F1115"/>
                <w:spacing w:val="-2"/>
                <w:sz w:val="28"/>
              </w:rPr>
              <w:t xml:space="preserve"> </w:t>
            </w:r>
            <w:r>
              <w:rPr>
                <w:color w:val="0F1115"/>
                <w:sz w:val="28"/>
              </w:rPr>
              <w:t>3</w:t>
            </w:r>
            <w:r>
              <w:rPr>
                <w:color w:val="0F1115"/>
                <w:spacing w:val="-1"/>
                <w:sz w:val="28"/>
              </w:rPr>
              <w:t xml:space="preserve"> </w:t>
            </w:r>
            <w:r>
              <w:rPr>
                <w:color w:val="0F1115"/>
                <w:spacing w:val="-2"/>
                <w:sz w:val="28"/>
              </w:rPr>
              <w:t>сағат</w:t>
            </w:r>
          </w:p>
        </w:tc>
        <w:tc>
          <w:tcPr>
            <w:tcW w:w="3542" w:type="dxa"/>
          </w:tcPr>
          <w:p w14:paraId="28955CB4" w14:textId="77777777" w:rsidR="00767091" w:rsidRDefault="00C9580E">
            <w:pPr>
              <w:pStyle w:val="TableParagraph"/>
              <w:spacing w:before="88" w:line="304" w:lineRule="exact"/>
              <w:ind w:left="110"/>
              <w:rPr>
                <w:sz w:val="28"/>
              </w:rPr>
            </w:pPr>
            <w:r>
              <w:rPr>
                <w:color w:val="0F1115"/>
                <w:sz w:val="28"/>
              </w:rPr>
              <w:t>≈</w:t>
            </w:r>
            <w:r>
              <w:rPr>
                <w:color w:val="0F1115"/>
                <w:spacing w:val="-2"/>
                <w:sz w:val="28"/>
              </w:rPr>
              <w:t xml:space="preserve"> </w:t>
            </w:r>
            <w:r>
              <w:rPr>
                <w:color w:val="0F1115"/>
                <w:sz w:val="28"/>
              </w:rPr>
              <w:t>2</w:t>
            </w:r>
            <w:r>
              <w:rPr>
                <w:color w:val="0F1115"/>
                <w:spacing w:val="-1"/>
                <w:sz w:val="28"/>
              </w:rPr>
              <w:t xml:space="preserve"> </w:t>
            </w:r>
            <w:r>
              <w:rPr>
                <w:color w:val="0F1115"/>
                <w:spacing w:val="-2"/>
                <w:sz w:val="28"/>
              </w:rPr>
              <w:t>сағат</w:t>
            </w:r>
          </w:p>
        </w:tc>
      </w:tr>
      <w:tr w:rsidR="00767091" w14:paraId="626F0F94" w14:textId="77777777">
        <w:trPr>
          <w:trHeight w:val="412"/>
        </w:trPr>
        <w:tc>
          <w:tcPr>
            <w:tcW w:w="2832" w:type="dxa"/>
          </w:tcPr>
          <w:p w14:paraId="258F88F2" w14:textId="77777777" w:rsidR="00767091" w:rsidRDefault="00C9580E">
            <w:pPr>
              <w:pStyle w:val="TableParagraph"/>
              <w:spacing w:line="320" w:lineRule="exact"/>
              <w:ind w:left="110"/>
              <w:rPr>
                <w:sz w:val="28"/>
              </w:rPr>
            </w:pPr>
            <w:r>
              <w:rPr>
                <w:color w:val="0F1115"/>
                <w:sz w:val="28"/>
              </w:rPr>
              <w:t>Табиғи</w:t>
            </w:r>
            <w:r>
              <w:rPr>
                <w:color w:val="0F1115"/>
                <w:spacing w:val="-9"/>
                <w:sz w:val="28"/>
              </w:rPr>
              <w:t xml:space="preserve"> </w:t>
            </w:r>
            <w:r>
              <w:rPr>
                <w:color w:val="0F1115"/>
                <w:spacing w:val="-4"/>
                <w:sz w:val="28"/>
              </w:rPr>
              <w:t>орта</w:t>
            </w:r>
          </w:p>
        </w:tc>
        <w:tc>
          <w:tcPr>
            <w:tcW w:w="3259" w:type="dxa"/>
          </w:tcPr>
          <w:p w14:paraId="0E858395" w14:textId="77777777" w:rsidR="00767091" w:rsidRDefault="00C9580E">
            <w:pPr>
              <w:pStyle w:val="TableParagraph"/>
              <w:spacing w:before="88" w:line="304" w:lineRule="exact"/>
              <w:ind w:left="105"/>
              <w:rPr>
                <w:sz w:val="28"/>
              </w:rPr>
            </w:pPr>
            <w:r>
              <w:rPr>
                <w:color w:val="0F1115"/>
                <w:sz w:val="28"/>
              </w:rPr>
              <w:t>&gt;</w:t>
            </w:r>
            <w:r>
              <w:rPr>
                <w:color w:val="0F1115"/>
                <w:spacing w:val="-2"/>
                <w:sz w:val="28"/>
              </w:rPr>
              <w:t xml:space="preserve"> </w:t>
            </w:r>
            <w:r>
              <w:rPr>
                <w:color w:val="0F1115"/>
                <w:sz w:val="28"/>
              </w:rPr>
              <w:t>7</w:t>
            </w:r>
            <w:r>
              <w:rPr>
                <w:color w:val="0F1115"/>
                <w:spacing w:val="-1"/>
                <w:sz w:val="28"/>
              </w:rPr>
              <w:t xml:space="preserve"> </w:t>
            </w:r>
            <w:r>
              <w:rPr>
                <w:color w:val="0F1115"/>
                <w:spacing w:val="-2"/>
                <w:sz w:val="28"/>
              </w:rPr>
              <w:t>сағат</w:t>
            </w:r>
          </w:p>
        </w:tc>
        <w:tc>
          <w:tcPr>
            <w:tcW w:w="3542" w:type="dxa"/>
          </w:tcPr>
          <w:p w14:paraId="3315B289" w14:textId="77777777" w:rsidR="00767091" w:rsidRDefault="00C9580E">
            <w:pPr>
              <w:pStyle w:val="TableParagraph"/>
              <w:spacing w:before="88" w:line="304" w:lineRule="exact"/>
              <w:ind w:left="110"/>
              <w:rPr>
                <w:sz w:val="28"/>
              </w:rPr>
            </w:pPr>
            <w:r>
              <w:rPr>
                <w:color w:val="0F1115"/>
                <w:sz w:val="28"/>
              </w:rPr>
              <w:t>&gt;</w:t>
            </w:r>
            <w:r>
              <w:rPr>
                <w:color w:val="0F1115"/>
                <w:spacing w:val="-2"/>
                <w:sz w:val="28"/>
              </w:rPr>
              <w:t xml:space="preserve"> </w:t>
            </w:r>
            <w:r>
              <w:rPr>
                <w:color w:val="0F1115"/>
                <w:sz w:val="28"/>
              </w:rPr>
              <w:t>4</w:t>
            </w:r>
            <w:r>
              <w:rPr>
                <w:color w:val="0F1115"/>
                <w:spacing w:val="-1"/>
                <w:sz w:val="28"/>
              </w:rPr>
              <w:t xml:space="preserve"> </w:t>
            </w:r>
            <w:r>
              <w:rPr>
                <w:color w:val="0F1115"/>
                <w:spacing w:val="-2"/>
                <w:sz w:val="28"/>
              </w:rPr>
              <w:t>сағат</w:t>
            </w:r>
          </w:p>
        </w:tc>
      </w:tr>
      <w:tr w:rsidR="00767091" w14:paraId="6B75239D" w14:textId="77777777">
        <w:trPr>
          <w:trHeight w:val="412"/>
        </w:trPr>
        <w:tc>
          <w:tcPr>
            <w:tcW w:w="2832" w:type="dxa"/>
          </w:tcPr>
          <w:p w14:paraId="59B58A7D" w14:textId="77777777" w:rsidR="00767091" w:rsidRDefault="00C9580E">
            <w:pPr>
              <w:pStyle w:val="TableParagraph"/>
              <w:spacing w:line="320" w:lineRule="exact"/>
              <w:ind w:left="110"/>
              <w:rPr>
                <w:sz w:val="28"/>
              </w:rPr>
            </w:pPr>
            <w:r>
              <w:rPr>
                <w:color w:val="0F1115"/>
                <w:sz w:val="28"/>
              </w:rPr>
              <w:t>Диктофон</w:t>
            </w:r>
            <w:r>
              <w:rPr>
                <w:color w:val="0F1115"/>
                <w:spacing w:val="-11"/>
                <w:sz w:val="28"/>
              </w:rPr>
              <w:t xml:space="preserve"> </w:t>
            </w:r>
            <w:r>
              <w:rPr>
                <w:color w:val="0F1115"/>
                <w:spacing w:val="-2"/>
                <w:sz w:val="28"/>
              </w:rPr>
              <w:t>жазбалары</w:t>
            </w:r>
          </w:p>
        </w:tc>
        <w:tc>
          <w:tcPr>
            <w:tcW w:w="3259" w:type="dxa"/>
          </w:tcPr>
          <w:p w14:paraId="248EC291" w14:textId="77777777" w:rsidR="00767091" w:rsidRDefault="00C9580E">
            <w:pPr>
              <w:pStyle w:val="TableParagraph"/>
              <w:spacing w:before="88" w:line="304" w:lineRule="exact"/>
              <w:ind w:left="105"/>
              <w:rPr>
                <w:sz w:val="28"/>
              </w:rPr>
            </w:pPr>
            <w:r>
              <w:rPr>
                <w:color w:val="0F1115"/>
                <w:sz w:val="28"/>
              </w:rPr>
              <w:t>&gt;</w:t>
            </w:r>
            <w:r>
              <w:rPr>
                <w:color w:val="0F1115"/>
                <w:spacing w:val="-2"/>
                <w:sz w:val="28"/>
              </w:rPr>
              <w:t xml:space="preserve"> </w:t>
            </w:r>
            <w:r>
              <w:rPr>
                <w:color w:val="0F1115"/>
                <w:sz w:val="28"/>
              </w:rPr>
              <w:t>3</w:t>
            </w:r>
            <w:r>
              <w:rPr>
                <w:color w:val="0F1115"/>
                <w:spacing w:val="-1"/>
                <w:sz w:val="28"/>
              </w:rPr>
              <w:t xml:space="preserve"> </w:t>
            </w:r>
            <w:r>
              <w:rPr>
                <w:color w:val="0F1115"/>
                <w:spacing w:val="-2"/>
                <w:sz w:val="28"/>
              </w:rPr>
              <w:t>сағат</w:t>
            </w:r>
          </w:p>
        </w:tc>
        <w:tc>
          <w:tcPr>
            <w:tcW w:w="3542" w:type="dxa"/>
          </w:tcPr>
          <w:p w14:paraId="13CAF066" w14:textId="77777777" w:rsidR="00767091" w:rsidRDefault="00C9580E">
            <w:pPr>
              <w:pStyle w:val="TableParagraph"/>
              <w:spacing w:before="88" w:line="304" w:lineRule="exact"/>
              <w:ind w:left="110"/>
              <w:rPr>
                <w:sz w:val="28"/>
              </w:rPr>
            </w:pPr>
            <w:r>
              <w:rPr>
                <w:color w:val="0F1115"/>
                <w:sz w:val="28"/>
              </w:rPr>
              <w:t>&gt;</w:t>
            </w:r>
            <w:r>
              <w:rPr>
                <w:color w:val="0F1115"/>
                <w:spacing w:val="-2"/>
                <w:sz w:val="28"/>
              </w:rPr>
              <w:t xml:space="preserve"> </w:t>
            </w:r>
            <w:r>
              <w:rPr>
                <w:color w:val="0F1115"/>
                <w:sz w:val="28"/>
              </w:rPr>
              <w:t>3</w:t>
            </w:r>
            <w:r>
              <w:rPr>
                <w:color w:val="0F1115"/>
                <w:spacing w:val="-1"/>
                <w:sz w:val="28"/>
              </w:rPr>
              <w:t xml:space="preserve"> </w:t>
            </w:r>
            <w:r>
              <w:rPr>
                <w:color w:val="0F1115"/>
                <w:spacing w:val="-2"/>
                <w:sz w:val="28"/>
              </w:rPr>
              <w:t>сағат</w:t>
            </w:r>
          </w:p>
        </w:tc>
      </w:tr>
      <w:tr w:rsidR="00767091" w14:paraId="6E6AAEB5" w14:textId="77777777">
        <w:trPr>
          <w:trHeight w:val="412"/>
        </w:trPr>
        <w:tc>
          <w:tcPr>
            <w:tcW w:w="2832" w:type="dxa"/>
          </w:tcPr>
          <w:p w14:paraId="07E41E79" w14:textId="77777777" w:rsidR="00767091" w:rsidRDefault="00C9580E">
            <w:pPr>
              <w:pStyle w:val="TableParagraph"/>
              <w:spacing w:line="320" w:lineRule="exact"/>
              <w:ind w:left="110"/>
              <w:rPr>
                <w:sz w:val="28"/>
              </w:rPr>
            </w:pPr>
            <w:r>
              <w:rPr>
                <w:color w:val="0F1115"/>
                <w:sz w:val="28"/>
              </w:rPr>
              <w:t>Жалпы</w:t>
            </w:r>
            <w:r>
              <w:rPr>
                <w:color w:val="0F1115"/>
                <w:spacing w:val="-7"/>
                <w:sz w:val="28"/>
              </w:rPr>
              <w:t xml:space="preserve"> </w:t>
            </w:r>
            <w:r>
              <w:rPr>
                <w:color w:val="0F1115"/>
                <w:spacing w:val="-2"/>
                <w:sz w:val="28"/>
              </w:rPr>
              <w:t>көлем</w:t>
            </w:r>
          </w:p>
        </w:tc>
        <w:tc>
          <w:tcPr>
            <w:tcW w:w="3259" w:type="dxa"/>
          </w:tcPr>
          <w:p w14:paraId="5571B2BD" w14:textId="77777777" w:rsidR="00767091" w:rsidRDefault="00C9580E">
            <w:pPr>
              <w:pStyle w:val="TableParagraph"/>
              <w:spacing w:before="84" w:line="308" w:lineRule="exact"/>
              <w:ind w:left="105"/>
              <w:rPr>
                <w:sz w:val="28"/>
              </w:rPr>
            </w:pPr>
            <w:r>
              <w:rPr>
                <w:color w:val="0F1115"/>
                <w:sz w:val="28"/>
              </w:rPr>
              <w:t>≈</w:t>
            </w:r>
            <w:r>
              <w:rPr>
                <w:color w:val="0F1115"/>
                <w:spacing w:val="-5"/>
                <w:sz w:val="28"/>
              </w:rPr>
              <w:t xml:space="preserve"> </w:t>
            </w:r>
            <w:r>
              <w:rPr>
                <w:color w:val="0F1115"/>
                <w:sz w:val="28"/>
              </w:rPr>
              <w:t>12–13</w:t>
            </w:r>
            <w:r>
              <w:rPr>
                <w:color w:val="0F1115"/>
                <w:spacing w:val="-4"/>
                <w:sz w:val="28"/>
              </w:rPr>
              <w:t xml:space="preserve"> </w:t>
            </w:r>
            <w:r>
              <w:rPr>
                <w:color w:val="0F1115"/>
                <w:spacing w:val="-2"/>
                <w:sz w:val="28"/>
              </w:rPr>
              <w:t>сағат</w:t>
            </w:r>
          </w:p>
        </w:tc>
        <w:tc>
          <w:tcPr>
            <w:tcW w:w="3542" w:type="dxa"/>
          </w:tcPr>
          <w:p w14:paraId="05E2F200" w14:textId="77777777" w:rsidR="00767091" w:rsidRDefault="00C9580E">
            <w:pPr>
              <w:pStyle w:val="TableParagraph"/>
              <w:spacing w:line="320" w:lineRule="exact"/>
              <w:ind w:left="110"/>
              <w:rPr>
                <w:sz w:val="28"/>
              </w:rPr>
            </w:pPr>
            <w:r>
              <w:rPr>
                <w:color w:val="0F1115"/>
                <w:sz w:val="28"/>
              </w:rPr>
              <w:t>≈</w:t>
            </w:r>
            <w:r>
              <w:rPr>
                <w:color w:val="0F1115"/>
                <w:spacing w:val="-3"/>
                <w:sz w:val="28"/>
              </w:rPr>
              <w:t xml:space="preserve"> </w:t>
            </w:r>
            <w:r>
              <w:rPr>
                <w:color w:val="0F1115"/>
                <w:sz w:val="28"/>
              </w:rPr>
              <w:t>8–9</w:t>
            </w:r>
            <w:r>
              <w:rPr>
                <w:color w:val="0F1115"/>
                <w:spacing w:val="-3"/>
                <w:sz w:val="28"/>
              </w:rPr>
              <w:t xml:space="preserve"> </w:t>
            </w:r>
            <w:r>
              <w:rPr>
                <w:color w:val="0F1115"/>
                <w:spacing w:val="-2"/>
                <w:sz w:val="28"/>
              </w:rPr>
              <w:t>сағат</w:t>
            </w:r>
          </w:p>
        </w:tc>
      </w:tr>
    </w:tbl>
    <w:p w14:paraId="0DBD4540" w14:textId="77777777" w:rsidR="00767091" w:rsidRDefault="00C9580E">
      <w:pPr>
        <w:pStyle w:val="a3"/>
        <w:spacing w:before="239"/>
        <w:ind w:right="281" w:firstLine="567"/>
      </w:pPr>
      <w:r>
        <w:rPr>
          <w:color w:val="0F1115"/>
        </w:rPr>
        <w:t>Зерттеу</w:t>
      </w:r>
      <w:r>
        <w:rPr>
          <w:color w:val="0F1115"/>
          <w:spacing w:val="-5"/>
        </w:rPr>
        <w:t xml:space="preserve"> </w:t>
      </w:r>
      <w:r>
        <w:rPr>
          <w:color w:val="0F1115"/>
        </w:rPr>
        <w:t>барысында</w:t>
      </w:r>
      <w:r>
        <w:rPr>
          <w:color w:val="0F1115"/>
          <w:spacing w:val="-5"/>
        </w:rPr>
        <w:t xml:space="preserve"> </w:t>
      </w:r>
      <w:r>
        <w:rPr>
          <w:color w:val="0F1115"/>
        </w:rPr>
        <w:t>аудиодеректерді</w:t>
      </w:r>
      <w:r>
        <w:rPr>
          <w:color w:val="0F1115"/>
          <w:spacing w:val="-5"/>
        </w:rPr>
        <w:t xml:space="preserve"> </w:t>
      </w:r>
      <w:r>
        <w:rPr>
          <w:color w:val="0F1115"/>
        </w:rPr>
        <w:t>өңдеудің</w:t>
      </w:r>
      <w:r>
        <w:rPr>
          <w:color w:val="0F1115"/>
          <w:spacing w:val="-5"/>
        </w:rPr>
        <w:t xml:space="preserve"> </w:t>
      </w:r>
      <w:r>
        <w:rPr>
          <w:color w:val="0F1115"/>
        </w:rPr>
        <w:t>негізгі</w:t>
      </w:r>
      <w:r>
        <w:rPr>
          <w:color w:val="0F1115"/>
          <w:spacing w:val="-6"/>
        </w:rPr>
        <w:t xml:space="preserve"> </w:t>
      </w:r>
      <w:r>
        <w:rPr>
          <w:color w:val="0F1115"/>
        </w:rPr>
        <w:t>қадамдары</w:t>
      </w:r>
      <w:r>
        <w:rPr>
          <w:color w:val="0F1115"/>
          <w:spacing w:val="-5"/>
        </w:rPr>
        <w:t xml:space="preserve"> </w:t>
      </w:r>
      <w:r>
        <w:rPr>
          <w:color w:val="0F1115"/>
        </w:rPr>
        <w:t>ретінде</w:t>
      </w:r>
      <w:r>
        <w:rPr>
          <w:color w:val="0F1115"/>
          <w:spacing w:val="-5"/>
        </w:rPr>
        <w:t xml:space="preserve"> </w:t>
      </w:r>
      <w:r>
        <w:rPr>
          <w:color w:val="0F1115"/>
        </w:rPr>
        <w:t>шу деңгейін төмендету, сигналды нормализациялау, аудионы сегментациялау жəне акустикалық ерекшеліктерді (MFCC, log-Mel спектрограммалар) шығару əдістері қолданылды. Сонымен қатар, деректерді кеңейту (data augmentation) тəсілдері арқылы сөйлеу сигналдарының вариативтілігі жасанды түрде арттырылып, модельдердің тұрақтылығы мен жалпылау қабілетін жақсартуға мүмкіндік берілді [77].</w:t>
      </w:r>
    </w:p>
    <w:p w14:paraId="31166684" w14:textId="77777777" w:rsidR="00767091" w:rsidRDefault="00C9580E">
      <w:pPr>
        <w:pStyle w:val="a3"/>
        <w:ind w:right="282" w:firstLine="567"/>
      </w:pPr>
      <w:r>
        <w:rPr>
          <w:color w:val="0F1115"/>
        </w:rPr>
        <w:t>Ұсынылған алдын ала өңдеу əдістері балалар сөйлеуінің ерекшеліктерін, атап айтқанда жоғары фонетикалық вариативтілікті жəне акустикалық тұрақсыздықты ескере отырып таңдалды. Бұл тəсілдер шуға төзімділікті арттыруға, сөйлеу сегменттерінің сапасын жақсартуға жəне модельге берілетін кіріс деректердің біркелкілігін қамтамасыз етуге ықпал етеді [78].</w:t>
      </w:r>
    </w:p>
    <w:p w14:paraId="4367AD9F" w14:textId="77777777" w:rsidR="00767091" w:rsidRDefault="00C9580E">
      <w:pPr>
        <w:pStyle w:val="a3"/>
        <w:ind w:right="282" w:firstLine="567"/>
      </w:pPr>
      <w:r>
        <w:rPr>
          <w:color w:val="0F1115"/>
        </w:rPr>
        <w:t>Осылайша,</w:t>
      </w:r>
      <w:r>
        <w:rPr>
          <w:color w:val="0F1115"/>
          <w:spacing w:val="-18"/>
        </w:rPr>
        <w:t xml:space="preserve"> </w:t>
      </w:r>
      <w:r>
        <w:rPr>
          <w:color w:val="0F1115"/>
        </w:rPr>
        <w:t>алдын</w:t>
      </w:r>
      <w:r>
        <w:rPr>
          <w:color w:val="0F1115"/>
          <w:spacing w:val="-17"/>
        </w:rPr>
        <w:t xml:space="preserve"> </w:t>
      </w:r>
      <w:r>
        <w:rPr>
          <w:color w:val="0F1115"/>
        </w:rPr>
        <w:t>ала</w:t>
      </w:r>
      <w:r>
        <w:rPr>
          <w:color w:val="0F1115"/>
          <w:spacing w:val="-18"/>
        </w:rPr>
        <w:t xml:space="preserve"> </w:t>
      </w:r>
      <w:r>
        <w:rPr>
          <w:color w:val="0F1115"/>
        </w:rPr>
        <w:t>өңдеу</w:t>
      </w:r>
      <w:r>
        <w:rPr>
          <w:color w:val="0F1115"/>
          <w:spacing w:val="-17"/>
        </w:rPr>
        <w:t xml:space="preserve"> </w:t>
      </w:r>
      <w:r>
        <w:rPr>
          <w:color w:val="0F1115"/>
        </w:rPr>
        <w:t>кезеңі</w:t>
      </w:r>
      <w:r>
        <w:rPr>
          <w:color w:val="0F1115"/>
          <w:spacing w:val="-18"/>
        </w:rPr>
        <w:t xml:space="preserve"> </w:t>
      </w:r>
      <w:r>
        <w:rPr>
          <w:color w:val="0F1115"/>
        </w:rPr>
        <w:t>акустикалық</w:t>
      </w:r>
      <w:r>
        <w:rPr>
          <w:color w:val="0F1115"/>
          <w:spacing w:val="-17"/>
        </w:rPr>
        <w:t xml:space="preserve"> </w:t>
      </w:r>
      <w:r>
        <w:rPr>
          <w:color w:val="0F1115"/>
        </w:rPr>
        <w:t>деректердің</w:t>
      </w:r>
      <w:r>
        <w:rPr>
          <w:color w:val="0F1115"/>
          <w:spacing w:val="-18"/>
        </w:rPr>
        <w:t xml:space="preserve"> </w:t>
      </w:r>
      <w:r>
        <w:rPr>
          <w:color w:val="0F1115"/>
        </w:rPr>
        <w:t>сапасын</w:t>
      </w:r>
      <w:r>
        <w:rPr>
          <w:color w:val="0F1115"/>
          <w:spacing w:val="-17"/>
        </w:rPr>
        <w:t xml:space="preserve"> </w:t>
      </w:r>
      <w:r>
        <w:rPr>
          <w:color w:val="0F1115"/>
        </w:rPr>
        <w:t>жүйелі түрде</w:t>
      </w:r>
      <w:r>
        <w:rPr>
          <w:color w:val="0F1115"/>
          <w:spacing w:val="-6"/>
        </w:rPr>
        <w:t xml:space="preserve"> </w:t>
      </w:r>
      <w:r>
        <w:rPr>
          <w:color w:val="0F1115"/>
        </w:rPr>
        <w:t>арттыруға</w:t>
      </w:r>
      <w:r>
        <w:rPr>
          <w:color w:val="0F1115"/>
          <w:spacing w:val="-6"/>
        </w:rPr>
        <w:t xml:space="preserve"> </w:t>
      </w:r>
      <w:r>
        <w:rPr>
          <w:color w:val="0F1115"/>
        </w:rPr>
        <w:t>мүмкіндік</w:t>
      </w:r>
      <w:r>
        <w:rPr>
          <w:color w:val="0F1115"/>
          <w:spacing w:val="-6"/>
        </w:rPr>
        <w:t xml:space="preserve"> </w:t>
      </w:r>
      <w:r>
        <w:rPr>
          <w:color w:val="0F1115"/>
        </w:rPr>
        <w:t>беріп,</w:t>
      </w:r>
      <w:r>
        <w:rPr>
          <w:color w:val="0F1115"/>
          <w:spacing w:val="-6"/>
        </w:rPr>
        <w:t xml:space="preserve"> </w:t>
      </w:r>
      <w:r>
        <w:rPr>
          <w:color w:val="0F1115"/>
        </w:rPr>
        <w:t>сөйлеуді</w:t>
      </w:r>
      <w:r>
        <w:rPr>
          <w:color w:val="0F1115"/>
          <w:spacing w:val="-6"/>
        </w:rPr>
        <w:t xml:space="preserve"> </w:t>
      </w:r>
      <w:r>
        <w:rPr>
          <w:color w:val="0F1115"/>
        </w:rPr>
        <w:t>автоматты</w:t>
      </w:r>
      <w:r>
        <w:rPr>
          <w:color w:val="0F1115"/>
          <w:spacing w:val="-6"/>
        </w:rPr>
        <w:t xml:space="preserve"> </w:t>
      </w:r>
      <w:r>
        <w:rPr>
          <w:color w:val="0F1115"/>
        </w:rPr>
        <w:t>тану</w:t>
      </w:r>
      <w:r>
        <w:rPr>
          <w:color w:val="0F1115"/>
          <w:spacing w:val="-6"/>
        </w:rPr>
        <w:t xml:space="preserve"> </w:t>
      </w:r>
      <w:r>
        <w:rPr>
          <w:color w:val="0F1115"/>
        </w:rPr>
        <w:t>модельдерінің</w:t>
      </w:r>
      <w:r>
        <w:rPr>
          <w:color w:val="0F1115"/>
          <w:spacing w:val="-6"/>
        </w:rPr>
        <w:t xml:space="preserve"> </w:t>
      </w:r>
      <w:r>
        <w:rPr>
          <w:color w:val="0F1115"/>
        </w:rPr>
        <w:t>тиімді оқытылуы үшін сенімді жəне стандартталған кіріс деректер жиынын қалыптастырады. Бұл өз кезегінде келесі бөлімдерде қарастырылатын ASR модельдерін əзірлеу жəне оңтайландыру процестерінің нəтижелілігін қамтамасыз етеді.</w:t>
      </w:r>
    </w:p>
    <w:p w14:paraId="7B7C742A" w14:textId="77777777" w:rsidR="00767091" w:rsidRDefault="00767091">
      <w:pPr>
        <w:pStyle w:val="a3"/>
        <w:sectPr w:rsidR="00767091">
          <w:pgSz w:w="11910" w:h="16840"/>
          <w:pgMar w:top="1180" w:right="283" w:bottom="980" w:left="1559" w:header="0" w:footer="787" w:gutter="0"/>
          <w:cols w:space="720"/>
        </w:sectPr>
      </w:pPr>
    </w:p>
    <w:p w14:paraId="7081736E" w14:textId="77777777" w:rsidR="00767091" w:rsidRDefault="00C9580E">
      <w:pPr>
        <w:pStyle w:val="a4"/>
        <w:numPr>
          <w:ilvl w:val="0"/>
          <w:numId w:val="25"/>
        </w:numPr>
        <w:tabs>
          <w:tab w:val="left" w:pos="411"/>
        </w:tabs>
        <w:spacing w:before="76"/>
        <w:ind w:right="281" w:firstLine="0"/>
        <w:jc w:val="both"/>
        <w:rPr>
          <w:sz w:val="28"/>
        </w:rPr>
      </w:pPr>
      <w:bookmarkStart w:id="22" w:name="_bookmark22"/>
      <w:bookmarkEnd w:id="22"/>
      <w:r>
        <w:rPr>
          <w:sz w:val="28"/>
        </w:rPr>
        <w:lastRenderedPageBreak/>
        <w:t>СӨЙЛЕУ ҚАБІЛЕТІ БҰЗЫЛҒАН БАЛАЛАРДЫҢ ҚАЗАҚША СӨЙЛЕУІН ТАНУҒА АРНАЛҒАН КОМПЛЕКСТІ ƏДІСТІ ƏЗІРЛЕУ ЖƏНЕ ОНЫҢ МАТЕМАТИКАЛЫҚ МОДЕЛІ</w:t>
      </w:r>
    </w:p>
    <w:p w14:paraId="31362CB0" w14:textId="77777777" w:rsidR="00767091" w:rsidRDefault="00C9580E">
      <w:pPr>
        <w:pStyle w:val="a3"/>
        <w:spacing w:before="239"/>
        <w:ind w:right="280" w:firstLine="567"/>
      </w:pPr>
      <w:r>
        <w:t>Осы</w:t>
      </w:r>
      <w:r>
        <w:rPr>
          <w:spacing w:val="-4"/>
        </w:rPr>
        <w:t xml:space="preserve"> </w:t>
      </w:r>
      <w:r>
        <w:t>тарауда</w:t>
      </w:r>
      <w:r>
        <w:rPr>
          <w:spacing w:val="-5"/>
        </w:rPr>
        <w:t xml:space="preserve"> </w:t>
      </w:r>
      <w:r>
        <w:t>сөйлеу</w:t>
      </w:r>
      <w:r>
        <w:rPr>
          <w:spacing w:val="-4"/>
        </w:rPr>
        <w:t xml:space="preserve"> </w:t>
      </w:r>
      <w:r>
        <w:t>қабілеті</w:t>
      </w:r>
      <w:r>
        <w:rPr>
          <w:spacing w:val="-5"/>
        </w:rPr>
        <w:t xml:space="preserve"> </w:t>
      </w:r>
      <w:r>
        <w:t>бұзылған</w:t>
      </w:r>
      <w:r>
        <w:rPr>
          <w:spacing w:val="-4"/>
        </w:rPr>
        <w:t xml:space="preserve"> </w:t>
      </w:r>
      <w:r>
        <w:t>балалардың</w:t>
      </w:r>
      <w:r>
        <w:rPr>
          <w:spacing w:val="-4"/>
        </w:rPr>
        <w:t xml:space="preserve"> </w:t>
      </w:r>
      <w:r>
        <w:t>қазақша</w:t>
      </w:r>
      <w:r>
        <w:rPr>
          <w:spacing w:val="-5"/>
        </w:rPr>
        <w:t xml:space="preserve"> </w:t>
      </w:r>
      <w:r>
        <w:t>сөйлеуін</w:t>
      </w:r>
      <w:r>
        <w:rPr>
          <w:spacing w:val="-4"/>
        </w:rPr>
        <w:t xml:space="preserve"> </w:t>
      </w:r>
      <w:r>
        <w:t>тануға арналған комплексті əдіс ұсынылады жəне оның математикалық негіздері қарастырылады. Ұсынылған тəсіл автоматты сөйлеуді тану міндетін шешуде балалар сөйлеуінің акустикалық, фонетикалық жəне лингвистикалық ерекшеліктерін ескеруге бағытталған.</w:t>
      </w:r>
    </w:p>
    <w:p w14:paraId="065D1ACE" w14:textId="77777777" w:rsidR="00767091" w:rsidRDefault="00C9580E">
      <w:pPr>
        <w:pStyle w:val="a3"/>
        <w:ind w:right="281" w:firstLine="567"/>
      </w:pPr>
      <w:r>
        <w:t>Балалар сөйлеуін тану есебі дəстүрлі сөйлеуді тану міндеттерімен салыстырғанда күрделірек сипатқа ие. Бұл, ең алдымен, балалар сөйлеуіне тəн жоғары вариативтілікпен, артикуляциялық тұрақсыздықпен, дыбыстардың толық қалыптаспаған айтылуымен жəне сөйлеу қарқынының өзгермелілігімен байланысты. Сонымен қатар, сөйлеу қабілеті бұзылған балаларда бұл ерекшеліктер одан əрі күшейіп, автоматты тану жүйелерінде қателіктердің жинақталуына əкеледі. Қазақ тілінің агглютинативті табиғаты мен морфологиялық күрделілігі де б</w:t>
      </w:r>
      <w:r>
        <w:t>ұл мəселені одан əрі қиындатады.</w:t>
      </w:r>
    </w:p>
    <w:p w14:paraId="3CDA1386" w14:textId="77777777" w:rsidR="00767091" w:rsidRDefault="00C9580E">
      <w:pPr>
        <w:pStyle w:val="a3"/>
        <w:ind w:right="281" w:firstLine="567"/>
      </w:pPr>
      <w:r>
        <w:t>Қолданыстағы ASR модельдері, əдетте, ересектер сөйлеуіне негізделген деректерде</w:t>
      </w:r>
      <w:r>
        <w:rPr>
          <w:spacing w:val="-3"/>
        </w:rPr>
        <w:t xml:space="preserve"> </w:t>
      </w:r>
      <w:r>
        <w:t>оқытылғандықтан,</w:t>
      </w:r>
      <w:r>
        <w:rPr>
          <w:spacing w:val="-4"/>
        </w:rPr>
        <w:t xml:space="preserve"> </w:t>
      </w:r>
      <w:r>
        <w:t>балалар</w:t>
      </w:r>
      <w:r>
        <w:rPr>
          <w:spacing w:val="-3"/>
        </w:rPr>
        <w:t xml:space="preserve"> </w:t>
      </w:r>
      <w:r>
        <w:t>сөйлеуіне</w:t>
      </w:r>
      <w:r>
        <w:rPr>
          <w:spacing w:val="-3"/>
        </w:rPr>
        <w:t xml:space="preserve"> </w:t>
      </w:r>
      <w:r>
        <w:t>тікелей</w:t>
      </w:r>
      <w:r>
        <w:rPr>
          <w:spacing w:val="-3"/>
        </w:rPr>
        <w:t xml:space="preserve"> </w:t>
      </w:r>
      <w:r>
        <w:t>қолданылған</w:t>
      </w:r>
      <w:r>
        <w:rPr>
          <w:spacing w:val="-3"/>
        </w:rPr>
        <w:t xml:space="preserve"> </w:t>
      </w:r>
      <w:r>
        <w:t>жағдайда олардың тиімділігі төмендейді. Бұл жағдай балалар сөйлеуін тануға арналған арнайы бейімделген əдістерді əзірлеу қажеттілігін көрсетеді.</w:t>
      </w:r>
    </w:p>
    <w:p w14:paraId="152BC87C" w14:textId="77777777" w:rsidR="00767091" w:rsidRDefault="00C9580E">
      <w:pPr>
        <w:pStyle w:val="a3"/>
        <w:ind w:right="280" w:firstLine="567"/>
      </w:pPr>
      <w:r>
        <w:t>Осыған</w:t>
      </w:r>
      <w:r>
        <w:rPr>
          <w:spacing w:val="-12"/>
        </w:rPr>
        <w:t xml:space="preserve"> </w:t>
      </w:r>
      <w:r>
        <w:t>байланысты</w:t>
      </w:r>
      <w:r>
        <w:rPr>
          <w:spacing w:val="-12"/>
        </w:rPr>
        <w:t xml:space="preserve"> </w:t>
      </w:r>
      <w:r>
        <w:t>бұл</w:t>
      </w:r>
      <w:r>
        <w:rPr>
          <w:spacing w:val="-12"/>
        </w:rPr>
        <w:t xml:space="preserve"> </w:t>
      </w:r>
      <w:r>
        <w:t>жұмыста</w:t>
      </w:r>
      <w:r>
        <w:rPr>
          <w:spacing w:val="-13"/>
        </w:rPr>
        <w:t xml:space="preserve"> </w:t>
      </w:r>
      <w:r>
        <w:t>ұсынылған</w:t>
      </w:r>
      <w:r>
        <w:rPr>
          <w:spacing w:val="-12"/>
        </w:rPr>
        <w:t xml:space="preserve"> </w:t>
      </w:r>
      <w:r>
        <w:t>комплексті</w:t>
      </w:r>
      <w:r>
        <w:rPr>
          <w:spacing w:val="-13"/>
        </w:rPr>
        <w:t xml:space="preserve"> </w:t>
      </w:r>
      <w:r>
        <w:t>əдіс</w:t>
      </w:r>
      <w:r>
        <w:rPr>
          <w:spacing w:val="-13"/>
        </w:rPr>
        <w:t xml:space="preserve"> </w:t>
      </w:r>
      <w:r>
        <w:t>бірнеше</w:t>
      </w:r>
      <w:r>
        <w:rPr>
          <w:spacing w:val="-13"/>
        </w:rPr>
        <w:t xml:space="preserve"> </w:t>
      </w:r>
      <w:r>
        <w:t>өзара байланысты деңгейлерде жүзеге асырылады жəне сөйлеу сигналын өңдеуден бастап,</w:t>
      </w:r>
      <w:r>
        <w:rPr>
          <w:spacing w:val="-18"/>
        </w:rPr>
        <w:t xml:space="preserve"> </w:t>
      </w:r>
      <w:r>
        <w:t>мəтіндік</w:t>
      </w:r>
      <w:r>
        <w:rPr>
          <w:spacing w:val="-17"/>
        </w:rPr>
        <w:t xml:space="preserve"> </w:t>
      </w:r>
      <w:r>
        <w:t>нəтижені</w:t>
      </w:r>
      <w:r>
        <w:rPr>
          <w:spacing w:val="-18"/>
        </w:rPr>
        <w:t xml:space="preserve"> </w:t>
      </w:r>
      <w:r>
        <w:t>қалыптастыруға</w:t>
      </w:r>
      <w:r>
        <w:rPr>
          <w:spacing w:val="-17"/>
        </w:rPr>
        <w:t xml:space="preserve"> </w:t>
      </w:r>
      <w:r>
        <w:t>дейінгі</w:t>
      </w:r>
      <w:r>
        <w:rPr>
          <w:spacing w:val="-18"/>
        </w:rPr>
        <w:t xml:space="preserve"> </w:t>
      </w:r>
      <w:r>
        <w:t>толық</w:t>
      </w:r>
      <w:r>
        <w:rPr>
          <w:spacing w:val="-17"/>
        </w:rPr>
        <w:t xml:space="preserve"> </w:t>
      </w:r>
      <w:r>
        <w:t>өңдеу</w:t>
      </w:r>
      <w:r>
        <w:rPr>
          <w:spacing w:val="-18"/>
        </w:rPr>
        <w:t xml:space="preserve"> </w:t>
      </w:r>
      <w:r>
        <w:t>тізбегін</w:t>
      </w:r>
      <w:r>
        <w:rPr>
          <w:spacing w:val="-17"/>
        </w:rPr>
        <w:t xml:space="preserve"> </w:t>
      </w:r>
      <w:r>
        <w:t>қамтиды. Əдістің негізгі ерекшелігі – сөйлеу сигналынан алынған бастапқы нəтижені тікелей қабылдамай, оны қосымша өңдеу жəне контексттік түзету арқылы біртіндеп нақтыланған нəтижеге келтіру болып табылады.</w:t>
      </w:r>
    </w:p>
    <w:p w14:paraId="4BB6F77E" w14:textId="77777777" w:rsidR="00767091" w:rsidRDefault="00C9580E">
      <w:pPr>
        <w:pStyle w:val="a3"/>
        <w:spacing w:before="1"/>
        <w:ind w:right="282" w:firstLine="567"/>
      </w:pPr>
      <w:r>
        <w:t xml:space="preserve">Тарауда ұсынылған тəсіл формальды математикалық модель ретінде сипатталып, сөйлеуді тану есебінің ықтималдықтық жəне тізбекті модельдері негізінде қарастырылады. Сонымен қатар, балалар сөйлеуіндегі табиғи жəне патологиялық вариативтілік факторлары ескеріліп, оларды модельдеу тəсілдері </w:t>
      </w:r>
      <w:r>
        <w:rPr>
          <w:spacing w:val="-2"/>
        </w:rPr>
        <w:t>ұсынылады.</w:t>
      </w:r>
    </w:p>
    <w:p w14:paraId="45416A53" w14:textId="77777777" w:rsidR="00767091" w:rsidRDefault="00C9580E">
      <w:pPr>
        <w:pStyle w:val="a4"/>
        <w:numPr>
          <w:ilvl w:val="1"/>
          <w:numId w:val="25"/>
        </w:numPr>
        <w:tabs>
          <w:tab w:val="left" w:pos="1580"/>
        </w:tabs>
        <w:spacing w:before="238"/>
        <w:ind w:left="1580" w:hanging="873"/>
        <w:jc w:val="left"/>
        <w:rPr>
          <w:sz w:val="28"/>
        </w:rPr>
      </w:pPr>
      <w:bookmarkStart w:id="23" w:name="_bookmark23"/>
      <w:bookmarkEnd w:id="23"/>
      <w:r>
        <w:rPr>
          <w:sz w:val="28"/>
        </w:rPr>
        <w:t>Ұсынылған</w:t>
      </w:r>
      <w:r>
        <w:rPr>
          <w:spacing w:val="-13"/>
          <w:sz w:val="28"/>
        </w:rPr>
        <w:t xml:space="preserve"> </w:t>
      </w:r>
      <w:r>
        <w:rPr>
          <w:sz w:val="28"/>
        </w:rPr>
        <w:t>комплексті</w:t>
      </w:r>
      <w:r>
        <w:rPr>
          <w:spacing w:val="-13"/>
          <w:sz w:val="28"/>
        </w:rPr>
        <w:t xml:space="preserve"> </w:t>
      </w:r>
      <w:r>
        <w:rPr>
          <w:sz w:val="28"/>
        </w:rPr>
        <w:t>əдістің</w:t>
      </w:r>
      <w:r>
        <w:rPr>
          <w:spacing w:val="-12"/>
          <w:sz w:val="28"/>
        </w:rPr>
        <w:t xml:space="preserve"> </w:t>
      </w:r>
      <w:r>
        <w:rPr>
          <w:sz w:val="28"/>
        </w:rPr>
        <w:t>архитектуралық</w:t>
      </w:r>
      <w:r>
        <w:rPr>
          <w:spacing w:val="-13"/>
          <w:sz w:val="28"/>
        </w:rPr>
        <w:t xml:space="preserve"> </w:t>
      </w:r>
      <w:r>
        <w:rPr>
          <w:spacing w:val="-2"/>
          <w:sz w:val="28"/>
        </w:rPr>
        <w:t>құрылымы</w:t>
      </w:r>
    </w:p>
    <w:p w14:paraId="7998CBEA" w14:textId="77777777" w:rsidR="00767091" w:rsidRDefault="00C9580E">
      <w:pPr>
        <w:pStyle w:val="a3"/>
        <w:spacing w:before="240"/>
        <w:ind w:right="282" w:firstLine="567"/>
      </w:pPr>
      <w:r>
        <w:t>Осы</w:t>
      </w:r>
      <w:r>
        <w:rPr>
          <w:spacing w:val="-8"/>
        </w:rPr>
        <w:t xml:space="preserve"> </w:t>
      </w:r>
      <w:r>
        <w:t>бөлімде</w:t>
      </w:r>
      <w:r>
        <w:rPr>
          <w:spacing w:val="-8"/>
        </w:rPr>
        <w:t xml:space="preserve"> </w:t>
      </w:r>
      <w:r>
        <w:t>сөйлеу</w:t>
      </w:r>
      <w:r>
        <w:rPr>
          <w:spacing w:val="-8"/>
        </w:rPr>
        <w:t xml:space="preserve"> </w:t>
      </w:r>
      <w:r>
        <w:t>қабілеті</w:t>
      </w:r>
      <w:r>
        <w:rPr>
          <w:spacing w:val="-8"/>
        </w:rPr>
        <w:t xml:space="preserve"> </w:t>
      </w:r>
      <w:r>
        <w:t>бұзылған</w:t>
      </w:r>
      <w:r>
        <w:rPr>
          <w:spacing w:val="-8"/>
        </w:rPr>
        <w:t xml:space="preserve"> </w:t>
      </w:r>
      <w:r>
        <w:t>балалардың</w:t>
      </w:r>
      <w:r>
        <w:rPr>
          <w:spacing w:val="-8"/>
        </w:rPr>
        <w:t xml:space="preserve"> </w:t>
      </w:r>
      <w:r>
        <w:t>қазақша</w:t>
      </w:r>
      <w:r>
        <w:rPr>
          <w:spacing w:val="-8"/>
        </w:rPr>
        <w:t xml:space="preserve"> </w:t>
      </w:r>
      <w:r>
        <w:t>сөйлеуін</w:t>
      </w:r>
      <w:r>
        <w:rPr>
          <w:spacing w:val="-8"/>
        </w:rPr>
        <w:t xml:space="preserve"> </w:t>
      </w:r>
      <w:r>
        <w:t>тануға арналған ұсынылған комплексті əдістің архитектуралық құрылымы сипатталады. Ұсынылған тəсіл сөйлеу сигналын өңдеудің көпдеңгейлі моделіне негізделген жəне акустикалық, фонетикалық жəне лингвистикалық ақпаратты біртұтас интеграцияланған түрде пайдалануға бағытталған.</w:t>
      </w:r>
    </w:p>
    <w:p w14:paraId="75D3C112" w14:textId="77777777" w:rsidR="00767091" w:rsidRDefault="00C9580E">
      <w:pPr>
        <w:pStyle w:val="a3"/>
        <w:spacing w:before="3"/>
        <w:ind w:right="282" w:firstLine="567"/>
      </w:pPr>
      <w:r>
        <w:t>Ұсынылған архитектураның негізгі ерекшелігі – сөйлеуді тану үдерісін бір кезеңдік</w:t>
      </w:r>
      <w:r>
        <w:rPr>
          <w:spacing w:val="-14"/>
        </w:rPr>
        <w:t xml:space="preserve"> </w:t>
      </w:r>
      <w:r>
        <w:t>түрлендіру</w:t>
      </w:r>
      <w:r>
        <w:rPr>
          <w:spacing w:val="-14"/>
        </w:rPr>
        <w:t xml:space="preserve"> </w:t>
      </w:r>
      <w:r>
        <w:t>ретінде</w:t>
      </w:r>
      <w:r>
        <w:rPr>
          <w:spacing w:val="-14"/>
        </w:rPr>
        <w:t xml:space="preserve"> </w:t>
      </w:r>
      <w:r>
        <w:t>емес,</w:t>
      </w:r>
      <w:r>
        <w:rPr>
          <w:spacing w:val="-14"/>
        </w:rPr>
        <w:t xml:space="preserve"> </w:t>
      </w:r>
      <w:r>
        <w:t>өзара</w:t>
      </w:r>
      <w:r>
        <w:rPr>
          <w:spacing w:val="-14"/>
        </w:rPr>
        <w:t xml:space="preserve"> </w:t>
      </w:r>
      <w:r>
        <w:t>байланысты</w:t>
      </w:r>
      <w:r>
        <w:rPr>
          <w:spacing w:val="-14"/>
        </w:rPr>
        <w:t xml:space="preserve"> </w:t>
      </w:r>
      <w:r>
        <w:t>бірнеше</w:t>
      </w:r>
      <w:r>
        <w:rPr>
          <w:spacing w:val="-14"/>
        </w:rPr>
        <w:t xml:space="preserve"> </w:t>
      </w:r>
      <w:r>
        <w:t>өңдеу</w:t>
      </w:r>
      <w:r>
        <w:rPr>
          <w:spacing w:val="-14"/>
        </w:rPr>
        <w:t xml:space="preserve"> </w:t>
      </w:r>
      <w:r>
        <w:t>сатыларынан тұратын бірізді процесс ретінде қарастыру болып табылады. Бұл тəсіл балалар сөйлеуіне тəн жоғары вариативтілік пен сөйлеу бұзылыстарынан туындайтын қателіктердің əсерін кезең-кезеңімен азайтуға мүмкіндік береді.</w:t>
      </w:r>
    </w:p>
    <w:p w14:paraId="57A2D37D" w14:textId="77777777" w:rsidR="00767091" w:rsidRDefault="00767091">
      <w:pPr>
        <w:pStyle w:val="a3"/>
        <w:sectPr w:rsidR="00767091">
          <w:pgSz w:w="11910" w:h="16840"/>
          <w:pgMar w:top="1180" w:right="283" w:bottom="980" w:left="1559" w:header="0" w:footer="787" w:gutter="0"/>
          <w:cols w:space="720"/>
        </w:sectPr>
      </w:pPr>
    </w:p>
    <w:p w14:paraId="1C98374E" w14:textId="77777777" w:rsidR="00767091" w:rsidRDefault="00C9580E">
      <w:pPr>
        <w:pStyle w:val="a3"/>
        <w:tabs>
          <w:tab w:val="left" w:pos="1834"/>
          <w:tab w:val="left" w:pos="3225"/>
          <w:tab w:val="left" w:pos="4819"/>
          <w:tab w:val="left" w:pos="5912"/>
          <w:tab w:val="left" w:pos="7010"/>
          <w:tab w:val="left" w:pos="7873"/>
          <w:tab w:val="left" w:pos="9054"/>
        </w:tabs>
        <w:spacing w:before="76"/>
        <w:ind w:right="284" w:firstLine="567"/>
        <w:jc w:val="left"/>
      </w:pPr>
      <w:r>
        <w:rPr>
          <w:spacing w:val="-2"/>
        </w:rPr>
        <w:lastRenderedPageBreak/>
        <w:t>Жалпы</w:t>
      </w:r>
      <w:r>
        <w:tab/>
      </w:r>
      <w:r>
        <w:rPr>
          <w:spacing w:val="-2"/>
        </w:rPr>
        <w:t>жағдайда</w:t>
      </w:r>
      <w:r>
        <w:tab/>
      </w:r>
      <w:r>
        <w:rPr>
          <w:spacing w:val="-2"/>
        </w:rPr>
        <w:t>ұсынылған</w:t>
      </w:r>
      <w:r>
        <w:tab/>
      </w:r>
      <w:r>
        <w:rPr>
          <w:spacing w:val="-2"/>
        </w:rPr>
        <w:t>əдістің</w:t>
      </w:r>
      <w:r>
        <w:tab/>
      </w:r>
      <w:r>
        <w:rPr>
          <w:spacing w:val="-2"/>
        </w:rPr>
        <w:t>жұмыс</w:t>
      </w:r>
      <w:r>
        <w:tab/>
      </w:r>
      <w:r>
        <w:rPr>
          <w:spacing w:val="-2"/>
        </w:rPr>
        <w:t>істеу</w:t>
      </w:r>
      <w:r>
        <w:tab/>
      </w:r>
      <w:r>
        <w:rPr>
          <w:spacing w:val="-2"/>
        </w:rPr>
        <w:t>процесі</w:t>
      </w:r>
      <w:r>
        <w:tab/>
      </w:r>
      <w:r>
        <w:rPr>
          <w:spacing w:val="-2"/>
        </w:rPr>
        <w:t xml:space="preserve">келесі </w:t>
      </w:r>
      <w:r>
        <w:t>функционалдық түрлендіру арқылы сипатталады:</w:t>
      </w:r>
    </w:p>
    <w:p w14:paraId="168E7D76" w14:textId="77777777" w:rsidR="00767091" w:rsidRDefault="00C9580E">
      <w:pPr>
        <w:pStyle w:val="a3"/>
        <w:tabs>
          <w:tab w:val="left" w:pos="9245"/>
        </w:tabs>
        <w:spacing w:before="208"/>
        <w:ind w:left="3259"/>
        <w:jc w:val="left"/>
      </w:pPr>
      <w:r>
        <w:rPr>
          <w:noProof/>
        </w:rPr>
        <mc:AlternateContent>
          <mc:Choice Requires="wps">
            <w:drawing>
              <wp:anchor distT="0" distB="0" distL="0" distR="0" simplePos="0" relativeHeight="484720640" behindDoc="1" locked="0" layoutInCell="1" allowOverlap="1" wp14:anchorId="683FF507" wp14:editId="78A8013B">
                <wp:simplePos x="0" y="0"/>
                <wp:positionH relativeFrom="page">
                  <wp:posOffset>3194304</wp:posOffset>
                </wp:positionH>
                <wp:positionV relativeFrom="paragraph">
                  <wp:posOffset>281466</wp:posOffset>
                </wp:positionV>
                <wp:extent cx="326390" cy="11303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390" cy="113030"/>
                        </a:xfrm>
                        <a:custGeom>
                          <a:avLst/>
                          <a:gdLst/>
                          <a:ahLst/>
                          <a:cxnLst/>
                          <a:rect l="l" t="t" r="r" b="b"/>
                          <a:pathLst>
                            <a:path w="326390" h="113030">
                              <a:moveTo>
                                <a:pt x="326135" y="0"/>
                              </a:moveTo>
                              <a:lnTo>
                                <a:pt x="0" y="0"/>
                              </a:lnTo>
                              <a:lnTo>
                                <a:pt x="0" y="112775"/>
                              </a:lnTo>
                              <a:lnTo>
                                <a:pt x="326135" y="112775"/>
                              </a:lnTo>
                              <a:lnTo>
                                <a:pt x="326135"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BCA54B2" id="Graphic 25" o:spid="_x0000_s1026" style="position:absolute;margin-left:251.5pt;margin-top:22.15pt;width:25.7pt;height:8.9pt;z-index:-18595840;visibility:visible;mso-wrap-style:square;mso-wrap-distance-left:0;mso-wrap-distance-top:0;mso-wrap-distance-right:0;mso-wrap-distance-bottom:0;mso-position-horizontal:absolute;mso-position-horizontal-relative:page;mso-position-vertical:absolute;mso-position-vertical-relative:text;v-text-anchor:top" coordsize="326390,113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" path="m326135,l,,,112775r326135,l326135,xe" stroked="f">
                <v:path arrowok="t"/>
                <w10:wrap anchorx="page"/>
              </v:shape>
            </w:pict>
          </mc:Fallback>
        </mc:AlternateContent>
      </w:r>
      <w:r>
        <w:rPr>
          <w:noProof/>
        </w:rPr>
        <mc:AlternateContent>
          <mc:Choice Requires="wps">
            <w:drawing>
              <wp:anchor distT="0" distB="0" distL="0" distR="0" simplePos="0" relativeHeight="484721152" behindDoc="1" locked="0" layoutInCell="1" allowOverlap="1" wp14:anchorId="60441FA8" wp14:editId="307F472D">
                <wp:simplePos x="0" y="0"/>
                <wp:positionH relativeFrom="page">
                  <wp:posOffset>3837432</wp:posOffset>
                </wp:positionH>
                <wp:positionV relativeFrom="paragraph">
                  <wp:posOffset>305850</wp:posOffset>
                </wp:positionV>
                <wp:extent cx="274320" cy="6096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320" cy="60960"/>
                        </a:xfrm>
                        <a:custGeom>
                          <a:avLst/>
                          <a:gdLst/>
                          <a:ahLst/>
                          <a:cxnLst/>
                          <a:rect l="l" t="t" r="r" b="b"/>
                          <a:pathLst>
                            <a:path w="274320" h="60960">
                              <a:moveTo>
                                <a:pt x="274319" y="0"/>
                              </a:moveTo>
                              <a:lnTo>
                                <a:pt x="0" y="0"/>
                              </a:lnTo>
                              <a:lnTo>
                                <a:pt x="0" y="60959"/>
                              </a:lnTo>
                              <a:lnTo>
                                <a:pt x="274319" y="60959"/>
                              </a:lnTo>
                              <a:lnTo>
                                <a:pt x="274319"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0C7787F" id="Graphic 26" o:spid="_x0000_s1026" style="position:absolute;margin-left:302.15pt;margin-top:24.1pt;width:21.6pt;height:4.8pt;z-index:-18595328;visibility:visible;mso-wrap-style:square;mso-wrap-distance-left:0;mso-wrap-distance-top:0;mso-wrap-distance-right:0;mso-wrap-distance-bottom:0;mso-position-horizontal:absolute;mso-position-horizontal-relative:page;mso-position-vertical:absolute;mso-position-vertical-relative:text;v-text-anchor:top" coordsize="274320,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" path="m274319,l,,,60959r274319,l274319,xe" stroked="f">
                <v:path arrowok="t"/>
                <w10:wrap anchorx="page"/>
              </v:shape>
            </w:pict>
          </mc:Fallback>
        </mc:AlternateContent>
      </w:r>
      <w:r>
        <w:rPr>
          <w:noProof/>
        </w:rPr>
        <mc:AlternateContent>
          <mc:Choice Requires="wps">
            <w:drawing>
              <wp:anchor distT="0" distB="0" distL="0" distR="0" simplePos="0" relativeHeight="484721664" behindDoc="1" locked="0" layoutInCell="1" allowOverlap="1" wp14:anchorId="1DDA4657" wp14:editId="59C94BE6">
                <wp:simplePos x="0" y="0"/>
                <wp:positionH relativeFrom="page">
                  <wp:posOffset>4270247</wp:posOffset>
                </wp:positionH>
                <wp:positionV relativeFrom="paragraph">
                  <wp:posOffset>305850</wp:posOffset>
                </wp:positionV>
                <wp:extent cx="207645" cy="6096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 cy="60960"/>
                        </a:xfrm>
                        <a:custGeom>
                          <a:avLst/>
                          <a:gdLst/>
                          <a:ahLst/>
                          <a:cxnLst/>
                          <a:rect l="l" t="t" r="r" b="b"/>
                          <a:pathLst>
                            <a:path w="207645" h="60960">
                              <a:moveTo>
                                <a:pt x="207263" y="0"/>
                              </a:moveTo>
                              <a:lnTo>
                                <a:pt x="0" y="0"/>
                              </a:lnTo>
                              <a:lnTo>
                                <a:pt x="0" y="60959"/>
                              </a:lnTo>
                              <a:lnTo>
                                <a:pt x="207263" y="60959"/>
                              </a:lnTo>
                              <a:lnTo>
                                <a:pt x="207263"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A358BAB" id="Graphic 27" o:spid="_x0000_s1026" style="position:absolute;margin-left:336.25pt;margin-top:24.1pt;width:16.35pt;height:4.8pt;z-index:-18594816;visibility:visible;mso-wrap-style:square;mso-wrap-distance-left:0;mso-wrap-distance-top:0;mso-wrap-distance-right:0;mso-wrap-distance-bottom:0;mso-position-horizontal:absolute;mso-position-horizontal-relative:page;mso-position-vertical:absolute;mso-position-vertical-relative:text;v-text-anchor:top" coordsize="207645,60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" path="m207263,l,,,60959r207263,l207263,xe" stroked="f">
                <v:path arrowok="t"/>
                <w10:wrap anchorx="page"/>
              </v:shape>
            </w:pict>
          </mc:Fallback>
        </mc:AlternateContent>
      </w:r>
      <w:r>
        <w:rPr>
          <w:noProof/>
        </w:rPr>
        <mc:AlternateContent>
          <mc:Choice Requires="wps">
            <w:drawing>
              <wp:anchor distT="0" distB="0" distL="0" distR="0" simplePos="0" relativeHeight="484722176" behindDoc="1" locked="0" layoutInCell="1" allowOverlap="1" wp14:anchorId="1A719DA9" wp14:editId="13BA0D7A">
                <wp:simplePos x="0" y="0"/>
                <wp:positionH relativeFrom="page">
                  <wp:posOffset>4642103</wp:posOffset>
                </wp:positionH>
                <wp:positionV relativeFrom="paragraph">
                  <wp:posOffset>284514</wp:posOffset>
                </wp:positionV>
                <wp:extent cx="280670" cy="109855"/>
                <wp:effectExtent l="0" t="0" r="0" b="0"/>
                <wp:wrapNone/>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9855"/>
                        </a:xfrm>
                        <a:custGeom>
                          <a:avLst/>
                          <a:gdLst/>
                          <a:ahLst/>
                          <a:cxnLst/>
                          <a:rect l="l" t="t" r="r" b="b"/>
                          <a:pathLst>
                            <a:path w="280670" h="109855">
                              <a:moveTo>
                                <a:pt x="280416" y="0"/>
                              </a:moveTo>
                              <a:lnTo>
                                <a:pt x="0" y="0"/>
                              </a:lnTo>
                              <a:lnTo>
                                <a:pt x="0" y="109727"/>
                              </a:lnTo>
                              <a:lnTo>
                                <a:pt x="280416" y="109727"/>
                              </a:lnTo>
                              <a:lnTo>
                                <a:pt x="2804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53B46FB0" id="Graphic 28" o:spid="_x0000_s1026" style="position:absolute;margin-left:365.5pt;margin-top:22.4pt;width:22.1pt;height:8.65pt;z-index:-18594304;visibility:visible;mso-wrap-style:square;mso-wrap-distance-left:0;mso-wrap-distance-top:0;mso-wrap-distance-right:0;mso-wrap-distance-bottom:0;mso-position-horizontal:absolute;mso-position-horizontal-relative:page;mso-position-vertical:absolute;mso-position-vertical-relative:text;v-text-anchor:top" coordsize="280670,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" path="m280416,l,,,109727r280416,l280416,xe" stroked="f">
                <v:path arrowok="t"/>
                <w10:wrap anchorx="page"/>
              </v:shape>
            </w:pict>
          </mc:Fallback>
        </mc:AlternateContent>
      </w:r>
      <w:r>
        <w:rPr>
          <w:rFonts w:ascii="Cambria Math" w:eastAsia="Cambria Math"/>
          <w:spacing w:val="-187"/>
          <w:w w:val="95"/>
        </w:rPr>
        <w:t>𝑊</w:t>
      </w:r>
      <w:r>
        <w:rPr>
          <w:rFonts w:ascii="Cambria Math" w:eastAsia="Cambria Math"/>
          <w:spacing w:val="-1"/>
          <w:w w:val="136"/>
          <w:position w:val="5"/>
        </w:rPr>
        <w:t>"</w:t>
      </w:r>
      <w:r>
        <w:rPr>
          <w:rFonts w:ascii="Cambria Math" w:eastAsia="Cambria Math"/>
          <w:spacing w:val="9"/>
          <w:w w:val="106"/>
          <w:position w:val="-5"/>
          <w:sz w:val="20"/>
        </w:rPr>
        <w:t>𝑓</w:t>
      </w:r>
      <w:r>
        <w:rPr>
          <w:rFonts w:ascii="Cambria Math" w:eastAsia="Cambria Math"/>
          <w:spacing w:val="9"/>
          <w:w w:val="107"/>
          <w:position w:val="-5"/>
          <w:sz w:val="20"/>
        </w:rPr>
        <w:t>𝑖</w:t>
      </w:r>
      <w:r>
        <w:rPr>
          <w:rFonts w:ascii="Cambria Math" w:eastAsia="Cambria Math"/>
          <w:spacing w:val="9"/>
          <w:w w:val="109"/>
          <w:position w:val="-5"/>
          <w:sz w:val="20"/>
        </w:rPr>
        <w:t>𝑛</w:t>
      </w:r>
      <w:r>
        <w:rPr>
          <w:rFonts w:ascii="Cambria Math" w:eastAsia="Cambria Math"/>
          <w:spacing w:val="8"/>
          <w:w w:val="109"/>
          <w:position w:val="-5"/>
          <w:sz w:val="20"/>
        </w:rPr>
        <w:t>𝑎</w:t>
      </w:r>
      <w:r>
        <w:rPr>
          <w:rFonts w:ascii="Cambria Math" w:eastAsia="Cambria Math"/>
          <w:spacing w:val="10"/>
          <w:w w:val="108"/>
          <w:position w:val="-5"/>
          <w:sz w:val="20"/>
        </w:rPr>
        <w:t>𝑙</w:t>
      </w:r>
      <w:r>
        <w:rPr>
          <w:rFonts w:ascii="Cambria Math" w:eastAsia="Cambria Math"/>
          <w:spacing w:val="14"/>
          <w:w w:val="110"/>
          <w:position w:val="-5"/>
          <w:sz w:val="20"/>
        </w:rPr>
        <w:t xml:space="preserve"> </w:t>
      </w:r>
      <w:r>
        <w:rPr>
          <w:rFonts w:ascii="Cambria Math" w:eastAsia="Cambria Math"/>
          <w:spacing w:val="-20"/>
          <w:w w:val="110"/>
        </w:rPr>
        <w:t>=</w:t>
      </w:r>
      <w:r>
        <w:rPr>
          <w:rFonts w:ascii="Cambria Math" w:eastAsia="Cambria Math"/>
          <w:spacing w:val="3"/>
          <w:w w:val="110"/>
        </w:rPr>
        <w:t xml:space="preserve"> </w:t>
      </w:r>
      <w:r>
        <w:rPr>
          <w:rFonts w:ascii="Cambria Math" w:eastAsia="Cambria Math"/>
          <w:spacing w:val="-20"/>
          <w:w w:val="110"/>
        </w:rPr>
        <w:t>𝐹</w:t>
      </w:r>
      <w:r>
        <w:rPr>
          <w:rFonts w:ascii="Cambria Math" w:eastAsia="Cambria Math"/>
          <w:spacing w:val="-20"/>
          <w:w w:val="110"/>
          <w:vertAlign w:val="subscript"/>
        </w:rPr>
        <w:t>𝑐𝑜𝑟𝑟</w:t>
      </w:r>
      <w:r>
        <w:rPr>
          <w:rFonts w:ascii="Cambria Math" w:eastAsia="Cambria Math"/>
          <w:spacing w:val="-20"/>
          <w:w w:val="110"/>
        </w:rPr>
        <w:t>(</w:t>
      </w:r>
      <w:r>
        <w:rPr>
          <w:rFonts w:ascii="Cambria Math" w:eastAsia="Cambria Math"/>
          <w:spacing w:val="-20"/>
          <w:w w:val="110"/>
        </w:rPr>
        <w:t>𝐹</w:t>
      </w:r>
      <w:r>
        <w:rPr>
          <w:rFonts w:ascii="Cambria Math" w:eastAsia="Cambria Math"/>
          <w:spacing w:val="-20"/>
          <w:w w:val="110"/>
          <w:vertAlign w:val="subscript"/>
        </w:rPr>
        <w:t>𝑎𝑠𝑟</w:t>
      </w:r>
      <w:r>
        <w:rPr>
          <w:rFonts w:ascii="Cambria Math" w:eastAsia="Cambria Math"/>
          <w:spacing w:val="-20"/>
          <w:w w:val="110"/>
        </w:rPr>
        <w:t>(</w:t>
      </w:r>
      <w:r>
        <w:rPr>
          <w:rFonts w:ascii="Cambria Math" w:eastAsia="Cambria Math"/>
          <w:spacing w:val="-20"/>
          <w:w w:val="110"/>
        </w:rPr>
        <w:t>𝐹</w:t>
      </w:r>
      <w:r>
        <w:rPr>
          <w:rFonts w:ascii="Cambria Math" w:eastAsia="Cambria Math"/>
          <w:spacing w:val="-20"/>
          <w:w w:val="110"/>
          <w:vertAlign w:val="subscript"/>
        </w:rPr>
        <w:t>𝑓𝑒𝑎𝑡</w:t>
      </w:r>
      <w:r>
        <w:rPr>
          <w:rFonts w:ascii="Cambria Math" w:eastAsia="Cambria Math"/>
          <w:spacing w:val="-20"/>
          <w:w w:val="110"/>
        </w:rPr>
        <w:t>(</w:t>
      </w:r>
      <w:r>
        <w:rPr>
          <w:rFonts w:ascii="Cambria Math" w:eastAsia="Cambria Math"/>
          <w:spacing w:val="-20"/>
          <w:w w:val="110"/>
        </w:rPr>
        <w:t>𝑋</w:t>
      </w:r>
      <w:r>
        <w:rPr>
          <w:rFonts w:ascii="Cambria Math" w:eastAsia="Cambria Math"/>
          <w:spacing w:val="-20"/>
          <w:w w:val="110"/>
        </w:rPr>
        <w:t>)))</w:t>
      </w:r>
      <w:r>
        <w:rPr>
          <w:spacing w:val="-20"/>
          <w:w w:val="110"/>
        </w:rPr>
        <w:t>,</w:t>
      </w:r>
      <w:r>
        <w:tab/>
      </w:r>
      <w:r>
        <w:rPr>
          <w:spacing w:val="-2"/>
          <w:w w:val="110"/>
        </w:rPr>
        <w:t>(3.1)</w:t>
      </w:r>
    </w:p>
    <w:p w14:paraId="736FCE56" w14:textId="77777777" w:rsidR="00767091" w:rsidRDefault="00C9580E">
      <w:pPr>
        <w:pStyle w:val="a3"/>
        <w:spacing w:line="312" w:lineRule="exact"/>
        <w:ind w:left="707"/>
        <w:jc w:val="left"/>
      </w:pPr>
      <w:r>
        <w:rPr>
          <w:spacing w:val="-2"/>
        </w:rPr>
        <w:t>мұнда:</w:t>
      </w:r>
    </w:p>
    <w:p w14:paraId="234BBB78" w14:textId="77777777" w:rsidR="00767091" w:rsidRDefault="00C9580E">
      <w:pPr>
        <w:pStyle w:val="a3"/>
        <w:spacing w:line="322" w:lineRule="exact"/>
        <w:ind w:left="707"/>
        <w:jc w:val="left"/>
      </w:pPr>
      <w:r>
        <w:t>Х—</w:t>
      </w:r>
      <w:r>
        <w:rPr>
          <w:spacing w:val="-5"/>
        </w:rPr>
        <w:t xml:space="preserve"> </w:t>
      </w:r>
      <w:r>
        <w:t>кіріс</w:t>
      </w:r>
      <w:r>
        <w:rPr>
          <w:spacing w:val="-6"/>
        </w:rPr>
        <w:t xml:space="preserve"> </w:t>
      </w:r>
      <w:r>
        <w:t>сөйлеу</w:t>
      </w:r>
      <w:r>
        <w:rPr>
          <w:spacing w:val="-6"/>
        </w:rPr>
        <w:t xml:space="preserve"> </w:t>
      </w:r>
      <w:r>
        <w:rPr>
          <w:spacing w:val="-2"/>
        </w:rPr>
        <w:t>сигналы;</w:t>
      </w:r>
    </w:p>
    <w:p w14:paraId="2B63B8BF" w14:textId="77777777" w:rsidR="00767091" w:rsidRDefault="00C9580E">
      <w:pPr>
        <w:pStyle w:val="a3"/>
        <w:ind w:left="707"/>
        <w:jc w:val="left"/>
      </w:pPr>
      <w:r>
        <w:rPr>
          <w:noProof/>
        </w:rPr>
        <mc:AlternateContent>
          <mc:Choice Requires="wps">
            <w:drawing>
              <wp:anchor distT="0" distB="0" distL="0" distR="0" simplePos="0" relativeHeight="484722688" behindDoc="1" locked="0" layoutInCell="1" allowOverlap="1" wp14:anchorId="63A3B3D2" wp14:editId="1A366977">
                <wp:simplePos x="0" y="0"/>
                <wp:positionH relativeFrom="page">
                  <wp:posOffset>1517903</wp:posOffset>
                </wp:positionH>
                <wp:positionV relativeFrom="paragraph">
                  <wp:posOffset>120106</wp:posOffset>
                </wp:positionV>
                <wp:extent cx="280670" cy="10985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0670" cy="109855"/>
                        </a:xfrm>
                        <a:custGeom>
                          <a:avLst/>
                          <a:gdLst/>
                          <a:ahLst/>
                          <a:cxnLst/>
                          <a:rect l="l" t="t" r="r" b="b"/>
                          <a:pathLst>
                            <a:path w="280670" h="109855">
                              <a:moveTo>
                                <a:pt x="280416" y="0"/>
                              </a:moveTo>
                              <a:lnTo>
                                <a:pt x="0" y="0"/>
                              </a:lnTo>
                              <a:lnTo>
                                <a:pt x="0" y="109728"/>
                              </a:lnTo>
                              <a:lnTo>
                                <a:pt x="280416" y="109728"/>
                              </a:lnTo>
                              <a:lnTo>
                                <a:pt x="28041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8B78F1B" id="Graphic 29" o:spid="_x0000_s1026" style="position:absolute;margin-left:119.5pt;margin-top:9.45pt;width:22.1pt;height:8.65pt;z-index:-18593792;visibility:visible;mso-wrap-style:square;mso-wrap-distance-left:0;mso-wrap-distance-top:0;mso-wrap-distance-right:0;mso-wrap-distance-bottom:0;mso-position-horizontal:absolute;mso-position-horizontal-relative:page;mso-position-vertical:absolute;mso-position-vertical-relative:text;v-text-anchor:top" coordsize="280670,10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" path="m280416,l,,,109728r280416,l280416,xe" stroked="f">
                <v:path arrowok="t"/>
                <w10:wrap anchorx="page"/>
              </v:shape>
            </w:pict>
          </mc:Fallback>
        </mc:AlternateContent>
      </w:r>
      <w:r>
        <w:rPr>
          <w:rFonts w:ascii="Cambria Math" w:eastAsia="Cambria Math" w:hAnsi="Cambria Math"/>
        </w:rPr>
        <w:t>𝐹</w:t>
      </w:r>
      <w:r>
        <w:rPr>
          <w:rFonts w:ascii="Cambria Math" w:eastAsia="Cambria Math" w:hAnsi="Cambria Math"/>
          <w:vertAlign w:val="subscript"/>
        </w:rPr>
        <w:t>𝑓𝑒𝑎𝑡</w:t>
      </w:r>
      <w:r>
        <w:rPr>
          <w:rFonts w:ascii="Cambria Math" w:eastAsia="Cambria Math" w:hAnsi="Cambria Math"/>
        </w:rPr>
        <w:t>(⋅)</w:t>
      </w:r>
      <w:r>
        <w:t>—</w:t>
      </w:r>
      <w:r>
        <w:rPr>
          <w:spacing w:val="1"/>
        </w:rPr>
        <w:t xml:space="preserve"> </w:t>
      </w:r>
      <w:r>
        <w:t>белгілерді шығару</w:t>
      </w:r>
      <w:r>
        <w:rPr>
          <w:spacing w:val="1"/>
        </w:rPr>
        <w:t xml:space="preserve"> </w:t>
      </w:r>
      <w:r>
        <w:t>жəне алдын</w:t>
      </w:r>
      <w:r>
        <w:rPr>
          <w:spacing w:val="1"/>
        </w:rPr>
        <w:t xml:space="preserve"> </w:t>
      </w:r>
      <w:r>
        <w:t>ала</w:t>
      </w:r>
      <w:r>
        <w:rPr>
          <w:spacing w:val="1"/>
        </w:rPr>
        <w:t xml:space="preserve"> </w:t>
      </w:r>
      <w:r>
        <w:t xml:space="preserve">өңдеу </w:t>
      </w:r>
      <w:r>
        <w:rPr>
          <w:spacing w:val="-2"/>
        </w:rPr>
        <w:t>функциясы;</w:t>
      </w:r>
    </w:p>
    <w:p w14:paraId="2BB33C2C" w14:textId="77777777" w:rsidR="00767091" w:rsidRDefault="00C9580E">
      <w:pPr>
        <w:pStyle w:val="a3"/>
        <w:spacing w:before="36" w:line="327" w:lineRule="exact"/>
        <w:ind w:left="707"/>
        <w:jc w:val="left"/>
      </w:pPr>
      <w:r>
        <w:rPr>
          <w:noProof/>
        </w:rPr>
        <mc:AlternateContent>
          <mc:Choice Requires="wps">
            <w:drawing>
              <wp:anchor distT="0" distB="0" distL="0" distR="0" simplePos="0" relativeHeight="484723200" behindDoc="1" locked="0" layoutInCell="1" allowOverlap="1" wp14:anchorId="3478BC78" wp14:editId="16E310F4">
                <wp:simplePos x="0" y="0"/>
                <wp:positionH relativeFrom="page">
                  <wp:posOffset>1438656</wp:posOffset>
                </wp:positionH>
                <wp:positionV relativeFrom="paragraph">
                  <wp:posOffset>164643</wp:posOffset>
                </wp:positionV>
                <wp:extent cx="4063365" cy="515620"/>
                <wp:effectExtent l="0" t="0" r="0" b="0"/>
                <wp:wrapNone/>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3365" cy="515620"/>
                        </a:xfrm>
                        <a:custGeom>
                          <a:avLst/>
                          <a:gdLst/>
                          <a:ahLst/>
                          <a:cxnLst/>
                          <a:rect l="l" t="t" r="r" b="b"/>
                          <a:pathLst>
                            <a:path w="4063365" h="515620">
                              <a:moveTo>
                                <a:pt x="280416" y="0"/>
                              </a:moveTo>
                              <a:lnTo>
                                <a:pt x="73152" y="0"/>
                              </a:lnTo>
                              <a:lnTo>
                                <a:pt x="73152" y="60960"/>
                              </a:lnTo>
                              <a:lnTo>
                                <a:pt x="280416" y="60960"/>
                              </a:lnTo>
                              <a:lnTo>
                                <a:pt x="280416" y="0"/>
                              </a:lnTo>
                              <a:close/>
                            </a:path>
                            <a:path w="4063365" h="515620">
                              <a:moveTo>
                                <a:pt x="4062984" y="67056"/>
                              </a:moveTo>
                              <a:lnTo>
                                <a:pt x="0" y="67056"/>
                              </a:lnTo>
                              <a:lnTo>
                                <a:pt x="0" y="274320"/>
                              </a:lnTo>
                              <a:lnTo>
                                <a:pt x="0" y="515112"/>
                              </a:lnTo>
                              <a:lnTo>
                                <a:pt x="134112" y="515112"/>
                              </a:lnTo>
                              <a:lnTo>
                                <a:pt x="460248" y="515112"/>
                              </a:lnTo>
                              <a:lnTo>
                                <a:pt x="2980944" y="515112"/>
                              </a:lnTo>
                              <a:lnTo>
                                <a:pt x="2980944" y="274320"/>
                              </a:lnTo>
                              <a:lnTo>
                                <a:pt x="4062984" y="274320"/>
                              </a:lnTo>
                              <a:lnTo>
                                <a:pt x="4062984" y="67056"/>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B15BA0A" id="Graphic 30" o:spid="_x0000_s1026" style="position:absolute;margin-left:113.3pt;margin-top:12.95pt;width:319.95pt;height:40.6pt;z-index:-18593280;visibility:visible;mso-wrap-style:square;mso-wrap-distance-left:0;mso-wrap-distance-top:0;mso-wrap-distance-right:0;mso-wrap-distance-bottom:0;mso-position-horizontal:absolute;mso-position-horizontal-relative:page;mso-position-vertical:absolute;mso-position-vertical-relative:text;v-text-anchor:top" coordsize="4063365,515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" path="m280416,l73152,r,60960l280416,60960,280416,xem4062984,67056l,67056,,274320,,515112r134112,l460248,515112r2520696,l2980944,274320r1082040,l4062984,67056xe" stroked="f">
                <v:path arrowok="t"/>
                <w10:wrap anchorx="page"/>
              </v:shape>
            </w:pict>
          </mc:Fallback>
        </mc:AlternateContent>
      </w:r>
      <w:r>
        <w:rPr>
          <w:rFonts w:ascii="Cambria Math" w:eastAsia="Cambria Math" w:hAnsi="Cambria Math"/>
        </w:rPr>
        <w:t>𝐹</w:t>
      </w:r>
      <w:r>
        <w:rPr>
          <w:rFonts w:ascii="Cambria Math" w:eastAsia="Cambria Math" w:hAnsi="Cambria Math"/>
          <w:vertAlign w:val="subscript"/>
        </w:rPr>
        <w:t>𝑎𝑠𝑟</w:t>
      </w:r>
      <w:r>
        <w:rPr>
          <w:rFonts w:ascii="Cambria Math" w:eastAsia="Cambria Math" w:hAnsi="Cambria Math"/>
        </w:rPr>
        <w:t>(⋅)</w:t>
      </w:r>
      <w:r>
        <w:t>—</w:t>
      </w:r>
      <w:r>
        <w:rPr>
          <w:spacing w:val="-5"/>
        </w:rPr>
        <w:t xml:space="preserve"> </w:t>
      </w:r>
      <w:r>
        <w:t>акустикалық</w:t>
      </w:r>
      <w:r>
        <w:rPr>
          <w:spacing w:val="-6"/>
        </w:rPr>
        <w:t xml:space="preserve"> </w:t>
      </w:r>
      <w:r>
        <w:t>модель</w:t>
      </w:r>
      <w:r>
        <w:rPr>
          <w:spacing w:val="-6"/>
        </w:rPr>
        <w:t xml:space="preserve"> </w:t>
      </w:r>
      <w:r>
        <w:t>негізінде</w:t>
      </w:r>
      <w:r>
        <w:rPr>
          <w:spacing w:val="-6"/>
        </w:rPr>
        <w:t xml:space="preserve"> </w:t>
      </w:r>
      <w:r>
        <w:t>бастапқы</w:t>
      </w:r>
      <w:r>
        <w:rPr>
          <w:spacing w:val="-6"/>
        </w:rPr>
        <w:t xml:space="preserve"> </w:t>
      </w:r>
      <w:r>
        <w:t>тану</w:t>
      </w:r>
      <w:r>
        <w:rPr>
          <w:spacing w:val="-6"/>
        </w:rPr>
        <w:t xml:space="preserve"> </w:t>
      </w:r>
      <w:r>
        <w:rPr>
          <w:spacing w:val="-2"/>
        </w:rPr>
        <w:t>функциясы;</w:t>
      </w:r>
    </w:p>
    <w:p w14:paraId="16183416" w14:textId="77777777" w:rsidR="00767091" w:rsidRDefault="00C9580E">
      <w:pPr>
        <w:pStyle w:val="a3"/>
        <w:spacing w:line="311" w:lineRule="exact"/>
        <w:ind w:left="707"/>
        <w:jc w:val="left"/>
      </w:pPr>
      <w:r>
        <w:rPr>
          <w:rFonts w:ascii="Cambria Math" w:eastAsia="Cambria Math" w:hAnsi="Cambria Math"/>
        </w:rPr>
        <w:t>𝐹</w:t>
      </w:r>
      <w:r>
        <w:rPr>
          <w:rFonts w:ascii="Cambria Math" w:eastAsia="Cambria Math" w:hAnsi="Cambria Math"/>
          <w:vertAlign w:val="subscript"/>
        </w:rPr>
        <w:t>𝑐𝑜𝑟𝑟</w:t>
      </w:r>
      <w:r>
        <w:rPr>
          <w:rFonts w:ascii="Cambria Math" w:eastAsia="Cambria Math" w:hAnsi="Cambria Math"/>
        </w:rPr>
        <w:t>(⋅)</w:t>
      </w:r>
      <w:r>
        <w:t>—</w:t>
      </w:r>
      <w:r>
        <w:rPr>
          <w:spacing w:val="1"/>
        </w:rPr>
        <w:t xml:space="preserve"> </w:t>
      </w:r>
      <w:r>
        <w:t>қателерді</w:t>
      </w:r>
      <w:r>
        <w:rPr>
          <w:spacing w:val="1"/>
        </w:rPr>
        <w:t xml:space="preserve"> </w:t>
      </w:r>
      <w:r>
        <w:t>анықтау</w:t>
      </w:r>
      <w:r>
        <w:rPr>
          <w:spacing w:val="1"/>
        </w:rPr>
        <w:t xml:space="preserve"> </w:t>
      </w:r>
      <w:r>
        <w:t>жəне</w:t>
      </w:r>
      <w:r>
        <w:rPr>
          <w:spacing w:val="1"/>
        </w:rPr>
        <w:t xml:space="preserve"> </w:t>
      </w:r>
      <w:r>
        <w:t>түзету</w:t>
      </w:r>
      <w:r>
        <w:rPr>
          <w:spacing w:val="1"/>
        </w:rPr>
        <w:t xml:space="preserve"> </w:t>
      </w:r>
      <w:r>
        <w:rPr>
          <w:spacing w:val="-2"/>
        </w:rPr>
        <w:t>функциясы;</w:t>
      </w:r>
    </w:p>
    <w:p w14:paraId="3992EA23" w14:textId="77777777" w:rsidR="00767091" w:rsidRDefault="00C9580E">
      <w:pPr>
        <w:spacing w:line="399" w:lineRule="exact"/>
        <w:ind w:left="707"/>
        <w:rPr>
          <w:sz w:val="28"/>
        </w:rPr>
      </w:pPr>
      <w:r>
        <w:rPr>
          <w:rFonts w:ascii="Cambria Math" w:eastAsia="Cambria Math" w:hAnsi="Cambria Math"/>
          <w:spacing w:val="-176"/>
          <w:w w:val="86"/>
          <w:sz w:val="28"/>
        </w:rPr>
        <w:t>𝑊</w:t>
      </w:r>
      <w:r>
        <w:rPr>
          <w:rFonts w:ascii="Cambria Math" w:eastAsia="Cambria Math" w:hAnsi="Cambria Math"/>
          <w:spacing w:val="12"/>
          <w:w w:val="127"/>
          <w:position w:val="5"/>
          <w:sz w:val="28"/>
        </w:rPr>
        <w:t>"</w:t>
      </w:r>
      <w:r>
        <w:rPr>
          <w:rFonts w:ascii="Cambria Math" w:eastAsia="Cambria Math" w:hAnsi="Cambria Math"/>
          <w:spacing w:val="21"/>
          <w:w w:val="97"/>
          <w:position w:val="-5"/>
          <w:sz w:val="20"/>
        </w:rPr>
        <w:t>𝑓</w:t>
      </w:r>
      <w:r>
        <w:rPr>
          <w:rFonts w:ascii="Cambria Math" w:eastAsia="Cambria Math" w:hAnsi="Cambria Math"/>
          <w:spacing w:val="21"/>
          <w:w w:val="98"/>
          <w:position w:val="-5"/>
          <w:sz w:val="20"/>
        </w:rPr>
        <w:t>𝑖</w:t>
      </w:r>
      <w:r>
        <w:rPr>
          <w:rFonts w:ascii="Cambria Math" w:eastAsia="Cambria Math" w:hAnsi="Cambria Math"/>
          <w:spacing w:val="21"/>
          <w:position w:val="-5"/>
          <w:sz w:val="20"/>
        </w:rPr>
        <w:t>𝑛</w:t>
      </w:r>
      <w:r>
        <w:rPr>
          <w:rFonts w:ascii="Cambria Math" w:eastAsia="Cambria Math" w:hAnsi="Cambria Math"/>
          <w:spacing w:val="20"/>
          <w:position w:val="-5"/>
          <w:sz w:val="20"/>
        </w:rPr>
        <w:t>𝑎</w:t>
      </w:r>
      <w:r>
        <w:rPr>
          <w:rFonts w:ascii="Cambria Math" w:eastAsia="Cambria Math" w:hAnsi="Cambria Math"/>
          <w:spacing w:val="39"/>
          <w:w w:val="99"/>
          <w:position w:val="-5"/>
          <w:sz w:val="20"/>
        </w:rPr>
        <w:t>𝑙</w:t>
      </w:r>
      <w:r>
        <w:rPr>
          <w:spacing w:val="22"/>
          <w:w w:val="86"/>
          <w:sz w:val="28"/>
        </w:rPr>
        <w:t>—</w:t>
      </w:r>
      <w:r>
        <w:rPr>
          <w:spacing w:val="-5"/>
          <w:w w:val="99"/>
          <w:sz w:val="28"/>
        </w:rPr>
        <w:t xml:space="preserve"> </w:t>
      </w:r>
      <w:r>
        <w:rPr>
          <w:spacing w:val="-2"/>
          <w:sz w:val="28"/>
        </w:rPr>
        <w:t>соңғы</w:t>
      </w:r>
      <w:r>
        <w:rPr>
          <w:spacing w:val="-8"/>
          <w:sz w:val="28"/>
        </w:rPr>
        <w:t xml:space="preserve"> </w:t>
      </w:r>
      <w:r>
        <w:rPr>
          <w:spacing w:val="-2"/>
          <w:sz w:val="28"/>
        </w:rPr>
        <w:t>мəтіндік</w:t>
      </w:r>
      <w:r>
        <w:rPr>
          <w:spacing w:val="-7"/>
          <w:sz w:val="28"/>
        </w:rPr>
        <w:t xml:space="preserve"> </w:t>
      </w:r>
      <w:r>
        <w:rPr>
          <w:spacing w:val="-2"/>
          <w:sz w:val="28"/>
        </w:rPr>
        <w:t>транскрипция.</w:t>
      </w:r>
    </w:p>
    <w:p w14:paraId="542D18C1" w14:textId="77777777" w:rsidR="00767091" w:rsidRDefault="00C9580E">
      <w:pPr>
        <w:pStyle w:val="a3"/>
        <w:ind w:right="281" w:firstLine="567"/>
      </w:pPr>
      <w:r>
        <w:t>Осы формализация ұсынылған əдістің негізгі логикасын көрсетеді: бастапқы акустикалық сигналдан алынған нəтижені біртіндеп өңдеу арқылы дəлдігі жоғары мəтіндік нəтиже алу.</w:t>
      </w:r>
    </w:p>
    <w:p w14:paraId="611B8E5C" w14:textId="77777777" w:rsidR="00767091" w:rsidRDefault="00C9580E">
      <w:pPr>
        <w:pStyle w:val="a3"/>
        <w:spacing w:line="321" w:lineRule="exact"/>
        <w:ind w:left="707"/>
      </w:pPr>
      <w:r>
        <w:t>Ұсынылған</w:t>
      </w:r>
      <w:r>
        <w:rPr>
          <w:spacing w:val="-11"/>
        </w:rPr>
        <w:t xml:space="preserve"> </w:t>
      </w:r>
      <w:r>
        <w:t>архитектура</w:t>
      </w:r>
      <w:r>
        <w:rPr>
          <w:spacing w:val="-10"/>
        </w:rPr>
        <w:t xml:space="preserve"> </w:t>
      </w:r>
      <w:r>
        <w:t>бес</w:t>
      </w:r>
      <w:r>
        <w:rPr>
          <w:spacing w:val="-11"/>
        </w:rPr>
        <w:t xml:space="preserve"> </w:t>
      </w:r>
      <w:r>
        <w:t>негізгі</w:t>
      </w:r>
      <w:r>
        <w:rPr>
          <w:spacing w:val="-10"/>
        </w:rPr>
        <w:t xml:space="preserve"> </w:t>
      </w:r>
      <w:r>
        <w:t>кезеңнен</w:t>
      </w:r>
      <w:r>
        <w:rPr>
          <w:spacing w:val="-11"/>
        </w:rPr>
        <w:t xml:space="preserve"> </w:t>
      </w:r>
      <w:r>
        <w:t>тұрады</w:t>
      </w:r>
      <w:r>
        <w:rPr>
          <w:spacing w:val="-10"/>
        </w:rPr>
        <w:t xml:space="preserve"> </w:t>
      </w:r>
      <w:r>
        <w:t>(3.1-</w:t>
      </w:r>
      <w:r>
        <w:rPr>
          <w:spacing w:val="-2"/>
        </w:rPr>
        <w:t>сурет):</w:t>
      </w:r>
    </w:p>
    <w:p w14:paraId="79314EFD" w14:textId="77777777" w:rsidR="00767091" w:rsidRDefault="00C9580E">
      <w:pPr>
        <w:pStyle w:val="a4"/>
        <w:numPr>
          <w:ilvl w:val="0"/>
          <w:numId w:val="14"/>
        </w:numPr>
        <w:tabs>
          <w:tab w:val="left" w:pos="705"/>
        </w:tabs>
        <w:spacing w:line="322" w:lineRule="exact"/>
        <w:ind w:left="705" w:hanging="358"/>
        <w:rPr>
          <w:sz w:val="28"/>
        </w:rPr>
      </w:pPr>
      <w:r>
        <w:rPr>
          <w:sz w:val="28"/>
        </w:rPr>
        <w:t>Сөйлеу</w:t>
      </w:r>
      <w:r>
        <w:rPr>
          <w:spacing w:val="-9"/>
          <w:sz w:val="28"/>
        </w:rPr>
        <w:t xml:space="preserve"> </w:t>
      </w:r>
      <w:r>
        <w:rPr>
          <w:sz w:val="28"/>
        </w:rPr>
        <w:t>сигналын</w:t>
      </w:r>
      <w:r>
        <w:rPr>
          <w:spacing w:val="-9"/>
          <w:sz w:val="28"/>
        </w:rPr>
        <w:t xml:space="preserve"> </w:t>
      </w:r>
      <w:r>
        <w:rPr>
          <w:sz w:val="28"/>
        </w:rPr>
        <w:t>қабылдау</w:t>
      </w:r>
      <w:r>
        <w:rPr>
          <w:spacing w:val="-9"/>
          <w:sz w:val="28"/>
        </w:rPr>
        <w:t xml:space="preserve"> </w:t>
      </w:r>
      <w:r>
        <w:rPr>
          <w:sz w:val="28"/>
        </w:rPr>
        <w:t>(Input</w:t>
      </w:r>
      <w:r>
        <w:rPr>
          <w:spacing w:val="-9"/>
          <w:sz w:val="28"/>
        </w:rPr>
        <w:t xml:space="preserve"> </w:t>
      </w:r>
      <w:r>
        <w:rPr>
          <w:spacing w:val="-2"/>
          <w:sz w:val="28"/>
        </w:rPr>
        <w:t>Layer)</w:t>
      </w:r>
    </w:p>
    <w:p w14:paraId="73B02B81" w14:textId="77777777" w:rsidR="00767091" w:rsidRDefault="00C9580E">
      <w:pPr>
        <w:pStyle w:val="a4"/>
        <w:numPr>
          <w:ilvl w:val="0"/>
          <w:numId w:val="14"/>
        </w:numPr>
        <w:tabs>
          <w:tab w:val="left" w:pos="705"/>
        </w:tabs>
        <w:spacing w:line="322" w:lineRule="exact"/>
        <w:ind w:left="705" w:hanging="358"/>
        <w:rPr>
          <w:sz w:val="28"/>
        </w:rPr>
      </w:pPr>
      <w:r>
        <w:rPr>
          <w:sz w:val="28"/>
        </w:rPr>
        <w:t>Алдын</w:t>
      </w:r>
      <w:r>
        <w:rPr>
          <w:spacing w:val="-9"/>
          <w:sz w:val="28"/>
        </w:rPr>
        <w:t xml:space="preserve"> </w:t>
      </w:r>
      <w:r>
        <w:rPr>
          <w:sz w:val="28"/>
        </w:rPr>
        <w:t>ала</w:t>
      </w:r>
      <w:r>
        <w:rPr>
          <w:spacing w:val="-8"/>
          <w:sz w:val="28"/>
        </w:rPr>
        <w:t xml:space="preserve"> </w:t>
      </w:r>
      <w:r>
        <w:rPr>
          <w:sz w:val="28"/>
        </w:rPr>
        <w:t>өңдеу</w:t>
      </w:r>
      <w:r>
        <w:rPr>
          <w:spacing w:val="-8"/>
          <w:sz w:val="28"/>
        </w:rPr>
        <w:t xml:space="preserve"> </w:t>
      </w:r>
      <w:r>
        <w:rPr>
          <w:sz w:val="28"/>
        </w:rPr>
        <w:t>жəне</w:t>
      </w:r>
      <w:r>
        <w:rPr>
          <w:spacing w:val="-8"/>
          <w:sz w:val="28"/>
        </w:rPr>
        <w:t xml:space="preserve"> </w:t>
      </w:r>
      <w:r>
        <w:rPr>
          <w:sz w:val="28"/>
        </w:rPr>
        <w:t>белгілерді</w:t>
      </w:r>
      <w:r>
        <w:rPr>
          <w:spacing w:val="-8"/>
          <w:sz w:val="28"/>
        </w:rPr>
        <w:t xml:space="preserve"> </w:t>
      </w:r>
      <w:r>
        <w:rPr>
          <w:sz w:val="28"/>
        </w:rPr>
        <w:t>шығару</w:t>
      </w:r>
      <w:r>
        <w:rPr>
          <w:spacing w:val="-8"/>
          <w:sz w:val="28"/>
        </w:rPr>
        <w:t xml:space="preserve"> </w:t>
      </w:r>
      <w:r>
        <w:rPr>
          <w:sz w:val="28"/>
        </w:rPr>
        <w:t>(Feature</w:t>
      </w:r>
      <w:r>
        <w:rPr>
          <w:spacing w:val="-8"/>
          <w:sz w:val="28"/>
        </w:rPr>
        <w:t xml:space="preserve"> </w:t>
      </w:r>
      <w:r>
        <w:rPr>
          <w:sz w:val="28"/>
        </w:rPr>
        <w:t>Extraction</w:t>
      </w:r>
      <w:r>
        <w:rPr>
          <w:spacing w:val="-8"/>
          <w:sz w:val="28"/>
        </w:rPr>
        <w:t xml:space="preserve"> </w:t>
      </w:r>
      <w:r>
        <w:rPr>
          <w:spacing w:val="-2"/>
          <w:sz w:val="28"/>
        </w:rPr>
        <w:t>Layer)</w:t>
      </w:r>
    </w:p>
    <w:p w14:paraId="4881EDC5" w14:textId="77777777" w:rsidR="00767091" w:rsidRDefault="00C9580E">
      <w:pPr>
        <w:pStyle w:val="a4"/>
        <w:numPr>
          <w:ilvl w:val="0"/>
          <w:numId w:val="14"/>
        </w:numPr>
        <w:tabs>
          <w:tab w:val="left" w:pos="705"/>
        </w:tabs>
        <w:spacing w:line="322" w:lineRule="exact"/>
        <w:ind w:left="705" w:hanging="358"/>
        <w:rPr>
          <w:sz w:val="28"/>
        </w:rPr>
      </w:pPr>
      <w:r>
        <w:rPr>
          <w:sz w:val="28"/>
        </w:rPr>
        <w:t>Акустикалық</w:t>
      </w:r>
      <w:r>
        <w:rPr>
          <w:spacing w:val="-10"/>
          <w:sz w:val="28"/>
        </w:rPr>
        <w:t xml:space="preserve"> </w:t>
      </w:r>
      <w:r>
        <w:rPr>
          <w:sz w:val="28"/>
        </w:rPr>
        <w:t>модель</w:t>
      </w:r>
      <w:r>
        <w:rPr>
          <w:spacing w:val="-9"/>
          <w:sz w:val="28"/>
        </w:rPr>
        <w:t xml:space="preserve"> </w:t>
      </w:r>
      <w:r>
        <w:rPr>
          <w:sz w:val="28"/>
        </w:rPr>
        <w:t>негізінде</w:t>
      </w:r>
      <w:r>
        <w:rPr>
          <w:spacing w:val="-10"/>
          <w:sz w:val="28"/>
        </w:rPr>
        <w:t xml:space="preserve"> </w:t>
      </w:r>
      <w:r>
        <w:rPr>
          <w:sz w:val="28"/>
        </w:rPr>
        <w:t>бастапқы</w:t>
      </w:r>
      <w:r>
        <w:rPr>
          <w:spacing w:val="-9"/>
          <w:sz w:val="28"/>
        </w:rPr>
        <w:t xml:space="preserve"> </w:t>
      </w:r>
      <w:r>
        <w:rPr>
          <w:sz w:val="28"/>
        </w:rPr>
        <w:t>тану</w:t>
      </w:r>
      <w:r>
        <w:rPr>
          <w:spacing w:val="-9"/>
          <w:sz w:val="28"/>
        </w:rPr>
        <w:t xml:space="preserve"> </w:t>
      </w:r>
      <w:r>
        <w:rPr>
          <w:sz w:val="28"/>
        </w:rPr>
        <w:t>(ASR</w:t>
      </w:r>
      <w:r>
        <w:rPr>
          <w:spacing w:val="-10"/>
          <w:sz w:val="28"/>
        </w:rPr>
        <w:t xml:space="preserve"> </w:t>
      </w:r>
      <w:r>
        <w:rPr>
          <w:spacing w:val="-2"/>
          <w:sz w:val="28"/>
        </w:rPr>
        <w:t>Layer)</w:t>
      </w:r>
    </w:p>
    <w:p w14:paraId="3B8B8CC9" w14:textId="77777777" w:rsidR="00767091" w:rsidRDefault="00C9580E">
      <w:pPr>
        <w:pStyle w:val="a4"/>
        <w:numPr>
          <w:ilvl w:val="0"/>
          <w:numId w:val="14"/>
        </w:numPr>
        <w:tabs>
          <w:tab w:val="left" w:pos="705"/>
        </w:tabs>
        <w:spacing w:line="322" w:lineRule="exact"/>
        <w:ind w:left="705" w:hanging="358"/>
        <w:rPr>
          <w:sz w:val="28"/>
        </w:rPr>
      </w:pPr>
      <w:r>
        <w:rPr>
          <w:sz w:val="28"/>
        </w:rPr>
        <w:t>Қателерді</w:t>
      </w:r>
      <w:r>
        <w:rPr>
          <w:spacing w:val="-12"/>
          <w:sz w:val="28"/>
        </w:rPr>
        <w:t xml:space="preserve"> </w:t>
      </w:r>
      <w:r>
        <w:rPr>
          <w:sz w:val="28"/>
        </w:rPr>
        <w:t>анықтау</w:t>
      </w:r>
      <w:r>
        <w:rPr>
          <w:spacing w:val="-11"/>
          <w:sz w:val="28"/>
        </w:rPr>
        <w:t xml:space="preserve"> </w:t>
      </w:r>
      <w:r>
        <w:rPr>
          <w:sz w:val="28"/>
        </w:rPr>
        <w:t>жəне</w:t>
      </w:r>
      <w:r>
        <w:rPr>
          <w:spacing w:val="-11"/>
          <w:sz w:val="28"/>
        </w:rPr>
        <w:t xml:space="preserve"> </w:t>
      </w:r>
      <w:r>
        <w:rPr>
          <w:sz w:val="28"/>
        </w:rPr>
        <w:t>контексттік</w:t>
      </w:r>
      <w:r>
        <w:rPr>
          <w:spacing w:val="-11"/>
          <w:sz w:val="28"/>
        </w:rPr>
        <w:t xml:space="preserve"> </w:t>
      </w:r>
      <w:r>
        <w:rPr>
          <w:sz w:val="28"/>
        </w:rPr>
        <w:t>түзету</w:t>
      </w:r>
      <w:r>
        <w:rPr>
          <w:spacing w:val="-11"/>
          <w:sz w:val="28"/>
        </w:rPr>
        <w:t xml:space="preserve"> </w:t>
      </w:r>
      <w:r>
        <w:rPr>
          <w:sz w:val="28"/>
        </w:rPr>
        <w:t>(Post-processing</w:t>
      </w:r>
      <w:r>
        <w:rPr>
          <w:spacing w:val="-11"/>
          <w:sz w:val="28"/>
        </w:rPr>
        <w:t xml:space="preserve"> </w:t>
      </w:r>
      <w:r>
        <w:rPr>
          <w:spacing w:val="-2"/>
          <w:sz w:val="28"/>
        </w:rPr>
        <w:t>Layer)</w:t>
      </w:r>
    </w:p>
    <w:p w14:paraId="73A4DC46" w14:textId="77777777" w:rsidR="00767091" w:rsidRDefault="00C9580E">
      <w:pPr>
        <w:pStyle w:val="a4"/>
        <w:numPr>
          <w:ilvl w:val="0"/>
          <w:numId w:val="14"/>
        </w:numPr>
        <w:tabs>
          <w:tab w:val="left" w:pos="705"/>
        </w:tabs>
        <w:ind w:left="705" w:hanging="358"/>
        <w:rPr>
          <w:sz w:val="28"/>
        </w:rPr>
      </w:pPr>
      <w:r>
        <w:rPr>
          <w:sz w:val="28"/>
        </w:rPr>
        <w:t>Соңғы</w:t>
      </w:r>
      <w:r>
        <w:rPr>
          <w:spacing w:val="-9"/>
          <w:sz w:val="28"/>
        </w:rPr>
        <w:t xml:space="preserve"> </w:t>
      </w:r>
      <w:r>
        <w:rPr>
          <w:sz w:val="28"/>
        </w:rPr>
        <w:t>мəтіндік</w:t>
      </w:r>
      <w:r>
        <w:rPr>
          <w:spacing w:val="-10"/>
          <w:sz w:val="28"/>
        </w:rPr>
        <w:t xml:space="preserve"> </w:t>
      </w:r>
      <w:r>
        <w:rPr>
          <w:sz w:val="28"/>
        </w:rPr>
        <w:t>нəтижені</w:t>
      </w:r>
      <w:r>
        <w:rPr>
          <w:spacing w:val="-10"/>
          <w:sz w:val="28"/>
        </w:rPr>
        <w:t xml:space="preserve"> </w:t>
      </w:r>
      <w:r>
        <w:rPr>
          <w:sz w:val="28"/>
        </w:rPr>
        <w:t>қалыптастыру</w:t>
      </w:r>
      <w:r>
        <w:rPr>
          <w:spacing w:val="-9"/>
          <w:sz w:val="28"/>
        </w:rPr>
        <w:t xml:space="preserve"> </w:t>
      </w:r>
      <w:r>
        <w:rPr>
          <w:sz w:val="28"/>
        </w:rPr>
        <w:t>(Output</w:t>
      </w:r>
      <w:r>
        <w:rPr>
          <w:spacing w:val="-10"/>
          <w:sz w:val="28"/>
        </w:rPr>
        <w:t xml:space="preserve"> </w:t>
      </w:r>
      <w:r>
        <w:rPr>
          <w:spacing w:val="-2"/>
          <w:sz w:val="28"/>
        </w:rPr>
        <w:t>Layer)</w:t>
      </w:r>
    </w:p>
    <w:p w14:paraId="16A360CB" w14:textId="77777777" w:rsidR="00767091" w:rsidRDefault="00C9580E">
      <w:pPr>
        <w:pStyle w:val="a3"/>
        <w:ind w:left="288"/>
        <w:jc w:val="left"/>
        <w:rPr>
          <w:sz w:val="20"/>
        </w:rPr>
      </w:pPr>
      <w:r>
        <w:rPr>
          <w:noProof/>
          <w:sz w:val="20"/>
        </w:rPr>
        <w:drawing>
          <wp:inline distT="0" distB="0" distL="0" distR="0" wp14:anchorId="200E0D73" wp14:editId="5626C014">
            <wp:extent cx="5949804" cy="192195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28" cstate="print"/>
                    <a:stretch>
                      <a:fillRect/>
                    </a:stretch>
                  </pic:blipFill>
                  <pic:spPr>
                    <a:xfrm>
                      <a:off x="0" y="0"/>
                      <a:ext cx="5949804" cy="1921954"/>
                    </a:xfrm>
                    <a:prstGeom prst="rect">
                      <a:avLst/>
                    </a:prstGeom>
                  </pic:spPr>
                </pic:pic>
              </a:graphicData>
            </a:graphic>
          </wp:inline>
        </w:drawing>
      </w:r>
    </w:p>
    <w:p w14:paraId="14C50CDD" w14:textId="77777777" w:rsidR="00767091" w:rsidRDefault="00C9580E">
      <w:pPr>
        <w:pStyle w:val="a3"/>
        <w:ind w:left="4073" w:hanging="3110"/>
        <w:jc w:val="left"/>
      </w:pPr>
      <w:r>
        <w:t>Сурет</w:t>
      </w:r>
      <w:r>
        <w:rPr>
          <w:spacing w:val="-4"/>
        </w:rPr>
        <w:t xml:space="preserve"> </w:t>
      </w:r>
      <w:r>
        <w:t>3.1</w:t>
      </w:r>
      <w:r>
        <w:rPr>
          <w:spacing w:val="-4"/>
        </w:rPr>
        <w:t xml:space="preserve"> </w:t>
      </w:r>
      <w:r>
        <w:t>-</w:t>
      </w:r>
      <w:r>
        <w:rPr>
          <w:spacing w:val="-4"/>
        </w:rPr>
        <w:t xml:space="preserve"> </w:t>
      </w:r>
      <w:r>
        <w:t>Қазақ</w:t>
      </w:r>
      <w:r>
        <w:rPr>
          <w:spacing w:val="-4"/>
        </w:rPr>
        <w:t xml:space="preserve"> </w:t>
      </w:r>
      <w:r>
        <w:t>тіліндегі</w:t>
      </w:r>
      <w:r>
        <w:rPr>
          <w:spacing w:val="-4"/>
        </w:rPr>
        <w:t xml:space="preserve"> </w:t>
      </w:r>
      <w:r>
        <w:t>балалар</w:t>
      </w:r>
      <w:r>
        <w:rPr>
          <w:spacing w:val="-4"/>
        </w:rPr>
        <w:t xml:space="preserve"> </w:t>
      </w:r>
      <w:r>
        <w:t>сөйлеуін</w:t>
      </w:r>
      <w:r>
        <w:rPr>
          <w:spacing w:val="-4"/>
        </w:rPr>
        <w:t xml:space="preserve"> </w:t>
      </w:r>
      <w:r>
        <w:t>тану</w:t>
      </w:r>
      <w:r>
        <w:rPr>
          <w:spacing w:val="-4"/>
        </w:rPr>
        <w:t xml:space="preserve"> </w:t>
      </w:r>
      <w:r>
        <w:t>жүйесінің</w:t>
      </w:r>
      <w:r>
        <w:rPr>
          <w:spacing w:val="-4"/>
        </w:rPr>
        <w:t xml:space="preserve"> </w:t>
      </w:r>
      <w:r>
        <w:t xml:space="preserve">жалпы </w:t>
      </w:r>
      <w:r>
        <w:rPr>
          <w:spacing w:val="-2"/>
        </w:rPr>
        <w:t>архитектурасы</w:t>
      </w:r>
    </w:p>
    <w:p w14:paraId="668B27D7" w14:textId="77777777" w:rsidR="00767091" w:rsidRDefault="00C9580E">
      <w:pPr>
        <w:pStyle w:val="a3"/>
        <w:spacing w:before="291"/>
        <w:ind w:right="280" w:firstLine="567"/>
      </w:pPr>
      <w:r>
        <w:t>Сурет 3.1-де ұсынылған жүйенің жалпы архитектурасы көрсетілген. Жүйе балалар сөйлеуінің аудиосын қабылдау, белгілерді шығару жəне алдын ала өңдеу,</w:t>
      </w:r>
      <w:r>
        <w:rPr>
          <w:spacing w:val="-16"/>
        </w:rPr>
        <w:t xml:space="preserve"> </w:t>
      </w:r>
      <w:r>
        <w:t>акустикалық</w:t>
      </w:r>
      <w:r>
        <w:rPr>
          <w:spacing w:val="-16"/>
        </w:rPr>
        <w:t xml:space="preserve"> </w:t>
      </w:r>
      <w:r>
        <w:t>модель</w:t>
      </w:r>
      <w:r>
        <w:rPr>
          <w:spacing w:val="-16"/>
        </w:rPr>
        <w:t xml:space="preserve"> </w:t>
      </w:r>
      <w:r>
        <w:t>арқылы</w:t>
      </w:r>
      <w:r>
        <w:rPr>
          <w:spacing w:val="-15"/>
        </w:rPr>
        <w:t xml:space="preserve"> </w:t>
      </w:r>
      <w:r>
        <w:t>бастапқы</w:t>
      </w:r>
      <w:r>
        <w:rPr>
          <w:spacing w:val="-15"/>
        </w:rPr>
        <w:t xml:space="preserve"> </w:t>
      </w:r>
      <w:r>
        <w:t>тану,</w:t>
      </w:r>
      <w:r>
        <w:rPr>
          <w:spacing w:val="-16"/>
        </w:rPr>
        <w:t xml:space="preserve"> </w:t>
      </w:r>
      <w:r>
        <w:t>тілдік</w:t>
      </w:r>
      <w:r>
        <w:rPr>
          <w:spacing w:val="-16"/>
        </w:rPr>
        <w:t xml:space="preserve"> </w:t>
      </w:r>
      <w:r>
        <w:t>модель</w:t>
      </w:r>
      <w:r>
        <w:rPr>
          <w:spacing w:val="-16"/>
        </w:rPr>
        <w:t xml:space="preserve"> </w:t>
      </w:r>
      <w:r>
        <w:t>мен</w:t>
      </w:r>
      <w:r>
        <w:rPr>
          <w:spacing w:val="-14"/>
        </w:rPr>
        <w:t xml:space="preserve"> </w:t>
      </w:r>
      <w:r>
        <w:t>post-editing арқылы нəтижені түзету жəне соңғы мəтіндік транскрипцияны қалыптастыру кезеңдерінен тұрады.</w:t>
      </w:r>
    </w:p>
    <w:p w14:paraId="03844DBC" w14:textId="77777777" w:rsidR="00767091" w:rsidRDefault="00C9580E">
      <w:pPr>
        <w:pStyle w:val="a4"/>
        <w:numPr>
          <w:ilvl w:val="1"/>
          <w:numId w:val="14"/>
        </w:numPr>
        <w:tabs>
          <w:tab w:val="left" w:pos="938"/>
        </w:tabs>
        <w:spacing w:before="3"/>
        <w:ind w:right="282" w:firstLine="567"/>
        <w:jc w:val="both"/>
        <w:rPr>
          <w:sz w:val="28"/>
        </w:rPr>
      </w:pPr>
      <w:r>
        <w:rPr>
          <w:sz w:val="28"/>
        </w:rPr>
        <w:t>кезең. Балалар сөйлеуінің аудиосын қабылдау: Жүйенің бастапқы кезеңінде</w:t>
      </w:r>
      <w:r>
        <w:rPr>
          <w:spacing w:val="-15"/>
          <w:sz w:val="28"/>
        </w:rPr>
        <w:t xml:space="preserve"> </w:t>
      </w:r>
      <w:r>
        <w:rPr>
          <w:sz w:val="28"/>
        </w:rPr>
        <w:t>кіріс</w:t>
      </w:r>
      <w:r>
        <w:rPr>
          <w:spacing w:val="-15"/>
          <w:sz w:val="28"/>
        </w:rPr>
        <w:t xml:space="preserve"> </w:t>
      </w:r>
      <w:r>
        <w:rPr>
          <w:sz w:val="28"/>
        </w:rPr>
        <w:t>дерек</w:t>
      </w:r>
      <w:r>
        <w:rPr>
          <w:spacing w:val="-15"/>
          <w:sz w:val="28"/>
        </w:rPr>
        <w:t xml:space="preserve"> </w:t>
      </w:r>
      <w:r>
        <w:rPr>
          <w:sz w:val="28"/>
        </w:rPr>
        <w:t>ретінде</w:t>
      </w:r>
      <w:r>
        <w:rPr>
          <w:spacing w:val="-15"/>
          <w:sz w:val="28"/>
        </w:rPr>
        <w:t xml:space="preserve"> </w:t>
      </w:r>
      <w:r>
        <w:rPr>
          <w:sz w:val="28"/>
        </w:rPr>
        <w:t>балалар</w:t>
      </w:r>
      <w:r>
        <w:rPr>
          <w:spacing w:val="-15"/>
          <w:sz w:val="28"/>
        </w:rPr>
        <w:t xml:space="preserve"> </w:t>
      </w:r>
      <w:r>
        <w:rPr>
          <w:sz w:val="28"/>
        </w:rPr>
        <w:t>сөйлеуінің</w:t>
      </w:r>
      <w:r>
        <w:rPr>
          <w:spacing w:val="-15"/>
          <w:sz w:val="28"/>
        </w:rPr>
        <w:t xml:space="preserve"> </w:t>
      </w:r>
      <w:r>
        <w:rPr>
          <w:sz w:val="28"/>
        </w:rPr>
        <w:t>аудиосигналдары</w:t>
      </w:r>
      <w:r>
        <w:rPr>
          <w:spacing w:val="-15"/>
          <w:sz w:val="28"/>
        </w:rPr>
        <w:t xml:space="preserve"> </w:t>
      </w:r>
      <w:r>
        <w:rPr>
          <w:sz w:val="28"/>
        </w:rPr>
        <w:t>қабылданады. Зерттеуде қолданылған деректер 2–8 жас аралығындағы балалардан жиналып, жас ерекшеліктері мен жыныстық айырмашылықтарды ескеретін түрде құрылымдалды. Аудиожазбалар бірнеше көздерден алынған, атап айтқанда арнайы əзірленген Telegram-бот арқылы жазылған басқарылатын сөйлеу үлгілері, жоғары сапалы диктофон құрылғыларымен алынған жазбалар жəне үй жағдайында</w:t>
      </w:r>
      <w:r>
        <w:rPr>
          <w:spacing w:val="61"/>
          <w:sz w:val="28"/>
        </w:rPr>
        <w:t xml:space="preserve">  </w:t>
      </w:r>
      <w:r>
        <w:rPr>
          <w:sz w:val="28"/>
        </w:rPr>
        <w:t>немесе</w:t>
      </w:r>
      <w:r>
        <w:rPr>
          <w:spacing w:val="61"/>
          <w:sz w:val="28"/>
        </w:rPr>
        <w:t xml:space="preserve">  </w:t>
      </w:r>
      <w:r>
        <w:rPr>
          <w:sz w:val="28"/>
        </w:rPr>
        <w:t>мектепке</w:t>
      </w:r>
      <w:r>
        <w:rPr>
          <w:spacing w:val="61"/>
          <w:sz w:val="28"/>
        </w:rPr>
        <w:t xml:space="preserve">  </w:t>
      </w:r>
      <w:r>
        <w:rPr>
          <w:sz w:val="28"/>
        </w:rPr>
        <w:t>дейінгі</w:t>
      </w:r>
      <w:r>
        <w:rPr>
          <w:spacing w:val="60"/>
          <w:sz w:val="28"/>
        </w:rPr>
        <w:t xml:space="preserve">  </w:t>
      </w:r>
      <w:r>
        <w:rPr>
          <w:sz w:val="28"/>
        </w:rPr>
        <w:t>ортада</w:t>
      </w:r>
      <w:r>
        <w:rPr>
          <w:spacing w:val="61"/>
          <w:sz w:val="28"/>
        </w:rPr>
        <w:t xml:space="preserve">  </w:t>
      </w:r>
      <w:r>
        <w:rPr>
          <w:sz w:val="28"/>
        </w:rPr>
        <w:t>жазылған</w:t>
      </w:r>
      <w:r>
        <w:rPr>
          <w:spacing w:val="61"/>
          <w:sz w:val="28"/>
        </w:rPr>
        <w:t xml:space="preserve">  </w:t>
      </w:r>
      <w:r>
        <w:rPr>
          <w:sz w:val="28"/>
        </w:rPr>
        <w:t>табиғи</w:t>
      </w:r>
      <w:r>
        <w:rPr>
          <w:spacing w:val="61"/>
          <w:sz w:val="28"/>
        </w:rPr>
        <w:t xml:space="preserve">  </w:t>
      </w:r>
      <w:r>
        <w:rPr>
          <w:sz w:val="28"/>
        </w:rPr>
        <w:t>сөйлеу</w:t>
      </w:r>
    </w:p>
    <w:p w14:paraId="05A6C49F" w14:textId="77777777" w:rsidR="00767091" w:rsidRDefault="00767091">
      <w:pPr>
        <w:pStyle w:val="a4"/>
        <w:rPr>
          <w:sz w:val="28"/>
        </w:rPr>
        <w:sectPr w:rsidR="00767091">
          <w:pgSz w:w="11910" w:h="16840"/>
          <w:pgMar w:top="1180" w:right="283" w:bottom="980" w:left="1559" w:header="0" w:footer="787" w:gutter="0"/>
          <w:cols w:space="720"/>
        </w:sectPr>
      </w:pPr>
    </w:p>
    <w:p w14:paraId="69D1B863" w14:textId="77777777" w:rsidR="00767091" w:rsidRDefault="00C9580E">
      <w:pPr>
        <w:pStyle w:val="a3"/>
        <w:spacing w:before="76"/>
        <w:ind w:right="282"/>
      </w:pPr>
      <w:r>
        <w:lastRenderedPageBreak/>
        <w:t>сигналдары. Мұндай көпарналы деректерді пайдалану жүйені нақты қолдану жағдайларына жақындатып, кіріс сигналдардың табиғи өзгергіштігін сақтауға мүмкіндік береді. Балалар сөйлеуінің акустикалық ерекшеліктері, соның ішінде жоғары дыбыс биіктігі, артикуляциялық тұрақсыздық жəне фонетикалық ауытқулардың жиілігі, бұл кезеңнің жүйе архитектурасындағы маңызын арттырып, кейінгі өңдеу сатыларының сенімділігіне тікелей əсер етеді.</w:t>
      </w:r>
    </w:p>
    <w:p w14:paraId="2D9BA9BF" w14:textId="77777777" w:rsidR="00767091" w:rsidRDefault="00C9580E">
      <w:pPr>
        <w:pStyle w:val="a4"/>
        <w:numPr>
          <w:ilvl w:val="1"/>
          <w:numId w:val="14"/>
        </w:numPr>
        <w:tabs>
          <w:tab w:val="left" w:pos="938"/>
        </w:tabs>
        <w:ind w:right="281" w:firstLine="567"/>
        <w:jc w:val="both"/>
        <w:rPr>
          <w:sz w:val="28"/>
        </w:rPr>
      </w:pPr>
      <w:r>
        <w:rPr>
          <w:sz w:val="28"/>
        </w:rPr>
        <w:t>кезең. Белгілерді шығару жəне алдын ала өңдеу:Бұл кезеңнің негізгі мақсаты</w:t>
      </w:r>
      <w:r>
        <w:rPr>
          <w:spacing w:val="-18"/>
          <w:sz w:val="28"/>
        </w:rPr>
        <w:t xml:space="preserve"> </w:t>
      </w:r>
      <w:r>
        <w:rPr>
          <w:sz w:val="28"/>
        </w:rPr>
        <w:t>–</w:t>
      </w:r>
      <w:r>
        <w:rPr>
          <w:spacing w:val="-17"/>
          <w:sz w:val="28"/>
        </w:rPr>
        <w:t xml:space="preserve"> </w:t>
      </w:r>
      <w:r>
        <w:rPr>
          <w:sz w:val="28"/>
        </w:rPr>
        <w:t>бастапқы</w:t>
      </w:r>
      <w:r>
        <w:rPr>
          <w:spacing w:val="-18"/>
          <w:sz w:val="28"/>
        </w:rPr>
        <w:t xml:space="preserve"> </w:t>
      </w:r>
      <w:r>
        <w:rPr>
          <w:sz w:val="28"/>
        </w:rPr>
        <w:t>аудиосигналды</w:t>
      </w:r>
      <w:r>
        <w:rPr>
          <w:spacing w:val="-17"/>
          <w:sz w:val="28"/>
        </w:rPr>
        <w:t xml:space="preserve"> </w:t>
      </w:r>
      <w:r>
        <w:rPr>
          <w:sz w:val="28"/>
        </w:rPr>
        <w:t>нейрондық</w:t>
      </w:r>
      <w:r>
        <w:rPr>
          <w:spacing w:val="-18"/>
          <w:sz w:val="28"/>
        </w:rPr>
        <w:t xml:space="preserve"> </w:t>
      </w:r>
      <w:r>
        <w:rPr>
          <w:sz w:val="28"/>
        </w:rPr>
        <w:t>модельдер</w:t>
      </w:r>
      <w:r>
        <w:rPr>
          <w:spacing w:val="-17"/>
          <w:sz w:val="28"/>
        </w:rPr>
        <w:t xml:space="preserve"> </w:t>
      </w:r>
      <w:r>
        <w:rPr>
          <w:sz w:val="28"/>
        </w:rPr>
        <w:t>үшін</w:t>
      </w:r>
      <w:r>
        <w:rPr>
          <w:spacing w:val="-18"/>
          <w:sz w:val="28"/>
        </w:rPr>
        <w:t xml:space="preserve"> </w:t>
      </w:r>
      <w:r>
        <w:rPr>
          <w:sz w:val="28"/>
        </w:rPr>
        <w:t>өңдеуге</w:t>
      </w:r>
      <w:r>
        <w:rPr>
          <w:spacing w:val="-17"/>
          <w:sz w:val="28"/>
        </w:rPr>
        <w:t xml:space="preserve"> </w:t>
      </w:r>
      <w:r>
        <w:rPr>
          <w:sz w:val="28"/>
        </w:rPr>
        <w:t>қолайлы жəне тұрақты форматқа келтіру. Алдын ала өңдеу барысында фондық шуды азайту, сигнал амплитудасын нормализациялау, артық үнсіздік интервалдарын қысқарту жəне жазбаларды бірыңғай техникалық форматқа келтіру сияқты операциялар орындалады. Бұл өңдеу қадамдары əртүрлі ортада жиналған аудиожазбалар арасындағы сапа айырмашылықтарын азайтып, модельдің жалпылау қабілетін арттыруға мүмкіндік береді. Алдын ала өңдеуден кейін сигналдан акустикалық белгі</w:t>
      </w:r>
      <w:r>
        <w:rPr>
          <w:sz w:val="28"/>
        </w:rPr>
        <w:t>лер алынады, олардың ішінде MFCC (Mel- Frequency Cepstral Coefficients) жəне log-Mel спектрограммалар кеңінен қолданылады.</w:t>
      </w:r>
      <w:r>
        <w:rPr>
          <w:spacing w:val="-4"/>
          <w:sz w:val="28"/>
        </w:rPr>
        <w:t xml:space="preserve"> </w:t>
      </w:r>
      <w:r>
        <w:rPr>
          <w:sz w:val="28"/>
        </w:rPr>
        <w:t>Бұл</w:t>
      </w:r>
      <w:r>
        <w:rPr>
          <w:spacing w:val="-4"/>
          <w:sz w:val="28"/>
        </w:rPr>
        <w:t xml:space="preserve"> </w:t>
      </w:r>
      <w:r>
        <w:rPr>
          <w:sz w:val="28"/>
        </w:rPr>
        <w:t>белгілер</w:t>
      </w:r>
      <w:r>
        <w:rPr>
          <w:spacing w:val="-4"/>
          <w:sz w:val="28"/>
        </w:rPr>
        <w:t xml:space="preserve"> </w:t>
      </w:r>
      <w:r>
        <w:rPr>
          <w:sz w:val="28"/>
        </w:rPr>
        <w:t>сигналдың</w:t>
      </w:r>
      <w:r>
        <w:rPr>
          <w:spacing w:val="-4"/>
          <w:sz w:val="28"/>
        </w:rPr>
        <w:t xml:space="preserve"> </w:t>
      </w:r>
      <w:r>
        <w:rPr>
          <w:sz w:val="28"/>
        </w:rPr>
        <w:t>уақыт-жиілік</w:t>
      </w:r>
      <w:r>
        <w:rPr>
          <w:spacing w:val="-4"/>
          <w:sz w:val="28"/>
        </w:rPr>
        <w:t xml:space="preserve"> </w:t>
      </w:r>
      <w:r>
        <w:rPr>
          <w:sz w:val="28"/>
        </w:rPr>
        <w:t>сипаттамаларын</w:t>
      </w:r>
      <w:r>
        <w:rPr>
          <w:spacing w:val="-4"/>
          <w:sz w:val="28"/>
        </w:rPr>
        <w:t xml:space="preserve"> </w:t>
      </w:r>
      <w:r>
        <w:rPr>
          <w:sz w:val="28"/>
        </w:rPr>
        <w:t xml:space="preserve">векторлық түрде бейнелеп, балалар дауысының спектрлік ерекшеліктерін тиімді түрде модельге жеткізеді. Нəтижесінде аудиосигнал уақыт бойынша дискреттелген </w:t>
      </w:r>
      <w:r>
        <w:rPr>
          <w:position w:val="2"/>
          <w:sz w:val="28"/>
        </w:rPr>
        <w:t>белгілер тізбегі</w:t>
      </w:r>
      <w:r>
        <w:rPr>
          <w:spacing w:val="-2"/>
          <w:position w:val="2"/>
          <w:sz w:val="28"/>
        </w:rPr>
        <w:t xml:space="preserve"> </w:t>
      </w:r>
      <w:r>
        <w:rPr>
          <w:position w:val="2"/>
          <w:sz w:val="28"/>
        </w:rPr>
        <w:t>X=(x</w:t>
      </w:r>
      <w:r>
        <w:rPr>
          <w:sz w:val="18"/>
        </w:rPr>
        <w:t>1</w:t>
      </w:r>
      <w:r>
        <w:rPr>
          <w:position w:val="2"/>
          <w:sz w:val="28"/>
        </w:rPr>
        <w:t>,x</w:t>
      </w:r>
      <w:r>
        <w:rPr>
          <w:sz w:val="18"/>
        </w:rPr>
        <w:t>2</w:t>
      </w:r>
      <w:r>
        <w:rPr>
          <w:position w:val="2"/>
          <w:sz w:val="28"/>
        </w:rPr>
        <w:t>,...,x</w:t>
      </w:r>
      <w:r>
        <w:rPr>
          <w:sz w:val="18"/>
        </w:rPr>
        <w:t>T</w:t>
      </w:r>
      <w:r>
        <w:rPr>
          <w:position w:val="2"/>
          <w:sz w:val="28"/>
        </w:rPr>
        <w:t xml:space="preserve">) түрінде ұсынылады. Мұнда </w:t>
      </w:r>
      <w:r>
        <w:rPr>
          <w:rFonts w:ascii="Cambria Math" w:eastAsia="Cambria Math" w:hAnsi="Cambria Math"/>
          <w:position w:val="2"/>
          <w:sz w:val="28"/>
        </w:rPr>
        <w:t>𝑥</w:t>
      </w:r>
      <w:r>
        <w:rPr>
          <w:rFonts w:ascii="Cambria Math" w:eastAsia="Cambria Math" w:hAnsi="Cambria Math"/>
          <w:position w:val="2"/>
          <w:sz w:val="28"/>
          <w:vertAlign w:val="subscript"/>
        </w:rPr>
        <w:t>𝑡</w:t>
      </w:r>
      <w:r>
        <w:rPr>
          <w:position w:val="2"/>
          <w:sz w:val="28"/>
        </w:rPr>
        <w:t xml:space="preserve">— t уақыт сəтіндегі </w:t>
      </w:r>
      <w:r>
        <w:rPr>
          <w:sz w:val="28"/>
        </w:rPr>
        <w:t>акустикалық белгі.</w:t>
      </w:r>
    </w:p>
    <w:p w14:paraId="47CBE0EC" w14:textId="77777777" w:rsidR="00767091" w:rsidRDefault="00C9580E">
      <w:pPr>
        <w:pStyle w:val="a4"/>
        <w:numPr>
          <w:ilvl w:val="1"/>
          <w:numId w:val="14"/>
        </w:numPr>
        <w:tabs>
          <w:tab w:val="left" w:pos="938"/>
        </w:tabs>
        <w:spacing w:line="304" w:lineRule="exact"/>
        <w:ind w:left="938" w:hanging="231"/>
        <w:jc w:val="both"/>
        <w:rPr>
          <w:sz w:val="28"/>
        </w:rPr>
      </w:pPr>
      <w:r>
        <w:rPr>
          <w:sz w:val="28"/>
        </w:rPr>
        <w:t>кезең.</w:t>
      </w:r>
      <w:r>
        <w:rPr>
          <w:spacing w:val="29"/>
          <w:sz w:val="28"/>
        </w:rPr>
        <w:t xml:space="preserve">  </w:t>
      </w:r>
      <w:r>
        <w:rPr>
          <w:sz w:val="28"/>
        </w:rPr>
        <w:t>Акустикалық</w:t>
      </w:r>
      <w:r>
        <w:rPr>
          <w:spacing w:val="29"/>
          <w:sz w:val="28"/>
        </w:rPr>
        <w:t xml:space="preserve">  </w:t>
      </w:r>
      <w:r>
        <w:rPr>
          <w:sz w:val="28"/>
        </w:rPr>
        <w:t>модель</w:t>
      </w:r>
      <w:r>
        <w:rPr>
          <w:spacing w:val="30"/>
          <w:sz w:val="28"/>
        </w:rPr>
        <w:t xml:space="preserve">  </w:t>
      </w:r>
      <w:r>
        <w:rPr>
          <w:sz w:val="28"/>
        </w:rPr>
        <w:t>арқылы</w:t>
      </w:r>
      <w:r>
        <w:rPr>
          <w:spacing w:val="30"/>
          <w:sz w:val="28"/>
        </w:rPr>
        <w:t xml:space="preserve">  </w:t>
      </w:r>
      <w:r>
        <w:rPr>
          <w:sz w:val="28"/>
        </w:rPr>
        <w:t>бастапқы</w:t>
      </w:r>
      <w:r>
        <w:rPr>
          <w:spacing w:val="29"/>
          <w:sz w:val="28"/>
        </w:rPr>
        <w:t xml:space="preserve">  </w:t>
      </w:r>
      <w:r>
        <w:rPr>
          <w:sz w:val="28"/>
        </w:rPr>
        <w:t>тану:</w:t>
      </w:r>
      <w:r>
        <w:rPr>
          <w:spacing w:val="30"/>
          <w:sz w:val="28"/>
        </w:rPr>
        <w:t xml:space="preserve">  </w:t>
      </w:r>
      <w:r>
        <w:rPr>
          <w:sz w:val="28"/>
        </w:rPr>
        <w:t>Үшінші</w:t>
      </w:r>
      <w:r>
        <w:rPr>
          <w:spacing w:val="29"/>
          <w:sz w:val="28"/>
        </w:rPr>
        <w:t xml:space="preserve">  </w:t>
      </w:r>
      <w:r>
        <w:rPr>
          <w:spacing w:val="-4"/>
          <w:sz w:val="28"/>
        </w:rPr>
        <w:t>кезең</w:t>
      </w:r>
    </w:p>
    <w:p w14:paraId="7380A415" w14:textId="77777777" w:rsidR="00767091" w:rsidRDefault="00C9580E">
      <w:pPr>
        <w:pStyle w:val="a3"/>
        <w:ind w:right="281"/>
      </w:pPr>
      <w:r>
        <w:t>ұсынылған жүйенің негізгі есептеу ядросы болып табылады, мұнда алдын ала өңделген жəне белгілер кеңістігіне түрлендірілген аудиосигнал автоматты сөйлеуді тану (ASR) модельдеріне беріледі. Зерттеу барысында Whisper, DeepSpeech, ESPnet жəне Vosk сияқты заманауи модельдер қарастырылды. Whisper моделі Transformer архитектурасына негізделген encoder–decoder құрылымы мен назар аудару механизмін қолдана отырып, ұзақ контексттерді тиімді өңдеуге мүмкіндік береді. DeepSpeech рекуррентті нейрондық желілер мен CTC шығ</w:t>
      </w:r>
      <w:r>
        <w:t xml:space="preserve">ын функциясын пайдаланады, ал ESPnet CTC жəне attention тəсілдерін біріктіретін гибридті модель ретінде ерекшеленеді. Акустикалық модельдің негізгі міндеті – белгілер тізбегін мəтіндік ықтимал гипотезаға </w:t>
      </w:r>
      <w:r>
        <w:rPr>
          <w:position w:val="2"/>
        </w:rPr>
        <w:t>түрлендіру, нəтижесінде бастапқы транскрипция</w:t>
      </w:r>
      <w:r>
        <w:rPr>
          <w:spacing w:val="-1"/>
          <w:position w:val="2"/>
        </w:rPr>
        <w:t xml:space="preserve"> </w:t>
      </w:r>
      <w:r>
        <w:rPr>
          <w:position w:val="2"/>
        </w:rPr>
        <w:t>Ŵ=(w</w:t>
      </w:r>
      <w:r>
        <w:rPr>
          <w:sz w:val="18"/>
        </w:rPr>
        <w:t>1</w:t>
      </w:r>
      <w:r>
        <w:rPr>
          <w:position w:val="2"/>
        </w:rPr>
        <w:t>,w</w:t>
      </w:r>
      <w:r>
        <w:rPr>
          <w:sz w:val="18"/>
        </w:rPr>
        <w:t>2</w:t>
      </w:r>
      <w:r>
        <w:rPr>
          <w:position w:val="2"/>
        </w:rPr>
        <w:t>,...,w</w:t>
      </w:r>
      <w:r>
        <w:rPr>
          <w:sz w:val="18"/>
        </w:rPr>
        <w:t>N</w:t>
      </w:r>
      <w:r>
        <w:rPr>
          <w:position w:val="2"/>
        </w:rPr>
        <w:t xml:space="preserve">) түрінде </w:t>
      </w:r>
      <w:r>
        <w:t>алынады. Алайда балалар сөйлеуіне тəн артикуляциялық тұрақсыздық, дыбыстардың</w:t>
      </w:r>
      <w:r>
        <w:rPr>
          <w:spacing w:val="-2"/>
        </w:rPr>
        <w:t xml:space="preserve"> </w:t>
      </w:r>
      <w:r>
        <w:t>редукциясы</w:t>
      </w:r>
      <w:r>
        <w:rPr>
          <w:spacing w:val="-2"/>
        </w:rPr>
        <w:t xml:space="preserve"> </w:t>
      </w:r>
      <w:r>
        <w:t>жəне</w:t>
      </w:r>
      <w:r>
        <w:rPr>
          <w:spacing w:val="-3"/>
        </w:rPr>
        <w:t xml:space="preserve"> </w:t>
      </w:r>
      <w:r>
        <w:t>фонетикалық</w:t>
      </w:r>
      <w:r>
        <w:rPr>
          <w:spacing w:val="-3"/>
        </w:rPr>
        <w:t xml:space="preserve"> </w:t>
      </w:r>
      <w:r>
        <w:t>ауытқулар</w:t>
      </w:r>
      <w:r>
        <w:rPr>
          <w:spacing w:val="-3"/>
        </w:rPr>
        <w:t xml:space="preserve"> </w:t>
      </w:r>
      <w:r>
        <w:t>бұл</w:t>
      </w:r>
      <w:r>
        <w:rPr>
          <w:spacing w:val="-3"/>
        </w:rPr>
        <w:t xml:space="preserve"> </w:t>
      </w:r>
      <w:r>
        <w:t>кезеңде</w:t>
      </w:r>
      <w:r>
        <w:rPr>
          <w:spacing w:val="-3"/>
        </w:rPr>
        <w:t xml:space="preserve"> </w:t>
      </w:r>
      <w:r>
        <w:t>қателердің пайда болуына əкелуі мүмкін.</w:t>
      </w:r>
    </w:p>
    <w:p w14:paraId="2923BE7A" w14:textId="77777777" w:rsidR="00767091" w:rsidRDefault="00C9580E">
      <w:pPr>
        <w:pStyle w:val="a4"/>
        <w:numPr>
          <w:ilvl w:val="1"/>
          <w:numId w:val="14"/>
        </w:numPr>
        <w:tabs>
          <w:tab w:val="left" w:pos="938"/>
        </w:tabs>
        <w:ind w:right="281" w:firstLine="567"/>
        <w:jc w:val="both"/>
        <w:rPr>
          <w:sz w:val="28"/>
        </w:rPr>
      </w:pPr>
      <w:r>
        <w:rPr>
          <w:sz w:val="28"/>
        </w:rPr>
        <w:t>кезең. Тілдік модель жəне post-editing арқылы түзету: Акустикалық модельден алынған бастапқы транскрипция бірден финалдық нəтиже ретінде қабылданбайды, сондықтан ол тілдік жəне контексттік түзету кезеңінен өтеді. Бұл кезеңде тілдік модельдеу мен post-editing біртұтас интеллектуалды блок ретінде қарастырылады. Алдымен қате детекциясы жүзеге асырылады, мұнда сенімділік көрсеткіштері, фонетикалық сəйкессіздіктер жəне морфологиялық заңдылықтар негізінде қате сөздер анықталады. Кейін əрбір қате сөз үшін фонетика</w:t>
      </w:r>
      <w:r>
        <w:rPr>
          <w:sz w:val="28"/>
        </w:rPr>
        <w:t>лық</w:t>
      </w:r>
      <w:r>
        <w:rPr>
          <w:spacing w:val="40"/>
          <w:sz w:val="28"/>
        </w:rPr>
        <w:t xml:space="preserve">  </w:t>
      </w:r>
      <w:r>
        <w:rPr>
          <w:sz w:val="28"/>
        </w:rPr>
        <w:t>ұқсастық,</w:t>
      </w:r>
      <w:r>
        <w:rPr>
          <w:spacing w:val="40"/>
          <w:sz w:val="28"/>
        </w:rPr>
        <w:t xml:space="preserve">  </w:t>
      </w:r>
      <w:r>
        <w:rPr>
          <w:sz w:val="28"/>
        </w:rPr>
        <w:t>сөздік</w:t>
      </w:r>
      <w:r>
        <w:rPr>
          <w:spacing w:val="40"/>
          <w:sz w:val="28"/>
        </w:rPr>
        <w:t xml:space="preserve">  </w:t>
      </w:r>
      <w:r>
        <w:rPr>
          <w:sz w:val="28"/>
        </w:rPr>
        <w:t>база</w:t>
      </w:r>
      <w:r>
        <w:rPr>
          <w:spacing w:val="40"/>
          <w:sz w:val="28"/>
        </w:rPr>
        <w:t xml:space="preserve">  </w:t>
      </w:r>
      <w:r>
        <w:rPr>
          <w:sz w:val="28"/>
        </w:rPr>
        <w:t>жəне</w:t>
      </w:r>
      <w:r>
        <w:rPr>
          <w:spacing w:val="40"/>
          <w:sz w:val="28"/>
        </w:rPr>
        <w:t xml:space="preserve">  </w:t>
      </w:r>
      <w:r>
        <w:rPr>
          <w:sz w:val="28"/>
        </w:rPr>
        <w:t>морфологиялық</w:t>
      </w:r>
      <w:r>
        <w:rPr>
          <w:spacing w:val="40"/>
          <w:sz w:val="28"/>
        </w:rPr>
        <w:t xml:space="preserve">  </w:t>
      </w:r>
      <w:r>
        <w:rPr>
          <w:sz w:val="28"/>
        </w:rPr>
        <w:t>түрлендірулер</w:t>
      </w:r>
    </w:p>
    <w:p w14:paraId="5B4F2A1B" w14:textId="77777777" w:rsidR="00767091" w:rsidRDefault="00767091">
      <w:pPr>
        <w:pStyle w:val="a4"/>
        <w:rPr>
          <w:sz w:val="28"/>
        </w:rPr>
        <w:sectPr w:rsidR="00767091">
          <w:pgSz w:w="11910" w:h="16840"/>
          <w:pgMar w:top="1180" w:right="283" w:bottom="980" w:left="1559" w:header="0" w:footer="787" w:gutter="0"/>
          <w:cols w:space="720"/>
        </w:sectPr>
      </w:pPr>
    </w:p>
    <w:p w14:paraId="070F3B35" w14:textId="77777777" w:rsidR="00767091" w:rsidRDefault="00C9580E">
      <w:pPr>
        <w:pStyle w:val="a3"/>
        <w:spacing w:before="76"/>
        <w:ind w:right="280"/>
      </w:pPr>
      <w:r>
        <w:lastRenderedPageBreak/>
        <w:t>негізінде кандидаттар жиыны құрылады. Бұл кандидаттар үлкен тілдік модель (LLM)</w:t>
      </w:r>
      <w:r>
        <w:rPr>
          <w:spacing w:val="-10"/>
        </w:rPr>
        <w:t xml:space="preserve"> </w:t>
      </w:r>
      <w:r>
        <w:t>көмегімен</w:t>
      </w:r>
      <w:r>
        <w:rPr>
          <w:spacing w:val="-10"/>
        </w:rPr>
        <w:t xml:space="preserve"> </w:t>
      </w:r>
      <w:r>
        <w:t>сөйлем</w:t>
      </w:r>
      <w:r>
        <w:rPr>
          <w:spacing w:val="-10"/>
        </w:rPr>
        <w:t xml:space="preserve"> </w:t>
      </w:r>
      <w:r>
        <w:t>контексті</w:t>
      </w:r>
      <w:r>
        <w:rPr>
          <w:spacing w:val="-10"/>
        </w:rPr>
        <w:t xml:space="preserve"> </w:t>
      </w:r>
      <w:r>
        <w:t>бойынша</w:t>
      </w:r>
      <w:r>
        <w:rPr>
          <w:spacing w:val="-10"/>
        </w:rPr>
        <w:t xml:space="preserve"> </w:t>
      </w:r>
      <w:r>
        <w:t>қайта</w:t>
      </w:r>
      <w:r>
        <w:rPr>
          <w:spacing w:val="-10"/>
        </w:rPr>
        <w:t xml:space="preserve"> </w:t>
      </w:r>
      <w:r>
        <w:t>бағаланып,</w:t>
      </w:r>
      <w:r>
        <w:rPr>
          <w:spacing w:val="-11"/>
        </w:rPr>
        <w:t xml:space="preserve"> </w:t>
      </w:r>
      <w:r>
        <w:t>ең</w:t>
      </w:r>
      <w:r>
        <w:rPr>
          <w:spacing w:val="-10"/>
        </w:rPr>
        <w:t xml:space="preserve"> </w:t>
      </w:r>
      <w:r>
        <w:t>ықтимал</w:t>
      </w:r>
      <w:r>
        <w:rPr>
          <w:spacing w:val="-10"/>
        </w:rPr>
        <w:t xml:space="preserve"> </w:t>
      </w:r>
      <w:r>
        <w:t>нұсқа таңдалады. Таңдалған сөздер негізінде түзетілген мəтін</w:t>
      </w:r>
      <w:r>
        <w:rPr>
          <w:spacing w:val="-4"/>
        </w:rPr>
        <w:t xml:space="preserve"> </w:t>
      </w:r>
      <w:r>
        <w:t>Ŵ′қалыптастырылады. Қазақ тілінің агглютинативті табиғаты ескеріліп, сөздердің жалғаулары мен жұрнақтарын дұрыс қалпына келтіру ерекше назарда ұсталады. Сонымен қатар, жүйеде</w:t>
      </w:r>
      <w:r>
        <w:rPr>
          <w:spacing w:val="-9"/>
        </w:rPr>
        <w:t xml:space="preserve"> </w:t>
      </w:r>
      <w:r>
        <w:t>итеративті</w:t>
      </w:r>
      <w:r>
        <w:rPr>
          <w:spacing w:val="-9"/>
        </w:rPr>
        <w:t xml:space="preserve"> </w:t>
      </w:r>
      <w:r>
        <w:t>тексеру</w:t>
      </w:r>
      <w:r>
        <w:rPr>
          <w:spacing w:val="-8"/>
        </w:rPr>
        <w:t xml:space="preserve"> </w:t>
      </w:r>
      <w:r>
        <w:t>механизмі</w:t>
      </w:r>
      <w:r>
        <w:rPr>
          <w:spacing w:val="-9"/>
        </w:rPr>
        <w:t xml:space="preserve"> </w:t>
      </w:r>
      <w:r>
        <w:t>қарастырылған,</w:t>
      </w:r>
      <w:r>
        <w:rPr>
          <w:spacing w:val="-9"/>
        </w:rPr>
        <w:t xml:space="preserve"> </w:t>
      </w:r>
      <w:r>
        <w:t>яғни</w:t>
      </w:r>
      <w:r>
        <w:rPr>
          <w:spacing w:val="-8"/>
        </w:rPr>
        <w:t xml:space="preserve"> </w:t>
      </w:r>
      <w:r>
        <w:t>түзетілген</w:t>
      </w:r>
      <w:r>
        <w:rPr>
          <w:spacing w:val="-8"/>
        </w:rPr>
        <w:t xml:space="preserve"> </w:t>
      </w:r>
      <w:r>
        <w:t>мəтін</w:t>
      </w:r>
      <w:r>
        <w:rPr>
          <w:spacing w:val="-8"/>
        </w:rPr>
        <w:t xml:space="preserve"> </w:t>
      </w:r>
      <w:r>
        <w:t>сапа талаптарына сəйкес келмеген жағдайда post-editing кезеңі қайта орындалады.</w:t>
      </w:r>
    </w:p>
    <w:p w14:paraId="6E5F1B38" w14:textId="77777777" w:rsidR="00767091" w:rsidRDefault="00C9580E">
      <w:pPr>
        <w:pStyle w:val="a4"/>
        <w:numPr>
          <w:ilvl w:val="1"/>
          <w:numId w:val="14"/>
        </w:numPr>
        <w:tabs>
          <w:tab w:val="left" w:pos="938"/>
        </w:tabs>
        <w:ind w:right="279" w:firstLine="567"/>
        <w:jc w:val="both"/>
        <w:rPr>
          <w:sz w:val="28"/>
        </w:rPr>
      </w:pPr>
      <w:r>
        <w:rPr>
          <w:sz w:val="28"/>
        </w:rPr>
        <w:t xml:space="preserve">кезең. Соңғы мəтіндік транскрипцияны қалыптастыру: Соңғы кезеңде </w:t>
      </w:r>
      <w:r>
        <w:rPr>
          <w:position w:val="2"/>
          <w:sz w:val="28"/>
        </w:rPr>
        <w:t>барлық өңдеу сатыларынан өткен түзетілген мəтіндік транскрипция</w:t>
      </w:r>
      <w:r>
        <w:rPr>
          <w:spacing w:val="-2"/>
          <w:position w:val="2"/>
          <w:sz w:val="28"/>
        </w:rPr>
        <w:t xml:space="preserve"> </w:t>
      </w:r>
      <w:r>
        <w:rPr>
          <w:position w:val="2"/>
          <w:sz w:val="28"/>
        </w:rPr>
        <w:t>Ŵ</w:t>
      </w:r>
      <w:r>
        <w:rPr>
          <w:sz w:val="18"/>
        </w:rPr>
        <w:t xml:space="preserve">final </w:t>
      </w:r>
      <w:r>
        <w:rPr>
          <w:sz w:val="28"/>
        </w:rPr>
        <w:t>түрінде қалыптастырылады жəне жүйенің финалдық шығысы ретінде қарастырылады.</w:t>
      </w:r>
      <w:r>
        <w:rPr>
          <w:spacing w:val="-11"/>
          <w:sz w:val="28"/>
        </w:rPr>
        <w:t xml:space="preserve"> </w:t>
      </w:r>
      <w:r>
        <w:rPr>
          <w:sz w:val="28"/>
        </w:rPr>
        <w:t>Бұл</w:t>
      </w:r>
      <w:r>
        <w:rPr>
          <w:spacing w:val="-11"/>
          <w:sz w:val="28"/>
        </w:rPr>
        <w:t xml:space="preserve"> </w:t>
      </w:r>
      <w:r>
        <w:rPr>
          <w:sz w:val="28"/>
        </w:rPr>
        <w:t>нəтиже</w:t>
      </w:r>
      <w:r>
        <w:rPr>
          <w:spacing w:val="-11"/>
          <w:sz w:val="28"/>
        </w:rPr>
        <w:t xml:space="preserve"> </w:t>
      </w:r>
      <w:r>
        <w:rPr>
          <w:sz w:val="28"/>
        </w:rPr>
        <w:t>кіріс</w:t>
      </w:r>
      <w:r>
        <w:rPr>
          <w:spacing w:val="-11"/>
          <w:sz w:val="28"/>
        </w:rPr>
        <w:t xml:space="preserve"> </w:t>
      </w:r>
      <w:r>
        <w:rPr>
          <w:sz w:val="28"/>
        </w:rPr>
        <w:t>аудиосигналдан</w:t>
      </w:r>
      <w:r>
        <w:rPr>
          <w:spacing w:val="-11"/>
          <w:sz w:val="28"/>
        </w:rPr>
        <w:t xml:space="preserve"> </w:t>
      </w:r>
      <w:r>
        <w:rPr>
          <w:sz w:val="28"/>
        </w:rPr>
        <w:t>бастап</w:t>
      </w:r>
      <w:r>
        <w:rPr>
          <w:spacing w:val="-11"/>
          <w:sz w:val="28"/>
        </w:rPr>
        <w:t xml:space="preserve"> </w:t>
      </w:r>
      <w:r>
        <w:rPr>
          <w:sz w:val="28"/>
        </w:rPr>
        <w:t>толық</w:t>
      </w:r>
      <w:r>
        <w:rPr>
          <w:spacing w:val="-11"/>
          <w:sz w:val="28"/>
        </w:rPr>
        <w:t xml:space="preserve"> </w:t>
      </w:r>
      <w:r>
        <w:rPr>
          <w:sz w:val="28"/>
        </w:rPr>
        <w:t>өңдеу</w:t>
      </w:r>
      <w:r>
        <w:rPr>
          <w:spacing w:val="-11"/>
          <w:sz w:val="28"/>
        </w:rPr>
        <w:t xml:space="preserve"> </w:t>
      </w:r>
      <w:r>
        <w:rPr>
          <w:sz w:val="28"/>
        </w:rPr>
        <w:t>тізбегінен өткен, грамматикалық жəне семантикалық тұрғыдан нақтыланған мəтінді білдіреді. Танылған мəтіннің практикалық құндылығы жоғары, себебі ол логопедиялық талдау, балалардың сөйлеу дамуындағы ауытқуларды анықтау, білім беру қосымшаларын əзірлеу жəне ерте диагностика жүйелерінде қолданылуы мүмкін. Жүйенің с</w:t>
      </w:r>
      <w:r>
        <w:rPr>
          <w:sz w:val="28"/>
        </w:rPr>
        <w:t>апасы WER (Word Error Rate) жəне CER (Character Error Rate) сияқты метрикалар арқылы бағаланады, ал ұсынылған комплексті post-editing тəсілі қателік көрсеткіштерін төмендетіп, жалпы тану дəлдігін арттырды.</w:t>
      </w:r>
    </w:p>
    <w:p w14:paraId="51A431AC" w14:textId="77777777" w:rsidR="00767091" w:rsidRDefault="00C9580E">
      <w:pPr>
        <w:pStyle w:val="a4"/>
        <w:numPr>
          <w:ilvl w:val="1"/>
          <w:numId w:val="25"/>
        </w:numPr>
        <w:tabs>
          <w:tab w:val="left" w:pos="1580"/>
        </w:tabs>
        <w:spacing w:before="238"/>
        <w:ind w:left="1580" w:hanging="873"/>
        <w:jc w:val="left"/>
        <w:rPr>
          <w:sz w:val="28"/>
        </w:rPr>
      </w:pPr>
      <w:bookmarkStart w:id="24" w:name="_bookmark24"/>
      <w:bookmarkEnd w:id="24"/>
      <w:r>
        <w:rPr>
          <w:sz w:val="28"/>
        </w:rPr>
        <w:t>Сөйлеуді</w:t>
      </w:r>
      <w:r>
        <w:rPr>
          <w:spacing w:val="-9"/>
          <w:sz w:val="28"/>
        </w:rPr>
        <w:t xml:space="preserve"> </w:t>
      </w:r>
      <w:r>
        <w:rPr>
          <w:sz w:val="28"/>
        </w:rPr>
        <w:t>тану</w:t>
      </w:r>
      <w:r>
        <w:rPr>
          <w:spacing w:val="-8"/>
          <w:sz w:val="28"/>
        </w:rPr>
        <w:t xml:space="preserve"> </w:t>
      </w:r>
      <w:r>
        <w:rPr>
          <w:sz w:val="28"/>
        </w:rPr>
        <w:t>есебінің</w:t>
      </w:r>
      <w:r>
        <w:rPr>
          <w:spacing w:val="-9"/>
          <w:sz w:val="28"/>
        </w:rPr>
        <w:t xml:space="preserve"> </w:t>
      </w:r>
      <w:r>
        <w:rPr>
          <w:spacing w:val="-2"/>
          <w:sz w:val="28"/>
        </w:rPr>
        <w:t>формализациясы</w:t>
      </w:r>
    </w:p>
    <w:p w14:paraId="231276EB" w14:textId="77777777" w:rsidR="00767091" w:rsidRDefault="00C9580E">
      <w:pPr>
        <w:pStyle w:val="a3"/>
        <w:spacing w:before="239"/>
        <w:ind w:right="281" w:firstLine="567"/>
      </w:pPr>
      <w:r>
        <w:t>Сөйлеуді тану есебі акустикалық сигналды мəтіндік тізбекке түрлендіру міндеті ретінде қарастырылады. Классикалық ASR жүйелерінде бұл міндет акустикалық модель, тілдік модель жəне лексиконның бірлескен жұмысы арқылы шешіледі. Кейінгі интегралды жүйелерде бұл сатылар бір нейрондық архитектура шеңберінде біріктірілді. Осы бағыт HMM/GMM модельдерінен DNN-HMM, одан əрі CTC, attention, hybrid CTC-attention, RNN-T жəне Transformer/Conformer</w:t>
      </w:r>
      <w:r>
        <w:rPr>
          <w:spacing w:val="-10"/>
        </w:rPr>
        <w:t xml:space="preserve"> </w:t>
      </w:r>
      <w:r>
        <w:t>негізіндегі</w:t>
      </w:r>
      <w:r>
        <w:rPr>
          <w:spacing w:val="-10"/>
        </w:rPr>
        <w:t xml:space="preserve"> </w:t>
      </w:r>
      <w:r>
        <w:t>end-to-end</w:t>
      </w:r>
      <w:r>
        <w:rPr>
          <w:spacing w:val="-10"/>
        </w:rPr>
        <w:t xml:space="preserve"> </w:t>
      </w:r>
      <w:r>
        <w:t>жүйелерге</w:t>
      </w:r>
      <w:r>
        <w:rPr>
          <w:spacing w:val="-10"/>
        </w:rPr>
        <w:t xml:space="preserve"> </w:t>
      </w:r>
      <w:r>
        <w:t>өту</w:t>
      </w:r>
      <w:r>
        <w:rPr>
          <w:spacing w:val="-10"/>
        </w:rPr>
        <w:t xml:space="preserve"> </w:t>
      </w:r>
      <w:r>
        <w:t>арқылы</w:t>
      </w:r>
      <w:r>
        <w:rPr>
          <w:spacing w:val="-10"/>
        </w:rPr>
        <w:t xml:space="preserve"> </w:t>
      </w:r>
      <w:r>
        <w:t>қалыптасты. Түркі тілдері мен қазақ тіліне арналған зерттеулерде де дəл осы ауысу негізгі даму бағыты ретінде қарастырылады [79].</w:t>
      </w:r>
    </w:p>
    <w:p w14:paraId="1668CA46" w14:textId="77777777" w:rsidR="00767091" w:rsidRDefault="00C9580E">
      <w:pPr>
        <w:pStyle w:val="a3"/>
        <w:spacing w:before="2"/>
        <w:ind w:left="707"/>
      </w:pPr>
      <w:r>
        <w:t>Сөйлеуді</w:t>
      </w:r>
      <w:r>
        <w:rPr>
          <w:spacing w:val="-10"/>
        </w:rPr>
        <w:t xml:space="preserve"> </w:t>
      </w:r>
      <w:r>
        <w:t>танудың</w:t>
      </w:r>
      <w:r>
        <w:rPr>
          <w:spacing w:val="-10"/>
        </w:rPr>
        <w:t xml:space="preserve"> </w:t>
      </w:r>
      <w:r>
        <w:t>классикалық</w:t>
      </w:r>
      <w:r>
        <w:rPr>
          <w:spacing w:val="-9"/>
        </w:rPr>
        <w:t xml:space="preserve"> </w:t>
      </w:r>
      <w:r>
        <w:t>қойылымы</w:t>
      </w:r>
      <w:r>
        <w:rPr>
          <w:spacing w:val="-9"/>
        </w:rPr>
        <w:t xml:space="preserve"> </w:t>
      </w:r>
      <w:r>
        <w:t>келесі</w:t>
      </w:r>
      <w:r>
        <w:rPr>
          <w:spacing w:val="-9"/>
        </w:rPr>
        <w:t xml:space="preserve"> </w:t>
      </w:r>
      <w:r>
        <w:t>түрде</w:t>
      </w:r>
      <w:r>
        <w:rPr>
          <w:spacing w:val="-10"/>
        </w:rPr>
        <w:t xml:space="preserve"> </w:t>
      </w:r>
      <w:r>
        <w:rPr>
          <w:spacing w:val="-2"/>
        </w:rPr>
        <w:t>беріледі:</w:t>
      </w:r>
    </w:p>
    <w:p w14:paraId="4D249C0C" w14:textId="77777777" w:rsidR="00767091" w:rsidRDefault="00C9580E">
      <w:pPr>
        <w:pStyle w:val="a3"/>
        <w:tabs>
          <w:tab w:val="left" w:pos="9189"/>
        </w:tabs>
        <w:spacing w:before="259" w:line="289" w:lineRule="exact"/>
        <w:ind w:left="2692"/>
        <w:jc w:val="left"/>
      </w:pPr>
      <w:r>
        <w:rPr>
          <w:rFonts w:ascii="Cambria Math" w:eastAsia="Cambria Math" w:hAnsi="Cambria Math"/>
        </w:rPr>
        <w:t>Ŵ</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arg</w:t>
      </w:r>
      <w:r>
        <w:rPr>
          <w:rFonts w:ascii="Cambria Math" w:eastAsia="Cambria Math" w:hAnsi="Cambria Math"/>
          <w:spacing w:val="-16"/>
        </w:rPr>
        <w:t xml:space="preserve"> </w:t>
      </w:r>
      <w:r>
        <w:rPr>
          <w:rFonts w:ascii="Cambria Math" w:eastAsia="Cambria Math" w:hAnsi="Cambria Math"/>
        </w:rPr>
        <w:t>max</w:t>
      </w:r>
      <w:r>
        <w:rPr>
          <w:rFonts w:ascii="Cambria Math" w:eastAsia="Cambria Math" w:hAnsi="Cambria Math"/>
          <w:spacing w:val="-15"/>
        </w:rPr>
        <w:t xml:space="preserve"> </w:t>
      </w:r>
      <w:r>
        <w:rPr>
          <w:rFonts w:ascii="Cambria Math" w:eastAsia="Cambria Math" w:hAnsi="Cambria Math"/>
          <w:spacing w:val="-2"/>
        </w:rPr>
        <w:t>𝑃</w:t>
      </w:r>
      <w:r>
        <w:rPr>
          <w:rFonts w:ascii="Cambria Math" w:eastAsia="Cambria Math" w:hAnsi="Cambria Math"/>
          <w:spacing w:val="-2"/>
        </w:rPr>
        <w:t>(</w:t>
      </w:r>
      <w:r>
        <w:rPr>
          <w:rFonts w:ascii="Cambria Math" w:eastAsia="Cambria Math" w:hAnsi="Cambria Math"/>
          <w:spacing w:val="-2"/>
        </w:rPr>
        <w:t>𝑊</w:t>
      </w:r>
      <w:r>
        <w:rPr>
          <w:rFonts w:ascii="Cambria Math" w:eastAsia="Cambria Math" w:hAnsi="Cambria Math"/>
          <w:spacing w:val="-2"/>
        </w:rPr>
        <w:t>|</w:t>
      </w:r>
      <w:r>
        <w:rPr>
          <w:rFonts w:ascii="Cambria Math" w:eastAsia="Cambria Math" w:hAnsi="Cambria Math"/>
          <w:spacing w:val="-2"/>
        </w:rPr>
        <w:t>𝑋</w:t>
      </w:r>
      <w:r>
        <w:rPr>
          <w:rFonts w:ascii="Cambria Math" w:eastAsia="Cambria Math" w:hAnsi="Cambria Math"/>
          <w:spacing w:val="-2"/>
        </w:rPr>
        <w:t>)</w:t>
      </w:r>
      <w:r>
        <w:rPr>
          <w:rFonts w:ascii="Cambria Math" w:eastAsia="Cambria Math" w:hAnsi="Cambria Math"/>
        </w:rPr>
        <w:tab/>
      </w:r>
      <w:r>
        <w:rPr>
          <w:spacing w:val="-2"/>
        </w:rPr>
        <w:t>(3.2)</w:t>
      </w:r>
    </w:p>
    <w:p w14:paraId="1083502E" w14:textId="77777777" w:rsidR="00767091" w:rsidRDefault="00C9580E">
      <w:pPr>
        <w:spacing w:line="195" w:lineRule="exact"/>
        <w:ind w:left="-1" w:right="2057"/>
        <w:jc w:val="center"/>
        <w:rPr>
          <w:rFonts w:ascii="Cambria Math" w:eastAsia="Cambria Math"/>
          <w:sz w:val="20"/>
        </w:rPr>
      </w:pPr>
      <w:r>
        <w:rPr>
          <w:rFonts w:ascii="Cambria Math" w:eastAsia="Cambria Math"/>
          <w:spacing w:val="-10"/>
          <w:w w:val="105"/>
          <w:sz w:val="20"/>
        </w:rPr>
        <w:t>𝖶</w:t>
      </w:r>
    </w:p>
    <w:p w14:paraId="18A7A3B2" w14:textId="77777777" w:rsidR="00767091" w:rsidRDefault="00C9580E">
      <w:pPr>
        <w:pStyle w:val="a3"/>
        <w:spacing w:before="279" w:line="322" w:lineRule="exact"/>
        <w:ind w:left="707"/>
        <w:jc w:val="left"/>
      </w:pPr>
      <w:r>
        <w:rPr>
          <w:spacing w:val="-2"/>
        </w:rPr>
        <w:t>мұнда:</w:t>
      </w:r>
    </w:p>
    <w:p w14:paraId="723F92DE" w14:textId="77777777" w:rsidR="00767091" w:rsidRDefault="00C9580E">
      <w:pPr>
        <w:pStyle w:val="a3"/>
        <w:ind w:left="707" w:right="6058"/>
        <w:jc w:val="left"/>
      </w:pPr>
      <w:r>
        <w:t>X - кіріс сөйлеу сигналы; W</w:t>
      </w:r>
      <w:r>
        <w:rPr>
          <w:spacing w:val="-9"/>
        </w:rPr>
        <w:t xml:space="preserve"> </w:t>
      </w:r>
      <w:r>
        <w:t>-</w:t>
      </w:r>
      <w:r>
        <w:rPr>
          <w:spacing w:val="-10"/>
        </w:rPr>
        <w:t xml:space="preserve"> </w:t>
      </w:r>
      <w:r>
        <w:t>ықтимал</w:t>
      </w:r>
      <w:r>
        <w:rPr>
          <w:spacing w:val="-10"/>
        </w:rPr>
        <w:t xml:space="preserve"> </w:t>
      </w:r>
      <w:r>
        <w:t>сөздер</w:t>
      </w:r>
      <w:r>
        <w:rPr>
          <w:spacing w:val="-10"/>
        </w:rPr>
        <w:t xml:space="preserve"> </w:t>
      </w:r>
      <w:r>
        <w:t>тізбегі;</w:t>
      </w:r>
    </w:p>
    <w:p w14:paraId="0BF23920" w14:textId="77777777" w:rsidR="00767091" w:rsidRDefault="00C9580E">
      <w:pPr>
        <w:pStyle w:val="a3"/>
        <w:spacing w:line="321" w:lineRule="exact"/>
        <w:ind w:left="707"/>
        <w:jc w:val="left"/>
      </w:pPr>
      <w:r>
        <w:t>Ŵ</w:t>
      </w:r>
      <w:r>
        <w:rPr>
          <w:spacing w:val="-6"/>
        </w:rPr>
        <w:t xml:space="preserve"> </w:t>
      </w:r>
      <w:r>
        <w:t>—</w:t>
      </w:r>
      <w:r>
        <w:rPr>
          <w:spacing w:val="-5"/>
        </w:rPr>
        <w:t xml:space="preserve"> </w:t>
      </w:r>
      <w:r>
        <w:t>жүйе</w:t>
      </w:r>
      <w:r>
        <w:rPr>
          <w:spacing w:val="-6"/>
        </w:rPr>
        <w:t xml:space="preserve"> </w:t>
      </w:r>
      <w:r>
        <w:t>таңдаған</w:t>
      </w:r>
      <w:r>
        <w:rPr>
          <w:spacing w:val="-6"/>
        </w:rPr>
        <w:t xml:space="preserve"> </w:t>
      </w:r>
      <w:r>
        <w:t>ең</w:t>
      </w:r>
      <w:r>
        <w:rPr>
          <w:spacing w:val="-6"/>
        </w:rPr>
        <w:t xml:space="preserve"> </w:t>
      </w:r>
      <w:r>
        <w:t>ықтимал</w:t>
      </w:r>
      <w:r>
        <w:rPr>
          <w:spacing w:val="-7"/>
        </w:rPr>
        <w:t xml:space="preserve"> </w:t>
      </w:r>
      <w:r>
        <w:t>мəтіндік</w:t>
      </w:r>
      <w:r>
        <w:rPr>
          <w:spacing w:val="-6"/>
        </w:rPr>
        <w:t xml:space="preserve"> </w:t>
      </w:r>
      <w:r>
        <w:rPr>
          <w:spacing w:val="-2"/>
        </w:rPr>
        <w:t>нəтиже;</w:t>
      </w:r>
    </w:p>
    <w:p w14:paraId="66863872" w14:textId="77777777" w:rsidR="00767091" w:rsidRDefault="00C9580E">
      <w:pPr>
        <w:pStyle w:val="a3"/>
        <w:tabs>
          <w:tab w:val="left" w:pos="1836"/>
          <w:tab w:val="left" w:pos="2167"/>
          <w:tab w:val="left" w:pos="3224"/>
          <w:tab w:val="left" w:pos="4454"/>
          <w:tab w:val="left" w:pos="4894"/>
          <w:tab w:val="left" w:pos="6146"/>
          <w:tab w:val="left" w:pos="7022"/>
          <w:tab w:val="left" w:pos="7525"/>
          <w:tab w:val="left" w:pos="8870"/>
        </w:tabs>
        <w:spacing w:before="3" w:line="237" w:lineRule="auto"/>
        <w:ind w:left="707" w:right="281"/>
        <w:jc w:val="left"/>
      </w:pPr>
      <w:r>
        <w:rPr>
          <w:spacing w:val="-2"/>
        </w:rPr>
        <w:t>P(W</w:t>
      </w:r>
      <w:r>
        <w:rPr>
          <w:rFonts w:ascii="Cambria Math" w:hAnsi="Cambria Math"/>
          <w:spacing w:val="-2"/>
        </w:rPr>
        <w:t>∣</w:t>
      </w:r>
      <w:r>
        <w:rPr>
          <w:spacing w:val="-2"/>
        </w:rPr>
        <w:t>X)</w:t>
      </w:r>
      <w:r>
        <w:tab/>
      </w:r>
      <w:r>
        <w:rPr>
          <w:spacing w:val="-10"/>
        </w:rPr>
        <w:t>-</w:t>
      </w:r>
      <w:r>
        <w:tab/>
      </w:r>
      <w:r>
        <w:rPr>
          <w:spacing w:val="-2"/>
        </w:rPr>
        <w:t>сөйлеу</w:t>
      </w:r>
      <w:r>
        <w:tab/>
      </w:r>
      <w:r>
        <w:rPr>
          <w:spacing w:val="-2"/>
        </w:rPr>
        <w:t>сигналы</w:t>
      </w:r>
      <w:r>
        <w:tab/>
      </w:r>
      <w:r>
        <w:rPr>
          <w:spacing w:val="-10"/>
        </w:rPr>
        <w:t>X</w:t>
      </w:r>
      <w:r>
        <w:tab/>
      </w:r>
      <w:r>
        <w:rPr>
          <w:spacing w:val="-2"/>
        </w:rPr>
        <w:t>берілген</w:t>
      </w:r>
      <w:r>
        <w:tab/>
      </w:r>
      <w:r>
        <w:rPr>
          <w:spacing w:val="-2"/>
        </w:rPr>
        <w:t>кезде</w:t>
      </w:r>
      <w:r>
        <w:tab/>
      </w:r>
      <w:r>
        <w:rPr>
          <w:spacing w:val="-10"/>
        </w:rPr>
        <w:t>W</w:t>
      </w:r>
      <w:r>
        <w:tab/>
      </w:r>
      <w:r>
        <w:rPr>
          <w:spacing w:val="-2"/>
        </w:rPr>
        <w:t>мəтінінің</w:t>
      </w:r>
      <w:r>
        <w:tab/>
      </w:r>
      <w:r>
        <w:rPr>
          <w:spacing w:val="-2"/>
        </w:rPr>
        <w:t>шартты ықтималдығы;</w:t>
      </w:r>
    </w:p>
    <w:p w14:paraId="4630539E" w14:textId="77777777" w:rsidR="00767091" w:rsidRDefault="00C9580E">
      <w:pPr>
        <w:pStyle w:val="a3"/>
        <w:spacing w:before="1"/>
        <w:ind w:left="707"/>
        <w:jc w:val="left"/>
      </w:pPr>
      <w:r>
        <w:t>Байес</w:t>
      </w:r>
      <w:r>
        <w:rPr>
          <w:spacing w:val="-9"/>
        </w:rPr>
        <w:t xml:space="preserve"> </w:t>
      </w:r>
      <w:r>
        <w:t>формуласы</w:t>
      </w:r>
      <w:r>
        <w:rPr>
          <w:spacing w:val="-8"/>
        </w:rPr>
        <w:t xml:space="preserve"> </w:t>
      </w:r>
      <w:r>
        <w:t>бойынша</w:t>
      </w:r>
      <w:r>
        <w:rPr>
          <w:spacing w:val="-8"/>
        </w:rPr>
        <w:t xml:space="preserve"> </w:t>
      </w:r>
      <w:r>
        <w:t>келесі</w:t>
      </w:r>
      <w:r>
        <w:rPr>
          <w:spacing w:val="-8"/>
        </w:rPr>
        <w:t xml:space="preserve"> </w:t>
      </w:r>
      <w:r>
        <w:t>түрде</w:t>
      </w:r>
      <w:r>
        <w:rPr>
          <w:spacing w:val="-9"/>
        </w:rPr>
        <w:t xml:space="preserve"> </w:t>
      </w:r>
      <w:r>
        <w:rPr>
          <w:spacing w:val="-2"/>
        </w:rPr>
        <w:t>жазылады:</w:t>
      </w:r>
    </w:p>
    <w:p w14:paraId="4704A4F2" w14:textId="77777777" w:rsidR="00767091" w:rsidRDefault="00C9580E">
      <w:pPr>
        <w:pStyle w:val="a3"/>
        <w:tabs>
          <w:tab w:val="left" w:pos="9245"/>
        </w:tabs>
        <w:spacing w:before="259" w:line="289" w:lineRule="exact"/>
        <w:ind w:left="3462"/>
        <w:jc w:val="left"/>
      </w:pPr>
      <w:r>
        <w:rPr>
          <w:rFonts w:ascii="Cambria Math" w:eastAsia="Cambria Math" w:hAnsi="Cambria Math"/>
        </w:rPr>
        <w:t>Ŵ</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arg</w:t>
      </w:r>
      <w:r>
        <w:rPr>
          <w:rFonts w:ascii="Cambria Math" w:eastAsia="Cambria Math" w:hAnsi="Cambria Math"/>
          <w:spacing w:val="-15"/>
        </w:rPr>
        <w:t xml:space="preserve"> </w:t>
      </w:r>
      <w:r>
        <w:rPr>
          <w:rFonts w:ascii="Cambria Math" w:eastAsia="Cambria Math" w:hAnsi="Cambria Math"/>
        </w:rPr>
        <w:t>max</w:t>
      </w:r>
      <w:r>
        <w:rPr>
          <w:rFonts w:ascii="Cambria Math" w:eastAsia="Cambria Math" w:hAnsi="Cambria Math"/>
          <w:spacing w:val="-14"/>
        </w:rPr>
        <w:t xml:space="preserve"> </w:t>
      </w:r>
      <w:r>
        <w:rPr>
          <w:rFonts w:ascii="Cambria Math" w:eastAsia="Cambria Math" w:hAnsi="Cambria Math"/>
        </w:rPr>
        <w:t>𝑃</w:t>
      </w:r>
      <w:r>
        <w:rPr>
          <w:rFonts w:ascii="Cambria Math" w:eastAsia="Cambria Math" w:hAnsi="Cambria Math"/>
        </w:rPr>
        <w:t>(</w:t>
      </w:r>
      <w:r>
        <w:rPr>
          <w:rFonts w:ascii="Cambria Math" w:eastAsia="Cambria Math" w:hAnsi="Cambria Math"/>
        </w:rPr>
        <w:t>𝑋</w:t>
      </w:r>
      <w:r>
        <w:rPr>
          <w:rFonts w:ascii="Cambria Math" w:eastAsia="Cambria Math" w:hAnsi="Cambria Math"/>
        </w:rPr>
        <w:t>|</w:t>
      </w:r>
      <w:r>
        <w:rPr>
          <w:rFonts w:ascii="Cambria Math" w:eastAsia="Cambria Math" w:hAnsi="Cambria Math"/>
        </w:rPr>
        <w:t>𝑊</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spacing w:val="-4"/>
        </w:rPr>
        <w:t>𝑃</w:t>
      </w:r>
      <w:r>
        <w:rPr>
          <w:rFonts w:ascii="Cambria Math" w:eastAsia="Cambria Math" w:hAnsi="Cambria Math"/>
          <w:spacing w:val="-4"/>
        </w:rPr>
        <w:t>(</w:t>
      </w:r>
      <w:r>
        <w:rPr>
          <w:rFonts w:ascii="Cambria Math" w:eastAsia="Cambria Math" w:hAnsi="Cambria Math"/>
          <w:spacing w:val="-4"/>
        </w:rPr>
        <w:t>𝑊</w:t>
      </w:r>
      <w:r>
        <w:rPr>
          <w:rFonts w:ascii="Cambria Math" w:eastAsia="Cambria Math" w:hAnsi="Cambria Math"/>
          <w:spacing w:val="-4"/>
        </w:rPr>
        <w:t>)</w:t>
      </w:r>
      <w:r>
        <w:rPr>
          <w:rFonts w:ascii="Cambria Math" w:eastAsia="Cambria Math" w:hAnsi="Cambria Math"/>
        </w:rPr>
        <w:tab/>
      </w:r>
      <w:r>
        <w:rPr>
          <w:spacing w:val="-2"/>
        </w:rPr>
        <w:t>(3.3)</w:t>
      </w:r>
    </w:p>
    <w:p w14:paraId="1838BBDF" w14:textId="77777777" w:rsidR="00767091" w:rsidRDefault="00C9580E">
      <w:pPr>
        <w:spacing w:line="195" w:lineRule="exact"/>
        <w:ind w:left="-1" w:right="515"/>
        <w:jc w:val="center"/>
        <w:rPr>
          <w:rFonts w:ascii="Cambria Math" w:eastAsia="Cambria Math"/>
          <w:sz w:val="20"/>
        </w:rPr>
      </w:pPr>
      <w:r>
        <w:rPr>
          <w:rFonts w:ascii="Cambria Math" w:eastAsia="Cambria Math"/>
          <w:spacing w:val="-10"/>
          <w:w w:val="105"/>
          <w:sz w:val="20"/>
        </w:rPr>
        <w:t>𝖶</w:t>
      </w:r>
    </w:p>
    <w:p w14:paraId="538C1953" w14:textId="77777777" w:rsidR="00767091" w:rsidRDefault="00767091">
      <w:pPr>
        <w:spacing w:line="195" w:lineRule="exact"/>
        <w:jc w:val="center"/>
        <w:rPr>
          <w:rFonts w:ascii="Cambria Math" w:eastAsia="Cambria Math"/>
          <w:sz w:val="20"/>
        </w:rPr>
        <w:sectPr w:rsidR="00767091">
          <w:pgSz w:w="11910" w:h="16840"/>
          <w:pgMar w:top="1180" w:right="283" w:bottom="980" w:left="1559" w:header="0" w:footer="787" w:gutter="0"/>
          <w:cols w:space="720"/>
        </w:sectPr>
      </w:pPr>
    </w:p>
    <w:p w14:paraId="40B471A6" w14:textId="77777777" w:rsidR="00767091" w:rsidRDefault="00C9580E">
      <w:pPr>
        <w:pStyle w:val="a3"/>
        <w:spacing w:before="76" w:line="322" w:lineRule="exact"/>
        <w:ind w:left="707"/>
        <w:jc w:val="left"/>
      </w:pPr>
      <w:r>
        <w:rPr>
          <w:spacing w:val="-2"/>
        </w:rPr>
        <w:lastRenderedPageBreak/>
        <w:t>мұнда:</w:t>
      </w:r>
    </w:p>
    <w:p w14:paraId="6578C7BE" w14:textId="77777777" w:rsidR="00767091" w:rsidRDefault="00C9580E">
      <w:pPr>
        <w:pStyle w:val="a3"/>
        <w:spacing w:before="2" w:line="237" w:lineRule="auto"/>
        <w:ind w:left="707" w:right="3672"/>
        <w:jc w:val="left"/>
      </w:pPr>
      <w:r>
        <w:t>P(X</w:t>
      </w:r>
      <w:r>
        <w:rPr>
          <w:rFonts w:ascii="Cambria Math" w:hAnsi="Cambria Math"/>
        </w:rPr>
        <w:t>∣</w:t>
      </w:r>
      <w:r>
        <w:t>W)</w:t>
      </w:r>
      <w:r>
        <w:rPr>
          <w:spacing w:val="-10"/>
        </w:rPr>
        <w:t xml:space="preserve"> </w:t>
      </w:r>
      <w:r>
        <w:t>-</w:t>
      </w:r>
      <w:r>
        <w:rPr>
          <w:spacing w:val="-10"/>
        </w:rPr>
        <w:t xml:space="preserve"> </w:t>
      </w:r>
      <w:r>
        <w:t>акустикалық</w:t>
      </w:r>
      <w:r>
        <w:rPr>
          <w:spacing w:val="-10"/>
        </w:rPr>
        <w:t xml:space="preserve"> </w:t>
      </w:r>
      <w:r>
        <w:t>модель</w:t>
      </w:r>
      <w:r>
        <w:rPr>
          <w:spacing w:val="-10"/>
        </w:rPr>
        <w:t xml:space="preserve"> </w:t>
      </w:r>
      <w:r>
        <w:t>ықтималдығы; P(W) - тілдік модель ықтималдығы.</w:t>
      </w:r>
    </w:p>
    <w:p w14:paraId="6593A714" w14:textId="77777777" w:rsidR="00767091" w:rsidRDefault="00C9580E">
      <w:pPr>
        <w:pStyle w:val="a3"/>
        <w:spacing w:before="2" w:line="242" w:lineRule="auto"/>
        <w:ind w:right="284" w:firstLine="567"/>
      </w:pPr>
      <w:r>
        <w:t>Бұл формуласы сөйлеуді танудың дəстүрлі логикасын көрсетеді: алдымен акустикалық сигналдың берілген мəтінмен сəйкестігі бағаланады, кейін сол мəтіннің тілдік жағынан қаншалықты табиғи екені ескеріледі [80].</w:t>
      </w:r>
    </w:p>
    <w:p w14:paraId="6C7D890C" w14:textId="77777777" w:rsidR="00767091" w:rsidRDefault="00C9580E">
      <w:pPr>
        <w:pStyle w:val="a3"/>
        <w:ind w:right="282" w:firstLine="567"/>
      </w:pPr>
      <w:r>
        <w:t>End-to-end жүйелерде сөйлеуді тану есебі тізбекті кірісті тізбекті шығысқа түрлендіру ретінде қарастырылады. Кіріс акустикалық тізбек:</w:t>
      </w:r>
    </w:p>
    <w:p w14:paraId="26FF88F2" w14:textId="77777777" w:rsidR="00767091" w:rsidRDefault="00C9580E">
      <w:pPr>
        <w:pStyle w:val="a3"/>
        <w:tabs>
          <w:tab w:val="left" w:pos="9210"/>
        </w:tabs>
        <w:spacing w:before="233"/>
        <w:ind w:left="2834"/>
        <w:jc w:val="left"/>
      </w:pPr>
      <w:r>
        <w:rPr>
          <w:rFonts w:ascii="Cambria Math" w:eastAsia="Cambria Math" w:hAnsi="Cambria Math"/>
        </w:rPr>
        <w:t>𝑋</w:t>
      </w:r>
      <w:r>
        <w:rPr>
          <w:rFonts w:ascii="Cambria Math" w:eastAsia="Cambria Math" w:hAnsi="Cambria Math"/>
          <w:spacing w:val="30"/>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rPr>
        <w:t>{</w:t>
      </w:r>
      <w:r>
        <w:rPr>
          <w:rFonts w:ascii="Cambria Math" w:eastAsia="Cambria Math" w:hAnsi="Cambria Math"/>
        </w:rPr>
        <w:t>𝑥</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𝑥</w:t>
      </w:r>
      <w:r>
        <w:rPr>
          <w:rFonts w:ascii="Cambria Math" w:eastAsia="Cambria Math" w:hAnsi="Cambria Math"/>
          <w:vertAlign w:val="subscript"/>
        </w:rPr>
        <w:t>2</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spacing w:val="-5"/>
        </w:rPr>
        <w:t>𝑥</w:t>
      </w:r>
      <w:r>
        <w:rPr>
          <w:rFonts w:ascii="Cambria Math" w:eastAsia="Cambria Math" w:hAnsi="Cambria Math"/>
          <w:spacing w:val="-5"/>
          <w:vertAlign w:val="subscript"/>
        </w:rPr>
        <w:t>𝑇</w:t>
      </w:r>
      <w:r>
        <w:rPr>
          <w:rFonts w:ascii="Cambria Math" w:eastAsia="Cambria Math" w:hAnsi="Cambria Math"/>
          <w:spacing w:val="-5"/>
        </w:rPr>
        <w:t>}</w:t>
      </w:r>
      <w:r>
        <w:rPr>
          <w:rFonts w:ascii="Cambria Math" w:eastAsia="Cambria Math" w:hAnsi="Cambria Math"/>
        </w:rPr>
        <w:tab/>
      </w:r>
      <w:r>
        <w:rPr>
          <w:spacing w:val="-2"/>
        </w:rPr>
        <w:t>(3.4)</w:t>
      </w:r>
    </w:p>
    <w:p w14:paraId="343581DC" w14:textId="77777777" w:rsidR="00767091" w:rsidRDefault="00C9580E">
      <w:pPr>
        <w:pStyle w:val="a3"/>
        <w:spacing w:before="320" w:line="322" w:lineRule="exact"/>
        <w:ind w:left="707"/>
        <w:jc w:val="left"/>
      </w:pPr>
      <w:r>
        <w:rPr>
          <w:spacing w:val="-2"/>
        </w:rPr>
        <w:t>мұнда:</w:t>
      </w:r>
    </w:p>
    <w:p w14:paraId="03C39584" w14:textId="77777777" w:rsidR="00767091" w:rsidRDefault="00C9580E">
      <w:pPr>
        <w:pStyle w:val="a3"/>
        <w:ind w:left="707" w:right="3672"/>
        <w:jc w:val="left"/>
      </w:pPr>
      <w:r>
        <w:t>xt</w:t>
      </w:r>
      <w:r>
        <w:rPr>
          <w:spacing w:val="-8"/>
        </w:rPr>
        <w:t xml:space="preserve"> </w:t>
      </w:r>
      <w:r>
        <w:t>-</w:t>
      </w:r>
      <w:r>
        <w:rPr>
          <w:spacing w:val="-8"/>
        </w:rPr>
        <w:t xml:space="preserve"> </w:t>
      </w:r>
      <w:r>
        <w:t>уақыттың</w:t>
      </w:r>
      <w:r>
        <w:rPr>
          <w:spacing w:val="-8"/>
        </w:rPr>
        <w:t xml:space="preserve"> </w:t>
      </w:r>
      <w:r>
        <w:t>t-сəтіндегі</w:t>
      </w:r>
      <w:r>
        <w:rPr>
          <w:spacing w:val="-8"/>
        </w:rPr>
        <w:t xml:space="preserve"> </w:t>
      </w:r>
      <w:r>
        <w:t>акустикалық</w:t>
      </w:r>
      <w:r>
        <w:rPr>
          <w:spacing w:val="-8"/>
        </w:rPr>
        <w:t xml:space="preserve"> </w:t>
      </w:r>
      <w:r>
        <w:t>бақылау T - акустикалық кадрлар саны</w:t>
      </w:r>
    </w:p>
    <w:p w14:paraId="014B8C19" w14:textId="77777777" w:rsidR="00767091" w:rsidRDefault="00C9580E">
      <w:pPr>
        <w:pStyle w:val="a3"/>
        <w:spacing w:before="4"/>
        <w:ind w:left="707"/>
        <w:jc w:val="left"/>
      </w:pPr>
      <w:r>
        <w:t>Шығыс</w:t>
      </w:r>
      <w:r>
        <w:rPr>
          <w:spacing w:val="-8"/>
        </w:rPr>
        <w:t xml:space="preserve"> </w:t>
      </w:r>
      <w:r>
        <w:t>мəтіндік</w:t>
      </w:r>
      <w:r>
        <w:rPr>
          <w:spacing w:val="-8"/>
        </w:rPr>
        <w:t xml:space="preserve"> </w:t>
      </w:r>
      <w:r>
        <w:rPr>
          <w:spacing w:val="-2"/>
        </w:rPr>
        <w:t>тізбек:</w:t>
      </w:r>
    </w:p>
    <w:p w14:paraId="4A4A55D3" w14:textId="77777777" w:rsidR="00767091" w:rsidRDefault="00C9580E">
      <w:pPr>
        <w:pStyle w:val="a3"/>
        <w:tabs>
          <w:tab w:val="left" w:pos="9229"/>
        </w:tabs>
        <w:spacing w:before="240"/>
        <w:ind w:left="3542"/>
        <w:jc w:val="left"/>
      </w:pPr>
      <w:r>
        <w:rPr>
          <w:rFonts w:ascii="Cambria Math" w:eastAsia="Cambria Math" w:hAnsi="Cambria Math"/>
        </w:rPr>
        <w:t>𝑌</w:t>
      </w:r>
      <w:r>
        <w:rPr>
          <w:rFonts w:ascii="Cambria Math" w:eastAsia="Cambria Math" w:hAnsi="Cambria Math"/>
          <w:spacing w:val="27"/>
        </w:rPr>
        <w:t xml:space="preserve"> </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rPr>
        <w:t>{</w:t>
      </w:r>
      <w:r>
        <w:rPr>
          <w:rFonts w:ascii="Cambria Math" w:eastAsia="Cambria Math" w:hAnsi="Cambria Math"/>
        </w:rPr>
        <w:t>𝑦</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𝑦</w:t>
      </w:r>
      <w:r>
        <w:rPr>
          <w:rFonts w:ascii="Cambria Math" w:eastAsia="Cambria Math" w:hAnsi="Cambria Math"/>
          <w:vertAlign w:val="subscript"/>
        </w:rPr>
        <w:t>2</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spacing w:val="-5"/>
        </w:rPr>
        <w:t>𝑦</w:t>
      </w:r>
      <w:r>
        <w:rPr>
          <w:rFonts w:ascii="Cambria Math" w:eastAsia="Cambria Math" w:hAnsi="Cambria Math"/>
          <w:spacing w:val="-5"/>
          <w:vertAlign w:val="subscript"/>
        </w:rPr>
        <w:t>𝑁</w:t>
      </w:r>
      <w:r>
        <w:rPr>
          <w:rFonts w:ascii="Cambria Math" w:eastAsia="Cambria Math" w:hAnsi="Cambria Math"/>
          <w:spacing w:val="-5"/>
        </w:rPr>
        <w:t>}</w:t>
      </w:r>
      <w:r>
        <w:rPr>
          <w:rFonts w:ascii="Cambria Math" w:eastAsia="Cambria Math" w:hAnsi="Cambria Math"/>
        </w:rPr>
        <w:tab/>
      </w:r>
      <w:r>
        <w:rPr>
          <w:spacing w:val="-2"/>
        </w:rPr>
        <w:t>(3.5)</w:t>
      </w:r>
    </w:p>
    <w:p w14:paraId="20CB6914" w14:textId="77777777" w:rsidR="00767091" w:rsidRDefault="00C9580E">
      <w:pPr>
        <w:pStyle w:val="a3"/>
        <w:spacing w:line="320" w:lineRule="exact"/>
        <w:ind w:left="707"/>
        <w:jc w:val="left"/>
      </w:pPr>
      <w:r>
        <w:rPr>
          <w:spacing w:val="-2"/>
        </w:rPr>
        <w:t>мұнда:</w:t>
      </w:r>
    </w:p>
    <w:p w14:paraId="368AF903" w14:textId="77777777" w:rsidR="00767091" w:rsidRDefault="00C9580E">
      <w:pPr>
        <w:pStyle w:val="a3"/>
        <w:ind w:left="707"/>
        <w:jc w:val="left"/>
      </w:pPr>
      <w:r>
        <w:rPr>
          <w:rFonts w:ascii="Cambria Math" w:eastAsia="Cambria Math" w:hAnsi="Cambria Math"/>
        </w:rPr>
        <w:t>𝑦</w:t>
      </w:r>
      <w:r>
        <w:rPr>
          <w:rFonts w:ascii="Cambria Math" w:eastAsia="Cambria Math" w:hAnsi="Cambria Math"/>
          <w:vertAlign w:val="subscript"/>
        </w:rPr>
        <w:t>𝑛</w:t>
      </w:r>
      <w:r>
        <w:rPr>
          <w:rFonts w:ascii="Cambria Math" w:eastAsia="Cambria Math" w:hAnsi="Cambria Math"/>
          <w:spacing w:val="18"/>
        </w:rPr>
        <w:t xml:space="preserve"> </w:t>
      </w:r>
      <w:r>
        <w:t>-</w:t>
      </w:r>
      <w:r>
        <w:rPr>
          <w:spacing w:val="-3"/>
        </w:rPr>
        <w:t xml:space="preserve"> </w:t>
      </w:r>
      <w:r>
        <w:t>таңба,</w:t>
      </w:r>
      <w:r>
        <w:rPr>
          <w:spacing w:val="-4"/>
        </w:rPr>
        <w:t xml:space="preserve"> </w:t>
      </w:r>
      <w:r>
        <w:t>сөздік</w:t>
      </w:r>
      <w:r>
        <w:rPr>
          <w:spacing w:val="-3"/>
        </w:rPr>
        <w:t xml:space="preserve"> </w:t>
      </w:r>
      <w:r>
        <w:rPr>
          <w:spacing w:val="-2"/>
        </w:rPr>
        <w:t>бірлік;</w:t>
      </w:r>
    </w:p>
    <w:p w14:paraId="0C7FAC47" w14:textId="77777777" w:rsidR="00767091" w:rsidRDefault="00C9580E">
      <w:pPr>
        <w:pStyle w:val="a3"/>
        <w:spacing w:before="2"/>
        <w:ind w:left="1416" w:right="5155" w:hanging="709"/>
        <w:jc w:val="left"/>
      </w:pPr>
      <w:r>
        <w:t>N</w:t>
      </w:r>
      <w:r>
        <w:rPr>
          <w:spacing w:val="-10"/>
        </w:rPr>
        <w:t xml:space="preserve"> </w:t>
      </w:r>
      <w:r>
        <w:t>—</w:t>
      </w:r>
      <w:r>
        <w:rPr>
          <w:spacing w:val="-10"/>
        </w:rPr>
        <w:t xml:space="preserve"> </w:t>
      </w:r>
      <w:r>
        <w:t>шығыс</w:t>
      </w:r>
      <w:r>
        <w:rPr>
          <w:spacing w:val="-10"/>
        </w:rPr>
        <w:t xml:space="preserve"> </w:t>
      </w:r>
      <w:r>
        <w:t>мəтіннің</w:t>
      </w:r>
      <w:r>
        <w:rPr>
          <w:spacing w:val="-10"/>
        </w:rPr>
        <w:t xml:space="preserve"> </w:t>
      </w:r>
      <w:r>
        <w:t>ұзындығы; Бұл жағдайда мақсат:</w:t>
      </w:r>
    </w:p>
    <w:p w14:paraId="1900DE83" w14:textId="77777777" w:rsidR="00767091" w:rsidRDefault="00C9580E">
      <w:pPr>
        <w:pStyle w:val="a3"/>
        <w:tabs>
          <w:tab w:val="left" w:pos="9220"/>
        </w:tabs>
        <w:spacing w:before="204" w:line="339" w:lineRule="exact"/>
        <w:ind w:left="3542"/>
        <w:jc w:val="left"/>
      </w:pPr>
      <w:r>
        <w:rPr>
          <w:rFonts w:ascii="Cambria Math" w:eastAsia="Cambria Math"/>
          <w:spacing w:val="-129"/>
          <w:w w:val="103"/>
        </w:rPr>
        <w:t>𝑌</w:t>
      </w:r>
      <w:r>
        <w:rPr>
          <w:rFonts w:ascii="Cambria Math" w:eastAsia="Cambria Math"/>
          <w:w w:val="86"/>
          <w:position w:val="5"/>
        </w:rPr>
        <w:t>a</w:t>
      </w:r>
      <w:r>
        <w:rPr>
          <w:rFonts w:ascii="Cambria Math" w:eastAsia="Cambria Math"/>
          <w:spacing w:val="65"/>
          <w:position w:val="5"/>
        </w:rPr>
        <w:t xml:space="preserve"> </w:t>
      </w:r>
      <w:r>
        <w:rPr>
          <w:rFonts w:ascii="Cambria Math" w:eastAsia="Cambria Math"/>
          <w:w w:val="95"/>
        </w:rPr>
        <w:t>=</w:t>
      </w:r>
      <w:r>
        <w:rPr>
          <w:rFonts w:ascii="Cambria Math" w:eastAsia="Cambria Math"/>
          <w:spacing w:val="39"/>
        </w:rPr>
        <w:t xml:space="preserve"> </w:t>
      </w:r>
      <w:r>
        <w:rPr>
          <w:rFonts w:ascii="Cambria Math" w:eastAsia="Cambria Math"/>
          <w:w w:val="95"/>
        </w:rPr>
        <w:t>𝑎𝑟𝑔</w:t>
      </w:r>
      <w:r>
        <w:rPr>
          <w:rFonts w:ascii="Cambria Math" w:eastAsia="Cambria Math"/>
          <w:spacing w:val="4"/>
        </w:rPr>
        <w:t xml:space="preserve"> </w:t>
      </w:r>
      <w:r>
        <w:rPr>
          <w:rFonts w:ascii="Cambria Math" w:eastAsia="Cambria Math"/>
          <w:w w:val="95"/>
        </w:rPr>
        <w:t>max</w:t>
      </w:r>
      <w:r>
        <w:rPr>
          <w:rFonts w:ascii="Cambria Math" w:eastAsia="Cambria Math"/>
          <w:spacing w:val="-2"/>
        </w:rPr>
        <w:t xml:space="preserve"> </w:t>
      </w:r>
      <w:r>
        <w:rPr>
          <w:rFonts w:ascii="Cambria Math" w:eastAsia="Cambria Math"/>
          <w:w w:val="95"/>
        </w:rPr>
        <w:t>𝑃</w:t>
      </w:r>
      <w:r>
        <w:rPr>
          <w:rFonts w:ascii="Cambria Math" w:eastAsia="Cambria Math"/>
          <w:w w:val="95"/>
        </w:rPr>
        <w:t>(</w:t>
      </w:r>
      <w:r>
        <w:rPr>
          <w:rFonts w:ascii="Cambria Math" w:eastAsia="Cambria Math"/>
          <w:w w:val="95"/>
        </w:rPr>
        <w:t>𝑌</w:t>
      </w:r>
      <w:r>
        <w:rPr>
          <w:rFonts w:ascii="Cambria Math" w:eastAsia="Cambria Math"/>
          <w:w w:val="95"/>
        </w:rPr>
        <w:t>|</w:t>
      </w:r>
      <w:r>
        <w:rPr>
          <w:rFonts w:ascii="Cambria Math" w:eastAsia="Cambria Math"/>
          <w:w w:val="95"/>
        </w:rPr>
        <w:t>𝑋</w:t>
      </w:r>
      <w:r>
        <w:rPr>
          <w:rFonts w:ascii="Cambria Math" w:eastAsia="Cambria Math"/>
          <w:w w:val="95"/>
        </w:rPr>
        <w:t>,</w:t>
      </w:r>
      <w:r>
        <w:rPr>
          <w:rFonts w:ascii="Cambria Math" w:eastAsia="Cambria Math"/>
          <w:spacing w:val="-2"/>
        </w:rPr>
        <w:t xml:space="preserve"> </w:t>
      </w:r>
      <w:r>
        <w:rPr>
          <w:rFonts w:ascii="Cambria Math" w:eastAsia="Cambria Math"/>
          <w:spacing w:val="-5"/>
          <w:w w:val="95"/>
        </w:rPr>
        <w:t>𝜃</w:t>
      </w:r>
      <w:r>
        <w:rPr>
          <w:rFonts w:ascii="Cambria Math" w:eastAsia="Cambria Math"/>
          <w:spacing w:val="-5"/>
          <w:w w:val="95"/>
        </w:rPr>
        <w:t>)</w:t>
      </w:r>
      <w:r>
        <w:rPr>
          <w:rFonts w:ascii="Cambria Math" w:eastAsia="Cambria Math"/>
        </w:rPr>
        <w:tab/>
      </w:r>
      <w:r>
        <w:rPr>
          <w:spacing w:val="-2"/>
        </w:rPr>
        <w:t>(3.6)</w:t>
      </w:r>
    </w:p>
    <w:p w14:paraId="5164FC57" w14:textId="77777777" w:rsidR="00767091" w:rsidRDefault="00C9580E">
      <w:pPr>
        <w:spacing w:line="161" w:lineRule="exact"/>
        <w:ind w:left="-1" w:right="374"/>
        <w:jc w:val="center"/>
        <w:rPr>
          <w:rFonts w:ascii="Cambria Math"/>
          <w:sz w:val="20"/>
        </w:rPr>
      </w:pPr>
      <w:r>
        <w:rPr>
          <w:rFonts w:ascii="Cambria Math"/>
          <w:spacing w:val="-10"/>
          <w:w w:val="115"/>
          <w:sz w:val="20"/>
        </w:rPr>
        <w:t>F</w:t>
      </w:r>
    </w:p>
    <w:p w14:paraId="2A316AA7" w14:textId="77777777" w:rsidR="00767091" w:rsidRDefault="00C9580E">
      <w:pPr>
        <w:pStyle w:val="a3"/>
        <w:spacing w:line="309" w:lineRule="exact"/>
        <w:ind w:left="707"/>
        <w:jc w:val="left"/>
      </w:pPr>
      <w:r>
        <w:rPr>
          <w:spacing w:val="-2"/>
        </w:rPr>
        <w:t>мұнда:</w:t>
      </w:r>
    </w:p>
    <w:p w14:paraId="44D5425D" w14:textId="77777777" w:rsidR="00767091" w:rsidRDefault="00C9580E">
      <w:pPr>
        <w:pStyle w:val="a3"/>
        <w:spacing w:before="4"/>
        <w:ind w:left="707" w:right="5155"/>
        <w:jc w:val="left"/>
      </w:pPr>
      <w:r>
        <w:t>Ŷ</w:t>
      </w:r>
      <w:r>
        <w:rPr>
          <w:spacing w:val="-6"/>
        </w:rPr>
        <w:t xml:space="preserve"> </w:t>
      </w:r>
      <w:r>
        <w:t>-</w:t>
      </w:r>
      <w:r>
        <w:rPr>
          <w:spacing w:val="40"/>
        </w:rPr>
        <w:t xml:space="preserve"> </w:t>
      </w:r>
      <w:r>
        <w:t>ең</w:t>
      </w:r>
      <w:r>
        <w:rPr>
          <w:spacing w:val="-7"/>
        </w:rPr>
        <w:t xml:space="preserve"> </w:t>
      </w:r>
      <w:r>
        <w:t>ықтимал</w:t>
      </w:r>
      <w:r>
        <w:rPr>
          <w:spacing w:val="-7"/>
        </w:rPr>
        <w:t xml:space="preserve"> </w:t>
      </w:r>
      <w:r>
        <w:t>мəтіндік</w:t>
      </w:r>
      <w:r>
        <w:rPr>
          <w:spacing w:val="-7"/>
        </w:rPr>
        <w:t xml:space="preserve"> </w:t>
      </w:r>
      <w:r>
        <w:t>гипотеза; θ - модель параметрлері;</w:t>
      </w:r>
    </w:p>
    <w:p w14:paraId="445FBE61" w14:textId="77777777" w:rsidR="00767091" w:rsidRDefault="00C9580E">
      <w:pPr>
        <w:pStyle w:val="a3"/>
        <w:spacing w:line="327" w:lineRule="exact"/>
        <w:ind w:left="707"/>
        <w:jc w:val="left"/>
      </w:pPr>
      <w:r>
        <w:t>P(Y</w:t>
      </w:r>
      <w:r>
        <w:rPr>
          <w:rFonts w:ascii="Cambria Math" w:hAnsi="Cambria Math"/>
        </w:rPr>
        <w:t>∣</w:t>
      </w:r>
      <w:r>
        <w:t>X,θ)</w:t>
      </w:r>
      <w:r>
        <w:rPr>
          <w:spacing w:val="-7"/>
        </w:rPr>
        <w:t xml:space="preserve"> </w:t>
      </w:r>
      <w:r>
        <w:t>-</w:t>
      </w:r>
      <w:r>
        <w:rPr>
          <w:spacing w:val="-6"/>
        </w:rPr>
        <w:t xml:space="preserve"> </w:t>
      </w:r>
      <w:r>
        <w:t>модельдің</w:t>
      </w:r>
      <w:r>
        <w:rPr>
          <w:spacing w:val="-6"/>
        </w:rPr>
        <w:t xml:space="preserve"> </w:t>
      </w:r>
      <w:r>
        <w:t>X</w:t>
      </w:r>
      <w:r>
        <w:rPr>
          <w:spacing w:val="-5"/>
        </w:rPr>
        <w:t xml:space="preserve"> </w:t>
      </w:r>
      <w:r>
        <w:t>сигналы</w:t>
      </w:r>
      <w:r>
        <w:rPr>
          <w:spacing w:val="-6"/>
        </w:rPr>
        <w:t xml:space="preserve"> </w:t>
      </w:r>
      <w:r>
        <w:t>үшін</w:t>
      </w:r>
      <w:r>
        <w:rPr>
          <w:spacing w:val="-6"/>
        </w:rPr>
        <w:t xml:space="preserve"> </w:t>
      </w:r>
      <w:r>
        <w:t>Y</w:t>
      </w:r>
      <w:r>
        <w:rPr>
          <w:spacing w:val="-5"/>
        </w:rPr>
        <w:t xml:space="preserve"> </w:t>
      </w:r>
      <w:r>
        <w:t>тізбегін</w:t>
      </w:r>
      <w:r>
        <w:rPr>
          <w:spacing w:val="-6"/>
        </w:rPr>
        <w:t xml:space="preserve"> </w:t>
      </w:r>
      <w:r>
        <w:t>беру</w:t>
      </w:r>
      <w:r>
        <w:rPr>
          <w:spacing w:val="-6"/>
        </w:rPr>
        <w:t xml:space="preserve"> </w:t>
      </w:r>
      <w:r>
        <w:rPr>
          <w:spacing w:val="-2"/>
        </w:rPr>
        <w:t>ықтималдығы;</w:t>
      </w:r>
    </w:p>
    <w:p w14:paraId="28176BDA" w14:textId="77777777" w:rsidR="00767091" w:rsidRDefault="00C9580E">
      <w:pPr>
        <w:pStyle w:val="a3"/>
        <w:ind w:right="283" w:firstLine="567"/>
      </w:pPr>
      <w:r>
        <w:t>Бұл формализация end-to-end ASR модельдерінің жалпы математикалық негізін сипаттайды.</w:t>
      </w:r>
    </w:p>
    <w:p w14:paraId="25915128" w14:textId="77777777" w:rsidR="00767091" w:rsidRDefault="00C9580E">
      <w:pPr>
        <w:pStyle w:val="a3"/>
        <w:ind w:right="279" w:firstLine="567"/>
      </w:pPr>
      <w:r>
        <w:t>Connectionist Temporal Classification (CTC) тəсілінде кіріс кадрлар мен шығыс таңбалар арасында қатаң туралау талап етілмейді [81]. Бұл əртүрлі ұзындықтағы</w:t>
      </w:r>
      <w:r>
        <w:rPr>
          <w:spacing w:val="-12"/>
        </w:rPr>
        <w:t xml:space="preserve"> </w:t>
      </w:r>
      <w:r>
        <w:t>сөйлеу</w:t>
      </w:r>
      <w:r>
        <w:rPr>
          <w:spacing w:val="-12"/>
        </w:rPr>
        <w:t xml:space="preserve"> </w:t>
      </w:r>
      <w:r>
        <w:t>үзінділерімен</w:t>
      </w:r>
      <w:r>
        <w:rPr>
          <w:spacing w:val="-12"/>
        </w:rPr>
        <w:t xml:space="preserve"> </w:t>
      </w:r>
      <w:r>
        <w:t>жұмыс</w:t>
      </w:r>
      <w:r>
        <w:rPr>
          <w:spacing w:val="-13"/>
        </w:rPr>
        <w:t xml:space="preserve"> </w:t>
      </w:r>
      <w:r>
        <w:t>істеуге</w:t>
      </w:r>
      <w:r>
        <w:rPr>
          <w:spacing w:val="-12"/>
        </w:rPr>
        <w:t xml:space="preserve"> </w:t>
      </w:r>
      <w:r>
        <w:t>мүмкіндік</w:t>
      </w:r>
      <w:r>
        <w:rPr>
          <w:spacing w:val="-12"/>
        </w:rPr>
        <w:t xml:space="preserve"> </w:t>
      </w:r>
      <w:r>
        <w:t>береді.</w:t>
      </w:r>
      <w:r>
        <w:rPr>
          <w:spacing w:val="-13"/>
        </w:rPr>
        <w:t xml:space="preserve"> </w:t>
      </w:r>
      <w:r>
        <w:t>CTC</w:t>
      </w:r>
      <w:r>
        <w:rPr>
          <w:spacing w:val="-12"/>
        </w:rPr>
        <w:t xml:space="preserve"> </w:t>
      </w:r>
      <w:r>
        <w:t xml:space="preserve">шығын </w:t>
      </w:r>
      <w:r>
        <w:rPr>
          <w:spacing w:val="-2"/>
        </w:rPr>
        <w:t>функциясы:</w:t>
      </w:r>
    </w:p>
    <w:p w14:paraId="52E31F88" w14:textId="77777777" w:rsidR="00767091" w:rsidRDefault="00767091">
      <w:pPr>
        <w:pStyle w:val="a3"/>
        <w:spacing w:before="7"/>
        <w:ind w:left="0"/>
        <w:jc w:val="left"/>
        <w:rPr>
          <w:sz w:val="11"/>
        </w:rPr>
      </w:pPr>
    </w:p>
    <w:p w14:paraId="6E3D807E" w14:textId="77777777" w:rsidR="00767091" w:rsidRDefault="00767091">
      <w:pPr>
        <w:pStyle w:val="a3"/>
        <w:jc w:val="left"/>
        <w:rPr>
          <w:sz w:val="11"/>
        </w:rPr>
        <w:sectPr w:rsidR="00767091">
          <w:pgSz w:w="11910" w:h="16840"/>
          <w:pgMar w:top="1180" w:right="283" w:bottom="980" w:left="1559" w:header="0" w:footer="787" w:gutter="0"/>
          <w:cols w:space="720"/>
        </w:sectPr>
      </w:pPr>
    </w:p>
    <w:p w14:paraId="487744AE" w14:textId="77777777" w:rsidR="00767091" w:rsidRDefault="00767091">
      <w:pPr>
        <w:pStyle w:val="a3"/>
        <w:spacing w:before="151"/>
        <w:ind w:left="0"/>
        <w:jc w:val="left"/>
      </w:pPr>
    </w:p>
    <w:p w14:paraId="22929810" w14:textId="77777777" w:rsidR="00767091" w:rsidRDefault="00C9580E">
      <w:pPr>
        <w:pStyle w:val="a3"/>
        <w:spacing w:line="322" w:lineRule="exact"/>
        <w:ind w:left="707"/>
        <w:jc w:val="left"/>
      </w:pPr>
      <w:r>
        <w:rPr>
          <w:spacing w:val="-2"/>
        </w:rPr>
        <w:t>мұнда:</w:t>
      </w:r>
    </w:p>
    <w:p w14:paraId="6CE050E9" w14:textId="77777777" w:rsidR="00767091" w:rsidRDefault="00C9580E">
      <w:pPr>
        <w:pStyle w:val="a3"/>
        <w:ind w:left="707"/>
        <w:jc w:val="left"/>
      </w:pPr>
      <w:r>
        <w:rPr>
          <w:rFonts w:ascii="Cambria Math" w:eastAsia="Cambria Math" w:hAnsi="Cambria Math"/>
        </w:rPr>
        <w:t>ℒ</w:t>
      </w:r>
      <w:r>
        <w:rPr>
          <w:rFonts w:ascii="Cambria Math" w:eastAsia="Cambria Math" w:hAnsi="Cambria Math"/>
          <w:vertAlign w:val="subscript"/>
        </w:rPr>
        <w:t>𝐶𝑇𝐶</w:t>
      </w:r>
      <w:r>
        <w:t>-</w:t>
      </w:r>
      <w:r>
        <w:rPr>
          <w:spacing w:val="32"/>
        </w:rPr>
        <w:t xml:space="preserve"> </w:t>
      </w:r>
      <w:r>
        <w:t>CTC</w:t>
      </w:r>
      <w:r>
        <w:rPr>
          <w:spacing w:val="35"/>
        </w:rPr>
        <w:t xml:space="preserve"> </w:t>
      </w:r>
      <w:r>
        <w:rPr>
          <w:spacing w:val="-2"/>
        </w:rPr>
        <w:t>шығыны</w:t>
      </w:r>
    </w:p>
    <w:p w14:paraId="748CF633" w14:textId="77777777" w:rsidR="00767091" w:rsidRDefault="00C9580E">
      <w:pPr>
        <w:pStyle w:val="a3"/>
        <w:spacing w:before="98"/>
        <w:ind w:left="0"/>
        <w:jc w:val="left"/>
        <w:rPr>
          <w:rFonts w:ascii="Cambria Math" w:eastAsia="Cambria Math" w:hAnsi="Cambria Math"/>
        </w:rPr>
      </w:pPr>
      <w:r>
        <w:br w:type="column"/>
      </w:r>
      <w:r>
        <w:rPr>
          <w:rFonts w:ascii="Cambria Math" w:eastAsia="Cambria Math" w:hAnsi="Cambria Math"/>
          <w:w w:val="105"/>
        </w:rPr>
        <w:t>ℒ</w:t>
      </w:r>
      <w:r>
        <w:rPr>
          <w:rFonts w:ascii="Cambria Math" w:eastAsia="Cambria Math" w:hAnsi="Cambria Math"/>
          <w:w w:val="105"/>
          <w:vertAlign w:val="subscript"/>
        </w:rPr>
        <w:t>𝐶𝑇𝐶</w:t>
      </w:r>
      <w:r>
        <w:rPr>
          <w:rFonts w:ascii="Cambria Math" w:eastAsia="Cambria Math" w:hAnsi="Cambria Math"/>
          <w:spacing w:val="35"/>
          <w:w w:val="105"/>
        </w:rPr>
        <w:t xml:space="preserve"> </w:t>
      </w:r>
      <w:r>
        <w:rPr>
          <w:rFonts w:ascii="Cambria Math" w:eastAsia="Cambria Math" w:hAnsi="Cambria Math"/>
          <w:w w:val="105"/>
        </w:rPr>
        <w:t>=</w:t>
      </w:r>
      <w:r>
        <w:rPr>
          <w:rFonts w:ascii="Cambria Math" w:eastAsia="Cambria Math" w:hAnsi="Cambria Math"/>
          <w:spacing w:val="54"/>
          <w:w w:val="150"/>
        </w:rPr>
        <w:t xml:space="preserve"> </w:t>
      </w:r>
      <w:r>
        <w:rPr>
          <w:rFonts w:ascii="Cambria Math" w:eastAsia="Cambria Math" w:hAnsi="Cambria Math"/>
          <w:w w:val="105"/>
        </w:rPr>
        <w:t>−</w:t>
      </w:r>
      <w:r>
        <w:rPr>
          <w:rFonts w:ascii="Cambria Math" w:eastAsia="Cambria Math" w:hAnsi="Cambria Math"/>
          <w:spacing w:val="49"/>
          <w:w w:val="105"/>
        </w:rPr>
        <w:t xml:space="preserve"> </w:t>
      </w:r>
      <w:r>
        <w:rPr>
          <w:rFonts w:ascii="Cambria Math" w:eastAsia="Cambria Math" w:hAnsi="Cambria Math"/>
          <w:w w:val="105"/>
        </w:rPr>
        <w:t>log</w:t>
      </w:r>
      <w:r>
        <w:rPr>
          <w:rFonts w:ascii="Cambria Math" w:eastAsia="Cambria Math" w:hAnsi="Cambria Math"/>
          <w:spacing w:val="-14"/>
          <w:w w:val="105"/>
        </w:rPr>
        <w:t xml:space="preserve"> </w:t>
      </w:r>
      <w:r>
        <w:rPr>
          <w:rFonts w:ascii="Cambria Math" w:eastAsia="Cambria Math" w:hAnsi="Cambria Math"/>
          <w:w w:val="105"/>
          <w:position w:val="1"/>
        </w:rPr>
        <w:t>∑</w:t>
      </w:r>
      <w:r>
        <w:rPr>
          <w:rFonts w:ascii="Cambria Math" w:eastAsia="Cambria Math" w:hAnsi="Cambria Math"/>
          <w:w w:val="105"/>
          <w:position w:val="1"/>
          <w:vertAlign w:val="subscript"/>
        </w:rPr>
        <w:t>𝜋</w:t>
      </w:r>
      <w:r>
        <w:rPr>
          <w:rFonts w:ascii="Cambria Math" w:eastAsia="Cambria Math" w:hAnsi="Cambria Math"/>
          <w:w w:val="105"/>
          <w:position w:val="1"/>
          <w:vertAlign w:val="subscript"/>
        </w:rPr>
        <w:t>∈ℬ</w:t>
      </w:r>
      <w:r>
        <w:rPr>
          <w:rFonts w:ascii="Cambria Math" w:eastAsia="Cambria Math" w:hAnsi="Cambria Math"/>
          <w:w w:val="105"/>
          <w:sz w:val="16"/>
        </w:rPr>
        <w:t>−</w:t>
      </w:r>
      <w:r>
        <w:rPr>
          <w:rFonts w:ascii="Cambria Math" w:eastAsia="Cambria Math" w:hAnsi="Cambria Math"/>
          <w:w w:val="105"/>
          <w:sz w:val="16"/>
        </w:rPr>
        <w:t>1</w:t>
      </w:r>
      <w:r>
        <w:rPr>
          <w:rFonts w:ascii="Cambria Math" w:eastAsia="Cambria Math" w:hAnsi="Cambria Math"/>
          <w:w w:val="105"/>
          <w:position w:val="-5"/>
          <w:sz w:val="20"/>
        </w:rPr>
        <w:t>(F)</w:t>
      </w:r>
      <w:r>
        <w:rPr>
          <w:rFonts w:ascii="Cambria Math" w:eastAsia="Cambria Math" w:hAnsi="Cambria Math"/>
          <w:spacing w:val="1"/>
          <w:w w:val="105"/>
          <w:position w:val="-5"/>
          <w:sz w:val="20"/>
        </w:rPr>
        <w:t xml:space="preserve"> </w:t>
      </w:r>
      <w:r>
        <w:rPr>
          <w:rFonts w:ascii="Cambria Math" w:eastAsia="Cambria Math" w:hAnsi="Cambria Math"/>
          <w:spacing w:val="-2"/>
          <w:w w:val="105"/>
        </w:rPr>
        <w:t>𝑃</w:t>
      </w:r>
      <w:r>
        <w:rPr>
          <w:rFonts w:ascii="Cambria Math" w:eastAsia="Cambria Math" w:hAnsi="Cambria Math"/>
          <w:spacing w:val="-2"/>
          <w:w w:val="105"/>
        </w:rPr>
        <w:t>(</w:t>
      </w:r>
      <w:r>
        <w:rPr>
          <w:rFonts w:ascii="Cambria Math" w:eastAsia="Cambria Math" w:hAnsi="Cambria Math"/>
          <w:spacing w:val="-2"/>
          <w:w w:val="105"/>
        </w:rPr>
        <w:t>𝜋</w:t>
      </w:r>
      <w:r>
        <w:rPr>
          <w:rFonts w:ascii="Cambria Math" w:eastAsia="Cambria Math" w:hAnsi="Cambria Math"/>
          <w:spacing w:val="-2"/>
          <w:w w:val="105"/>
        </w:rPr>
        <w:t>|</w:t>
      </w:r>
      <w:r>
        <w:rPr>
          <w:rFonts w:ascii="Cambria Math" w:eastAsia="Cambria Math" w:hAnsi="Cambria Math"/>
          <w:spacing w:val="-2"/>
          <w:w w:val="105"/>
        </w:rPr>
        <w:t>𝑋</w:t>
      </w:r>
      <w:r>
        <w:rPr>
          <w:rFonts w:ascii="Cambria Math" w:eastAsia="Cambria Math" w:hAnsi="Cambria Math"/>
          <w:spacing w:val="-2"/>
          <w:w w:val="105"/>
        </w:rPr>
        <w:t>)</w:t>
      </w:r>
    </w:p>
    <w:p w14:paraId="5ECDF098" w14:textId="77777777" w:rsidR="00767091" w:rsidRDefault="00C9580E">
      <w:pPr>
        <w:pStyle w:val="a3"/>
        <w:spacing w:before="113"/>
        <w:ind w:left="707"/>
        <w:jc w:val="left"/>
      </w:pPr>
      <w:r>
        <w:br w:type="column"/>
      </w:r>
      <w:r>
        <w:rPr>
          <w:spacing w:val="-2"/>
        </w:rPr>
        <w:t>(3.7)</w:t>
      </w:r>
    </w:p>
    <w:p w14:paraId="1D93F0FB" w14:textId="77777777" w:rsidR="00767091" w:rsidRDefault="00767091">
      <w:pPr>
        <w:pStyle w:val="a3"/>
        <w:jc w:val="left"/>
        <w:sectPr w:rsidR="00767091">
          <w:type w:val="continuous"/>
          <w:pgSz w:w="11910" w:h="16840"/>
          <w:pgMar w:top="1120" w:right="283" w:bottom="280" w:left="1559" w:header="0" w:footer="787" w:gutter="0"/>
          <w:cols w:num="3" w:space="720" w:equalWidth="0">
            <w:col w:w="3087" w:space="30"/>
            <w:col w:w="3778" w:space="1563"/>
            <w:col w:w="1610"/>
          </w:cols>
        </w:sectPr>
      </w:pPr>
    </w:p>
    <w:p w14:paraId="4F908707" w14:textId="77777777" w:rsidR="00767091" w:rsidRDefault="00C9580E">
      <w:pPr>
        <w:pStyle w:val="a3"/>
        <w:spacing w:before="3"/>
        <w:ind w:left="707"/>
      </w:pPr>
      <w:r>
        <w:rPr>
          <w:noProof/>
        </w:rPr>
        <w:drawing>
          <wp:anchor distT="0" distB="0" distL="0" distR="0" simplePos="0" relativeHeight="15739904" behindDoc="0" locked="0" layoutInCell="1" allowOverlap="1" wp14:anchorId="27A3AE29" wp14:editId="4D5D2E24">
            <wp:simplePos x="0" y="0"/>
            <wp:positionH relativeFrom="page">
              <wp:posOffset>1459882</wp:posOffset>
            </wp:positionH>
            <wp:positionV relativeFrom="paragraph">
              <wp:posOffset>207521</wp:posOffset>
            </wp:positionV>
            <wp:extent cx="499079" cy="17612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29" cstate="print"/>
                    <a:stretch>
                      <a:fillRect/>
                    </a:stretch>
                  </pic:blipFill>
                  <pic:spPr>
                    <a:xfrm>
                      <a:off x="0" y="0"/>
                      <a:ext cx="499079" cy="176129"/>
                    </a:xfrm>
                    <a:prstGeom prst="rect">
                      <a:avLst/>
                    </a:prstGeom>
                  </pic:spPr>
                </pic:pic>
              </a:graphicData>
            </a:graphic>
          </wp:anchor>
        </w:drawing>
      </w:r>
      <w:r>
        <w:t>π</w:t>
      </w:r>
      <w:r>
        <w:rPr>
          <w:spacing w:val="-7"/>
        </w:rPr>
        <w:t xml:space="preserve"> </w:t>
      </w:r>
      <w:r>
        <w:t>-</w:t>
      </w:r>
      <w:r>
        <w:rPr>
          <w:spacing w:val="-6"/>
        </w:rPr>
        <w:t xml:space="preserve"> </w:t>
      </w:r>
      <w:r>
        <w:t>барлық</w:t>
      </w:r>
      <w:r>
        <w:rPr>
          <w:spacing w:val="-7"/>
        </w:rPr>
        <w:t xml:space="preserve"> </w:t>
      </w:r>
      <w:r>
        <w:t>мүмкін</w:t>
      </w:r>
      <w:r>
        <w:rPr>
          <w:spacing w:val="-5"/>
        </w:rPr>
        <w:t xml:space="preserve"> </w:t>
      </w:r>
      <w:r>
        <w:t>туралау</w:t>
      </w:r>
      <w:r>
        <w:rPr>
          <w:spacing w:val="-7"/>
        </w:rPr>
        <w:t xml:space="preserve"> </w:t>
      </w:r>
      <w:r>
        <w:t>жолдарының</w:t>
      </w:r>
      <w:r>
        <w:rPr>
          <w:spacing w:val="-5"/>
        </w:rPr>
        <w:t xml:space="preserve"> </w:t>
      </w:r>
      <w:r>
        <w:rPr>
          <w:spacing w:val="-4"/>
        </w:rPr>
        <w:t>бірі</w:t>
      </w:r>
    </w:p>
    <w:p w14:paraId="7698FA12" w14:textId="77777777" w:rsidR="00767091" w:rsidRDefault="00C9580E">
      <w:pPr>
        <w:pStyle w:val="a3"/>
        <w:spacing w:before="38"/>
        <w:ind w:left="707" w:right="884" w:firstLine="914"/>
      </w:pPr>
      <w:r>
        <w:t>-</w:t>
      </w:r>
      <w:r>
        <w:rPr>
          <w:spacing w:val="40"/>
        </w:rPr>
        <w:t xml:space="preserve"> </w:t>
      </w:r>
      <w:r>
        <w:t>Y</w:t>
      </w:r>
      <w:r>
        <w:rPr>
          <w:spacing w:val="-4"/>
        </w:rPr>
        <w:t xml:space="preserve"> </w:t>
      </w:r>
      <w:r>
        <w:t>тізбегіне</w:t>
      </w:r>
      <w:r>
        <w:rPr>
          <w:spacing w:val="-5"/>
        </w:rPr>
        <w:t xml:space="preserve"> </w:t>
      </w:r>
      <w:r>
        <w:t>сəйкес</w:t>
      </w:r>
      <w:r>
        <w:rPr>
          <w:spacing w:val="-5"/>
        </w:rPr>
        <w:t xml:space="preserve"> </w:t>
      </w:r>
      <w:r>
        <w:t>келетін</w:t>
      </w:r>
      <w:r>
        <w:rPr>
          <w:spacing w:val="-5"/>
        </w:rPr>
        <w:t xml:space="preserve"> </w:t>
      </w:r>
      <w:r>
        <w:t>барлық</w:t>
      </w:r>
      <w:r>
        <w:rPr>
          <w:spacing w:val="-5"/>
        </w:rPr>
        <w:t xml:space="preserve"> </w:t>
      </w:r>
      <w:r>
        <w:t>мүмкін</w:t>
      </w:r>
      <w:r>
        <w:rPr>
          <w:spacing w:val="-5"/>
        </w:rPr>
        <w:t xml:space="preserve"> </w:t>
      </w:r>
      <w:r>
        <w:t>туралаулар</w:t>
      </w:r>
      <w:r>
        <w:rPr>
          <w:spacing w:val="-5"/>
        </w:rPr>
        <w:t xml:space="preserve"> </w:t>
      </w:r>
      <w:r>
        <w:t>жиыны P(π</w:t>
      </w:r>
      <w:r>
        <w:rPr>
          <w:rFonts w:ascii="Cambria Math" w:hAnsi="Cambria Math"/>
        </w:rPr>
        <w:t>∣</w:t>
      </w:r>
      <w:r>
        <w:t>X) - π туралауының ықтималдығы</w:t>
      </w:r>
    </w:p>
    <w:p w14:paraId="65BE7F45" w14:textId="77777777" w:rsidR="00767091" w:rsidRDefault="00C9580E">
      <w:pPr>
        <w:pStyle w:val="a3"/>
        <w:ind w:right="280" w:firstLine="567"/>
      </w:pPr>
      <w:r>
        <w:t>CTC балалар сөйлеуі үшін маңызды, өйткені балалар айтылымында буын ұзақтығы,</w:t>
      </w:r>
      <w:r>
        <w:rPr>
          <w:spacing w:val="-5"/>
        </w:rPr>
        <w:t xml:space="preserve"> </w:t>
      </w:r>
      <w:r>
        <w:t>қарқын</w:t>
      </w:r>
      <w:r>
        <w:rPr>
          <w:spacing w:val="-5"/>
        </w:rPr>
        <w:t xml:space="preserve"> </w:t>
      </w:r>
      <w:r>
        <w:t>жəне</w:t>
      </w:r>
      <w:r>
        <w:rPr>
          <w:spacing w:val="-5"/>
        </w:rPr>
        <w:t xml:space="preserve"> </w:t>
      </w:r>
      <w:r>
        <w:t>дыбыстардың</w:t>
      </w:r>
      <w:r>
        <w:rPr>
          <w:spacing w:val="-5"/>
        </w:rPr>
        <w:t xml:space="preserve"> </w:t>
      </w:r>
      <w:r>
        <w:t>толық</w:t>
      </w:r>
      <w:r>
        <w:rPr>
          <w:spacing w:val="-5"/>
        </w:rPr>
        <w:t xml:space="preserve"> </w:t>
      </w:r>
      <w:r>
        <w:t>айтылуы</w:t>
      </w:r>
      <w:r>
        <w:rPr>
          <w:spacing w:val="-4"/>
        </w:rPr>
        <w:t xml:space="preserve"> </w:t>
      </w:r>
      <w:r>
        <w:t>тұрақсыз</w:t>
      </w:r>
      <w:r>
        <w:rPr>
          <w:spacing w:val="-5"/>
        </w:rPr>
        <w:t xml:space="preserve"> </w:t>
      </w:r>
      <w:r>
        <w:t>болады.</w:t>
      </w:r>
      <w:r>
        <w:rPr>
          <w:spacing w:val="-5"/>
        </w:rPr>
        <w:t xml:space="preserve"> </w:t>
      </w:r>
      <w:r>
        <w:t>Мұндай жағдайда қатаң туралауды талап етпейтін модельдер тиімдірек.</w:t>
      </w:r>
    </w:p>
    <w:p w14:paraId="58256849" w14:textId="77777777" w:rsidR="00767091" w:rsidRDefault="00C9580E">
      <w:pPr>
        <w:pStyle w:val="a3"/>
        <w:ind w:right="283" w:firstLine="567"/>
      </w:pPr>
      <w:r>
        <w:t>Attention-механизмі</w:t>
      </w:r>
      <w:r>
        <w:rPr>
          <w:spacing w:val="-9"/>
        </w:rPr>
        <w:t xml:space="preserve"> </w:t>
      </w:r>
      <w:r>
        <w:t>бар</w:t>
      </w:r>
      <w:r>
        <w:rPr>
          <w:spacing w:val="-9"/>
        </w:rPr>
        <w:t xml:space="preserve"> </w:t>
      </w:r>
      <w:r>
        <w:t>encoder–decoder</w:t>
      </w:r>
      <w:r>
        <w:rPr>
          <w:spacing w:val="-9"/>
        </w:rPr>
        <w:t xml:space="preserve"> </w:t>
      </w:r>
      <w:r>
        <w:t>жүйелерінде</w:t>
      </w:r>
      <w:r>
        <w:rPr>
          <w:spacing w:val="-9"/>
        </w:rPr>
        <w:t xml:space="preserve"> </w:t>
      </w:r>
      <w:r>
        <w:t>мəтіндік</w:t>
      </w:r>
      <w:r>
        <w:rPr>
          <w:spacing w:val="-8"/>
        </w:rPr>
        <w:t xml:space="preserve"> </w:t>
      </w:r>
      <w:r>
        <w:t>тізбек</w:t>
      </w:r>
      <w:r>
        <w:rPr>
          <w:spacing w:val="-8"/>
        </w:rPr>
        <w:t xml:space="preserve"> </w:t>
      </w:r>
      <w:r>
        <w:t>кезең- кезеңімен қалпына келтіріледі [82]:</w:t>
      </w:r>
    </w:p>
    <w:p w14:paraId="2E1E99C7" w14:textId="77777777" w:rsidR="00767091" w:rsidRDefault="00767091">
      <w:pPr>
        <w:pStyle w:val="a3"/>
        <w:sectPr w:rsidR="00767091">
          <w:type w:val="continuous"/>
          <w:pgSz w:w="11910" w:h="16840"/>
          <w:pgMar w:top="1120" w:right="283" w:bottom="280" w:left="1559" w:header="0" w:footer="787" w:gutter="0"/>
          <w:cols w:space="720"/>
        </w:sectPr>
      </w:pPr>
    </w:p>
    <w:p w14:paraId="66FE384A" w14:textId="77777777" w:rsidR="00767091" w:rsidRDefault="00C9580E">
      <w:pPr>
        <w:pStyle w:val="a3"/>
        <w:tabs>
          <w:tab w:val="left" w:pos="4589"/>
          <w:tab w:val="left" w:pos="9165"/>
        </w:tabs>
        <w:spacing w:before="96" w:line="337" w:lineRule="exact"/>
        <w:ind w:left="2692"/>
        <w:jc w:val="left"/>
      </w:pPr>
      <w:r>
        <w:rPr>
          <w:noProof/>
        </w:rPr>
        <w:lastRenderedPageBreak/>
        <mc:AlternateContent>
          <mc:Choice Requires="wps">
            <w:drawing>
              <wp:anchor distT="0" distB="0" distL="0" distR="0" simplePos="0" relativeHeight="484724736" behindDoc="1" locked="0" layoutInCell="1" allowOverlap="1" wp14:anchorId="0ABFED5A" wp14:editId="00015A1C">
                <wp:simplePos x="0" y="0"/>
                <wp:positionH relativeFrom="page">
                  <wp:posOffset>3624437</wp:posOffset>
                </wp:positionH>
                <wp:positionV relativeFrom="paragraph">
                  <wp:posOffset>154203</wp:posOffset>
                </wp:positionV>
                <wp:extent cx="251460" cy="15049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50495"/>
                        </a:xfrm>
                        <a:prstGeom prst="rect">
                          <a:avLst/>
                        </a:prstGeom>
                      </wps:spPr>
                      <wps:txbx>
                        <w:txbxContent>
                          <w:p w14:paraId="77C17A9D" w14:textId="77777777" w:rsidR="00767091" w:rsidRDefault="00C9580E">
                            <w:pPr>
                              <w:spacing w:before="1"/>
                              <w:rPr>
                                <w:rFonts w:ascii="Cambria Math" w:eastAsia="Cambria Math" w:hAnsi="Cambria Math"/>
                                <w:sz w:val="20"/>
                              </w:rPr>
                            </w:pPr>
                            <w:r>
                              <w:rPr>
                                <w:rFonts w:ascii="Cambria Math" w:eastAsia="Cambria Math" w:hAnsi="Cambria Math"/>
                                <w:spacing w:val="-5"/>
                                <w:w w:val="105"/>
                                <w:sz w:val="20"/>
                              </w:rPr>
                              <w:t>𝑛</w:t>
                            </w:r>
                            <w:r>
                              <w:rPr>
                                <w:rFonts w:ascii="Cambria Math" w:eastAsia="Cambria Math" w:hAnsi="Cambria Math"/>
                                <w:spacing w:val="-5"/>
                                <w:w w:val="105"/>
                                <w:sz w:val="20"/>
                              </w:rPr>
                              <w:t>−</w:t>
                            </w:r>
                            <w:r>
                              <w:rPr>
                                <w:rFonts w:ascii="Cambria Math" w:eastAsia="Cambria Math" w:hAnsi="Cambria Math"/>
                                <w:spacing w:val="-5"/>
                                <w:w w:val="105"/>
                                <w:sz w:val="20"/>
                              </w:rPr>
                              <w:t>1</w:t>
                            </w:r>
                          </w:p>
                        </w:txbxContent>
                      </wps:txbx>
                      <wps:bodyPr wrap="square" lIns="0" tIns="0" rIns="0" bIns="0" rtlCol="0">
                        <a:noAutofit/>
                      </wps:bodyPr>
                    </wps:wsp>
                  </a:graphicData>
                </a:graphic>
              </wp:anchor>
            </w:drawing>
          </mc:Choice>
          <mc:Fallback>
            <w:pict>
              <v:shape w14:anchorId="0ABFED5A" id="Textbox 33" o:spid="_x0000_s1028" type="#_x0000_t202" style="position:absolute;left:0;text-align:left;margin-left:285.4pt;margin-top:12.15pt;width:19.8pt;height:11.85pt;z-index:-1859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" filled="f" stroked="f">
                <v:textbox inset="0,0,0,0">
                  <w:txbxContent>
                    <w:p w14:paraId="77C17A9D" w14:textId="77777777" w:rsidR="00767091" w:rsidRDefault="00C9580E">
                      <w:pPr>
                        <w:spacing w:before="1"/>
                        <w:rPr>
                          <w:rFonts w:ascii="Cambria Math" w:eastAsia="Cambria Math" w:hAnsi="Cambria Math"/>
                          <w:sz w:val="20"/>
                        </w:rPr>
                      </w:pPr>
                      <w:r>
                        <w:rPr>
                          <w:rFonts w:ascii="Cambria Math" w:eastAsia="Cambria Math" w:hAnsi="Cambria Math"/>
                          <w:spacing w:val="-5"/>
                          <w:w w:val="105"/>
                          <w:sz w:val="20"/>
                        </w:rPr>
                        <w:t>𝑛</w:t>
                      </w:r>
                      <w:r>
                        <w:rPr>
                          <w:rFonts w:ascii="Cambria Math" w:eastAsia="Cambria Math" w:hAnsi="Cambria Math"/>
                          <w:spacing w:val="-5"/>
                          <w:w w:val="105"/>
                          <w:sz w:val="20"/>
                        </w:rPr>
                        <w:t>−</w:t>
                      </w:r>
                      <w:r>
                        <w:rPr>
                          <w:rFonts w:ascii="Cambria Math" w:eastAsia="Cambria Math" w:hAnsi="Cambria Math"/>
                          <w:spacing w:val="-5"/>
                          <w:w w:val="105"/>
                          <w:sz w:val="20"/>
                        </w:rPr>
                        <w:t>1</w:t>
                      </w:r>
                    </w:p>
                  </w:txbxContent>
                </v:textbox>
                <w10:wrap anchorx="page"/>
              </v:shape>
            </w:pict>
          </mc:Fallback>
        </mc:AlternateConten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𝑌</w:t>
      </w:r>
      <w:r>
        <w:rPr>
          <w:rFonts w:ascii="Cambria Math" w:eastAsia="Cambria Math" w:hAnsi="Cambria Math"/>
          <w:position w:val="1"/>
        </w:rPr>
        <w:t>|</w:t>
      </w:r>
      <w:r>
        <w:rPr>
          <w:rFonts w:ascii="Cambria Math" w:eastAsia="Cambria Math" w:hAnsi="Cambria Math"/>
        </w:rPr>
        <w:t>𝑋</w:t>
      </w:r>
      <w:r>
        <w:rPr>
          <w:rFonts w:ascii="Cambria Math" w:eastAsia="Cambria Math" w:hAnsi="Cambria Math"/>
          <w:position w:val="1"/>
        </w:rPr>
        <w:t>)</w:t>
      </w:r>
      <w:r>
        <w:rPr>
          <w:rFonts w:ascii="Cambria Math" w:eastAsia="Cambria Math" w:hAnsi="Cambria Math"/>
          <w:spacing w:val="20"/>
          <w:position w:val="1"/>
        </w:rPr>
        <w:t xml:space="preserve"> </w:t>
      </w:r>
      <w:r>
        <w:rPr>
          <w:rFonts w:ascii="Cambria Math" w:eastAsia="Cambria Math" w:hAnsi="Cambria Math"/>
        </w:rPr>
        <w:t>=</w:t>
      </w:r>
      <w:r>
        <w:rPr>
          <w:rFonts w:ascii="Cambria Math" w:eastAsia="Cambria Math" w:hAnsi="Cambria Math"/>
          <w:spacing w:val="25"/>
        </w:rPr>
        <w:t xml:space="preserve"> </w:t>
      </w:r>
      <w:r>
        <w:rPr>
          <w:rFonts w:ascii="Cambria Math" w:eastAsia="Cambria Math" w:hAnsi="Cambria Math"/>
          <w:spacing w:val="-5"/>
          <w:position w:val="1"/>
        </w:rPr>
        <w:t>∏</w:t>
      </w:r>
      <w:r>
        <w:rPr>
          <w:rFonts w:ascii="Cambria Math" w:eastAsia="Cambria Math" w:hAnsi="Cambria Math"/>
          <w:spacing w:val="-5"/>
          <w:position w:val="1"/>
          <w:vertAlign w:val="superscript"/>
        </w:rPr>
        <w:t>𝑁</w:t>
      </w:r>
      <w:r>
        <w:rPr>
          <w:rFonts w:ascii="Cambria Math" w:eastAsia="Cambria Math" w:hAnsi="Cambria Math"/>
          <w:position w:val="1"/>
        </w:rPr>
        <w:tab/>
      </w:r>
      <w:r>
        <w:rPr>
          <w:rFonts w:ascii="Cambria Math" w:eastAsia="Cambria Math" w:hAnsi="Cambria Math"/>
        </w:rPr>
        <w:t>𝑃</w:t>
      </w:r>
      <w:r>
        <w:rPr>
          <w:rFonts w:ascii="Cambria Math" w:eastAsia="Cambria Math" w:hAnsi="Cambria Math"/>
        </w:rPr>
        <w:t>(</w:t>
      </w:r>
      <w:r>
        <w:rPr>
          <w:rFonts w:ascii="Cambria Math" w:eastAsia="Cambria Math" w:hAnsi="Cambria Math"/>
        </w:rPr>
        <w:t>𝑦</w:t>
      </w:r>
      <w:r>
        <w:rPr>
          <w:rFonts w:ascii="Cambria Math" w:eastAsia="Cambria Math" w:hAnsi="Cambria Math"/>
          <w:vertAlign w:val="subscript"/>
        </w:rPr>
        <w:t>𝑛</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𝑦</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𝑦</w:t>
      </w:r>
      <w:r>
        <w:rPr>
          <w:rFonts w:ascii="Cambria Math" w:eastAsia="Cambria Math" w:hAnsi="Cambria Math"/>
          <w:vertAlign w:val="subscript"/>
        </w:rPr>
        <w:t>𝑛</w:t>
      </w:r>
      <w:r>
        <w:rPr>
          <w:rFonts w:ascii="Cambria Math" w:eastAsia="Cambria Math" w:hAnsi="Cambria Math"/>
          <w:vertAlign w:val="subscript"/>
        </w:rPr>
        <w:t>−</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spacing w:val="-5"/>
        </w:rPr>
        <w:t>𝑋</w:t>
      </w:r>
      <w:r>
        <w:rPr>
          <w:rFonts w:ascii="Cambria Math" w:eastAsia="Cambria Math" w:hAnsi="Cambria Math"/>
          <w:spacing w:val="-5"/>
        </w:rPr>
        <w:t>)</w:t>
      </w:r>
      <w:r>
        <w:rPr>
          <w:rFonts w:ascii="Cambria Math" w:eastAsia="Cambria Math" w:hAnsi="Cambria Math"/>
        </w:rPr>
        <w:tab/>
      </w:r>
      <w:r>
        <w:rPr>
          <w:spacing w:val="-2"/>
        </w:rPr>
        <w:t>(3.8)</w:t>
      </w:r>
    </w:p>
    <w:p w14:paraId="41C25649" w14:textId="77777777" w:rsidR="00767091" w:rsidRDefault="00C9580E">
      <w:pPr>
        <w:pStyle w:val="a3"/>
        <w:spacing w:line="321" w:lineRule="exact"/>
        <w:ind w:left="1427"/>
        <w:jc w:val="left"/>
      </w:pPr>
      <w:r>
        <w:rPr>
          <w:spacing w:val="-2"/>
        </w:rPr>
        <w:t>мұнда:</w:t>
      </w:r>
    </w:p>
    <w:p w14:paraId="5774FB78" w14:textId="77777777" w:rsidR="00767091" w:rsidRDefault="00C9580E">
      <w:pPr>
        <w:pStyle w:val="a3"/>
        <w:spacing w:line="328" w:lineRule="exact"/>
        <w:ind w:left="707"/>
        <w:jc w:val="left"/>
      </w:pPr>
      <w:r>
        <w:rPr>
          <w:rFonts w:ascii="Cambria Math" w:eastAsia="Cambria Math" w:hAnsi="Cambria Math"/>
        </w:rPr>
        <w:t>𝑦</w:t>
      </w:r>
      <w:r>
        <w:rPr>
          <w:rFonts w:ascii="Cambria Math" w:eastAsia="Cambria Math" w:hAnsi="Cambria Math"/>
          <w:vertAlign w:val="subscript"/>
        </w:rPr>
        <w:t>𝑛</w:t>
      </w:r>
      <w:r>
        <w:t>-</w:t>
      </w:r>
      <w:r>
        <w:rPr>
          <w:spacing w:val="5"/>
        </w:rPr>
        <w:t xml:space="preserve"> </w:t>
      </w:r>
      <w:r>
        <w:t>n-ші</w:t>
      </w:r>
      <w:r>
        <w:rPr>
          <w:spacing w:val="6"/>
        </w:rPr>
        <w:t xml:space="preserve"> </w:t>
      </w:r>
      <w:r>
        <w:rPr>
          <w:spacing w:val="-2"/>
        </w:rPr>
        <w:t>токен;</w:t>
      </w:r>
    </w:p>
    <w:p w14:paraId="3DE01957" w14:textId="77777777" w:rsidR="00767091" w:rsidRDefault="00C9580E">
      <w:pPr>
        <w:pStyle w:val="a3"/>
        <w:spacing w:line="242" w:lineRule="auto"/>
        <w:ind w:left="707" w:right="5631"/>
      </w:pPr>
      <w:r>
        <w:rPr>
          <w:rFonts w:ascii="Cambria Math" w:eastAsia="Cambria Math" w:hAnsi="Cambria Math"/>
        </w:rPr>
        <w:t>𝑦</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𝑦</w:t>
      </w:r>
      <w:r>
        <w:rPr>
          <w:rFonts w:ascii="Cambria Math" w:eastAsia="Cambria Math" w:hAnsi="Cambria Math"/>
          <w:vertAlign w:val="subscript"/>
        </w:rPr>
        <w:t>𝑛</w:t>
      </w:r>
      <w:r>
        <w:rPr>
          <w:rFonts w:ascii="Cambria Math" w:eastAsia="Cambria Math" w:hAnsi="Cambria Math"/>
          <w:vertAlign w:val="subscript"/>
        </w:rPr>
        <w:t>−</w:t>
      </w:r>
      <w:r>
        <w:rPr>
          <w:rFonts w:ascii="Cambria Math" w:eastAsia="Cambria Math" w:hAnsi="Cambria Math"/>
          <w:vertAlign w:val="subscript"/>
        </w:rPr>
        <w:t>1</w:t>
      </w:r>
      <w:r>
        <w:t>- алдыңғы токендер; X - кіріс акустикалық тізбек.</w:t>
      </w:r>
    </w:p>
    <w:p w14:paraId="5938E3EA" w14:textId="77777777" w:rsidR="00767091" w:rsidRDefault="00C9580E">
      <w:pPr>
        <w:pStyle w:val="a3"/>
        <w:ind w:right="282" w:firstLine="567"/>
      </w:pPr>
      <w:r>
        <w:t>Бұл формула əрбір келесі токеннің ықтималдығы тек ағымдағы сигналға емес, алдыңғы токендер мен жалпы акустикалық контекстке тəуелді екенін көрсетеді. Whisper жəне Transformer негізіндегі жүйелердің артықшылығы дəл осы кеңірек мəнмəтінді ескеруде көрінеді [83].</w:t>
      </w:r>
    </w:p>
    <w:p w14:paraId="768C6285" w14:textId="77777777" w:rsidR="00767091" w:rsidRDefault="00C9580E">
      <w:pPr>
        <w:pStyle w:val="a3"/>
        <w:ind w:right="279" w:firstLine="567"/>
      </w:pPr>
      <w:r>
        <w:t>Қазіргі жүйелерде CTC мен attention тəсілдері жиі бірге қолданылады. Бұл жағдайда жалпы шығын функциясы:</w:t>
      </w:r>
    </w:p>
    <w:p w14:paraId="02AC7258" w14:textId="77777777" w:rsidR="00767091" w:rsidRDefault="00C9580E">
      <w:pPr>
        <w:pStyle w:val="a3"/>
        <w:tabs>
          <w:tab w:val="left" w:pos="9171"/>
        </w:tabs>
        <w:spacing w:before="232"/>
        <w:ind w:left="2692"/>
        <w:jc w:val="left"/>
      </w:pPr>
      <w:r>
        <w:rPr>
          <w:rFonts w:ascii="Cambria Math" w:eastAsia="Cambria Math" w:hAnsi="Cambria Math"/>
          <w:w w:val="105"/>
        </w:rPr>
        <w:t>ℒ</w:t>
      </w:r>
      <w:r>
        <w:rPr>
          <w:rFonts w:ascii="Cambria Math" w:eastAsia="Cambria Math" w:hAnsi="Cambria Math"/>
          <w:spacing w:val="15"/>
          <w:w w:val="105"/>
        </w:rPr>
        <w:t xml:space="preserve"> </w:t>
      </w:r>
      <w:r>
        <w:rPr>
          <w:rFonts w:ascii="Cambria Math" w:eastAsia="Cambria Math" w:hAnsi="Cambria Math"/>
          <w:w w:val="105"/>
        </w:rPr>
        <w:t>=</w:t>
      </w:r>
      <w:r>
        <w:rPr>
          <w:rFonts w:ascii="Cambria Math" w:eastAsia="Cambria Math" w:hAnsi="Cambria Math"/>
          <w:spacing w:val="64"/>
          <w:w w:val="105"/>
        </w:rPr>
        <w:t xml:space="preserve"> </w:t>
      </w:r>
      <w:r>
        <w:rPr>
          <w:rFonts w:ascii="Cambria Math" w:eastAsia="Cambria Math" w:hAnsi="Cambria Math"/>
          <w:w w:val="105"/>
        </w:rPr>
        <w:t>𝛼</w:t>
      </w:r>
      <w:r>
        <w:rPr>
          <w:rFonts w:ascii="Cambria Math" w:eastAsia="Cambria Math" w:hAnsi="Cambria Math"/>
          <w:w w:val="105"/>
        </w:rPr>
        <w:t>ℒ</w:t>
      </w:r>
      <w:r>
        <w:rPr>
          <w:rFonts w:ascii="Cambria Math" w:eastAsia="Cambria Math" w:hAnsi="Cambria Math"/>
          <w:w w:val="105"/>
          <w:vertAlign w:val="subscript"/>
        </w:rPr>
        <w:t>𝐶𝑇𝐶</w:t>
      </w:r>
      <w:r>
        <w:rPr>
          <w:rFonts w:ascii="Cambria Math" w:eastAsia="Cambria Math" w:hAnsi="Cambria Math"/>
          <w:spacing w:val="11"/>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w w:val="105"/>
        </w:rPr>
        <w:t>(1</w:t>
      </w:r>
      <w:r>
        <w:rPr>
          <w:rFonts w:ascii="Cambria Math" w:eastAsia="Cambria Math" w:hAnsi="Cambria Math"/>
          <w:spacing w:val="-7"/>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spacing w:val="-2"/>
          <w:w w:val="105"/>
        </w:rPr>
        <w:t>𝛼</w:t>
      </w:r>
      <w:r>
        <w:rPr>
          <w:rFonts w:ascii="Cambria Math" w:eastAsia="Cambria Math" w:hAnsi="Cambria Math"/>
          <w:spacing w:val="-2"/>
          <w:w w:val="105"/>
        </w:rPr>
        <w:t>)ℒ</w:t>
      </w:r>
      <w:r>
        <w:rPr>
          <w:rFonts w:ascii="Cambria Math" w:eastAsia="Cambria Math" w:hAnsi="Cambria Math"/>
          <w:spacing w:val="-2"/>
          <w:w w:val="105"/>
          <w:vertAlign w:val="subscript"/>
        </w:rPr>
        <w:t>𝐴𝑡𝑡</w:t>
      </w:r>
      <w:r>
        <w:rPr>
          <w:rFonts w:ascii="Cambria Math" w:eastAsia="Cambria Math" w:hAnsi="Cambria Math"/>
        </w:rPr>
        <w:tab/>
      </w:r>
      <w:r>
        <w:rPr>
          <w:spacing w:val="-2"/>
          <w:w w:val="105"/>
        </w:rPr>
        <w:t>(3.9)</w:t>
      </w:r>
    </w:p>
    <w:p w14:paraId="2CAB4E58" w14:textId="77777777" w:rsidR="00767091" w:rsidRDefault="00C9580E">
      <w:pPr>
        <w:pStyle w:val="a3"/>
        <w:spacing w:before="3"/>
        <w:ind w:left="707"/>
        <w:jc w:val="left"/>
      </w:pPr>
      <w:r>
        <w:rPr>
          <w:spacing w:val="-2"/>
        </w:rPr>
        <w:t>мұнда:</w:t>
      </w:r>
    </w:p>
    <w:p w14:paraId="42E95E89" w14:textId="77777777" w:rsidR="00767091" w:rsidRDefault="00C9580E">
      <w:pPr>
        <w:pStyle w:val="a3"/>
        <w:spacing w:before="239" w:line="322" w:lineRule="exact"/>
        <w:ind w:left="707"/>
        <w:jc w:val="left"/>
      </w:pPr>
      <w:r>
        <w:t>L</w:t>
      </w:r>
      <w:r>
        <w:rPr>
          <w:spacing w:val="-4"/>
        </w:rPr>
        <w:t xml:space="preserve"> </w:t>
      </w:r>
      <w:r>
        <w:t>-</w:t>
      </w:r>
      <w:r>
        <w:rPr>
          <w:spacing w:val="-4"/>
        </w:rPr>
        <w:t xml:space="preserve"> </w:t>
      </w:r>
      <w:r>
        <w:t>жалпы</w:t>
      </w:r>
      <w:r>
        <w:rPr>
          <w:spacing w:val="-4"/>
        </w:rPr>
        <w:t xml:space="preserve"> </w:t>
      </w:r>
      <w:r>
        <w:t>шығын</w:t>
      </w:r>
      <w:r>
        <w:rPr>
          <w:spacing w:val="-4"/>
        </w:rPr>
        <w:t xml:space="preserve"> </w:t>
      </w:r>
      <w:r>
        <w:rPr>
          <w:spacing w:val="-2"/>
        </w:rPr>
        <w:t>функциясы</w:t>
      </w:r>
    </w:p>
    <w:p w14:paraId="0DDC9313" w14:textId="77777777" w:rsidR="00767091" w:rsidRDefault="00C9580E">
      <w:pPr>
        <w:pStyle w:val="a3"/>
        <w:spacing w:line="327" w:lineRule="exact"/>
        <w:ind w:left="707"/>
        <w:jc w:val="left"/>
      </w:pPr>
      <w:r>
        <w:rPr>
          <w:rFonts w:ascii="Cambria Math" w:eastAsia="Cambria Math" w:hAnsi="Cambria Math"/>
        </w:rPr>
        <w:t>ℒ</w:t>
      </w:r>
      <w:r>
        <w:rPr>
          <w:rFonts w:ascii="Cambria Math" w:eastAsia="Cambria Math" w:hAnsi="Cambria Math"/>
          <w:vertAlign w:val="subscript"/>
        </w:rPr>
        <w:t>𝐶𝑇𝐶</w:t>
      </w:r>
      <w:r>
        <w:rPr>
          <w:rFonts w:ascii="Cambria Math" w:eastAsia="Cambria Math" w:hAnsi="Cambria Math"/>
          <w:spacing w:val="45"/>
        </w:rPr>
        <w:t xml:space="preserve"> </w:t>
      </w:r>
      <w:r>
        <w:t>-</w:t>
      </w:r>
      <w:r>
        <w:rPr>
          <w:spacing w:val="14"/>
        </w:rPr>
        <w:t xml:space="preserve"> </w:t>
      </w:r>
      <w:r>
        <w:t>CTC</w:t>
      </w:r>
      <w:r>
        <w:rPr>
          <w:spacing w:val="16"/>
        </w:rPr>
        <w:t xml:space="preserve"> </w:t>
      </w:r>
      <w:r>
        <w:rPr>
          <w:spacing w:val="-2"/>
        </w:rPr>
        <w:t>шығыны</w:t>
      </w:r>
    </w:p>
    <w:p w14:paraId="6203098E" w14:textId="77777777" w:rsidR="00767091" w:rsidRDefault="00C9580E">
      <w:pPr>
        <w:pStyle w:val="a3"/>
        <w:spacing w:line="327" w:lineRule="exact"/>
        <w:ind w:left="707"/>
        <w:jc w:val="left"/>
      </w:pPr>
      <w:r>
        <w:rPr>
          <w:rFonts w:ascii="Cambria Math" w:eastAsia="Cambria Math" w:hAnsi="Cambria Math"/>
        </w:rPr>
        <w:t>ℒ</w:t>
      </w:r>
      <w:r>
        <w:rPr>
          <w:rFonts w:ascii="Cambria Math" w:eastAsia="Cambria Math" w:hAnsi="Cambria Math"/>
          <w:vertAlign w:val="subscript"/>
        </w:rPr>
        <w:t>𝐴𝑡𝑡</w:t>
      </w:r>
      <w:r>
        <w:rPr>
          <w:rFonts w:ascii="Cambria Math" w:eastAsia="Cambria Math" w:hAnsi="Cambria Math"/>
          <w:spacing w:val="72"/>
          <w:w w:val="150"/>
        </w:rPr>
        <w:t xml:space="preserve"> </w:t>
      </w:r>
      <w:r>
        <w:t>-</w:t>
      </w:r>
      <w:r>
        <w:rPr>
          <w:spacing w:val="4"/>
        </w:rPr>
        <w:t xml:space="preserve"> </w:t>
      </w:r>
      <w:r>
        <w:t>attention</w:t>
      </w:r>
      <w:r>
        <w:rPr>
          <w:spacing w:val="5"/>
        </w:rPr>
        <w:t xml:space="preserve"> </w:t>
      </w:r>
      <w:r>
        <w:t>негізіндегі</w:t>
      </w:r>
      <w:r>
        <w:rPr>
          <w:spacing w:val="4"/>
        </w:rPr>
        <w:t xml:space="preserve"> </w:t>
      </w:r>
      <w:r>
        <w:rPr>
          <w:spacing w:val="-2"/>
        </w:rPr>
        <w:t>шығын</w:t>
      </w:r>
    </w:p>
    <w:p w14:paraId="29927BA2" w14:textId="77777777" w:rsidR="00767091" w:rsidRDefault="00C9580E">
      <w:pPr>
        <w:pStyle w:val="a3"/>
        <w:spacing w:before="3" w:line="327" w:lineRule="exact"/>
        <w:ind w:left="707"/>
        <w:jc w:val="left"/>
      </w:pPr>
      <w:r>
        <w:t>α</w:t>
      </w:r>
      <w:r>
        <w:rPr>
          <w:rFonts w:ascii="Cambria Math" w:hAnsi="Cambria Math"/>
        </w:rPr>
        <w:t>∈</w:t>
      </w:r>
      <w:r>
        <w:t>[0,1]</w:t>
      </w:r>
      <w:r>
        <w:rPr>
          <w:spacing w:val="-7"/>
        </w:rPr>
        <w:t xml:space="preserve"> </w:t>
      </w:r>
      <w:r>
        <w:t>-</w:t>
      </w:r>
      <w:r>
        <w:rPr>
          <w:spacing w:val="-7"/>
        </w:rPr>
        <w:t xml:space="preserve"> </w:t>
      </w:r>
      <w:r>
        <w:t>екі</w:t>
      </w:r>
      <w:r>
        <w:rPr>
          <w:spacing w:val="-7"/>
        </w:rPr>
        <w:t xml:space="preserve"> </w:t>
      </w:r>
      <w:r>
        <w:t>шығын</w:t>
      </w:r>
      <w:r>
        <w:rPr>
          <w:spacing w:val="-7"/>
        </w:rPr>
        <w:t xml:space="preserve"> </w:t>
      </w:r>
      <w:r>
        <w:t>арасындағы</w:t>
      </w:r>
      <w:r>
        <w:rPr>
          <w:spacing w:val="-7"/>
        </w:rPr>
        <w:t xml:space="preserve"> </w:t>
      </w:r>
      <w:r>
        <w:t>салмақ</w:t>
      </w:r>
      <w:r>
        <w:rPr>
          <w:spacing w:val="-6"/>
        </w:rPr>
        <w:t xml:space="preserve"> </w:t>
      </w:r>
      <w:r>
        <w:rPr>
          <w:spacing w:val="-2"/>
        </w:rPr>
        <w:t>коэффициенті</w:t>
      </w:r>
    </w:p>
    <w:p w14:paraId="739DB0AB" w14:textId="77777777" w:rsidR="00767091" w:rsidRDefault="00C9580E">
      <w:pPr>
        <w:pStyle w:val="a3"/>
        <w:ind w:right="280" w:firstLine="567"/>
      </w:pPr>
      <w:r>
        <w:t>Бұл тəсіл уақыттық тұрақтылық пен мəнмəтіндік икемділікті қатар қамтамасыз етеді. Түркі тілдеріне арналған зерттеулерде мұндай гибридті тəсілдердің тиімділігі көрсетілген. Мысалы, қазақ тілі үшін 400 сағаттық деректерде</w:t>
      </w:r>
      <w:r>
        <w:rPr>
          <w:spacing w:val="-15"/>
        </w:rPr>
        <w:t xml:space="preserve"> </w:t>
      </w:r>
      <w:r>
        <w:t>CTC+attention</w:t>
      </w:r>
      <w:r>
        <w:rPr>
          <w:spacing w:val="-15"/>
        </w:rPr>
        <w:t xml:space="preserve"> </w:t>
      </w:r>
      <w:r>
        <w:t>моделі</w:t>
      </w:r>
      <w:r>
        <w:rPr>
          <w:spacing w:val="-15"/>
        </w:rPr>
        <w:t xml:space="preserve"> </w:t>
      </w:r>
      <w:r>
        <w:t>CER</w:t>
      </w:r>
      <w:r>
        <w:rPr>
          <w:spacing w:val="-15"/>
        </w:rPr>
        <w:t xml:space="preserve"> </w:t>
      </w:r>
      <w:r>
        <w:t>=</w:t>
      </w:r>
      <w:r>
        <w:rPr>
          <w:spacing w:val="-15"/>
        </w:rPr>
        <w:t xml:space="preserve"> </w:t>
      </w:r>
      <w:r>
        <w:t>9.8%,</w:t>
      </w:r>
      <w:r>
        <w:rPr>
          <w:spacing w:val="-15"/>
        </w:rPr>
        <w:t xml:space="preserve"> </w:t>
      </w:r>
      <w:r>
        <w:t>WER</w:t>
      </w:r>
      <w:r>
        <w:rPr>
          <w:spacing w:val="-16"/>
        </w:rPr>
        <w:t xml:space="preserve"> </w:t>
      </w:r>
      <w:r>
        <w:t>=</w:t>
      </w:r>
      <w:r>
        <w:rPr>
          <w:spacing w:val="-15"/>
        </w:rPr>
        <w:t xml:space="preserve"> </w:t>
      </w:r>
      <w:r>
        <w:t>15.3%</w:t>
      </w:r>
      <w:r>
        <w:rPr>
          <w:spacing w:val="-14"/>
        </w:rPr>
        <w:t xml:space="preserve"> </w:t>
      </w:r>
      <w:r>
        <w:t>көрсетсе,</w:t>
      </w:r>
      <w:r>
        <w:rPr>
          <w:spacing w:val="-15"/>
        </w:rPr>
        <w:t xml:space="preserve"> </w:t>
      </w:r>
      <w:r>
        <w:t>оған</w:t>
      </w:r>
      <w:r>
        <w:rPr>
          <w:spacing w:val="-15"/>
        </w:rPr>
        <w:t xml:space="preserve"> </w:t>
      </w:r>
      <w:r>
        <w:t>тілдік модель қосылғанда CER = 5.8%, WER = 12.2% мəндеріне дейін төмендеген. Сонымен қатар қазақтың оқылымдық сөйлеуі үшін Transformer + CTC + LM моделі CER = 3.7% жəне WER = 8.3% нəтижесін көрсеткен. Бұл hybrid формализацияның практикалық тиімділігін дəлелдейді.[84]</w:t>
      </w:r>
    </w:p>
    <w:p w14:paraId="038F8084" w14:textId="77777777" w:rsidR="00767091" w:rsidRDefault="00C9580E">
      <w:pPr>
        <w:pStyle w:val="a3"/>
        <w:spacing w:before="1"/>
        <w:ind w:right="280" w:firstLine="567"/>
      </w:pPr>
      <w:r>
        <w:t>Қазақ тіліндегі балалар сөйлеуін тану есебі жалпы ASR есебіне қарағанда күрделірек. Оның негізгі себептері:</w:t>
      </w:r>
    </w:p>
    <w:p w14:paraId="33420D1D" w14:textId="77777777" w:rsidR="00767091" w:rsidRDefault="00C9580E">
      <w:pPr>
        <w:pStyle w:val="a3"/>
        <w:ind w:left="707" w:right="3672"/>
        <w:jc w:val="left"/>
      </w:pPr>
      <w:r>
        <w:t>дыбыс</w:t>
      </w:r>
      <w:r>
        <w:rPr>
          <w:spacing w:val="-13"/>
        </w:rPr>
        <w:t xml:space="preserve"> </w:t>
      </w:r>
      <w:r>
        <w:t>биіктігінің</w:t>
      </w:r>
      <w:r>
        <w:rPr>
          <w:spacing w:val="-12"/>
        </w:rPr>
        <w:t xml:space="preserve"> </w:t>
      </w:r>
      <w:r>
        <w:t>жоғары</w:t>
      </w:r>
      <w:r>
        <w:rPr>
          <w:spacing w:val="-12"/>
        </w:rPr>
        <w:t xml:space="preserve"> </w:t>
      </w:r>
      <w:r>
        <w:t>болуы; артикуляцияның тұрақсыздығы;</w:t>
      </w:r>
    </w:p>
    <w:p w14:paraId="07FDDE1E" w14:textId="77777777" w:rsidR="00767091" w:rsidRDefault="00C9580E">
      <w:pPr>
        <w:pStyle w:val="a3"/>
        <w:ind w:left="707" w:right="3672"/>
        <w:jc w:val="left"/>
      </w:pPr>
      <w:r>
        <w:t>қысқа</w:t>
      </w:r>
      <w:r>
        <w:rPr>
          <w:spacing w:val="-7"/>
        </w:rPr>
        <w:t xml:space="preserve"> </w:t>
      </w:r>
      <w:r>
        <w:t>жəне</w:t>
      </w:r>
      <w:r>
        <w:rPr>
          <w:spacing w:val="-7"/>
        </w:rPr>
        <w:t xml:space="preserve"> </w:t>
      </w:r>
      <w:r>
        <w:t>толық</w:t>
      </w:r>
      <w:r>
        <w:rPr>
          <w:spacing w:val="-7"/>
        </w:rPr>
        <w:t xml:space="preserve"> </w:t>
      </w:r>
      <w:r>
        <w:t>емес</w:t>
      </w:r>
      <w:r>
        <w:rPr>
          <w:spacing w:val="-7"/>
        </w:rPr>
        <w:t xml:space="preserve"> </w:t>
      </w:r>
      <w:r>
        <w:t>сөздердің</w:t>
      </w:r>
      <w:r>
        <w:rPr>
          <w:spacing w:val="-6"/>
        </w:rPr>
        <w:t xml:space="preserve"> </w:t>
      </w:r>
      <w:r>
        <w:t>жиі</w:t>
      </w:r>
      <w:r>
        <w:rPr>
          <w:spacing w:val="-7"/>
        </w:rPr>
        <w:t xml:space="preserve"> </w:t>
      </w:r>
      <w:r>
        <w:t>кездесуі; фонетикалық алмастырулар;</w:t>
      </w:r>
    </w:p>
    <w:p w14:paraId="313ECA70" w14:textId="77777777" w:rsidR="00767091" w:rsidRDefault="00C9580E">
      <w:pPr>
        <w:pStyle w:val="a3"/>
        <w:ind w:left="707" w:right="4401"/>
        <w:jc w:val="left"/>
      </w:pPr>
      <w:r>
        <w:t>шулы ортадағы жазбалардың болуы; қазақ</w:t>
      </w:r>
      <w:r>
        <w:rPr>
          <w:spacing w:val="-13"/>
        </w:rPr>
        <w:t xml:space="preserve"> </w:t>
      </w:r>
      <w:r>
        <w:t>тілінің</w:t>
      </w:r>
      <w:r>
        <w:rPr>
          <w:spacing w:val="-12"/>
        </w:rPr>
        <w:t xml:space="preserve"> </w:t>
      </w:r>
      <w:r>
        <w:t>қосымшалы</w:t>
      </w:r>
      <w:r>
        <w:rPr>
          <w:spacing w:val="-12"/>
        </w:rPr>
        <w:t xml:space="preserve"> </w:t>
      </w:r>
      <w:r>
        <w:t>құрылымы.</w:t>
      </w:r>
    </w:p>
    <w:p w14:paraId="50E9049A" w14:textId="77777777" w:rsidR="00767091" w:rsidRDefault="00C9580E">
      <w:pPr>
        <w:pStyle w:val="a3"/>
        <w:spacing w:before="237"/>
        <w:ind w:left="707" w:right="1470"/>
        <w:jc w:val="left"/>
      </w:pPr>
      <w:r>
        <w:t>ASR</w:t>
      </w:r>
      <w:r>
        <w:rPr>
          <w:spacing w:val="-5"/>
        </w:rPr>
        <w:t xml:space="preserve"> </w:t>
      </w:r>
      <w:r>
        <w:t>сапасын</w:t>
      </w:r>
      <w:r>
        <w:rPr>
          <w:spacing w:val="-5"/>
        </w:rPr>
        <w:t xml:space="preserve"> </w:t>
      </w:r>
      <w:r>
        <w:t>бағалауда</w:t>
      </w:r>
      <w:r>
        <w:rPr>
          <w:spacing w:val="-5"/>
        </w:rPr>
        <w:t xml:space="preserve"> </w:t>
      </w:r>
      <w:r>
        <w:t>негізгі</w:t>
      </w:r>
      <w:r>
        <w:rPr>
          <w:spacing w:val="-5"/>
        </w:rPr>
        <w:t xml:space="preserve"> </w:t>
      </w:r>
      <w:r>
        <w:t>екі</w:t>
      </w:r>
      <w:r>
        <w:rPr>
          <w:spacing w:val="-5"/>
        </w:rPr>
        <w:t xml:space="preserve"> </w:t>
      </w:r>
      <w:r>
        <w:t>метрика</w:t>
      </w:r>
      <w:r>
        <w:rPr>
          <w:spacing w:val="-4"/>
        </w:rPr>
        <w:t xml:space="preserve"> </w:t>
      </w:r>
      <w:r>
        <w:t>-</w:t>
      </w:r>
      <w:r>
        <w:rPr>
          <w:spacing w:val="-5"/>
        </w:rPr>
        <w:t xml:space="preserve"> </w:t>
      </w:r>
      <w:r>
        <w:t>WER</w:t>
      </w:r>
      <w:r>
        <w:rPr>
          <w:spacing w:val="-5"/>
        </w:rPr>
        <w:t xml:space="preserve"> </w:t>
      </w:r>
      <w:r>
        <w:t>жəне</w:t>
      </w:r>
      <w:r>
        <w:rPr>
          <w:spacing w:val="-5"/>
        </w:rPr>
        <w:t xml:space="preserve"> </w:t>
      </w:r>
      <w:r>
        <w:t>CER. Сөздік қателік көрсеткіші:</w:t>
      </w:r>
    </w:p>
    <w:p w14:paraId="16626097" w14:textId="77777777" w:rsidR="00767091" w:rsidRDefault="00767091">
      <w:pPr>
        <w:pStyle w:val="a3"/>
        <w:spacing w:before="8"/>
        <w:ind w:left="0"/>
        <w:jc w:val="left"/>
        <w:rPr>
          <w:sz w:val="10"/>
        </w:rPr>
      </w:pPr>
    </w:p>
    <w:p w14:paraId="57202FC2" w14:textId="77777777" w:rsidR="00767091" w:rsidRDefault="00767091">
      <w:pPr>
        <w:pStyle w:val="a3"/>
        <w:jc w:val="left"/>
        <w:rPr>
          <w:sz w:val="10"/>
        </w:rPr>
        <w:sectPr w:rsidR="00767091">
          <w:pgSz w:w="11910" w:h="16840"/>
          <w:pgMar w:top="1160" w:right="283" w:bottom="980" w:left="1559" w:header="0" w:footer="787" w:gutter="0"/>
          <w:cols w:space="720"/>
        </w:sectPr>
      </w:pPr>
    </w:p>
    <w:p w14:paraId="08D51A71" w14:textId="77777777" w:rsidR="00767091" w:rsidRDefault="00767091">
      <w:pPr>
        <w:pStyle w:val="a3"/>
        <w:ind w:left="0"/>
        <w:jc w:val="left"/>
      </w:pPr>
    </w:p>
    <w:p w14:paraId="72642947" w14:textId="77777777" w:rsidR="00767091" w:rsidRDefault="00767091">
      <w:pPr>
        <w:pStyle w:val="a3"/>
        <w:spacing w:before="269"/>
        <w:ind w:left="0"/>
        <w:jc w:val="left"/>
      </w:pPr>
    </w:p>
    <w:p w14:paraId="07908CE5" w14:textId="77777777" w:rsidR="00767091" w:rsidRDefault="00C9580E">
      <w:pPr>
        <w:pStyle w:val="a3"/>
        <w:spacing w:line="322" w:lineRule="exact"/>
        <w:ind w:left="707"/>
        <w:jc w:val="left"/>
      </w:pPr>
      <w:r>
        <w:rPr>
          <w:spacing w:val="-2"/>
        </w:rPr>
        <w:t>мұнда:</w:t>
      </w:r>
    </w:p>
    <w:p w14:paraId="4F79E9A8" w14:textId="77777777" w:rsidR="00767091" w:rsidRDefault="00C9580E">
      <w:pPr>
        <w:pStyle w:val="a3"/>
        <w:ind w:left="707"/>
        <w:jc w:val="left"/>
      </w:pPr>
      <w:r>
        <w:t>S</w:t>
      </w:r>
      <w:r>
        <w:rPr>
          <w:spacing w:val="-7"/>
        </w:rPr>
        <w:t xml:space="preserve"> </w:t>
      </w:r>
      <w:r>
        <w:t>-</w:t>
      </w:r>
      <w:r>
        <w:rPr>
          <w:spacing w:val="-6"/>
        </w:rPr>
        <w:t xml:space="preserve"> </w:t>
      </w:r>
      <w:r>
        <w:t>алмастырулар</w:t>
      </w:r>
      <w:r>
        <w:rPr>
          <w:spacing w:val="-6"/>
        </w:rPr>
        <w:t xml:space="preserve"> </w:t>
      </w:r>
      <w:r>
        <w:rPr>
          <w:spacing w:val="-2"/>
        </w:rPr>
        <w:t>саны;</w:t>
      </w:r>
    </w:p>
    <w:p w14:paraId="1305C247" w14:textId="77777777" w:rsidR="00767091" w:rsidRDefault="00C9580E">
      <w:pPr>
        <w:spacing w:before="132" w:line="170" w:lineRule="auto"/>
        <w:rPr>
          <w:rFonts w:ascii="Cambria Math" w:eastAsia="Cambria Math"/>
          <w:sz w:val="20"/>
        </w:rPr>
      </w:pPr>
      <w:r>
        <w:br w:type="column"/>
      </w:r>
      <w:r>
        <w:rPr>
          <w:rFonts w:ascii="Cambria Math" w:eastAsia="Cambria Math"/>
          <w:position w:val="-15"/>
          <w:sz w:val="28"/>
        </w:rPr>
        <w:t>𝑊𝐸𝑅</w:t>
      </w:r>
      <w:r>
        <w:rPr>
          <w:rFonts w:ascii="Cambria Math" w:eastAsia="Cambria Math"/>
          <w:spacing w:val="21"/>
          <w:position w:val="-15"/>
          <w:sz w:val="28"/>
        </w:rPr>
        <w:t xml:space="preserve"> </w:t>
      </w:r>
      <w:r>
        <w:rPr>
          <w:rFonts w:ascii="Cambria Math" w:eastAsia="Cambria Math"/>
          <w:position w:val="-15"/>
          <w:sz w:val="28"/>
        </w:rPr>
        <w:t>=</w:t>
      </w:r>
      <w:r>
        <w:rPr>
          <w:rFonts w:ascii="Cambria Math" w:eastAsia="Cambria Math"/>
          <w:spacing w:val="14"/>
          <w:position w:val="-15"/>
          <w:sz w:val="28"/>
        </w:rPr>
        <w:t xml:space="preserve"> </w:t>
      </w:r>
      <w:r>
        <w:rPr>
          <w:rFonts w:ascii="Cambria Math" w:eastAsia="Cambria Math"/>
          <w:spacing w:val="-2"/>
          <w:sz w:val="20"/>
        </w:rPr>
        <w:t>𝑆</w:t>
      </w:r>
      <w:r>
        <w:rPr>
          <w:rFonts w:ascii="Cambria Math" w:eastAsia="Cambria Math"/>
          <w:spacing w:val="-2"/>
          <w:sz w:val="20"/>
        </w:rPr>
        <w:t>+</w:t>
      </w:r>
      <w:r>
        <w:rPr>
          <w:rFonts w:ascii="Cambria Math" w:eastAsia="Cambria Math"/>
          <w:spacing w:val="-2"/>
          <w:sz w:val="20"/>
        </w:rPr>
        <w:t>𝐷</w:t>
      </w:r>
      <w:r>
        <w:rPr>
          <w:rFonts w:ascii="Cambria Math" w:eastAsia="Cambria Math"/>
          <w:spacing w:val="-2"/>
          <w:sz w:val="20"/>
        </w:rPr>
        <w:t>+</w:t>
      </w:r>
      <w:r>
        <w:rPr>
          <w:rFonts w:ascii="Cambria Math" w:eastAsia="Cambria Math"/>
          <w:spacing w:val="-2"/>
          <w:sz w:val="20"/>
        </w:rPr>
        <w:t>𝐼</w:t>
      </w:r>
    </w:p>
    <w:p w14:paraId="5EFAD503" w14:textId="77777777" w:rsidR="00767091" w:rsidRDefault="00C9580E">
      <w:pPr>
        <w:spacing w:line="189" w:lineRule="exact"/>
        <w:ind w:right="276"/>
        <w:jc w:val="right"/>
        <w:rPr>
          <w:rFonts w:ascii="Cambria Math" w:eastAsia="Cambria Math"/>
          <w:sz w:val="20"/>
        </w:rPr>
      </w:pPr>
      <w:r>
        <w:rPr>
          <w:rFonts w:ascii="Cambria Math" w:eastAsia="Cambria Math"/>
          <w:noProof/>
          <w:sz w:val="20"/>
        </w:rPr>
        <mc:AlternateContent>
          <mc:Choice Requires="wps">
            <w:drawing>
              <wp:anchor distT="0" distB="0" distL="0" distR="0" simplePos="0" relativeHeight="484724224" behindDoc="1" locked="0" layoutInCell="1" allowOverlap="1" wp14:anchorId="4EEA916E" wp14:editId="17D9F7B7">
                <wp:simplePos x="0" y="0"/>
                <wp:positionH relativeFrom="page">
                  <wp:posOffset>3867911</wp:posOffset>
                </wp:positionH>
                <wp:positionV relativeFrom="paragraph">
                  <wp:posOffset>-54193</wp:posOffset>
                </wp:positionV>
                <wp:extent cx="405765" cy="1270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765" cy="12700"/>
                        </a:xfrm>
                        <a:custGeom>
                          <a:avLst/>
                          <a:gdLst/>
                          <a:ahLst/>
                          <a:cxnLst/>
                          <a:rect l="l" t="t" r="r" b="b"/>
                          <a:pathLst>
                            <a:path w="405765" h="12700">
                              <a:moveTo>
                                <a:pt x="405384" y="0"/>
                              </a:moveTo>
                              <a:lnTo>
                                <a:pt x="0" y="0"/>
                              </a:lnTo>
                              <a:lnTo>
                                <a:pt x="0" y="12191"/>
                              </a:lnTo>
                              <a:lnTo>
                                <a:pt x="405384" y="12191"/>
                              </a:lnTo>
                              <a:lnTo>
                                <a:pt x="405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DED4E7" id="Graphic 34" o:spid="_x0000_s1026" style="position:absolute;margin-left:304.55pt;margin-top:-4.25pt;width:31.95pt;height:1pt;z-index:-18592256;visibility:visible;mso-wrap-style:square;mso-wrap-distance-left:0;mso-wrap-distance-top:0;mso-wrap-distance-right:0;mso-wrap-distance-bottom:0;mso-position-horizontal:absolute;mso-position-horizontal-relative:page;mso-position-vertical:absolute;mso-position-vertical-relative:text;v-text-anchor:top" coordsize="4057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" path="m405384,l,,,12191r405384,l405384,xe" fillcolor="black" stroked="f">
                <v:path arrowok="t"/>
                <w10:wrap anchorx="page"/>
              </v:shape>
            </w:pict>
          </mc:Fallback>
        </mc:AlternateContent>
      </w:r>
      <w:r>
        <w:rPr>
          <w:rFonts w:ascii="Cambria Math" w:eastAsia="Cambria Math"/>
          <w:spacing w:val="-10"/>
          <w:w w:val="105"/>
          <w:sz w:val="20"/>
        </w:rPr>
        <w:t>𝑁</w:t>
      </w:r>
    </w:p>
    <w:p w14:paraId="57CACF45" w14:textId="77777777" w:rsidR="00767091" w:rsidRDefault="00C9580E">
      <w:pPr>
        <w:pStyle w:val="a3"/>
        <w:spacing w:before="193"/>
        <w:ind w:left="707"/>
        <w:jc w:val="left"/>
      </w:pPr>
      <w:r>
        <w:br w:type="column"/>
      </w:r>
      <w:r>
        <w:rPr>
          <w:spacing w:val="-2"/>
        </w:rPr>
        <w:t>(3.10)</w:t>
      </w:r>
    </w:p>
    <w:p w14:paraId="1A7E7B96" w14:textId="77777777" w:rsidR="00767091" w:rsidRDefault="00767091">
      <w:pPr>
        <w:pStyle w:val="a3"/>
        <w:jc w:val="left"/>
        <w:sectPr w:rsidR="00767091">
          <w:type w:val="continuous"/>
          <w:pgSz w:w="11910" w:h="16840"/>
          <w:pgMar w:top="1120" w:right="283" w:bottom="280" w:left="1559" w:header="0" w:footer="787" w:gutter="0"/>
          <w:cols w:num="3" w:space="720" w:equalWidth="0">
            <w:col w:w="3515" w:space="27"/>
            <w:col w:w="1665" w:space="3192"/>
            <w:col w:w="1669"/>
          </w:cols>
        </w:sectPr>
      </w:pPr>
    </w:p>
    <w:p w14:paraId="0157E417" w14:textId="77777777" w:rsidR="00767091" w:rsidRDefault="00C9580E">
      <w:pPr>
        <w:pStyle w:val="a3"/>
        <w:ind w:left="707"/>
        <w:jc w:val="left"/>
      </w:pPr>
      <w:r>
        <w:t>D</w:t>
      </w:r>
      <w:r>
        <w:rPr>
          <w:spacing w:val="-5"/>
        </w:rPr>
        <w:t xml:space="preserve"> </w:t>
      </w:r>
      <w:r>
        <w:t>-</w:t>
      </w:r>
      <w:r>
        <w:rPr>
          <w:spacing w:val="-4"/>
        </w:rPr>
        <w:t xml:space="preserve"> </w:t>
      </w:r>
      <w:r>
        <w:t>түсіп</w:t>
      </w:r>
      <w:r>
        <w:rPr>
          <w:spacing w:val="-5"/>
        </w:rPr>
        <w:t xml:space="preserve"> </w:t>
      </w:r>
      <w:r>
        <w:t>қалған</w:t>
      </w:r>
      <w:r>
        <w:rPr>
          <w:spacing w:val="-5"/>
        </w:rPr>
        <w:t xml:space="preserve"> </w:t>
      </w:r>
      <w:r>
        <w:t>сөздер</w:t>
      </w:r>
      <w:r>
        <w:rPr>
          <w:spacing w:val="-5"/>
        </w:rPr>
        <w:t xml:space="preserve"> </w:t>
      </w:r>
      <w:r>
        <w:rPr>
          <w:spacing w:val="-2"/>
        </w:rPr>
        <w:t>саны;</w:t>
      </w:r>
    </w:p>
    <w:p w14:paraId="23D5FB7B" w14:textId="77777777" w:rsidR="00767091" w:rsidRDefault="00C9580E">
      <w:pPr>
        <w:pStyle w:val="a3"/>
        <w:spacing w:before="4"/>
        <w:ind w:left="707"/>
        <w:jc w:val="left"/>
      </w:pPr>
      <w:r>
        <w:t>I</w:t>
      </w:r>
      <w:r>
        <w:rPr>
          <w:spacing w:val="-5"/>
        </w:rPr>
        <w:t xml:space="preserve"> </w:t>
      </w:r>
      <w:r>
        <w:t>-</w:t>
      </w:r>
      <w:r>
        <w:rPr>
          <w:spacing w:val="60"/>
        </w:rPr>
        <w:t xml:space="preserve"> </w:t>
      </w:r>
      <w:r>
        <w:t>артық</w:t>
      </w:r>
      <w:r>
        <w:rPr>
          <w:spacing w:val="-5"/>
        </w:rPr>
        <w:t xml:space="preserve"> </w:t>
      </w:r>
      <w:r>
        <w:t>енгізілген</w:t>
      </w:r>
      <w:r>
        <w:rPr>
          <w:spacing w:val="-4"/>
        </w:rPr>
        <w:t xml:space="preserve"> </w:t>
      </w:r>
      <w:r>
        <w:t>сөздер</w:t>
      </w:r>
      <w:r>
        <w:rPr>
          <w:spacing w:val="-5"/>
        </w:rPr>
        <w:t xml:space="preserve"> </w:t>
      </w:r>
      <w:r>
        <w:rPr>
          <w:spacing w:val="-2"/>
        </w:rPr>
        <w:t>саны;</w:t>
      </w:r>
    </w:p>
    <w:p w14:paraId="631D6F34" w14:textId="77777777" w:rsidR="00767091" w:rsidRDefault="00767091">
      <w:pPr>
        <w:pStyle w:val="a3"/>
        <w:jc w:val="left"/>
        <w:sectPr w:rsidR="00767091">
          <w:type w:val="continuous"/>
          <w:pgSz w:w="11910" w:h="16840"/>
          <w:pgMar w:top="1120" w:right="283" w:bottom="280" w:left="1559" w:header="0" w:footer="787" w:gutter="0"/>
          <w:cols w:space="720"/>
        </w:sectPr>
      </w:pPr>
    </w:p>
    <w:p w14:paraId="7B401B34" w14:textId="77777777" w:rsidR="00767091" w:rsidRDefault="00C9580E">
      <w:pPr>
        <w:pStyle w:val="a3"/>
        <w:spacing w:before="76"/>
        <w:ind w:left="707" w:right="809"/>
        <w:jc w:val="left"/>
      </w:pPr>
      <w:r>
        <w:lastRenderedPageBreak/>
        <w:t>N - эталон сөздер саны. Таңбалық</w:t>
      </w:r>
      <w:r>
        <w:rPr>
          <w:spacing w:val="-18"/>
        </w:rPr>
        <w:t xml:space="preserve"> </w:t>
      </w:r>
      <w:r>
        <w:t>қателік</w:t>
      </w:r>
      <w:r>
        <w:rPr>
          <w:spacing w:val="-17"/>
        </w:rPr>
        <w:t xml:space="preserve"> </w:t>
      </w:r>
      <w:r>
        <w:t>көрсеткіші:</w:t>
      </w:r>
    </w:p>
    <w:p w14:paraId="6560A568" w14:textId="77777777" w:rsidR="00767091" w:rsidRDefault="00C9580E">
      <w:pPr>
        <w:spacing w:before="255" w:line="170" w:lineRule="auto"/>
        <w:ind w:right="38"/>
        <w:jc w:val="right"/>
        <w:rPr>
          <w:rFonts w:ascii="Cambria Math" w:eastAsia="Cambria Math"/>
          <w:position w:val="-3"/>
          <w:sz w:val="16"/>
        </w:rPr>
      </w:pPr>
      <w:r>
        <w:rPr>
          <w:rFonts w:ascii="Cambria Math" w:eastAsia="Cambria Math"/>
          <w:w w:val="105"/>
          <w:position w:val="-15"/>
          <w:sz w:val="28"/>
        </w:rPr>
        <w:t>𝐶𝐸𝑅</w:t>
      </w:r>
      <w:r>
        <w:rPr>
          <w:rFonts w:ascii="Cambria Math" w:eastAsia="Cambria Math"/>
          <w:spacing w:val="-2"/>
          <w:w w:val="105"/>
          <w:position w:val="-15"/>
          <w:sz w:val="28"/>
        </w:rPr>
        <w:t xml:space="preserve"> </w:t>
      </w:r>
      <w:r>
        <w:rPr>
          <w:rFonts w:ascii="Cambria Math" w:eastAsia="Cambria Math"/>
          <w:w w:val="105"/>
          <w:position w:val="-15"/>
          <w:sz w:val="28"/>
        </w:rPr>
        <w:t>=</w:t>
      </w:r>
      <w:r>
        <w:rPr>
          <w:rFonts w:ascii="Cambria Math" w:eastAsia="Cambria Math"/>
          <w:spacing w:val="-6"/>
          <w:w w:val="105"/>
          <w:position w:val="-15"/>
          <w:sz w:val="28"/>
        </w:rPr>
        <w:t xml:space="preserve"> </w:t>
      </w:r>
      <w:r>
        <w:rPr>
          <w:rFonts w:ascii="Cambria Math" w:eastAsia="Cambria Math"/>
          <w:spacing w:val="-2"/>
          <w:w w:val="105"/>
          <w:sz w:val="20"/>
        </w:rPr>
        <w:t>𝑆</w:t>
      </w:r>
      <w:r>
        <w:rPr>
          <w:rFonts w:ascii="Cambria Math" w:eastAsia="Cambria Math"/>
          <w:spacing w:val="-2"/>
          <w:w w:val="105"/>
          <w:position w:val="-3"/>
          <w:sz w:val="16"/>
        </w:rPr>
        <w:t>𝑐</w:t>
      </w:r>
      <w:r>
        <w:rPr>
          <w:rFonts w:ascii="Cambria Math" w:eastAsia="Cambria Math"/>
          <w:spacing w:val="-2"/>
          <w:w w:val="105"/>
          <w:sz w:val="20"/>
          <w:u w:val="single"/>
        </w:rPr>
        <w:t>+</w:t>
      </w:r>
      <w:r>
        <w:rPr>
          <w:rFonts w:ascii="Cambria Math" w:eastAsia="Cambria Math"/>
          <w:spacing w:val="-2"/>
          <w:w w:val="105"/>
          <w:sz w:val="20"/>
        </w:rPr>
        <w:t>𝐷</w:t>
      </w:r>
      <w:r>
        <w:rPr>
          <w:rFonts w:ascii="Cambria Math" w:eastAsia="Cambria Math"/>
          <w:spacing w:val="-2"/>
          <w:w w:val="105"/>
          <w:position w:val="-3"/>
          <w:sz w:val="16"/>
        </w:rPr>
        <w:t>𝑐</w:t>
      </w:r>
      <w:r>
        <w:rPr>
          <w:rFonts w:ascii="Cambria Math" w:eastAsia="Cambria Math"/>
          <w:spacing w:val="-2"/>
          <w:w w:val="105"/>
          <w:sz w:val="20"/>
          <w:u w:val="single"/>
        </w:rPr>
        <w:t>+</w:t>
      </w:r>
      <w:r>
        <w:rPr>
          <w:rFonts w:ascii="Cambria Math" w:eastAsia="Cambria Math"/>
          <w:spacing w:val="-2"/>
          <w:w w:val="105"/>
          <w:sz w:val="20"/>
        </w:rPr>
        <w:t>𝐼</w:t>
      </w:r>
      <w:r>
        <w:rPr>
          <w:rFonts w:ascii="Cambria Math" w:eastAsia="Cambria Math"/>
          <w:spacing w:val="-2"/>
          <w:w w:val="105"/>
          <w:position w:val="-3"/>
          <w:sz w:val="16"/>
          <w:u w:val="single"/>
        </w:rPr>
        <w:t>𝑐</w:t>
      </w:r>
    </w:p>
    <w:p w14:paraId="47B66903" w14:textId="77777777" w:rsidR="00767091" w:rsidRDefault="00C9580E">
      <w:pPr>
        <w:spacing w:line="220" w:lineRule="exact"/>
        <w:ind w:right="357"/>
        <w:jc w:val="right"/>
        <w:rPr>
          <w:rFonts w:ascii="Cambria Math" w:eastAsia="Cambria Math"/>
          <w:position w:val="-3"/>
          <w:sz w:val="16"/>
        </w:rPr>
      </w:pPr>
      <w:r>
        <w:rPr>
          <w:rFonts w:ascii="Cambria Math" w:eastAsia="Cambria Math"/>
          <w:spacing w:val="-5"/>
          <w:w w:val="110"/>
          <w:sz w:val="20"/>
        </w:rPr>
        <w:t>𝑁</w:t>
      </w:r>
      <w:r>
        <w:rPr>
          <w:rFonts w:ascii="Cambria Math" w:eastAsia="Cambria Math"/>
          <w:spacing w:val="-5"/>
          <w:w w:val="110"/>
          <w:position w:val="-3"/>
          <w:sz w:val="16"/>
        </w:rPr>
        <w:t>𝑐</w:t>
      </w:r>
    </w:p>
    <w:p w14:paraId="3BE776F3" w14:textId="77777777" w:rsidR="00767091" w:rsidRDefault="00C9580E">
      <w:pPr>
        <w:rPr>
          <w:rFonts w:ascii="Cambria Math"/>
          <w:sz w:val="28"/>
        </w:rPr>
      </w:pPr>
      <w:r>
        <w:br w:type="column"/>
      </w:r>
    </w:p>
    <w:p w14:paraId="39CB2078" w14:textId="77777777" w:rsidR="00767091" w:rsidRDefault="00767091">
      <w:pPr>
        <w:pStyle w:val="a3"/>
        <w:ind w:left="0"/>
        <w:jc w:val="left"/>
        <w:rPr>
          <w:rFonts w:ascii="Cambria Math"/>
        </w:rPr>
      </w:pPr>
    </w:p>
    <w:p w14:paraId="40A96D6A" w14:textId="77777777" w:rsidR="00767091" w:rsidRDefault="00767091">
      <w:pPr>
        <w:pStyle w:val="a3"/>
        <w:spacing w:before="51"/>
        <w:ind w:left="0"/>
        <w:jc w:val="left"/>
        <w:rPr>
          <w:rFonts w:ascii="Cambria Math"/>
        </w:rPr>
      </w:pPr>
    </w:p>
    <w:p w14:paraId="3ED762D6" w14:textId="77777777" w:rsidR="00767091" w:rsidRDefault="00C9580E">
      <w:pPr>
        <w:pStyle w:val="a3"/>
        <w:ind w:left="707"/>
        <w:jc w:val="left"/>
      </w:pPr>
      <w:r>
        <w:rPr>
          <w:spacing w:val="-2"/>
        </w:rPr>
        <w:t>(3.11)</w:t>
      </w:r>
    </w:p>
    <w:p w14:paraId="67F771B9" w14:textId="77777777" w:rsidR="00767091" w:rsidRDefault="00767091">
      <w:pPr>
        <w:pStyle w:val="a3"/>
        <w:jc w:val="left"/>
        <w:sectPr w:rsidR="00767091">
          <w:pgSz w:w="11910" w:h="16840"/>
          <w:pgMar w:top="1180" w:right="283" w:bottom="980" w:left="1559" w:header="0" w:footer="787" w:gutter="0"/>
          <w:cols w:num="2" w:space="720" w:equalWidth="0">
            <w:col w:w="5482" w:space="2916"/>
            <w:col w:w="1670"/>
          </w:cols>
        </w:sectPr>
      </w:pPr>
    </w:p>
    <w:p w14:paraId="1AD2B913" w14:textId="77777777" w:rsidR="00767091" w:rsidRDefault="00C9580E">
      <w:pPr>
        <w:pStyle w:val="a3"/>
        <w:spacing w:before="287" w:line="322" w:lineRule="exact"/>
        <w:ind w:left="707"/>
        <w:jc w:val="left"/>
      </w:pPr>
      <w:r>
        <w:rPr>
          <w:spacing w:val="-2"/>
        </w:rPr>
        <w:t>мұнда:</w:t>
      </w:r>
    </w:p>
    <w:p w14:paraId="2112D2D7" w14:textId="77777777" w:rsidR="00767091" w:rsidRDefault="00C9580E">
      <w:pPr>
        <w:pStyle w:val="a3"/>
        <w:ind w:left="707" w:right="3745"/>
        <w:jc w:val="left"/>
      </w:pPr>
      <w:r>
        <w:t>Sc - символ деңгейіндегі алмастырулар саны; Dc - символ деңгейіндегі түсіп қалулар саны; Ic</w:t>
      </w:r>
      <w:r>
        <w:rPr>
          <w:spacing w:val="-7"/>
        </w:rPr>
        <w:t xml:space="preserve"> </w:t>
      </w:r>
      <w:r>
        <w:t>-</w:t>
      </w:r>
      <w:r>
        <w:rPr>
          <w:spacing w:val="-7"/>
        </w:rPr>
        <w:t xml:space="preserve"> </w:t>
      </w:r>
      <w:r>
        <w:t>символ</w:t>
      </w:r>
      <w:r>
        <w:rPr>
          <w:spacing w:val="-7"/>
        </w:rPr>
        <w:t xml:space="preserve"> </w:t>
      </w:r>
      <w:r>
        <w:t>деңгейіндегі</w:t>
      </w:r>
      <w:r>
        <w:rPr>
          <w:spacing w:val="-7"/>
        </w:rPr>
        <w:t xml:space="preserve"> </w:t>
      </w:r>
      <w:r>
        <w:t>артық</w:t>
      </w:r>
      <w:r>
        <w:rPr>
          <w:spacing w:val="-7"/>
        </w:rPr>
        <w:t xml:space="preserve"> </w:t>
      </w:r>
      <w:r>
        <w:t>енгізулер</w:t>
      </w:r>
      <w:r>
        <w:rPr>
          <w:spacing w:val="-7"/>
        </w:rPr>
        <w:t xml:space="preserve"> </w:t>
      </w:r>
      <w:r>
        <w:t>саны; N - эталон символдар саны.</w:t>
      </w:r>
    </w:p>
    <w:p w14:paraId="6A2F39C6" w14:textId="77777777" w:rsidR="00767091" w:rsidRDefault="00C9580E">
      <w:pPr>
        <w:pStyle w:val="a3"/>
        <w:ind w:right="282" w:firstLine="567"/>
      </w:pPr>
      <w:r>
        <w:t>Бұл екі метрика сөйлеуді тану жүйесінің сапасын стандартты түрде бағалауға мүмкіндік береді.</w:t>
      </w:r>
    </w:p>
    <w:p w14:paraId="30C85F8F" w14:textId="77777777" w:rsidR="00767091" w:rsidRDefault="00C9580E">
      <w:pPr>
        <w:pStyle w:val="a3"/>
        <w:ind w:right="282" w:firstLine="567"/>
      </w:pPr>
      <w:r>
        <w:t>Осы бөлімде сөйлеуді тану есебі ықтималдықтық жəне тізбекті модельдеу тұрғысынан формальды түрде сипатталды. Классикалық ASR тəсілдері Байес қағидасына негізделіп, акустикалық жəне тілдік модельдердің бірлескен ықтималдығын максимизациялау арқылы жүзеге асырылатыны көрсетілді. Сонымен қатар, заманауи end-to-end архитектуралар аясында сөйлеу сигналын тікелей мəтіндік тізбекке түрлендіру есебі қарастырылып, CTC, attention жəне олардың гибридті комбинацияларының математикалық негіздері талданды.</w:t>
      </w:r>
    </w:p>
    <w:p w14:paraId="1206C9BE" w14:textId="77777777" w:rsidR="00767091" w:rsidRDefault="00C9580E">
      <w:pPr>
        <w:pStyle w:val="a3"/>
        <w:ind w:right="281" w:firstLine="567"/>
      </w:pPr>
      <w:r>
        <w:t>Жүргізілген формализация сөйлеуді тану процесін жалпы жағдайда P(W</w:t>
      </w:r>
      <w:r>
        <w:rPr>
          <w:rFonts w:ascii="Cambria Math" w:hAnsi="Cambria Math"/>
        </w:rPr>
        <w:t>∣</w:t>
      </w:r>
      <w:r>
        <w:t>X)ықтималдығын максимизациялау есебі ретінде сипаттауға мүмкіндік береді. Алайда балалар сөйлеуін тану жағдайында бұл классикалық қойылым жеткіліксіз болып табылады. Бұл балалар сөйлеуіне тəн жоғары акустикалық вариативтілікпен, артикуляциялық тұрақсыздықпен жəне фонетикалық ауытқулармен байланысты, нəтижесінде кіріс сигнал мен мəтіндік гипотеза арасындағы сəйкестік күрделене түседі.</w:t>
      </w:r>
    </w:p>
    <w:p w14:paraId="29763ADE" w14:textId="77777777" w:rsidR="00767091" w:rsidRDefault="00C9580E">
      <w:pPr>
        <w:pStyle w:val="a3"/>
        <w:ind w:right="281" w:firstLine="567"/>
      </w:pPr>
      <w:r>
        <w:t>Осыған байланысты сөйлеуді тану есебін кеңейтілген түрде қарастыру қажеттілігі</w:t>
      </w:r>
      <w:r>
        <w:rPr>
          <w:spacing w:val="-2"/>
        </w:rPr>
        <w:t xml:space="preserve"> </w:t>
      </w:r>
      <w:r>
        <w:t>туындайды,</w:t>
      </w:r>
      <w:r>
        <w:rPr>
          <w:spacing w:val="-2"/>
        </w:rPr>
        <w:t xml:space="preserve"> </w:t>
      </w:r>
      <w:r>
        <w:t>мұнда</w:t>
      </w:r>
      <w:r>
        <w:rPr>
          <w:spacing w:val="-2"/>
        </w:rPr>
        <w:t xml:space="preserve"> </w:t>
      </w:r>
      <w:r>
        <w:t>тек</w:t>
      </w:r>
      <w:r>
        <w:rPr>
          <w:spacing w:val="-2"/>
        </w:rPr>
        <w:t xml:space="preserve"> </w:t>
      </w:r>
      <w:r>
        <w:t>акустикалық</w:t>
      </w:r>
      <w:r>
        <w:rPr>
          <w:spacing w:val="-2"/>
        </w:rPr>
        <w:t xml:space="preserve"> </w:t>
      </w:r>
      <w:r>
        <w:t>жəне</w:t>
      </w:r>
      <w:r>
        <w:rPr>
          <w:spacing w:val="-2"/>
        </w:rPr>
        <w:t xml:space="preserve"> </w:t>
      </w:r>
      <w:r>
        <w:t>тілдік</w:t>
      </w:r>
      <w:r>
        <w:rPr>
          <w:spacing w:val="-2"/>
        </w:rPr>
        <w:t xml:space="preserve"> </w:t>
      </w:r>
      <w:r>
        <w:t>ықтималдықтар</w:t>
      </w:r>
      <w:r>
        <w:rPr>
          <w:spacing w:val="-2"/>
        </w:rPr>
        <w:t xml:space="preserve"> </w:t>
      </w:r>
      <w:r>
        <w:t>ғана емес, сонымен қатар балалар сөйлеуіне тəн ерекшеліктерді сипаттайтын факторлар да ескеріледі. Бұл факторлар модельдің кіріс деректерге бейімделу қабілетіне жəне жалпы тану дəлдігіне тікелей əсер етеді [85].</w:t>
      </w:r>
    </w:p>
    <w:p w14:paraId="37BD1D02" w14:textId="77777777" w:rsidR="00767091" w:rsidRDefault="00C9580E">
      <w:pPr>
        <w:pStyle w:val="a3"/>
        <w:ind w:right="281" w:firstLine="567"/>
      </w:pPr>
      <w:r>
        <w:t>Осы бөлімде берілген теориялық негіздер келесі бөлімде ұсынылатын балалар сөйлеуіне бейімделген акустикалық модельді құру үшін базалық платформа болып табылады. Атап айтқанда, балалар мен ересектер сөйлеуінің акустикалық айырмашылықтарын ескеру, белгілер кеңістігін бейімдеу жəне модель параметрлерін қайта оқыту қажеттілігі туындайды.</w:t>
      </w:r>
    </w:p>
    <w:p w14:paraId="6D0E9EB4" w14:textId="77777777" w:rsidR="00767091" w:rsidRDefault="00C9580E">
      <w:pPr>
        <w:pStyle w:val="a3"/>
        <w:spacing w:line="242" w:lineRule="auto"/>
        <w:ind w:right="282" w:firstLine="567"/>
      </w:pPr>
      <w:r>
        <w:t>Сондықтан 3.3-бөлімде балалар сөйлеуіне бейімделген акустикалық модельдің математикалық негіздері қарастырылып, ұсынылған əдіс шеңберінде акустикалық модельдеуді жетілдіру тəсілдері сипатталады.</w:t>
      </w:r>
    </w:p>
    <w:p w14:paraId="64EB5C72" w14:textId="77777777" w:rsidR="00767091" w:rsidRDefault="00767091">
      <w:pPr>
        <w:pStyle w:val="a3"/>
        <w:spacing w:line="242" w:lineRule="auto"/>
        <w:sectPr w:rsidR="00767091">
          <w:type w:val="continuous"/>
          <w:pgSz w:w="11910" w:h="16840"/>
          <w:pgMar w:top="1120" w:right="283" w:bottom="280" w:left="1559" w:header="0" w:footer="787" w:gutter="0"/>
          <w:cols w:space="720"/>
        </w:sectPr>
      </w:pPr>
    </w:p>
    <w:p w14:paraId="34466166" w14:textId="77777777" w:rsidR="00767091" w:rsidRDefault="00C9580E">
      <w:pPr>
        <w:pStyle w:val="a4"/>
        <w:numPr>
          <w:ilvl w:val="1"/>
          <w:numId w:val="25"/>
        </w:numPr>
        <w:tabs>
          <w:tab w:val="left" w:pos="1147"/>
        </w:tabs>
        <w:spacing w:before="76"/>
        <w:ind w:right="282" w:firstLine="0"/>
        <w:jc w:val="left"/>
        <w:rPr>
          <w:sz w:val="28"/>
        </w:rPr>
      </w:pPr>
      <w:bookmarkStart w:id="25" w:name="_bookmark25"/>
      <w:bookmarkEnd w:id="25"/>
      <w:r>
        <w:rPr>
          <w:sz w:val="28"/>
        </w:rPr>
        <w:lastRenderedPageBreak/>
        <w:t xml:space="preserve">Балалар сөйлеуіне бейімделген акустикалық модельдің математикалық </w:t>
      </w:r>
      <w:r>
        <w:rPr>
          <w:spacing w:val="-2"/>
          <w:sz w:val="28"/>
        </w:rPr>
        <w:t>қойылымы</w:t>
      </w:r>
    </w:p>
    <w:p w14:paraId="0B1353AF" w14:textId="77777777" w:rsidR="00767091" w:rsidRDefault="00C9580E">
      <w:pPr>
        <w:pStyle w:val="a3"/>
        <w:spacing w:before="239"/>
        <w:ind w:right="281" w:firstLine="567"/>
      </w:pPr>
      <w:r>
        <w:t>Акустикалық</w:t>
      </w:r>
      <w:r>
        <w:rPr>
          <w:spacing w:val="-11"/>
        </w:rPr>
        <w:t xml:space="preserve"> </w:t>
      </w:r>
      <w:r>
        <w:t>модель</w:t>
      </w:r>
      <w:r>
        <w:rPr>
          <w:spacing w:val="-11"/>
        </w:rPr>
        <w:t xml:space="preserve"> </w:t>
      </w:r>
      <w:r>
        <w:t>сөйлеуді</w:t>
      </w:r>
      <w:r>
        <w:rPr>
          <w:spacing w:val="-11"/>
        </w:rPr>
        <w:t xml:space="preserve"> </w:t>
      </w:r>
      <w:r>
        <w:t>тану</w:t>
      </w:r>
      <w:r>
        <w:rPr>
          <w:spacing w:val="-11"/>
        </w:rPr>
        <w:t xml:space="preserve"> </w:t>
      </w:r>
      <w:r>
        <w:t>жүйесінің</w:t>
      </w:r>
      <w:r>
        <w:rPr>
          <w:spacing w:val="-11"/>
        </w:rPr>
        <w:t xml:space="preserve"> </w:t>
      </w:r>
      <w:r>
        <w:t>негізгі</w:t>
      </w:r>
      <w:r>
        <w:rPr>
          <w:spacing w:val="-11"/>
        </w:rPr>
        <w:t xml:space="preserve"> </w:t>
      </w:r>
      <w:r>
        <w:t>компоненттерінің</w:t>
      </w:r>
      <w:r>
        <w:rPr>
          <w:spacing w:val="-11"/>
        </w:rPr>
        <w:t xml:space="preserve"> </w:t>
      </w:r>
      <w:r>
        <w:t xml:space="preserve">бірі. Оның қызметі - сөйлеу сигналынан алынған акустикалық белгілерді мəтіндік бірліктермен сəйкестендіру. Дəстүрлі сөйлеуді тану жүйелерінде бұл міндет көбіне HMM жəне GMM модельдері арқылы шешілсе, кейінірек нейрондық </w:t>
      </w:r>
      <w:r>
        <w:rPr>
          <w:spacing w:val="-2"/>
        </w:rPr>
        <w:t>желілерге</w:t>
      </w:r>
      <w:r>
        <w:rPr>
          <w:spacing w:val="-6"/>
        </w:rPr>
        <w:t xml:space="preserve"> </w:t>
      </w:r>
      <w:r>
        <w:rPr>
          <w:spacing w:val="-2"/>
        </w:rPr>
        <w:t>негізделген</w:t>
      </w:r>
      <w:r>
        <w:rPr>
          <w:spacing w:val="-6"/>
        </w:rPr>
        <w:t xml:space="preserve"> </w:t>
      </w:r>
      <w:r>
        <w:rPr>
          <w:spacing w:val="-2"/>
        </w:rPr>
        <w:t>DNN,</w:t>
      </w:r>
      <w:r>
        <w:rPr>
          <w:spacing w:val="-6"/>
        </w:rPr>
        <w:t xml:space="preserve"> </w:t>
      </w:r>
      <w:r>
        <w:rPr>
          <w:spacing w:val="-2"/>
        </w:rPr>
        <w:t>RNN,</w:t>
      </w:r>
      <w:r>
        <w:rPr>
          <w:spacing w:val="-6"/>
        </w:rPr>
        <w:t xml:space="preserve"> </w:t>
      </w:r>
      <w:r>
        <w:rPr>
          <w:spacing w:val="-2"/>
        </w:rPr>
        <w:t>LSTM</w:t>
      </w:r>
      <w:r>
        <w:rPr>
          <w:spacing w:val="-4"/>
        </w:rPr>
        <w:t xml:space="preserve"> </w:t>
      </w:r>
      <w:r>
        <w:rPr>
          <w:spacing w:val="-2"/>
        </w:rPr>
        <w:t>жəне</w:t>
      </w:r>
      <w:r>
        <w:rPr>
          <w:spacing w:val="-6"/>
        </w:rPr>
        <w:t xml:space="preserve"> </w:t>
      </w:r>
      <w:r>
        <w:rPr>
          <w:spacing w:val="-2"/>
        </w:rPr>
        <w:t>end-to-end</w:t>
      </w:r>
      <w:r>
        <w:rPr>
          <w:spacing w:val="-6"/>
        </w:rPr>
        <w:t xml:space="preserve"> </w:t>
      </w:r>
      <w:r>
        <w:rPr>
          <w:spacing w:val="-2"/>
        </w:rPr>
        <w:t>архитектуралар</w:t>
      </w:r>
      <w:r>
        <w:rPr>
          <w:spacing w:val="-6"/>
        </w:rPr>
        <w:t xml:space="preserve"> </w:t>
      </w:r>
      <w:r>
        <w:rPr>
          <w:spacing w:val="-2"/>
        </w:rPr>
        <w:t xml:space="preserve">кеңінен </w:t>
      </w:r>
      <w:r>
        <w:t>қолданыла бастады. Мұндай эволюция акустикалық сигналдың уақыттық құрылымын дəлірек сипаттауға, сөйлеу мен мəтін арасындағы байланысты икемдірек модельдеуге жə</w:t>
      </w:r>
      <w:r>
        <w:t>не тану сапасын арттыруға мүмкіндік берді. Түркі тілдеріне</w:t>
      </w:r>
      <w:r>
        <w:rPr>
          <w:spacing w:val="-3"/>
        </w:rPr>
        <w:t xml:space="preserve"> </w:t>
      </w:r>
      <w:r>
        <w:t>арналған</w:t>
      </w:r>
      <w:r>
        <w:rPr>
          <w:spacing w:val="-3"/>
        </w:rPr>
        <w:t xml:space="preserve"> </w:t>
      </w:r>
      <w:r>
        <w:t>ASR</w:t>
      </w:r>
      <w:r>
        <w:rPr>
          <w:spacing w:val="-3"/>
        </w:rPr>
        <w:t xml:space="preserve"> </w:t>
      </w:r>
      <w:r>
        <w:t>зерттеулерінде</w:t>
      </w:r>
      <w:r>
        <w:rPr>
          <w:spacing w:val="-3"/>
        </w:rPr>
        <w:t xml:space="preserve"> </w:t>
      </w:r>
      <w:r>
        <w:t>де</w:t>
      </w:r>
      <w:r>
        <w:rPr>
          <w:spacing w:val="-3"/>
        </w:rPr>
        <w:t xml:space="preserve"> </w:t>
      </w:r>
      <w:r>
        <w:t>дəл</w:t>
      </w:r>
      <w:r>
        <w:rPr>
          <w:spacing w:val="-3"/>
        </w:rPr>
        <w:t xml:space="preserve"> </w:t>
      </w:r>
      <w:r>
        <w:t>осы</w:t>
      </w:r>
      <w:r>
        <w:rPr>
          <w:spacing w:val="-3"/>
        </w:rPr>
        <w:t xml:space="preserve"> </w:t>
      </w:r>
      <w:r>
        <w:t>бағыт</w:t>
      </w:r>
      <w:r>
        <w:rPr>
          <w:spacing w:val="-2"/>
        </w:rPr>
        <w:t xml:space="preserve"> </w:t>
      </w:r>
      <w:r>
        <w:t>-</w:t>
      </w:r>
      <w:r>
        <w:rPr>
          <w:spacing w:val="-3"/>
        </w:rPr>
        <w:t xml:space="preserve"> </w:t>
      </w:r>
      <w:r>
        <w:t>дəстүрлі</w:t>
      </w:r>
      <w:r>
        <w:rPr>
          <w:spacing w:val="-3"/>
        </w:rPr>
        <w:t xml:space="preserve"> </w:t>
      </w:r>
      <w:r>
        <w:t>акустикалық модельдерден нейрондық жəне интегралды модельдерге көшу - негізгі даму жолы ретінде қарастырылады.</w:t>
      </w:r>
    </w:p>
    <w:p w14:paraId="7F7E1AF1" w14:textId="77777777" w:rsidR="00767091" w:rsidRDefault="00C9580E">
      <w:pPr>
        <w:pStyle w:val="a3"/>
        <w:spacing w:before="1"/>
        <w:ind w:right="282" w:firstLine="567"/>
      </w:pPr>
      <w:r>
        <w:t>Қазақ тіліндегі балалар сөйлеуін тану жағдайында акустикалық модельге қойылатын талаптар одан да жоғары болады. Себебі балалар сөйлеуі ересектер сөйлеуінен жоғары дыбыс биіктігімен, артикуляция тұрақсыздығымен, дыбыстардың толық қалыптаспаған айтылуымен жəне сөйлеу қарқынының құбылмалылығымен ерекшеленеді. Сондықтан акустикалық модель тек жалпы сөйлеуді тануға ғана емес, балалар дауысының жасқа тəуелді акустикалық ерекшеліктеріне де бейім болуы тиіс. Мұндай жағдайда алдын ала өңдеу, белгілерді шығару жəне м</w:t>
      </w:r>
      <w:r>
        <w:t>одельді нысаналы балалар корпусына бейімдеу біртұтас жүйе ретінде қарастырылады [86].</w:t>
      </w:r>
    </w:p>
    <w:p w14:paraId="23DC7C80" w14:textId="77777777" w:rsidR="00767091" w:rsidRDefault="00C9580E">
      <w:pPr>
        <w:pStyle w:val="a3"/>
        <w:spacing w:before="1"/>
        <w:ind w:right="281" w:firstLine="567"/>
      </w:pPr>
      <w:r>
        <w:t>Акустикалық модельдің кірісіне алдын ала өңдеу кезеңінен өткен жəне белгілер</w:t>
      </w:r>
      <w:r>
        <w:rPr>
          <w:spacing w:val="-18"/>
        </w:rPr>
        <w:t xml:space="preserve"> </w:t>
      </w:r>
      <w:r>
        <w:t>кеңістігіне</w:t>
      </w:r>
      <w:r>
        <w:rPr>
          <w:spacing w:val="-17"/>
        </w:rPr>
        <w:t xml:space="preserve"> </w:t>
      </w:r>
      <w:r>
        <w:t>түрлендірілген</w:t>
      </w:r>
      <w:r>
        <w:rPr>
          <w:spacing w:val="-18"/>
        </w:rPr>
        <w:t xml:space="preserve"> </w:t>
      </w:r>
      <w:r>
        <w:t>акустикалық</w:t>
      </w:r>
      <w:r>
        <w:rPr>
          <w:spacing w:val="-17"/>
        </w:rPr>
        <w:t xml:space="preserve"> </w:t>
      </w:r>
      <w:r>
        <w:t>тізбек</w:t>
      </w:r>
      <w:r>
        <w:rPr>
          <w:spacing w:val="-18"/>
        </w:rPr>
        <w:t xml:space="preserve"> </w:t>
      </w:r>
      <w:r>
        <w:t>беріледі.</w:t>
      </w:r>
      <w:r>
        <w:rPr>
          <w:spacing w:val="-17"/>
        </w:rPr>
        <w:t xml:space="preserve"> </w:t>
      </w:r>
      <w:r>
        <w:t>Бұл</w:t>
      </w:r>
      <w:r>
        <w:rPr>
          <w:spacing w:val="-18"/>
        </w:rPr>
        <w:t xml:space="preserve"> </w:t>
      </w:r>
      <w:r>
        <w:t>тізбек</w:t>
      </w:r>
      <w:r>
        <w:rPr>
          <w:spacing w:val="-17"/>
        </w:rPr>
        <w:t xml:space="preserve"> </w:t>
      </w:r>
      <w:r>
        <w:t>уақыт бойынша дискреттелген белгілерден тұрады жəне келесі түрде беріледі:</w:t>
      </w:r>
    </w:p>
    <w:p w14:paraId="5CA0F22C" w14:textId="77777777" w:rsidR="00767091" w:rsidRDefault="00C9580E">
      <w:pPr>
        <w:pStyle w:val="a3"/>
        <w:tabs>
          <w:tab w:val="left" w:pos="9067"/>
        </w:tabs>
        <w:spacing w:line="327" w:lineRule="exact"/>
        <w:ind w:left="4006"/>
        <w:jc w:val="left"/>
      </w:pPr>
      <w:r>
        <w:rPr>
          <w:rFonts w:ascii="Cambria Math" w:eastAsia="Cambria Math" w:hAnsi="Cambria Math"/>
        </w:rPr>
        <w:t>𝑋</w:t>
      </w:r>
      <w:r>
        <w:rPr>
          <w:rFonts w:ascii="Cambria Math" w:eastAsia="Cambria Math" w:hAnsi="Cambria Math"/>
          <w:spacing w:val="30"/>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rPr>
        <w:t>(</w:t>
      </w:r>
      <w:r>
        <w:rPr>
          <w:rFonts w:ascii="Cambria Math" w:eastAsia="Cambria Math" w:hAnsi="Cambria Math"/>
        </w:rPr>
        <w:t>𝑥</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𝑥</w:t>
      </w:r>
      <w:r>
        <w:rPr>
          <w:rFonts w:ascii="Cambria Math" w:eastAsia="Cambria Math" w:hAnsi="Cambria Math"/>
          <w:vertAlign w:val="subscript"/>
        </w:rPr>
        <w:t>2</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spacing w:val="-4"/>
        </w:rPr>
        <w:t>𝑥</w:t>
      </w:r>
      <w:r>
        <w:rPr>
          <w:rFonts w:ascii="Cambria Math" w:eastAsia="Cambria Math" w:hAnsi="Cambria Math"/>
          <w:spacing w:val="-4"/>
          <w:vertAlign w:val="subscript"/>
        </w:rPr>
        <w:t>𝑇</w:t>
      </w:r>
      <w:r>
        <w:rPr>
          <w:rFonts w:ascii="Cambria Math" w:eastAsia="Cambria Math" w:hAnsi="Cambria Math"/>
          <w:spacing w:val="-4"/>
        </w:rPr>
        <w:t>)</w:t>
      </w:r>
      <w:r>
        <w:rPr>
          <w:spacing w:val="-4"/>
        </w:rPr>
        <w:t>,</w:t>
      </w:r>
      <w:r>
        <w:tab/>
      </w:r>
      <w:r>
        <w:rPr>
          <w:spacing w:val="-2"/>
        </w:rPr>
        <w:t>(3.12)</w:t>
      </w:r>
    </w:p>
    <w:p w14:paraId="25775A40" w14:textId="77777777" w:rsidR="00767091" w:rsidRDefault="00C9580E">
      <w:pPr>
        <w:pStyle w:val="a3"/>
        <w:spacing w:line="320" w:lineRule="exact"/>
        <w:ind w:left="707"/>
        <w:jc w:val="left"/>
      </w:pPr>
      <w:r>
        <w:rPr>
          <w:spacing w:val="-2"/>
        </w:rPr>
        <w:t>мұндағы</w:t>
      </w:r>
    </w:p>
    <w:p w14:paraId="6ECE220A" w14:textId="77777777" w:rsidR="00767091" w:rsidRDefault="00C9580E">
      <w:pPr>
        <w:pStyle w:val="a3"/>
        <w:ind w:right="283" w:firstLine="637"/>
      </w:pPr>
      <w:r>
        <w:rPr>
          <w:rFonts w:ascii="Cambria Math" w:eastAsia="Cambria Math" w:hAnsi="Cambria Math"/>
        </w:rPr>
        <w:t>𝑥</w:t>
      </w:r>
      <w:r>
        <w:rPr>
          <w:rFonts w:ascii="Cambria Math" w:eastAsia="Cambria Math" w:hAnsi="Cambria Math"/>
          <w:vertAlign w:val="subscript"/>
        </w:rPr>
        <w:t>𝑡</w:t>
      </w:r>
      <w:r>
        <w:rPr>
          <w:rFonts w:ascii="Cambria Math" w:eastAsia="Cambria Math" w:hAnsi="Cambria Math"/>
        </w:rPr>
        <w:t xml:space="preserve"> </w:t>
      </w:r>
      <w:r>
        <w:t>– уақыттың t-сəтіндегі акустикалық бақылау, ал T – сигналдың ұзындығын сипаттайтын кадрлар саны. Бұл белгілер сөйлеу сигналын ықшам түрде сипаттап, модельдің уақыттық жəне жиіліктік заңдылықтарды үйренуіне мүмкіндік береді.</w:t>
      </w:r>
    </w:p>
    <w:p w14:paraId="74FCBCD6" w14:textId="77777777" w:rsidR="00767091" w:rsidRDefault="00C9580E">
      <w:pPr>
        <w:pStyle w:val="a3"/>
        <w:spacing w:before="1"/>
        <w:ind w:right="282" w:firstLine="567"/>
      </w:pPr>
      <w:r>
        <w:t>Акустикалық модельдің негізгі мақсаты – осы белгілер тізбегі негізінде мəтіндік бірліктердің ықтимал тізбегін қалыптастыру. Нəтижесінде модель бастапқы мəтіндік гипотезаны келесі түрде шығарады:</w:t>
      </w:r>
    </w:p>
    <w:p w14:paraId="1EE54A77" w14:textId="77777777" w:rsidR="00767091" w:rsidRDefault="00C9580E">
      <w:pPr>
        <w:pStyle w:val="a3"/>
        <w:tabs>
          <w:tab w:val="left" w:pos="9046"/>
        </w:tabs>
        <w:spacing w:before="18"/>
        <w:ind w:left="707" w:right="282" w:firstLine="3036"/>
      </w:pPr>
      <w:r>
        <w:rPr>
          <w:rFonts w:ascii="Cambria Math" w:eastAsia="Cambria Math" w:hAnsi="Cambria Math"/>
        </w:rPr>
        <w:t>Ŵ</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rPr>
        <w:t>𝑤</w:t>
      </w:r>
      <w:r>
        <w:rPr>
          <w:rFonts w:ascii="Cambria Math" w:eastAsia="Cambria Math" w:hAnsi="Cambria Math"/>
          <w:vertAlign w:val="subscript"/>
        </w:rPr>
        <w:t>1</w:t>
      </w:r>
      <w:r>
        <w:rPr>
          <w:rFonts w:ascii="Cambria Math" w:eastAsia="Cambria Math" w:hAnsi="Cambria Math"/>
        </w:rPr>
        <w:t xml:space="preserve">, </w:t>
      </w:r>
      <w:r>
        <w:rPr>
          <w:rFonts w:ascii="Cambria Math" w:eastAsia="Cambria Math" w:hAnsi="Cambria Math"/>
        </w:rPr>
        <w:t>𝑤</w:t>
      </w:r>
      <w:r>
        <w:rPr>
          <w:rFonts w:ascii="Cambria Math" w:eastAsia="Cambria Math" w:hAnsi="Cambria Math"/>
          <w:vertAlign w:val="subscript"/>
        </w:rPr>
        <w:t>2</w:t>
      </w:r>
      <w:r>
        <w:rPr>
          <w:rFonts w:ascii="Cambria Math" w:eastAsia="Cambria Math" w:hAnsi="Cambria Math"/>
        </w:rPr>
        <w:t xml:space="preserve">, … , </w:t>
      </w:r>
      <w:r>
        <w:rPr>
          <w:rFonts w:ascii="Cambria Math" w:eastAsia="Cambria Math" w:hAnsi="Cambria Math"/>
        </w:rPr>
        <w:t>𝑤</w:t>
      </w:r>
      <w:r>
        <w:rPr>
          <w:rFonts w:ascii="Cambria Math" w:eastAsia="Cambria Math" w:hAnsi="Cambria Math"/>
          <w:vertAlign w:val="subscript"/>
        </w:rPr>
        <w:t>𝑁</w:t>
      </w:r>
      <w:r>
        <w:rPr>
          <w:rFonts w:ascii="Cambria Math" w:eastAsia="Cambria Math" w:hAnsi="Cambria Math"/>
        </w:rPr>
        <w:t>)</w:t>
      </w:r>
      <w:r>
        <w:t>,</w:t>
      </w:r>
      <w:r>
        <w:tab/>
      </w:r>
      <w:r>
        <w:rPr>
          <w:spacing w:val="-2"/>
        </w:rPr>
        <w:t xml:space="preserve">(3.13) </w:t>
      </w:r>
      <w:r>
        <w:t>мұндағы</w:t>
      </w:r>
      <w:r>
        <w:rPr>
          <w:spacing w:val="22"/>
        </w:rPr>
        <w:t xml:space="preserve"> </w:t>
      </w:r>
      <w:r>
        <w:rPr>
          <w:rFonts w:ascii="Cambria Math" w:eastAsia="Cambria Math" w:hAnsi="Cambria Math"/>
        </w:rPr>
        <w:t>𝑤</w:t>
      </w:r>
      <w:r>
        <w:rPr>
          <w:rFonts w:ascii="Cambria Math" w:eastAsia="Cambria Math" w:hAnsi="Cambria Math"/>
          <w:vertAlign w:val="subscript"/>
        </w:rPr>
        <w:t>𝑖</w:t>
      </w:r>
      <w:r>
        <w:rPr>
          <w:rFonts w:ascii="Cambria Math" w:eastAsia="Cambria Math" w:hAnsi="Cambria Math"/>
          <w:spacing w:val="40"/>
        </w:rPr>
        <w:t xml:space="preserve"> </w:t>
      </w:r>
      <w:r>
        <w:t>–</w:t>
      </w:r>
      <w:r>
        <w:rPr>
          <w:spacing w:val="21"/>
        </w:rPr>
        <w:t xml:space="preserve"> </w:t>
      </w:r>
      <w:r>
        <w:t>танылған</w:t>
      </w:r>
      <w:r>
        <w:rPr>
          <w:spacing w:val="21"/>
        </w:rPr>
        <w:t xml:space="preserve"> </w:t>
      </w:r>
      <w:r>
        <w:t>сөз</w:t>
      </w:r>
      <w:r>
        <w:rPr>
          <w:spacing w:val="21"/>
        </w:rPr>
        <w:t xml:space="preserve"> </w:t>
      </w:r>
      <w:r>
        <w:t>немесе</w:t>
      </w:r>
      <w:r>
        <w:rPr>
          <w:spacing w:val="21"/>
        </w:rPr>
        <w:t xml:space="preserve"> </w:t>
      </w:r>
      <w:r>
        <w:t>субсөз</w:t>
      </w:r>
      <w:r>
        <w:rPr>
          <w:spacing w:val="21"/>
        </w:rPr>
        <w:t xml:space="preserve"> </w:t>
      </w:r>
      <w:r>
        <w:t>бірлігі,</w:t>
      </w:r>
      <w:r>
        <w:rPr>
          <w:spacing w:val="21"/>
        </w:rPr>
        <w:t xml:space="preserve"> </w:t>
      </w:r>
      <w:r>
        <w:t>ал</w:t>
      </w:r>
      <w:r>
        <w:rPr>
          <w:spacing w:val="21"/>
        </w:rPr>
        <w:t xml:space="preserve"> </w:t>
      </w:r>
      <w:r>
        <w:t>N</w:t>
      </w:r>
      <w:r>
        <w:rPr>
          <w:spacing w:val="22"/>
        </w:rPr>
        <w:t xml:space="preserve"> </w:t>
      </w:r>
      <w:r>
        <w:t>–</w:t>
      </w:r>
      <w:r>
        <w:rPr>
          <w:spacing w:val="21"/>
        </w:rPr>
        <w:t xml:space="preserve"> </w:t>
      </w:r>
      <w:r>
        <w:t>мəтін</w:t>
      </w:r>
      <w:r>
        <w:rPr>
          <w:spacing w:val="21"/>
        </w:rPr>
        <w:t xml:space="preserve"> </w:t>
      </w:r>
      <w:r>
        <w:t>ұзындығы.</w:t>
      </w:r>
    </w:p>
    <w:p w14:paraId="5D668049" w14:textId="77777777" w:rsidR="00767091" w:rsidRDefault="00C9580E">
      <w:pPr>
        <w:pStyle w:val="a3"/>
        <w:spacing w:before="1"/>
        <w:ind w:right="283"/>
      </w:pPr>
      <w:r>
        <w:t>Бұл гипотеза акустикалық сигнал мен модель параметрлеріне тəуелді қалыптасады жəне кейінгі өңдеу кезеңіне беріледі.</w:t>
      </w:r>
    </w:p>
    <w:p w14:paraId="40544E2E" w14:textId="77777777" w:rsidR="00767091" w:rsidRDefault="00C9580E">
      <w:pPr>
        <w:pStyle w:val="a3"/>
        <w:ind w:right="281" w:firstLine="567"/>
      </w:pPr>
      <w:r>
        <w:t>Қазіргі нейрондық ASR жүйелерінде акустикалық модель тізбекті түрлендіру ретінде қарастырылады, яғни кіріс акустикалық тізбек біртіндеп мəтіндік тізбекке сəйкестендіріледі. Transformer негізіндегі encoder–decoder архитектураларда</w:t>
      </w:r>
      <w:r>
        <w:rPr>
          <w:spacing w:val="-5"/>
        </w:rPr>
        <w:t xml:space="preserve"> </w:t>
      </w:r>
      <w:r>
        <w:t>бұл</w:t>
      </w:r>
      <w:r>
        <w:rPr>
          <w:spacing w:val="-5"/>
        </w:rPr>
        <w:t xml:space="preserve"> </w:t>
      </w:r>
      <w:r>
        <w:t>процесс</w:t>
      </w:r>
      <w:r>
        <w:rPr>
          <w:spacing w:val="-5"/>
        </w:rPr>
        <w:t xml:space="preserve"> </w:t>
      </w:r>
      <w:r>
        <w:t>кезең-кезеңімен</w:t>
      </w:r>
      <w:r>
        <w:rPr>
          <w:spacing w:val="-5"/>
        </w:rPr>
        <w:t xml:space="preserve"> </w:t>
      </w:r>
      <w:r>
        <w:t>жүзеге</w:t>
      </w:r>
      <w:r>
        <w:rPr>
          <w:spacing w:val="-5"/>
        </w:rPr>
        <w:t xml:space="preserve"> </w:t>
      </w:r>
      <w:r>
        <w:t>асады,</w:t>
      </w:r>
      <w:r>
        <w:rPr>
          <w:spacing w:val="-6"/>
        </w:rPr>
        <w:t xml:space="preserve"> </w:t>
      </w:r>
      <w:r>
        <w:t>мұнда</w:t>
      </w:r>
      <w:r>
        <w:rPr>
          <w:spacing w:val="-5"/>
        </w:rPr>
        <w:t xml:space="preserve"> </w:t>
      </w:r>
      <w:r>
        <w:t>əрбір</w:t>
      </w:r>
      <w:r>
        <w:rPr>
          <w:spacing w:val="-5"/>
        </w:rPr>
        <w:t xml:space="preserve"> </w:t>
      </w:r>
      <w:r>
        <w:t>келесі токеннің</w:t>
      </w:r>
      <w:r>
        <w:rPr>
          <w:spacing w:val="36"/>
        </w:rPr>
        <w:t xml:space="preserve"> </w:t>
      </w:r>
      <w:r>
        <w:t>ықтималдығы</w:t>
      </w:r>
      <w:r>
        <w:rPr>
          <w:spacing w:val="36"/>
        </w:rPr>
        <w:t xml:space="preserve"> </w:t>
      </w:r>
      <w:r>
        <w:t>алдыңғы</w:t>
      </w:r>
      <w:r>
        <w:rPr>
          <w:spacing w:val="36"/>
        </w:rPr>
        <w:t xml:space="preserve"> </w:t>
      </w:r>
      <w:r>
        <w:t>токендер</w:t>
      </w:r>
      <w:r>
        <w:rPr>
          <w:spacing w:val="36"/>
        </w:rPr>
        <w:t xml:space="preserve"> </w:t>
      </w:r>
      <w:r>
        <w:t>мен</w:t>
      </w:r>
      <w:r>
        <w:rPr>
          <w:spacing w:val="36"/>
        </w:rPr>
        <w:t xml:space="preserve"> </w:t>
      </w:r>
      <w:r>
        <w:t>толық</w:t>
      </w:r>
      <w:r>
        <w:rPr>
          <w:spacing w:val="36"/>
        </w:rPr>
        <w:t xml:space="preserve"> </w:t>
      </w:r>
      <w:r>
        <w:t>акустикалық</w:t>
      </w:r>
      <w:r>
        <w:rPr>
          <w:spacing w:val="36"/>
        </w:rPr>
        <w:t xml:space="preserve"> </w:t>
      </w:r>
      <w:r>
        <w:t>контекстке</w:t>
      </w:r>
    </w:p>
    <w:p w14:paraId="7D48167F" w14:textId="77777777" w:rsidR="00767091" w:rsidRDefault="00767091">
      <w:pPr>
        <w:pStyle w:val="a3"/>
        <w:sectPr w:rsidR="00767091">
          <w:pgSz w:w="11910" w:h="16840"/>
          <w:pgMar w:top="1180" w:right="283" w:bottom="980" w:left="1559" w:header="0" w:footer="787" w:gutter="0"/>
          <w:cols w:space="720"/>
        </w:sectPr>
      </w:pPr>
    </w:p>
    <w:p w14:paraId="5193F388" w14:textId="77777777" w:rsidR="00767091" w:rsidRDefault="00C9580E">
      <w:pPr>
        <w:pStyle w:val="a3"/>
        <w:spacing w:before="76"/>
        <w:ind w:right="282"/>
      </w:pPr>
      <w:r>
        <w:lastRenderedPageBreak/>
        <w:t xml:space="preserve">тəуелді болады. Мұндай модельдерде мəтін генерациясы автогрегрессивті сипатқа ие, яғни əрбір жаңа элемент алдыңғы нəтижелерге сүйене отырып </w:t>
      </w:r>
      <w:r>
        <w:rPr>
          <w:spacing w:val="-2"/>
        </w:rPr>
        <w:t>қалыптасады.</w:t>
      </w:r>
    </w:p>
    <w:p w14:paraId="33F289BD" w14:textId="77777777" w:rsidR="00767091" w:rsidRDefault="00C9580E">
      <w:pPr>
        <w:pStyle w:val="a3"/>
        <w:ind w:right="280" w:firstLine="567"/>
      </w:pPr>
      <w:r>
        <w:t>Балалар сөйлеуін тану жағдайында алынған бастапқы гипотеза толық дəл болмауы мүмкін, себебі балалар сөйлеуіне тəн артикуляциялық тұрақсыздық, дыбыстардың</w:t>
      </w:r>
      <w:r>
        <w:rPr>
          <w:spacing w:val="-15"/>
        </w:rPr>
        <w:t xml:space="preserve"> </w:t>
      </w:r>
      <w:r>
        <w:t>редукциясы</w:t>
      </w:r>
      <w:r>
        <w:rPr>
          <w:spacing w:val="-15"/>
        </w:rPr>
        <w:t xml:space="preserve"> </w:t>
      </w:r>
      <w:r>
        <w:t>жəне</w:t>
      </w:r>
      <w:r>
        <w:rPr>
          <w:spacing w:val="-15"/>
        </w:rPr>
        <w:t xml:space="preserve"> </w:t>
      </w:r>
      <w:r>
        <w:t>фонетикалық</w:t>
      </w:r>
      <w:r>
        <w:rPr>
          <w:spacing w:val="-15"/>
        </w:rPr>
        <w:t xml:space="preserve"> </w:t>
      </w:r>
      <w:r>
        <w:t>ауытқулар</w:t>
      </w:r>
      <w:r>
        <w:rPr>
          <w:spacing w:val="-15"/>
        </w:rPr>
        <w:t xml:space="preserve"> </w:t>
      </w:r>
      <w:r>
        <w:t>модель</w:t>
      </w:r>
      <w:r>
        <w:rPr>
          <w:spacing w:val="-15"/>
        </w:rPr>
        <w:t xml:space="preserve"> </w:t>
      </w:r>
      <w:r>
        <w:t>нəтижесіне</w:t>
      </w:r>
      <w:r>
        <w:rPr>
          <w:spacing w:val="-15"/>
        </w:rPr>
        <w:t xml:space="preserve"> </w:t>
      </w:r>
      <w:r>
        <w:t>əсер етеді. Осыған байланысты бастапқы мəтіндік тізбекте қателер болуы ықтимал, сондықтан ол қосымша өңдеуді талап етеді.</w:t>
      </w:r>
    </w:p>
    <w:p w14:paraId="7A9AEF9F" w14:textId="77777777" w:rsidR="00767091" w:rsidRDefault="00C9580E">
      <w:pPr>
        <w:pStyle w:val="a3"/>
        <w:ind w:right="282" w:firstLine="567"/>
      </w:pPr>
      <w:r>
        <w:t>Осы мақсатта модель нəтижесін кейінгі өңдеу үшін қате элементтерді анықтау функциясы енгізіледі. Бұл функция бастапқы мəтіндік гипотезадағы сенімсіз</w:t>
      </w:r>
      <w:r>
        <w:rPr>
          <w:spacing w:val="-5"/>
        </w:rPr>
        <w:t xml:space="preserve"> </w:t>
      </w:r>
      <w:r>
        <w:t>немесе</w:t>
      </w:r>
      <w:r>
        <w:rPr>
          <w:spacing w:val="-5"/>
        </w:rPr>
        <w:t xml:space="preserve"> </w:t>
      </w:r>
      <w:r>
        <w:t>ықтимал</w:t>
      </w:r>
      <w:r>
        <w:rPr>
          <w:spacing w:val="-5"/>
        </w:rPr>
        <w:t xml:space="preserve"> </w:t>
      </w:r>
      <w:r>
        <w:t>қате</w:t>
      </w:r>
      <w:r>
        <w:rPr>
          <w:spacing w:val="-5"/>
        </w:rPr>
        <w:t xml:space="preserve"> </w:t>
      </w:r>
      <w:r>
        <w:t>сөздерді</w:t>
      </w:r>
      <w:r>
        <w:rPr>
          <w:spacing w:val="-5"/>
        </w:rPr>
        <w:t xml:space="preserve"> </w:t>
      </w:r>
      <w:r>
        <w:t>анықтауға</w:t>
      </w:r>
      <w:r>
        <w:rPr>
          <w:spacing w:val="-5"/>
        </w:rPr>
        <w:t xml:space="preserve"> </w:t>
      </w:r>
      <w:r>
        <w:t>бағытталған</w:t>
      </w:r>
      <w:r>
        <w:rPr>
          <w:spacing w:val="-5"/>
        </w:rPr>
        <w:t xml:space="preserve"> </w:t>
      </w:r>
      <w:r>
        <w:t>жəне</w:t>
      </w:r>
      <w:r>
        <w:rPr>
          <w:spacing w:val="-5"/>
        </w:rPr>
        <w:t xml:space="preserve"> </w:t>
      </w:r>
      <w:r>
        <w:t>келесі</w:t>
      </w:r>
      <w:r>
        <w:rPr>
          <w:spacing w:val="-5"/>
        </w:rPr>
        <w:t xml:space="preserve"> </w:t>
      </w:r>
      <w:r>
        <w:t xml:space="preserve">түрде </w:t>
      </w:r>
      <w:r>
        <w:rPr>
          <w:spacing w:val="-2"/>
        </w:rPr>
        <w:t>сипатталады:</w:t>
      </w:r>
    </w:p>
    <w:p w14:paraId="24E7B068" w14:textId="77777777" w:rsidR="00767091" w:rsidRDefault="00C9580E">
      <w:pPr>
        <w:pStyle w:val="a3"/>
        <w:tabs>
          <w:tab w:val="left" w:pos="9099"/>
        </w:tabs>
        <w:spacing w:before="20" w:line="327" w:lineRule="exact"/>
        <w:ind w:left="3832"/>
        <w:jc w:val="left"/>
      </w:pPr>
      <w:r>
        <w:rPr>
          <w:rFonts w:ascii="Cambria Math" w:eastAsia="Cambria Math" w:hAnsi="Cambria Math"/>
        </w:rPr>
        <w:t>𝐸</w:t>
      </w:r>
      <w:r>
        <w:rPr>
          <w:rFonts w:ascii="Cambria Math" w:eastAsia="Cambria Math" w:hAnsi="Cambria Math"/>
          <w:spacing w:val="25"/>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spacing w:val="-2"/>
        </w:rPr>
        <w:t>𝑑𝑒𝑡𝑒𝑐𝑡</w:t>
      </w:r>
      <w:r>
        <w:rPr>
          <w:rFonts w:ascii="Cambria Math" w:eastAsia="Cambria Math" w:hAnsi="Cambria Math"/>
          <w:spacing w:val="-2"/>
        </w:rPr>
        <w:t>(Ŵ)</w:t>
      </w:r>
      <w:r>
        <w:rPr>
          <w:spacing w:val="-2"/>
        </w:rPr>
        <w:t>,</w:t>
      </w:r>
      <w:r>
        <w:tab/>
      </w:r>
      <w:r>
        <w:rPr>
          <w:spacing w:val="-2"/>
        </w:rPr>
        <w:t>(3.14)</w:t>
      </w:r>
    </w:p>
    <w:p w14:paraId="6767532E" w14:textId="77777777" w:rsidR="00767091" w:rsidRDefault="00C9580E">
      <w:pPr>
        <w:pStyle w:val="a3"/>
        <w:ind w:right="281" w:firstLine="567"/>
      </w:pPr>
      <w:r>
        <w:t xml:space="preserve">мұндағы </w:t>
      </w:r>
      <w:r>
        <w:rPr>
          <w:rFonts w:ascii="Cambria Math" w:eastAsia="Cambria Math" w:hAnsi="Cambria Math"/>
        </w:rPr>
        <w:t>𝐸</w:t>
      </w:r>
      <w:r>
        <w:rPr>
          <w:rFonts w:ascii="Cambria Math" w:eastAsia="Cambria Math" w:hAnsi="Cambria Math"/>
        </w:rPr>
        <w:t xml:space="preserve"> </w:t>
      </w:r>
      <w:r>
        <w:t>– қате деп белгіленген элементтер жиыны. Бұл жиынға фонетикалық сəйкессіздіктер, морфологиялық бұрмаланулар жəне сенімділік көрсеткіші төмен сөздер кіреді [87].</w:t>
      </w:r>
    </w:p>
    <w:p w14:paraId="01EEFDE8" w14:textId="77777777" w:rsidR="00767091" w:rsidRDefault="00C9580E">
      <w:pPr>
        <w:pStyle w:val="a3"/>
        <w:spacing w:before="1"/>
        <w:ind w:right="281" w:firstLine="567"/>
      </w:pPr>
      <w:r>
        <w:t>Əрбір анықталған қате сөз үшін ықтимал түзету нұсқаларының жиыны қалыптастырылады. Бұл жиын фонетикалық ұқсастық, сөздік база жəне морфологиялық заңдылықтар негізінде құрылады:</w:t>
      </w:r>
    </w:p>
    <w:p w14:paraId="488F59DD" w14:textId="77777777" w:rsidR="00767091" w:rsidRDefault="00C9580E">
      <w:pPr>
        <w:pStyle w:val="a3"/>
        <w:tabs>
          <w:tab w:val="left" w:pos="9099"/>
        </w:tabs>
        <w:spacing w:before="239"/>
        <w:ind w:left="3122"/>
        <w:jc w:val="left"/>
      </w:pPr>
      <w:r>
        <w:rPr>
          <w:rFonts w:ascii="Cambria Math" w:eastAsia="Cambria Math" w:hAnsi="Cambria Math"/>
        </w:rPr>
        <w:t>𝐶</w:t>
      </w:r>
      <w:r>
        <w:rPr>
          <w:rFonts w:ascii="Cambria Math" w:eastAsia="Cambria Math" w:hAnsi="Cambria Math"/>
        </w:rPr>
        <w:t>(</w:t>
      </w:r>
      <w:r>
        <w:rPr>
          <w:rFonts w:ascii="Cambria Math" w:eastAsia="Cambria Math" w:hAnsi="Cambria Math"/>
        </w:rPr>
        <w:t>𝑤</w:t>
      </w:r>
      <w:r>
        <w:rPr>
          <w:rFonts w:ascii="Cambria Math" w:eastAsia="Cambria Math" w:hAnsi="Cambria Math"/>
          <w:vertAlign w:val="subscript"/>
        </w:rPr>
        <w:t>𝑖</w:t>
      </w:r>
      <w:r>
        <w:rPr>
          <w:rFonts w:ascii="Cambria Math" w:eastAsia="Cambria Math" w:hAnsi="Cambria Math"/>
        </w:rPr>
        <w:t>)</w:t>
      </w:r>
      <w:r>
        <w:rPr>
          <w:rFonts w:ascii="Cambria Math" w:eastAsia="Cambria Math" w:hAnsi="Cambria Math"/>
          <w:spacing w:val="27"/>
        </w:rPr>
        <w:t xml:space="preserve"> </w:t>
      </w:r>
      <w:r>
        <w:rPr>
          <w:rFonts w:ascii="Cambria Math" w:eastAsia="Cambria Math" w:hAnsi="Cambria Math"/>
        </w:rPr>
        <w:t>=</w:t>
      </w:r>
      <w:r>
        <w:rPr>
          <w:rFonts w:ascii="Cambria Math" w:eastAsia="Cambria Math" w:hAnsi="Cambria Math"/>
          <w:spacing w:val="30"/>
        </w:rPr>
        <w:t xml:space="preserve"> </w:t>
      </w:r>
      <w:r>
        <w:rPr>
          <w:rFonts w:ascii="Cambria Math" w:eastAsia="Cambria Math" w:hAnsi="Cambria Math"/>
        </w:rPr>
        <w:t>(</w:t>
      </w:r>
      <w:r>
        <w:rPr>
          <w:rFonts w:ascii="Cambria Math" w:eastAsia="Cambria Math" w:hAnsi="Cambria Math"/>
        </w:rPr>
        <w:t>𝑐</w:t>
      </w:r>
      <w:r>
        <w:rPr>
          <w:rFonts w:ascii="Cambria Math" w:eastAsia="Cambria Math" w:hAnsi="Cambria Math"/>
          <w:vertAlign w:val="subscript"/>
        </w:rPr>
        <w:t>1</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𝑐</w:t>
      </w:r>
      <w:r>
        <w:rPr>
          <w:rFonts w:ascii="Cambria Math" w:eastAsia="Cambria Math" w:hAnsi="Cambria Math"/>
          <w:vertAlign w:val="subscript"/>
        </w:rPr>
        <w:t>2</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spacing w:val="-4"/>
        </w:rPr>
        <w:t>𝑐</w:t>
      </w:r>
      <w:r>
        <w:rPr>
          <w:rFonts w:ascii="Cambria Math" w:eastAsia="Cambria Math" w:hAnsi="Cambria Math"/>
          <w:spacing w:val="-4"/>
          <w:vertAlign w:val="subscript"/>
        </w:rPr>
        <w:t>𝑘</w:t>
      </w:r>
      <w:r>
        <w:rPr>
          <w:rFonts w:ascii="Cambria Math" w:eastAsia="Cambria Math" w:hAnsi="Cambria Math"/>
          <w:spacing w:val="-4"/>
        </w:rPr>
        <w:t>)</w:t>
      </w:r>
      <w:r>
        <w:rPr>
          <w:spacing w:val="-4"/>
        </w:rPr>
        <w:t>,</w:t>
      </w:r>
      <w:r>
        <w:tab/>
      </w:r>
      <w:r>
        <w:rPr>
          <w:spacing w:val="-2"/>
        </w:rPr>
        <w:t>(3.15)</w:t>
      </w:r>
    </w:p>
    <w:p w14:paraId="3E77500D" w14:textId="77777777" w:rsidR="00767091" w:rsidRDefault="00C9580E">
      <w:pPr>
        <w:pStyle w:val="a3"/>
        <w:spacing w:before="319"/>
        <w:ind w:right="283" w:firstLine="637"/>
      </w:pPr>
      <w:r>
        <w:t xml:space="preserve">мұндағы </w:t>
      </w:r>
      <w:r>
        <w:rPr>
          <w:rFonts w:ascii="Cambria Math" w:eastAsia="Cambria Math" w:hAnsi="Cambria Math"/>
        </w:rPr>
        <w:t>𝐶</w:t>
      </w:r>
      <w:r>
        <w:rPr>
          <w:rFonts w:ascii="Cambria Math" w:eastAsia="Cambria Math" w:hAnsi="Cambria Math"/>
        </w:rPr>
        <w:t>(</w:t>
      </w:r>
      <w:r>
        <w:rPr>
          <w:rFonts w:ascii="Cambria Math" w:eastAsia="Cambria Math" w:hAnsi="Cambria Math"/>
        </w:rPr>
        <w:t>𝑤</w:t>
      </w:r>
      <w:r>
        <w:rPr>
          <w:rFonts w:ascii="Cambria Math" w:eastAsia="Cambria Math" w:hAnsi="Cambria Math"/>
          <w:vertAlign w:val="subscript"/>
        </w:rPr>
        <w:t>𝑖</w:t>
      </w:r>
      <w:r>
        <w:rPr>
          <w:rFonts w:ascii="Cambria Math" w:eastAsia="Cambria Math" w:hAnsi="Cambria Math"/>
        </w:rPr>
        <w:t>)</w:t>
      </w:r>
      <w:r>
        <w:t>сөзіне сəйкес келетін кандидаттар жиыны. Бұл кандидаттар сөйлеу сигналындағы ықтимал дыбыстық алмастыруларды жəне тілдік құрылымды ескере отырып анықталады.</w:t>
      </w:r>
    </w:p>
    <w:p w14:paraId="0246C843" w14:textId="77777777" w:rsidR="00767091" w:rsidRDefault="00C9580E">
      <w:pPr>
        <w:pStyle w:val="a3"/>
        <w:ind w:right="280" w:firstLine="567"/>
      </w:pPr>
      <w:r>
        <w:t>Келесі кезеңде алынған кандидаттар сөйлемнің жалпы контекстін ескере отырып қайта бағаланады. Бұл процесс контексттік тəуелділікті есепке алу арқылы ең ықтимал сөзді таңдауға мүмкіндік береді. Таңдау операциясы келесі түрде беріледі:</w:t>
      </w:r>
    </w:p>
    <w:p w14:paraId="707D5507" w14:textId="77777777" w:rsidR="00767091" w:rsidRDefault="00C9580E">
      <w:pPr>
        <w:pStyle w:val="a3"/>
        <w:tabs>
          <w:tab w:val="left" w:pos="2472"/>
          <w:tab w:val="left" w:pos="9058"/>
        </w:tabs>
        <w:spacing w:before="15" w:line="242" w:lineRule="auto"/>
        <w:ind w:left="707" w:right="283" w:firstLine="2598"/>
        <w:jc w:val="left"/>
      </w:pPr>
      <w:r>
        <w:rPr>
          <w:noProof/>
        </w:rPr>
        <mc:AlternateContent>
          <mc:Choice Requires="wps">
            <w:drawing>
              <wp:anchor distT="0" distB="0" distL="0" distR="0" simplePos="0" relativeHeight="484725248" behindDoc="1" locked="0" layoutInCell="1" allowOverlap="1" wp14:anchorId="2000E526" wp14:editId="5D63A916">
                <wp:simplePos x="0" y="0"/>
                <wp:positionH relativeFrom="page">
                  <wp:posOffset>2348771</wp:posOffset>
                </wp:positionH>
                <wp:positionV relativeFrom="paragraph">
                  <wp:posOffset>316454</wp:posOffset>
                </wp:positionV>
                <wp:extent cx="45085" cy="15049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150495"/>
                        </a:xfrm>
                        <a:prstGeom prst="rect">
                          <a:avLst/>
                        </a:prstGeom>
                      </wps:spPr>
                      <wps:txbx>
                        <w:txbxContent>
                          <w:p w14:paraId="46E9F049" w14:textId="77777777" w:rsidR="00767091" w:rsidRDefault="00C9580E">
                            <w:pPr>
                              <w:spacing w:before="1"/>
                              <w:rPr>
                                <w:rFonts w:ascii="Cambria Math" w:eastAsia="Cambria Math"/>
                                <w:sz w:val="20"/>
                              </w:rPr>
                            </w:pPr>
                            <w:r>
                              <w:rPr>
                                <w:rFonts w:ascii="Cambria Math" w:eastAsia="Cambria Math"/>
                                <w:spacing w:val="-10"/>
                                <w:w w:val="110"/>
                                <w:sz w:val="20"/>
                              </w:rPr>
                              <w:t>𝑖</w:t>
                            </w:r>
                          </w:p>
                        </w:txbxContent>
                      </wps:txbx>
                      <wps:bodyPr wrap="square" lIns="0" tIns="0" rIns="0" bIns="0" rtlCol="0">
                        <a:noAutofit/>
                      </wps:bodyPr>
                    </wps:wsp>
                  </a:graphicData>
                </a:graphic>
              </wp:anchor>
            </w:drawing>
          </mc:Choice>
          <mc:Fallback>
            <w:pict>
              <v:shape w14:anchorId="2000E526" id="Textbox 35" o:spid="_x0000_s1029" type="#_x0000_t202" style="position:absolute;left:0;text-align:left;margin-left:184.95pt;margin-top:24.9pt;width:3.55pt;height:11.85pt;z-index:-18591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" filled="f" stroked="f">
                <v:textbox inset="0,0,0,0">
                  <w:txbxContent>
                    <w:p w14:paraId="46E9F049" w14:textId="77777777" w:rsidR="00767091" w:rsidRDefault="00C9580E">
                      <w:pPr>
                        <w:spacing w:before="1"/>
                        <w:rPr>
                          <w:rFonts w:ascii="Cambria Math" w:eastAsia="Cambria Math"/>
                          <w:sz w:val="20"/>
                        </w:rPr>
                      </w:pPr>
                      <w:r>
                        <w:rPr>
                          <w:rFonts w:ascii="Cambria Math" w:eastAsia="Cambria Math"/>
                          <w:spacing w:val="-10"/>
                          <w:w w:val="110"/>
                          <w:sz w:val="20"/>
                        </w:rPr>
                        <w:t>𝑖</w:t>
                      </w:r>
                    </w:p>
                  </w:txbxContent>
                </v:textbox>
                <w10:wrap anchorx="page"/>
              </v:shape>
            </w:pict>
          </mc:Fallback>
        </mc:AlternateContent>
      </w:r>
      <w:r>
        <w:rPr>
          <w:noProof/>
        </w:rPr>
        <mc:AlternateContent>
          <mc:Choice Requires="wps">
            <w:drawing>
              <wp:anchor distT="0" distB="0" distL="0" distR="0" simplePos="0" relativeHeight="484725760" behindDoc="1" locked="0" layoutInCell="1" allowOverlap="1" wp14:anchorId="535A995E" wp14:editId="55BA85F6">
                <wp:simplePos x="0" y="0"/>
                <wp:positionH relativeFrom="page">
                  <wp:posOffset>3214765</wp:posOffset>
                </wp:positionH>
                <wp:positionV relativeFrom="paragraph">
                  <wp:posOffset>106142</wp:posOffset>
                </wp:positionV>
                <wp:extent cx="45085" cy="15049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085" cy="150495"/>
                        </a:xfrm>
                        <a:prstGeom prst="rect">
                          <a:avLst/>
                        </a:prstGeom>
                      </wps:spPr>
                      <wps:txbx>
                        <w:txbxContent>
                          <w:p w14:paraId="6D311D42" w14:textId="77777777" w:rsidR="00767091" w:rsidRDefault="00C9580E">
                            <w:pPr>
                              <w:spacing w:before="1"/>
                              <w:rPr>
                                <w:rFonts w:ascii="Cambria Math" w:eastAsia="Cambria Math"/>
                                <w:sz w:val="20"/>
                              </w:rPr>
                            </w:pPr>
                            <w:r>
                              <w:rPr>
                                <w:rFonts w:ascii="Cambria Math" w:eastAsia="Cambria Math"/>
                                <w:spacing w:val="-10"/>
                                <w:w w:val="110"/>
                                <w:sz w:val="20"/>
                              </w:rPr>
                              <w:t>𝑖</w:t>
                            </w:r>
                          </w:p>
                        </w:txbxContent>
                      </wps:txbx>
                      <wps:bodyPr wrap="square" lIns="0" tIns="0" rIns="0" bIns="0" rtlCol="0">
                        <a:noAutofit/>
                      </wps:bodyPr>
                    </wps:wsp>
                  </a:graphicData>
                </a:graphic>
              </wp:anchor>
            </w:drawing>
          </mc:Choice>
          <mc:Fallback>
            <w:pict>
              <v:shape w14:anchorId="535A995E" id="Textbox 36" o:spid="_x0000_s1030" type="#_x0000_t202" style="position:absolute;left:0;text-align:left;margin-left:253.15pt;margin-top:8.35pt;width:3.55pt;height:11.85pt;z-index:-18590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" filled="f" stroked="f">
                <v:textbox inset="0,0,0,0">
                  <w:txbxContent>
                    <w:p w14:paraId="6D311D42" w14:textId="77777777" w:rsidR="00767091" w:rsidRDefault="00C9580E">
                      <w:pPr>
                        <w:spacing w:before="1"/>
                        <w:rPr>
                          <w:rFonts w:ascii="Cambria Math" w:eastAsia="Cambria Math"/>
                          <w:sz w:val="20"/>
                        </w:rPr>
                      </w:pPr>
                      <w:r>
                        <w:rPr>
                          <w:rFonts w:ascii="Cambria Math" w:eastAsia="Cambria Math"/>
                          <w:spacing w:val="-10"/>
                          <w:w w:val="110"/>
                          <w:sz w:val="20"/>
                        </w:rPr>
                        <w:t>𝑖</w:t>
                      </w:r>
                    </w:p>
                  </w:txbxContent>
                </v:textbox>
                <w10:wrap anchorx="page"/>
              </v:shape>
            </w:pict>
          </mc:Fallback>
        </mc:AlternateContent>
      </w:r>
      <w:r>
        <w:rPr>
          <w:rFonts w:ascii="Cambria Math" w:eastAsia="Cambria Math" w:hAnsi="Cambria Math"/>
        </w:rPr>
        <w:t>𝑤</w:t>
      </w:r>
      <w:r>
        <w:rPr>
          <w:rFonts w:ascii="Cambria Math" w:eastAsia="Cambria Math" w:hAnsi="Cambria Math"/>
          <w:vertAlign w:val="superscript"/>
        </w:rPr>
        <w:t>∗</w:t>
      </w:r>
      <w:r>
        <w:rPr>
          <w:rFonts w:ascii="Cambria Math" w:eastAsia="Cambria Math" w:hAnsi="Cambria Math"/>
          <w:spacing w:val="40"/>
        </w:rPr>
        <w:t xml:space="preserve"> </w:t>
      </w:r>
      <w:r>
        <w:rPr>
          <w:rFonts w:ascii="Cambria Math" w:eastAsia="Cambria Math" w:hAnsi="Cambria Math"/>
        </w:rPr>
        <w:t xml:space="preserve">= </w:t>
      </w:r>
      <w:r>
        <w:rPr>
          <w:rFonts w:ascii="Cambria Math" w:eastAsia="Cambria Math" w:hAnsi="Cambria Math"/>
        </w:rPr>
        <w:t>𝑎𝑟𝑔𝑚𝑎𝑥</w:t>
      </w:r>
      <w:r>
        <w:rPr>
          <w:rFonts w:ascii="Cambria Math" w:eastAsia="Cambria Math" w:hAnsi="Cambria Math"/>
        </w:rPr>
        <w:t xml:space="preserve"> </w:t>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𝑐</w:t>
      </w:r>
      <w:r>
        <w:rPr>
          <w:rFonts w:ascii="Cambria Math" w:eastAsia="Cambria Math" w:hAnsi="Cambria Math"/>
          <w:position w:val="1"/>
        </w:rPr>
        <w:t>|</w:t>
      </w:r>
      <w:r>
        <w:rPr>
          <w:rFonts w:ascii="Cambria Math" w:eastAsia="Cambria Math" w:hAnsi="Cambria Math"/>
        </w:rPr>
        <w:t>𝑐𝑜𝑛𝑡𝑒𝑥𝑡</w:t>
      </w:r>
      <w:r>
        <w:rPr>
          <w:rFonts w:ascii="Cambria Math" w:eastAsia="Cambria Math" w:hAnsi="Cambria Math"/>
        </w:rPr>
        <w:t>, Ŵ)</w:t>
      </w:r>
      <w:r>
        <w:t>,</w:t>
      </w:r>
      <w:r>
        <w:tab/>
      </w:r>
      <w:r>
        <w:rPr>
          <w:spacing w:val="-2"/>
        </w:rPr>
        <w:t xml:space="preserve">(3.16) </w:t>
      </w:r>
      <w:r>
        <w:t>мұндағы</w:t>
      </w:r>
      <w:r>
        <w:rPr>
          <w:spacing w:val="24"/>
        </w:rPr>
        <w:t xml:space="preserve">  </w:t>
      </w:r>
      <w:r>
        <w:rPr>
          <w:rFonts w:ascii="Cambria Math" w:eastAsia="Cambria Math" w:hAnsi="Cambria Math"/>
          <w:spacing w:val="-5"/>
        </w:rPr>
        <w:t>𝑤</w:t>
      </w:r>
      <w:r>
        <w:rPr>
          <w:rFonts w:ascii="Cambria Math" w:eastAsia="Cambria Math" w:hAnsi="Cambria Math"/>
          <w:spacing w:val="-5"/>
          <w:vertAlign w:val="superscript"/>
        </w:rPr>
        <w:t>∗</w:t>
      </w:r>
      <w:r>
        <w:rPr>
          <w:rFonts w:ascii="Cambria Math" w:eastAsia="Cambria Math" w:hAnsi="Cambria Math"/>
        </w:rPr>
        <w:tab/>
      </w:r>
      <w:r>
        <w:t>–</w:t>
      </w:r>
      <w:r>
        <w:rPr>
          <w:spacing w:val="25"/>
        </w:rPr>
        <w:t xml:space="preserve">  </w:t>
      </w:r>
      <w:r>
        <w:t>таңдалған</w:t>
      </w:r>
      <w:r>
        <w:rPr>
          <w:spacing w:val="26"/>
        </w:rPr>
        <w:t xml:space="preserve">  </w:t>
      </w:r>
      <w:r>
        <w:t>түзетілген</w:t>
      </w:r>
      <w:r>
        <w:rPr>
          <w:spacing w:val="26"/>
        </w:rPr>
        <w:t xml:space="preserve">  </w:t>
      </w:r>
      <w:r>
        <w:t>сөз,</w:t>
      </w:r>
      <w:r>
        <w:rPr>
          <w:spacing w:val="25"/>
        </w:rPr>
        <w:t xml:space="preserve">  </w:t>
      </w:r>
      <w:r>
        <w:t>ал</w:t>
      </w:r>
      <w:r>
        <w:rPr>
          <w:spacing w:val="26"/>
        </w:rPr>
        <w:t xml:space="preserve">  </w:t>
      </w:r>
      <w:r>
        <w:t>ықтималдық</w:t>
      </w:r>
      <w:r>
        <w:rPr>
          <w:spacing w:val="26"/>
        </w:rPr>
        <w:t xml:space="preserve">  </w:t>
      </w:r>
      <w:r>
        <w:rPr>
          <w:spacing w:val="-2"/>
        </w:rPr>
        <w:t>функциясы</w:t>
      </w:r>
    </w:p>
    <w:p w14:paraId="1333F192" w14:textId="77777777" w:rsidR="00767091" w:rsidRDefault="00C9580E">
      <w:pPr>
        <w:pStyle w:val="a3"/>
        <w:tabs>
          <w:tab w:val="left" w:pos="1902"/>
          <w:tab w:val="left" w:pos="2968"/>
          <w:tab w:val="left" w:pos="4159"/>
          <w:tab w:val="left" w:pos="5137"/>
          <w:tab w:val="left" w:pos="5939"/>
          <w:tab w:val="left" w:pos="6859"/>
          <w:tab w:val="left" w:pos="8302"/>
        </w:tabs>
        <w:ind w:right="281"/>
        <w:jc w:val="left"/>
      </w:pPr>
      <w:r>
        <w:rPr>
          <w:spacing w:val="-2"/>
        </w:rPr>
        <w:t>кандидаттың</w:t>
      </w:r>
      <w:r>
        <w:tab/>
      </w:r>
      <w:r>
        <w:rPr>
          <w:spacing w:val="-2"/>
        </w:rPr>
        <w:t>сөйлем</w:t>
      </w:r>
      <w:r>
        <w:tab/>
      </w:r>
      <w:r>
        <w:rPr>
          <w:spacing w:val="-2"/>
        </w:rPr>
        <w:t>ішіндегі</w:t>
      </w:r>
      <w:r>
        <w:tab/>
      </w:r>
      <w:r>
        <w:rPr>
          <w:spacing w:val="-2"/>
        </w:rPr>
        <w:t>орнын</w:t>
      </w:r>
      <w:r>
        <w:tab/>
      </w:r>
      <w:r>
        <w:rPr>
          <w:spacing w:val="-4"/>
        </w:rPr>
        <w:t>жəне</w:t>
      </w:r>
      <w:r>
        <w:tab/>
      </w:r>
      <w:r>
        <w:rPr>
          <w:spacing w:val="-2"/>
        </w:rPr>
        <w:t>көрші</w:t>
      </w:r>
      <w:r>
        <w:tab/>
      </w:r>
      <w:r>
        <w:rPr>
          <w:spacing w:val="-2"/>
        </w:rPr>
        <w:t>сөздермен</w:t>
      </w:r>
      <w:r>
        <w:tab/>
      </w:r>
      <w:r>
        <w:rPr>
          <w:spacing w:val="-2"/>
        </w:rPr>
        <w:t>байланысын ескереді.</w:t>
      </w:r>
    </w:p>
    <w:p w14:paraId="4AC73A8A" w14:textId="77777777" w:rsidR="00767091" w:rsidRDefault="00C9580E">
      <w:pPr>
        <w:pStyle w:val="a3"/>
        <w:spacing w:line="321" w:lineRule="exact"/>
        <w:ind w:left="707"/>
        <w:jc w:val="left"/>
      </w:pPr>
      <w:r>
        <w:rPr>
          <w:spacing w:val="-2"/>
        </w:rPr>
        <w:t>Барлық</w:t>
      </w:r>
      <w:r>
        <w:rPr>
          <w:spacing w:val="-10"/>
        </w:rPr>
        <w:t xml:space="preserve"> </w:t>
      </w:r>
      <w:r>
        <w:rPr>
          <w:spacing w:val="-2"/>
        </w:rPr>
        <w:t>түзетілген</w:t>
      </w:r>
      <w:r>
        <w:rPr>
          <w:spacing w:val="-10"/>
        </w:rPr>
        <w:t xml:space="preserve"> </w:t>
      </w:r>
      <w:r>
        <w:rPr>
          <w:spacing w:val="-2"/>
        </w:rPr>
        <w:t>сөздер</w:t>
      </w:r>
      <w:r>
        <w:rPr>
          <w:spacing w:val="-10"/>
        </w:rPr>
        <w:t xml:space="preserve"> </w:t>
      </w:r>
      <w:r>
        <w:rPr>
          <w:spacing w:val="-2"/>
        </w:rPr>
        <w:t>негізінде</w:t>
      </w:r>
      <w:r>
        <w:rPr>
          <w:spacing w:val="-10"/>
        </w:rPr>
        <w:t xml:space="preserve"> </w:t>
      </w:r>
      <w:r>
        <w:rPr>
          <w:spacing w:val="-2"/>
        </w:rPr>
        <w:t>жаңа</w:t>
      </w:r>
      <w:r>
        <w:rPr>
          <w:spacing w:val="-10"/>
        </w:rPr>
        <w:t xml:space="preserve"> </w:t>
      </w:r>
      <w:r>
        <w:rPr>
          <w:spacing w:val="-2"/>
        </w:rPr>
        <w:t>мəтіндік</w:t>
      </w:r>
      <w:r>
        <w:rPr>
          <w:spacing w:val="-9"/>
        </w:rPr>
        <w:t xml:space="preserve"> </w:t>
      </w:r>
      <w:r>
        <w:rPr>
          <w:spacing w:val="-2"/>
        </w:rPr>
        <w:t>тізбек</w:t>
      </w:r>
      <w:r>
        <w:rPr>
          <w:spacing w:val="-10"/>
        </w:rPr>
        <w:t xml:space="preserve"> </w:t>
      </w:r>
      <w:r>
        <w:rPr>
          <w:spacing w:val="-2"/>
        </w:rPr>
        <w:t>қалыптастырылады:</w:t>
      </w:r>
    </w:p>
    <w:p w14:paraId="581DAB6E" w14:textId="77777777" w:rsidR="00767091" w:rsidRDefault="00C9580E">
      <w:pPr>
        <w:pStyle w:val="a3"/>
        <w:tabs>
          <w:tab w:val="left" w:pos="9108"/>
        </w:tabs>
        <w:spacing w:before="23" w:line="137" w:lineRule="exact"/>
        <w:ind w:left="3401"/>
        <w:jc w:val="left"/>
      </w:pPr>
      <w:r>
        <w:rPr>
          <w:rFonts w:ascii="Cambria Math" w:eastAsia="Cambria Math" w:hAnsi="Cambria Math"/>
          <w:w w:val="110"/>
        </w:rPr>
        <w:t>Ŵ</w:t>
      </w:r>
      <w:r>
        <w:rPr>
          <w:rFonts w:ascii="Cambria Math" w:eastAsia="Cambria Math" w:hAnsi="Cambria Math"/>
          <w:w w:val="110"/>
          <w:vertAlign w:val="superscript"/>
        </w:rPr>
        <w:t>′</w:t>
      </w:r>
      <w:r>
        <w:rPr>
          <w:rFonts w:ascii="Cambria Math" w:eastAsia="Cambria Math" w:hAnsi="Cambria Math"/>
          <w:spacing w:val="-11"/>
          <w:w w:val="110"/>
        </w:rPr>
        <w:t xml:space="preserve"> </w:t>
      </w:r>
      <w:r>
        <w:rPr>
          <w:rFonts w:ascii="Cambria Math" w:eastAsia="Cambria Math" w:hAnsi="Cambria Math"/>
          <w:w w:val="110"/>
        </w:rPr>
        <w:t>=</w:t>
      </w:r>
      <w:r>
        <w:rPr>
          <w:rFonts w:ascii="Cambria Math" w:eastAsia="Cambria Math" w:hAnsi="Cambria Math"/>
          <w:spacing w:val="55"/>
          <w:w w:val="110"/>
        </w:rPr>
        <w:t xml:space="preserve"> </w:t>
      </w:r>
      <w:r>
        <w:rPr>
          <w:rFonts w:ascii="Cambria Math" w:eastAsia="Cambria Math" w:hAnsi="Cambria Math"/>
          <w:spacing w:val="13"/>
          <w:w w:val="110"/>
        </w:rPr>
        <w:t>𝑤</w:t>
      </w:r>
      <w:r>
        <w:rPr>
          <w:rFonts w:ascii="Cambria Math" w:eastAsia="Cambria Math" w:hAnsi="Cambria Math"/>
          <w:spacing w:val="13"/>
          <w:w w:val="110"/>
          <w:vertAlign w:val="superscript"/>
        </w:rPr>
        <w:t>′</w:t>
      </w:r>
      <w:r>
        <w:rPr>
          <w:rFonts w:ascii="Cambria Math" w:eastAsia="Cambria Math" w:hAnsi="Cambria Math"/>
          <w:spacing w:val="13"/>
          <w:w w:val="110"/>
        </w:rPr>
        <w:t>,</w:t>
      </w:r>
      <w:r>
        <w:rPr>
          <w:rFonts w:ascii="Cambria Math" w:eastAsia="Cambria Math" w:hAnsi="Cambria Math"/>
          <w:spacing w:val="-21"/>
          <w:w w:val="110"/>
        </w:rPr>
        <w:t xml:space="preserve"> </w:t>
      </w:r>
      <w:r>
        <w:rPr>
          <w:rFonts w:ascii="Cambria Math" w:eastAsia="Cambria Math" w:hAnsi="Cambria Math"/>
          <w:spacing w:val="15"/>
          <w:w w:val="110"/>
        </w:rPr>
        <w:t>𝑤</w:t>
      </w:r>
      <w:r>
        <w:rPr>
          <w:rFonts w:ascii="Cambria Math" w:eastAsia="Cambria Math" w:hAnsi="Cambria Math"/>
          <w:spacing w:val="15"/>
          <w:w w:val="110"/>
          <w:vertAlign w:val="superscript"/>
        </w:rPr>
        <w:t>′</w:t>
      </w:r>
      <w:r>
        <w:rPr>
          <w:rFonts w:ascii="Cambria Math" w:eastAsia="Cambria Math" w:hAnsi="Cambria Math"/>
          <w:spacing w:val="15"/>
          <w:w w:val="110"/>
        </w:rPr>
        <w:t>,</w:t>
      </w:r>
      <w:r>
        <w:rPr>
          <w:rFonts w:ascii="Cambria Math" w:eastAsia="Cambria Math" w:hAnsi="Cambria Math"/>
          <w:spacing w:val="-21"/>
          <w:w w:val="110"/>
        </w:rPr>
        <w:t xml:space="preserve"> </w:t>
      </w:r>
      <w:r>
        <w:rPr>
          <w:rFonts w:ascii="Cambria Math" w:eastAsia="Cambria Math" w:hAnsi="Cambria Math"/>
          <w:w w:val="110"/>
        </w:rPr>
        <w:t>…</w:t>
      </w:r>
      <w:r>
        <w:rPr>
          <w:rFonts w:ascii="Cambria Math" w:eastAsia="Cambria Math" w:hAnsi="Cambria Math"/>
          <w:spacing w:val="-20"/>
          <w:w w:val="110"/>
        </w:rPr>
        <w:t xml:space="preserve"> </w:t>
      </w:r>
      <w:r>
        <w:rPr>
          <w:rFonts w:ascii="Cambria Math" w:eastAsia="Cambria Math" w:hAnsi="Cambria Math"/>
          <w:w w:val="110"/>
        </w:rPr>
        <w:t>,</w:t>
      </w:r>
      <w:r>
        <w:rPr>
          <w:rFonts w:ascii="Cambria Math" w:eastAsia="Cambria Math" w:hAnsi="Cambria Math"/>
          <w:spacing w:val="-22"/>
          <w:w w:val="110"/>
        </w:rPr>
        <w:t xml:space="preserve"> </w:t>
      </w:r>
      <w:r>
        <w:rPr>
          <w:rFonts w:ascii="Cambria Math" w:eastAsia="Cambria Math" w:hAnsi="Cambria Math"/>
          <w:w w:val="110"/>
        </w:rPr>
        <w:t>𝑤</w:t>
      </w:r>
      <w:r>
        <w:rPr>
          <w:rFonts w:ascii="Cambria Math" w:eastAsia="Cambria Math" w:hAnsi="Cambria Math"/>
          <w:w w:val="110"/>
          <w:vertAlign w:val="superscript"/>
        </w:rPr>
        <w:t>′</w:t>
      </w:r>
      <w:r>
        <w:rPr>
          <w:rFonts w:ascii="Cambria Math" w:eastAsia="Cambria Math" w:hAnsi="Cambria Math"/>
          <w:spacing w:val="-7"/>
          <w:w w:val="110"/>
        </w:rPr>
        <w:t xml:space="preserve"> </w:t>
      </w:r>
      <w:r>
        <w:rPr>
          <w:spacing w:val="-10"/>
          <w:w w:val="110"/>
        </w:rPr>
        <w:t>,</w:t>
      </w:r>
      <w:r>
        <w:tab/>
      </w:r>
      <w:r>
        <w:rPr>
          <w:spacing w:val="-2"/>
          <w:w w:val="110"/>
        </w:rPr>
        <w:t>(3.17)</w:t>
      </w:r>
    </w:p>
    <w:p w14:paraId="05467900" w14:textId="77777777" w:rsidR="00767091" w:rsidRDefault="00C9580E">
      <w:pPr>
        <w:tabs>
          <w:tab w:val="left" w:pos="4788"/>
          <w:tab w:val="left" w:pos="5578"/>
        </w:tabs>
        <w:spacing w:before="2" w:line="201" w:lineRule="exact"/>
        <w:ind w:left="4359"/>
        <w:rPr>
          <w:rFonts w:ascii="Cambria Math" w:eastAsia="Cambria Math"/>
          <w:sz w:val="20"/>
        </w:rPr>
      </w:pPr>
      <w:r>
        <w:rPr>
          <w:rFonts w:ascii="Cambria Math" w:eastAsia="Cambria Math"/>
          <w:spacing w:val="-10"/>
          <w:w w:val="105"/>
          <w:sz w:val="20"/>
        </w:rPr>
        <w:t>1</w:t>
      </w:r>
      <w:r>
        <w:rPr>
          <w:rFonts w:ascii="Cambria Math" w:eastAsia="Cambria Math"/>
          <w:sz w:val="20"/>
        </w:rPr>
        <w:tab/>
      </w:r>
      <w:r>
        <w:rPr>
          <w:rFonts w:ascii="Cambria Math" w:eastAsia="Cambria Math"/>
          <w:spacing w:val="-10"/>
          <w:w w:val="105"/>
          <w:sz w:val="20"/>
        </w:rPr>
        <w:t>2</w:t>
      </w:r>
      <w:r>
        <w:rPr>
          <w:rFonts w:ascii="Cambria Math" w:eastAsia="Cambria Math"/>
          <w:sz w:val="20"/>
        </w:rPr>
        <w:tab/>
      </w:r>
      <w:r>
        <w:rPr>
          <w:rFonts w:ascii="Cambria Math" w:eastAsia="Cambria Math"/>
          <w:spacing w:val="-10"/>
          <w:w w:val="105"/>
          <w:sz w:val="20"/>
        </w:rPr>
        <w:t>𝑁</w:t>
      </w:r>
    </w:p>
    <w:p w14:paraId="7B9CA6E6" w14:textId="77777777" w:rsidR="00767091" w:rsidRDefault="00C9580E">
      <w:pPr>
        <w:pStyle w:val="a3"/>
        <w:ind w:right="281" w:firstLine="567"/>
      </w:pPr>
      <w:r>
        <w:t>Бұл тізбек бастапқы гипотезамен салыстырғанда фонетикалық жəне грамматикалық тұрғыдан нақтыланған нəтиже болып табылады.</w:t>
      </w:r>
    </w:p>
    <w:p w14:paraId="43BBC4B5" w14:textId="77777777" w:rsidR="00767091" w:rsidRDefault="00C9580E">
      <w:pPr>
        <w:pStyle w:val="a3"/>
        <w:ind w:right="280" w:firstLine="567"/>
      </w:pPr>
      <w:r>
        <w:t>Сонымен қатар, жүйеде нəтижені қосымша тексеру механизмі қарастырылған. Егер алынған мəтін сапа талаптарына сəйкес келмесе, өңдеу кезеңдері қайта орындалуы мүмкін. Бұл процесс итеративті сипатқа ие жəне нəтижені біртіндеп жақсартуға бағытталған:</w:t>
      </w:r>
    </w:p>
    <w:p w14:paraId="15763709" w14:textId="77777777" w:rsidR="00767091" w:rsidRDefault="00C9580E">
      <w:pPr>
        <w:pStyle w:val="a3"/>
        <w:spacing w:before="3" w:line="327" w:lineRule="exact"/>
        <w:ind w:left="-1" w:right="142"/>
        <w:jc w:val="center"/>
        <w:rPr>
          <w:rFonts w:ascii="Cambria Math" w:hAnsi="Cambria Math"/>
        </w:rPr>
      </w:pPr>
      <w:r>
        <w:rPr>
          <w:rFonts w:ascii="Cambria Math" w:hAnsi="Cambria Math"/>
          <w:w w:val="110"/>
        </w:rPr>
        <w:t>Ŵ</w:t>
      </w:r>
      <w:r>
        <w:rPr>
          <w:rFonts w:ascii="Cambria Math" w:hAnsi="Cambria Math"/>
          <w:spacing w:val="50"/>
          <w:w w:val="110"/>
        </w:rPr>
        <w:t xml:space="preserve"> </w:t>
      </w:r>
      <w:r>
        <w:rPr>
          <w:rFonts w:ascii="Cambria Math" w:hAnsi="Cambria Math"/>
          <w:w w:val="110"/>
        </w:rPr>
        <w:t>→</w:t>
      </w:r>
      <w:r>
        <w:rPr>
          <w:rFonts w:ascii="Cambria Math" w:hAnsi="Cambria Math"/>
          <w:spacing w:val="51"/>
          <w:w w:val="110"/>
        </w:rPr>
        <w:t xml:space="preserve"> </w:t>
      </w:r>
      <w:r>
        <w:rPr>
          <w:rFonts w:ascii="Cambria Math" w:hAnsi="Cambria Math"/>
          <w:w w:val="110"/>
        </w:rPr>
        <w:t>Ŵ</w:t>
      </w:r>
      <w:r>
        <w:rPr>
          <w:rFonts w:ascii="Cambria Math" w:hAnsi="Cambria Math"/>
          <w:w w:val="110"/>
          <w:vertAlign w:val="superscript"/>
        </w:rPr>
        <w:t>′</w:t>
      </w:r>
      <w:r>
        <w:rPr>
          <w:rFonts w:ascii="Cambria Math" w:hAnsi="Cambria Math"/>
          <w:spacing w:val="59"/>
          <w:w w:val="110"/>
        </w:rPr>
        <w:t xml:space="preserve"> </w:t>
      </w:r>
      <w:r>
        <w:rPr>
          <w:rFonts w:ascii="Cambria Math" w:hAnsi="Cambria Math"/>
          <w:w w:val="110"/>
        </w:rPr>
        <w:t>→</w:t>
      </w:r>
      <w:r>
        <w:rPr>
          <w:rFonts w:ascii="Cambria Math" w:hAnsi="Cambria Math"/>
          <w:spacing w:val="50"/>
          <w:w w:val="110"/>
        </w:rPr>
        <w:t xml:space="preserve"> </w:t>
      </w:r>
      <w:r>
        <w:rPr>
          <w:rFonts w:ascii="Cambria Math" w:hAnsi="Cambria Math"/>
          <w:spacing w:val="-5"/>
          <w:w w:val="110"/>
        </w:rPr>
        <w:t>Ŵ</w:t>
      </w:r>
      <w:r>
        <w:rPr>
          <w:rFonts w:ascii="Cambria Math" w:hAnsi="Cambria Math"/>
          <w:spacing w:val="-5"/>
          <w:w w:val="110"/>
          <w:vertAlign w:val="superscript"/>
        </w:rPr>
        <w:t>′</w:t>
      </w:r>
      <w:r>
        <w:rPr>
          <w:rFonts w:ascii="Cambria Math" w:hAnsi="Cambria Math"/>
          <w:spacing w:val="-5"/>
          <w:w w:val="110"/>
        </w:rPr>
        <w:t>′</w:t>
      </w:r>
    </w:p>
    <w:p w14:paraId="732A2198" w14:textId="77777777" w:rsidR="00767091" w:rsidRDefault="00C9580E">
      <w:pPr>
        <w:pStyle w:val="a3"/>
        <w:spacing w:line="242" w:lineRule="auto"/>
        <w:ind w:right="285" w:firstLine="567"/>
      </w:pPr>
      <w:r>
        <w:t>Осылайша, акустикалық модель тек бастапқы мəтінді қалыптастырумен шектелмей,</w:t>
      </w:r>
      <w:r>
        <w:rPr>
          <w:spacing w:val="-18"/>
        </w:rPr>
        <w:t xml:space="preserve"> </w:t>
      </w:r>
      <w:r>
        <w:t>оны</w:t>
      </w:r>
      <w:r>
        <w:rPr>
          <w:spacing w:val="-17"/>
        </w:rPr>
        <w:t xml:space="preserve"> </w:t>
      </w:r>
      <w:r>
        <w:t>кейінгі</w:t>
      </w:r>
      <w:r>
        <w:rPr>
          <w:spacing w:val="-18"/>
        </w:rPr>
        <w:t xml:space="preserve"> </w:t>
      </w:r>
      <w:r>
        <w:t>өңдеуге</w:t>
      </w:r>
      <w:r>
        <w:rPr>
          <w:spacing w:val="-17"/>
        </w:rPr>
        <w:t xml:space="preserve"> </w:t>
      </w:r>
      <w:r>
        <w:t>бейім</w:t>
      </w:r>
      <w:r>
        <w:rPr>
          <w:spacing w:val="-18"/>
        </w:rPr>
        <w:t xml:space="preserve"> </w:t>
      </w:r>
      <w:r>
        <w:t>құрылым</w:t>
      </w:r>
      <w:r>
        <w:rPr>
          <w:spacing w:val="-17"/>
        </w:rPr>
        <w:t xml:space="preserve"> </w:t>
      </w:r>
      <w:r>
        <w:t>ретінде</w:t>
      </w:r>
      <w:r>
        <w:rPr>
          <w:spacing w:val="-18"/>
        </w:rPr>
        <w:t xml:space="preserve"> </w:t>
      </w:r>
      <w:r>
        <w:t>қарастырылады.</w:t>
      </w:r>
      <w:r>
        <w:rPr>
          <w:spacing w:val="-17"/>
        </w:rPr>
        <w:t xml:space="preserve"> </w:t>
      </w:r>
      <w:r>
        <w:t>Мұндай</w:t>
      </w:r>
    </w:p>
    <w:p w14:paraId="3257AF71" w14:textId="77777777" w:rsidR="00767091" w:rsidRDefault="00767091">
      <w:pPr>
        <w:pStyle w:val="a3"/>
        <w:spacing w:line="242" w:lineRule="auto"/>
        <w:sectPr w:rsidR="00767091">
          <w:pgSz w:w="11910" w:h="16840"/>
          <w:pgMar w:top="1180" w:right="283" w:bottom="980" w:left="1559" w:header="0" w:footer="787" w:gutter="0"/>
          <w:cols w:space="720"/>
        </w:sectPr>
      </w:pPr>
    </w:p>
    <w:p w14:paraId="68F25931" w14:textId="77777777" w:rsidR="00767091" w:rsidRDefault="00C9580E">
      <w:pPr>
        <w:pStyle w:val="a3"/>
        <w:spacing w:before="76"/>
        <w:jc w:val="left"/>
      </w:pPr>
      <w:r>
        <w:lastRenderedPageBreak/>
        <w:t>тəсіл</w:t>
      </w:r>
      <w:r>
        <w:rPr>
          <w:spacing w:val="40"/>
        </w:rPr>
        <w:t xml:space="preserve"> </w:t>
      </w:r>
      <w:r>
        <w:t>балалар</w:t>
      </w:r>
      <w:r>
        <w:rPr>
          <w:spacing w:val="40"/>
        </w:rPr>
        <w:t xml:space="preserve"> </w:t>
      </w:r>
      <w:r>
        <w:t>сөйлеуін</w:t>
      </w:r>
      <w:r>
        <w:rPr>
          <w:spacing w:val="40"/>
        </w:rPr>
        <w:t xml:space="preserve"> </w:t>
      </w:r>
      <w:r>
        <w:t>тану</w:t>
      </w:r>
      <w:r>
        <w:rPr>
          <w:spacing w:val="40"/>
        </w:rPr>
        <w:t xml:space="preserve"> </w:t>
      </w:r>
      <w:r>
        <w:t>жағдайында</w:t>
      </w:r>
      <w:r>
        <w:rPr>
          <w:spacing w:val="40"/>
        </w:rPr>
        <w:t xml:space="preserve"> </w:t>
      </w:r>
      <w:r>
        <w:t>қателердің</w:t>
      </w:r>
      <w:r>
        <w:rPr>
          <w:spacing w:val="40"/>
        </w:rPr>
        <w:t xml:space="preserve"> </w:t>
      </w:r>
      <w:r>
        <w:t>əсерін</w:t>
      </w:r>
      <w:r>
        <w:rPr>
          <w:spacing w:val="40"/>
        </w:rPr>
        <w:t xml:space="preserve"> </w:t>
      </w:r>
      <w:r>
        <w:t>азайтып,</w:t>
      </w:r>
      <w:r>
        <w:rPr>
          <w:spacing w:val="40"/>
        </w:rPr>
        <w:t xml:space="preserve"> </w:t>
      </w:r>
      <w:r>
        <w:t>жалпы</w:t>
      </w:r>
      <w:r>
        <w:rPr>
          <w:spacing w:val="80"/>
        </w:rPr>
        <w:t xml:space="preserve"> </w:t>
      </w:r>
      <w:r>
        <w:t>жүйенің тұрақтылығы мен дəлдігін арттыруға мүмкіндік береді [88].</w:t>
      </w:r>
    </w:p>
    <w:p w14:paraId="34549028" w14:textId="77777777" w:rsidR="00767091" w:rsidRDefault="00C9580E">
      <w:pPr>
        <w:pStyle w:val="a4"/>
        <w:numPr>
          <w:ilvl w:val="1"/>
          <w:numId w:val="13"/>
        </w:numPr>
        <w:tabs>
          <w:tab w:val="left" w:pos="1124"/>
        </w:tabs>
        <w:spacing w:before="239"/>
        <w:ind w:right="285" w:firstLine="0"/>
        <w:rPr>
          <w:sz w:val="28"/>
        </w:rPr>
      </w:pPr>
      <w:bookmarkStart w:id="26" w:name="_bookmark26"/>
      <w:bookmarkEnd w:id="26"/>
      <w:r>
        <w:rPr>
          <w:sz w:val="28"/>
        </w:rPr>
        <w:t xml:space="preserve">Балалар сөйлеуіндегі вариативтілікті ескеру мен сөйлеу бұзылыстарын </w:t>
      </w:r>
      <w:r>
        <w:rPr>
          <w:spacing w:val="-2"/>
          <w:sz w:val="28"/>
        </w:rPr>
        <w:t>модельдеу</w:t>
      </w:r>
    </w:p>
    <w:p w14:paraId="2B2B22D4" w14:textId="77777777" w:rsidR="00767091" w:rsidRDefault="00C9580E">
      <w:pPr>
        <w:pStyle w:val="a3"/>
        <w:spacing w:before="239"/>
        <w:ind w:right="281" w:firstLine="567"/>
      </w:pPr>
      <w:r>
        <w:t>Балалар сөйлеуін автоматты тану есебінің күрделілігі тек қазақ тіліне тəн лингвистикалық ерекшеліктермен ғана емес, сонымен қатар балалар сөйлеуінің өз</w:t>
      </w:r>
      <w:r>
        <w:rPr>
          <w:spacing w:val="-9"/>
        </w:rPr>
        <w:t xml:space="preserve"> </w:t>
      </w:r>
      <w:r>
        <w:t>табиғатымен</w:t>
      </w:r>
      <w:r>
        <w:rPr>
          <w:spacing w:val="-9"/>
        </w:rPr>
        <w:t xml:space="preserve"> </w:t>
      </w:r>
      <w:r>
        <w:t>де</w:t>
      </w:r>
      <w:r>
        <w:rPr>
          <w:spacing w:val="-9"/>
        </w:rPr>
        <w:t xml:space="preserve"> </w:t>
      </w:r>
      <w:r>
        <w:t>анықталады.</w:t>
      </w:r>
      <w:r>
        <w:rPr>
          <w:spacing w:val="-9"/>
        </w:rPr>
        <w:t xml:space="preserve"> </w:t>
      </w:r>
      <w:r>
        <w:t>Сондықтан</w:t>
      </w:r>
      <w:r>
        <w:rPr>
          <w:spacing w:val="-9"/>
        </w:rPr>
        <w:t xml:space="preserve"> </w:t>
      </w:r>
      <w:r>
        <w:t>балалар</w:t>
      </w:r>
      <w:r>
        <w:rPr>
          <w:spacing w:val="-9"/>
        </w:rPr>
        <w:t xml:space="preserve"> </w:t>
      </w:r>
      <w:r>
        <w:t>сөйлеуіндегі</w:t>
      </w:r>
      <w:r>
        <w:rPr>
          <w:spacing w:val="-9"/>
        </w:rPr>
        <w:t xml:space="preserve"> </w:t>
      </w:r>
      <w:r>
        <w:t>вариативтілікті ескеру жəне сөйлеу бұзылыстарына тəн ерекшеліктерді модельдеу ұсынылған жүйенің маңызды құрамдас бөлігі болып табылады.</w:t>
      </w:r>
    </w:p>
    <w:p w14:paraId="30E3DFC1" w14:textId="77777777" w:rsidR="00767091" w:rsidRDefault="00C9580E">
      <w:pPr>
        <w:pStyle w:val="a3"/>
        <w:spacing w:before="3"/>
        <w:ind w:right="280" w:firstLine="567"/>
      </w:pPr>
      <w:r>
        <w:t xml:space="preserve">Балалар сөйлеуінің вариативтілігі бірнеше фактормен түсіндіріледі. Біріншіден, жас ерекшелігіне байланысты дауыс аппаратының анатомиялық параметрлері өзгеше болады: көмей көлемі кіші, вокал тракт қысқа, соның салдарынан негізгі жиілік пен форманттық жиіліктер жоғарырақ орналасады. Екіншіден, артикуляциялық аппараттың толық жетілмеуі салдарынан кейбір дыбыстар дұрыс айтылмайды немесе басқа дыбыстармен алмастырылады. Үшіншіден, балалар сөйлеуінде қарқынның тұрақсыздығы, интонацияның күрт ауысуы, қысқа сөздер </w:t>
      </w:r>
      <w:r>
        <w:t xml:space="preserve">мен толық емес синтаксистік құрылымдардың жиі қолданылуы байқалады. Төртіншіден, сөйлеу бұзылыстары бар балаларда бұл құбылыстар одан əрі күшейіп, автоматты тану жүйесі үшін қосымша қиындық </w:t>
      </w:r>
      <w:r>
        <w:rPr>
          <w:spacing w:val="-2"/>
        </w:rPr>
        <w:t>туғызады.</w:t>
      </w:r>
    </w:p>
    <w:p w14:paraId="310BC68E" w14:textId="77777777" w:rsidR="00767091" w:rsidRDefault="00C9580E">
      <w:pPr>
        <w:pStyle w:val="a3"/>
        <w:ind w:left="3323"/>
        <w:jc w:val="left"/>
        <w:rPr>
          <w:sz w:val="20"/>
        </w:rPr>
      </w:pPr>
      <w:r>
        <w:rPr>
          <w:noProof/>
          <w:sz w:val="20"/>
        </w:rPr>
        <w:drawing>
          <wp:inline distT="0" distB="0" distL="0" distR="0" wp14:anchorId="6FB20DE6" wp14:editId="1CCC2119">
            <wp:extent cx="2715549" cy="4328541"/>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0" cstate="print"/>
                    <a:stretch>
                      <a:fillRect/>
                    </a:stretch>
                  </pic:blipFill>
                  <pic:spPr>
                    <a:xfrm>
                      <a:off x="0" y="0"/>
                      <a:ext cx="2715549" cy="4328541"/>
                    </a:xfrm>
                    <a:prstGeom prst="rect">
                      <a:avLst/>
                    </a:prstGeom>
                  </pic:spPr>
                </pic:pic>
              </a:graphicData>
            </a:graphic>
          </wp:inline>
        </w:drawing>
      </w:r>
    </w:p>
    <w:p w14:paraId="2BCD0E74" w14:textId="77777777" w:rsidR="00767091" w:rsidRDefault="00C9580E">
      <w:pPr>
        <w:pStyle w:val="a3"/>
        <w:spacing w:before="23"/>
        <w:ind w:left="2575" w:hanging="1802"/>
        <w:jc w:val="left"/>
      </w:pPr>
      <w:r>
        <w:t>Сурет</w:t>
      </w:r>
      <w:r>
        <w:rPr>
          <w:spacing w:val="-4"/>
        </w:rPr>
        <w:t xml:space="preserve"> </w:t>
      </w:r>
      <w:r>
        <w:t>3.2</w:t>
      </w:r>
      <w:r>
        <w:rPr>
          <w:spacing w:val="-4"/>
        </w:rPr>
        <w:t xml:space="preserve"> </w:t>
      </w:r>
      <w:r>
        <w:t>–</w:t>
      </w:r>
      <w:r>
        <w:rPr>
          <w:spacing w:val="-4"/>
        </w:rPr>
        <w:t xml:space="preserve"> </w:t>
      </w:r>
      <w:r>
        <w:t>Аз</w:t>
      </w:r>
      <w:r>
        <w:rPr>
          <w:spacing w:val="-4"/>
        </w:rPr>
        <w:t xml:space="preserve"> </w:t>
      </w:r>
      <w:r>
        <w:t>ресурсты</w:t>
      </w:r>
      <w:r>
        <w:rPr>
          <w:spacing w:val="-4"/>
        </w:rPr>
        <w:t xml:space="preserve"> </w:t>
      </w:r>
      <w:r>
        <w:t>жағдайда</w:t>
      </w:r>
      <w:r>
        <w:rPr>
          <w:spacing w:val="-4"/>
        </w:rPr>
        <w:t xml:space="preserve"> </w:t>
      </w:r>
      <w:r>
        <w:t>қазақ</w:t>
      </w:r>
      <w:r>
        <w:rPr>
          <w:spacing w:val="-4"/>
        </w:rPr>
        <w:t xml:space="preserve"> </w:t>
      </w:r>
      <w:r>
        <w:t>тіліндегі</w:t>
      </w:r>
      <w:r>
        <w:rPr>
          <w:spacing w:val="-4"/>
        </w:rPr>
        <w:t xml:space="preserve"> </w:t>
      </w:r>
      <w:r>
        <w:t>балалар</w:t>
      </w:r>
      <w:r>
        <w:rPr>
          <w:spacing w:val="-4"/>
        </w:rPr>
        <w:t xml:space="preserve"> </w:t>
      </w:r>
      <w:r>
        <w:t>сөйлеуін</w:t>
      </w:r>
      <w:r>
        <w:rPr>
          <w:spacing w:val="-4"/>
        </w:rPr>
        <w:t xml:space="preserve"> </w:t>
      </w:r>
      <w:r>
        <w:t>тануды бейімдеудің тұжырымдамалық сызбасы</w:t>
      </w:r>
    </w:p>
    <w:p w14:paraId="74B03BF3" w14:textId="77777777" w:rsidR="00767091" w:rsidRDefault="00767091">
      <w:pPr>
        <w:pStyle w:val="a3"/>
        <w:jc w:val="left"/>
        <w:sectPr w:rsidR="00767091">
          <w:pgSz w:w="11910" w:h="16840"/>
          <w:pgMar w:top="1180" w:right="283" w:bottom="980" w:left="1559" w:header="0" w:footer="787" w:gutter="0"/>
          <w:cols w:space="720"/>
        </w:sectPr>
      </w:pPr>
    </w:p>
    <w:p w14:paraId="27F8C1E1" w14:textId="77777777" w:rsidR="00767091" w:rsidRDefault="00C9580E">
      <w:pPr>
        <w:pStyle w:val="a3"/>
        <w:spacing w:before="57"/>
        <w:ind w:right="283" w:firstLine="567"/>
      </w:pPr>
      <w:r>
        <w:lastRenderedPageBreak/>
        <w:t>Сурет</w:t>
      </w:r>
      <w:r>
        <w:rPr>
          <w:spacing w:val="-6"/>
        </w:rPr>
        <w:t xml:space="preserve"> </w:t>
      </w:r>
      <w:r>
        <w:t>3.2</w:t>
      </w:r>
      <w:r>
        <w:rPr>
          <w:spacing w:val="-6"/>
        </w:rPr>
        <w:t xml:space="preserve"> </w:t>
      </w:r>
      <w:r>
        <w:t>-</w:t>
      </w:r>
      <w:r>
        <w:rPr>
          <w:spacing w:val="-6"/>
        </w:rPr>
        <w:t xml:space="preserve"> </w:t>
      </w:r>
      <w:r>
        <w:t>те</w:t>
      </w:r>
      <w:r>
        <w:rPr>
          <w:spacing w:val="-6"/>
        </w:rPr>
        <w:t xml:space="preserve"> </w:t>
      </w:r>
      <w:r>
        <w:t>балалар</w:t>
      </w:r>
      <w:r>
        <w:rPr>
          <w:spacing w:val="-6"/>
        </w:rPr>
        <w:t xml:space="preserve"> </w:t>
      </w:r>
      <w:r>
        <w:t>сөйлеуін</w:t>
      </w:r>
      <w:r>
        <w:rPr>
          <w:spacing w:val="-5"/>
        </w:rPr>
        <w:t xml:space="preserve"> </w:t>
      </w:r>
      <w:r>
        <w:t>тану</w:t>
      </w:r>
      <w:r>
        <w:rPr>
          <w:spacing w:val="-6"/>
        </w:rPr>
        <w:t xml:space="preserve"> </w:t>
      </w:r>
      <w:r>
        <w:t>жүйесіне</w:t>
      </w:r>
      <w:r>
        <w:rPr>
          <w:spacing w:val="-6"/>
        </w:rPr>
        <w:t xml:space="preserve"> </w:t>
      </w:r>
      <w:r>
        <w:t>əсер</w:t>
      </w:r>
      <w:r>
        <w:rPr>
          <w:spacing w:val="-6"/>
        </w:rPr>
        <w:t xml:space="preserve"> </w:t>
      </w:r>
      <w:r>
        <w:t>ететін</w:t>
      </w:r>
      <w:r>
        <w:rPr>
          <w:spacing w:val="-5"/>
        </w:rPr>
        <w:t xml:space="preserve"> </w:t>
      </w:r>
      <w:r>
        <w:t>негізгі</w:t>
      </w:r>
      <w:r>
        <w:rPr>
          <w:spacing w:val="-6"/>
        </w:rPr>
        <w:t xml:space="preserve"> </w:t>
      </w:r>
      <w:r>
        <w:t>факторлар, соның ішінде жас ерекшелігіне байланысты акустикалық айырмашылықтар, тілдік сəйкессіздік жəне бейімдеу тəсілдері көрсетілген. Бұл факторлар ұсынылған жүйеде вариативтілікті ескеру қажеттігін негіздейді [89].</w:t>
      </w:r>
    </w:p>
    <w:p w14:paraId="0D329E19" w14:textId="77777777" w:rsidR="00767091" w:rsidRDefault="00C9580E">
      <w:pPr>
        <w:pStyle w:val="a3"/>
        <w:ind w:right="283" w:firstLine="567"/>
      </w:pPr>
      <w:r>
        <w:t>Осыған байланысты балалар сөйлеуін тану жүйесін құруда вариативтілікті екі деңгейде қарастыру орынды:</w:t>
      </w:r>
    </w:p>
    <w:p w14:paraId="69E7D1E3" w14:textId="77777777" w:rsidR="00767091" w:rsidRDefault="00C9580E">
      <w:pPr>
        <w:pStyle w:val="a4"/>
        <w:numPr>
          <w:ilvl w:val="0"/>
          <w:numId w:val="12"/>
        </w:numPr>
        <w:tabs>
          <w:tab w:val="left" w:pos="1083"/>
        </w:tabs>
        <w:ind w:right="283" w:firstLine="637"/>
        <w:jc w:val="both"/>
        <w:rPr>
          <w:sz w:val="28"/>
        </w:rPr>
      </w:pPr>
      <w:r>
        <w:rPr>
          <w:sz w:val="28"/>
        </w:rPr>
        <w:t>табиғи вариативтілік, яғни жасқа, жынысқа, сөйлеу ортасына жəне жеке сөйлеу ерекшеліктеріне байланысты өзгерістер;</w:t>
      </w:r>
    </w:p>
    <w:p w14:paraId="7D6BE321" w14:textId="77777777" w:rsidR="00767091" w:rsidRDefault="00C9580E">
      <w:pPr>
        <w:pStyle w:val="a4"/>
        <w:numPr>
          <w:ilvl w:val="0"/>
          <w:numId w:val="12"/>
        </w:numPr>
        <w:tabs>
          <w:tab w:val="left" w:pos="1147"/>
          <w:tab w:val="left" w:pos="1695"/>
          <w:tab w:val="left" w:pos="2922"/>
          <w:tab w:val="left" w:pos="3935"/>
          <w:tab w:val="left" w:pos="4762"/>
          <w:tab w:val="left" w:pos="5900"/>
          <w:tab w:val="left" w:pos="7217"/>
          <w:tab w:val="left" w:pos="8612"/>
        </w:tabs>
        <w:spacing w:before="2"/>
        <w:ind w:right="281" w:firstLine="637"/>
        <w:jc w:val="right"/>
        <w:rPr>
          <w:sz w:val="28"/>
        </w:rPr>
      </w:pPr>
      <w:r>
        <w:rPr>
          <w:sz w:val="28"/>
        </w:rPr>
        <w:t>патологиялық</w:t>
      </w:r>
      <w:r>
        <w:rPr>
          <w:spacing w:val="40"/>
          <w:sz w:val="28"/>
        </w:rPr>
        <w:t xml:space="preserve"> </w:t>
      </w:r>
      <w:r>
        <w:rPr>
          <w:sz w:val="28"/>
        </w:rPr>
        <w:t>вариативтілік,</w:t>
      </w:r>
      <w:r>
        <w:rPr>
          <w:spacing w:val="40"/>
          <w:sz w:val="28"/>
        </w:rPr>
        <w:t xml:space="preserve"> </w:t>
      </w:r>
      <w:r>
        <w:rPr>
          <w:sz w:val="28"/>
        </w:rPr>
        <w:t>яғни</w:t>
      </w:r>
      <w:r>
        <w:rPr>
          <w:spacing w:val="40"/>
          <w:sz w:val="28"/>
        </w:rPr>
        <w:t xml:space="preserve"> </w:t>
      </w:r>
      <w:r>
        <w:rPr>
          <w:sz w:val="28"/>
        </w:rPr>
        <w:t>дислалия,</w:t>
      </w:r>
      <w:r>
        <w:rPr>
          <w:spacing w:val="40"/>
          <w:sz w:val="28"/>
        </w:rPr>
        <w:t xml:space="preserve"> </w:t>
      </w:r>
      <w:r>
        <w:rPr>
          <w:sz w:val="28"/>
        </w:rPr>
        <w:t>логоневроз,</w:t>
      </w:r>
      <w:r>
        <w:rPr>
          <w:spacing w:val="40"/>
          <w:sz w:val="28"/>
        </w:rPr>
        <w:t xml:space="preserve"> </w:t>
      </w:r>
      <w:r>
        <w:rPr>
          <w:sz w:val="28"/>
        </w:rPr>
        <w:t>брадилалия, тахилалия, дизартрия, ринолалия сияқты сөйлеу бұзылыстарына тəн ауытқулар. Балалар</w:t>
      </w:r>
      <w:r>
        <w:rPr>
          <w:spacing w:val="80"/>
          <w:sz w:val="28"/>
        </w:rPr>
        <w:t xml:space="preserve"> </w:t>
      </w:r>
      <w:r>
        <w:rPr>
          <w:sz w:val="28"/>
        </w:rPr>
        <w:t>сөйлеуінің</w:t>
      </w:r>
      <w:r>
        <w:rPr>
          <w:spacing w:val="80"/>
          <w:sz w:val="28"/>
        </w:rPr>
        <w:t xml:space="preserve"> </w:t>
      </w:r>
      <w:r>
        <w:rPr>
          <w:sz w:val="28"/>
        </w:rPr>
        <w:t>ересектер</w:t>
      </w:r>
      <w:r>
        <w:rPr>
          <w:spacing w:val="80"/>
          <w:sz w:val="28"/>
        </w:rPr>
        <w:t xml:space="preserve"> </w:t>
      </w:r>
      <w:r>
        <w:rPr>
          <w:sz w:val="28"/>
        </w:rPr>
        <w:t>сөйлеуінен</w:t>
      </w:r>
      <w:r>
        <w:rPr>
          <w:spacing w:val="80"/>
          <w:sz w:val="28"/>
        </w:rPr>
        <w:t xml:space="preserve"> </w:t>
      </w:r>
      <w:r>
        <w:rPr>
          <w:sz w:val="28"/>
        </w:rPr>
        <w:t>айырмашылығы</w:t>
      </w:r>
      <w:r>
        <w:rPr>
          <w:spacing w:val="80"/>
          <w:sz w:val="28"/>
        </w:rPr>
        <w:t xml:space="preserve"> </w:t>
      </w:r>
      <w:r>
        <w:rPr>
          <w:sz w:val="28"/>
        </w:rPr>
        <w:t>ең</w:t>
      </w:r>
      <w:r>
        <w:rPr>
          <w:spacing w:val="80"/>
          <w:sz w:val="28"/>
        </w:rPr>
        <w:t xml:space="preserve"> </w:t>
      </w:r>
      <w:r>
        <w:rPr>
          <w:sz w:val="28"/>
        </w:rPr>
        <w:t>алдымен акустикалық</w:t>
      </w:r>
      <w:r>
        <w:rPr>
          <w:spacing w:val="-18"/>
          <w:sz w:val="28"/>
        </w:rPr>
        <w:t xml:space="preserve"> </w:t>
      </w:r>
      <w:r>
        <w:rPr>
          <w:sz w:val="28"/>
        </w:rPr>
        <w:t>деңгейде</w:t>
      </w:r>
      <w:r>
        <w:rPr>
          <w:spacing w:val="-17"/>
          <w:sz w:val="28"/>
        </w:rPr>
        <w:t xml:space="preserve"> </w:t>
      </w:r>
      <w:r>
        <w:rPr>
          <w:sz w:val="28"/>
        </w:rPr>
        <w:t>байқалады.</w:t>
      </w:r>
      <w:r>
        <w:rPr>
          <w:spacing w:val="-18"/>
          <w:sz w:val="28"/>
        </w:rPr>
        <w:t xml:space="preserve"> </w:t>
      </w:r>
      <w:r>
        <w:rPr>
          <w:sz w:val="28"/>
        </w:rPr>
        <w:t>Балалардың</w:t>
      </w:r>
      <w:r>
        <w:rPr>
          <w:spacing w:val="-17"/>
          <w:sz w:val="28"/>
        </w:rPr>
        <w:t xml:space="preserve"> </w:t>
      </w:r>
      <w:r>
        <w:rPr>
          <w:sz w:val="28"/>
        </w:rPr>
        <w:t>негізгі</w:t>
      </w:r>
      <w:r>
        <w:rPr>
          <w:spacing w:val="-18"/>
          <w:sz w:val="28"/>
        </w:rPr>
        <w:t xml:space="preserve"> </w:t>
      </w:r>
      <w:r>
        <w:rPr>
          <w:sz w:val="28"/>
        </w:rPr>
        <w:t>жиілігі,</w:t>
      </w:r>
      <w:r>
        <w:rPr>
          <w:spacing w:val="-17"/>
          <w:sz w:val="28"/>
        </w:rPr>
        <w:t xml:space="preserve"> </w:t>
      </w:r>
      <w:r>
        <w:rPr>
          <w:sz w:val="28"/>
        </w:rPr>
        <w:t>əдетте,</w:t>
      </w:r>
      <w:r>
        <w:rPr>
          <w:spacing w:val="-18"/>
          <w:sz w:val="28"/>
        </w:rPr>
        <w:t xml:space="preserve"> </w:t>
      </w:r>
      <w:r>
        <w:rPr>
          <w:sz w:val="28"/>
        </w:rPr>
        <w:t xml:space="preserve">ересектерге қарағанда жоғары болады. Сонымен бірге форманттық жиіліктердің орналасуы да өзгеше, себебі балалардың вокал тракты қысқа. Осыған байланысты балалар </w:t>
      </w:r>
      <w:r>
        <w:rPr>
          <w:spacing w:val="-2"/>
          <w:sz w:val="28"/>
        </w:rPr>
        <w:t>сөйлеуінен</w:t>
      </w:r>
      <w:r>
        <w:rPr>
          <w:sz w:val="28"/>
        </w:rPr>
        <w:tab/>
      </w:r>
      <w:r>
        <w:rPr>
          <w:spacing w:val="-2"/>
          <w:sz w:val="28"/>
        </w:rPr>
        <w:t>алынған</w:t>
      </w:r>
      <w:r>
        <w:rPr>
          <w:sz w:val="28"/>
        </w:rPr>
        <w:tab/>
      </w:r>
      <w:r>
        <w:rPr>
          <w:spacing w:val="-4"/>
          <w:sz w:val="28"/>
        </w:rPr>
        <w:t>MFCC</w:t>
      </w:r>
      <w:r>
        <w:rPr>
          <w:sz w:val="28"/>
        </w:rPr>
        <w:tab/>
      </w:r>
      <w:r>
        <w:rPr>
          <w:spacing w:val="-4"/>
          <w:sz w:val="28"/>
        </w:rPr>
        <w:t>жəне</w:t>
      </w:r>
      <w:r>
        <w:rPr>
          <w:sz w:val="28"/>
        </w:rPr>
        <w:tab/>
      </w:r>
      <w:r>
        <w:rPr>
          <w:spacing w:val="-2"/>
          <w:sz w:val="28"/>
        </w:rPr>
        <w:t>log-</w:t>
      </w:r>
      <w:r>
        <w:rPr>
          <w:spacing w:val="-5"/>
          <w:sz w:val="28"/>
        </w:rPr>
        <w:t>Mel</w:t>
      </w:r>
      <w:r>
        <w:rPr>
          <w:sz w:val="28"/>
        </w:rPr>
        <w:tab/>
      </w:r>
      <w:r>
        <w:rPr>
          <w:spacing w:val="-2"/>
          <w:sz w:val="28"/>
        </w:rPr>
        <w:t>белгілері</w:t>
      </w:r>
      <w:r>
        <w:rPr>
          <w:sz w:val="28"/>
        </w:rPr>
        <w:tab/>
      </w:r>
      <w:r>
        <w:rPr>
          <w:spacing w:val="-2"/>
          <w:sz w:val="28"/>
        </w:rPr>
        <w:t>ересектер</w:t>
      </w:r>
      <w:r>
        <w:rPr>
          <w:sz w:val="28"/>
        </w:rPr>
        <w:tab/>
      </w:r>
      <w:r>
        <w:rPr>
          <w:spacing w:val="-2"/>
          <w:sz w:val="28"/>
        </w:rPr>
        <w:t>сөйлеуіне</w:t>
      </w:r>
    </w:p>
    <w:p w14:paraId="2EF557E2" w14:textId="77777777" w:rsidR="00767091" w:rsidRDefault="00C9580E">
      <w:pPr>
        <w:pStyle w:val="a3"/>
        <w:spacing w:line="319" w:lineRule="exact"/>
        <w:jc w:val="left"/>
      </w:pPr>
      <w:r>
        <w:t>үйретілген</w:t>
      </w:r>
      <w:r>
        <w:rPr>
          <w:spacing w:val="-10"/>
        </w:rPr>
        <w:t xml:space="preserve"> </w:t>
      </w:r>
      <w:r>
        <w:t>модельге</w:t>
      </w:r>
      <w:r>
        <w:rPr>
          <w:spacing w:val="-10"/>
        </w:rPr>
        <w:t xml:space="preserve"> </w:t>
      </w:r>
      <w:r>
        <w:t>тікелей</w:t>
      </w:r>
      <w:r>
        <w:rPr>
          <w:spacing w:val="-10"/>
        </w:rPr>
        <w:t xml:space="preserve"> </w:t>
      </w:r>
      <w:r>
        <w:t>сəйкес</w:t>
      </w:r>
      <w:r>
        <w:rPr>
          <w:spacing w:val="-10"/>
        </w:rPr>
        <w:t xml:space="preserve"> </w:t>
      </w:r>
      <w:r>
        <w:rPr>
          <w:spacing w:val="-2"/>
        </w:rPr>
        <w:t>келмейді.</w:t>
      </w:r>
    </w:p>
    <w:p w14:paraId="15394C5A" w14:textId="77777777" w:rsidR="00767091" w:rsidRDefault="00C9580E">
      <w:pPr>
        <w:pStyle w:val="a3"/>
        <w:tabs>
          <w:tab w:val="left" w:pos="1911"/>
          <w:tab w:val="left" w:pos="3668"/>
          <w:tab w:val="left" w:pos="5898"/>
          <w:tab w:val="left" w:pos="6920"/>
          <w:tab w:val="left" w:pos="8192"/>
        </w:tabs>
        <w:ind w:right="283" w:firstLine="567"/>
        <w:jc w:val="left"/>
      </w:pPr>
      <w:r>
        <w:rPr>
          <w:spacing w:val="-2"/>
        </w:rPr>
        <w:t>Балалар</w:t>
      </w:r>
      <w:r>
        <w:tab/>
      </w:r>
      <w:r>
        <w:rPr>
          <w:spacing w:val="-2"/>
        </w:rPr>
        <w:t>сөйлеуіндегі</w:t>
      </w:r>
      <w:r>
        <w:tab/>
      </w:r>
      <w:r>
        <w:rPr>
          <w:spacing w:val="-2"/>
        </w:rPr>
        <w:t>вариативтіліктің</w:t>
      </w:r>
      <w:r>
        <w:tab/>
      </w:r>
      <w:r>
        <w:rPr>
          <w:spacing w:val="-2"/>
        </w:rPr>
        <w:t>негізгі</w:t>
      </w:r>
      <w:r>
        <w:tab/>
      </w:r>
      <w:r>
        <w:rPr>
          <w:spacing w:val="-2"/>
        </w:rPr>
        <w:t>көздерін</w:t>
      </w:r>
      <w:r>
        <w:tab/>
      </w:r>
      <w:r>
        <w:rPr>
          <w:spacing w:val="-2"/>
        </w:rPr>
        <w:t xml:space="preserve">төмендегідей </w:t>
      </w:r>
      <w:r>
        <w:t>топтастыруға болады:</w:t>
      </w:r>
    </w:p>
    <w:p w14:paraId="5232C49A" w14:textId="77777777" w:rsidR="00767091" w:rsidRDefault="00C9580E">
      <w:pPr>
        <w:pStyle w:val="a3"/>
        <w:ind w:firstLine="567"/>
        <w:jc w:val="left"/>
      </w:pPr>
      <w:r>
        <w:t>жас</w:t>
      </w:r>
      <w:r>
        <w:rPr>
          <w:spacing w:val="40"/>
        </w:rPr>
        <w:t xml:space="preserve"> </w:t>
      </w:r>
      <w:r>
        <w:t>ерекшелігіне</w:t>
      </w:r>
      <w:r>
        <w:rPr>
          <w:spacing w:val="40"/>
        </w:rPr>
        <w:t xml:space="preserve"> </w:t>
      </w:r>
      <w:r>
        <w:t>байланысты</w:t>
      </w:r>
      <w:r>
        <w:rPr>
          <w:spacing w:val="40"/>
        </w:rPr>
        <w:t xml:space="preserve"> </w:t>
      </w:r>
      <w:r>
        <w:t>вариативтілік</w:t>
      </w:r>
      <w:r>
        <w:rPr>
          <w:spacing w:val="40"/>
        </w:rPr>
        <w:t xml:space="preserve"> </w:t>
      </w:r>
      <w:r>
        <w:t>–</w:t>
      </w:r>
      <w:r>
        <w:rPr>
          <w:spacing w:val="40"/>
        </w:rPr>
        <w:t xml:space="preserve"> </w:t>
      </w:r>
      <w:r>
        <w:t>2–3</w:t>
      </w:r>
      <w:r>
        <w:rPr>
          <w:spacing w:val="40"/>
        </w:rPr>
        <w:t xml:space="preserve"> </w:t>
      </w:r>
      <w:r>
        <w:t>жастағы</w:t>
      </w:r>
      <w:r>
        <w:rPr>
          <w:spacing w:val="40"/>
        </w:rPr>
        <w:t xml:space="preserve"> </w:t>
      </w:r>
      <w:r>
        <w:t>бала</w:t>
      </w:r>
      <w:r>
        <w:rPr>
          <w:spacing w:val="40"/>
        </w:rPr>
        <w:t xml:space="preserve"> </w:t>
      </w:r>
      <w:r>
        <w:t>мен</w:t>
      </w:r>
      <w:r>
        <w:rPr>
          <w:spacing w:val="40"/>
        </w:rPr>
        <w:t xml:space="preserve"> </w:t>
      </w:r>
      <w:r>
        <w:t>7–8 жастағы баланың дыбыстауы арасында үлкен айырмашылық бар;</w:t>
      </w:r>
    </w:p>
    <w:p w14:paraId="00AD32B9" w14:textId="77777777" w:rsidR="00767091" w:rsidRDefault="00C9580E">
      <w:pPr>
        <w:pStyle w:val="a3"/>
        <w:tabs>
          <w:tab w:val="left" w:pos="2291"/>
          <w:tab w:val="left" w:pos="4744"/>
          <w:tab w:val="left" w:pos="5178"/>
          <w:tab w:val="left" w:pos="5737"/>
          <w:tab w:val="left" w:pos="6624"/>
          <w:tab w:val="left" w:pos="7353"/>
          <w:tab w:val="left" w:pos="9062"/>
        </w:tabs>
        <w:spacing w:line="242" w:lineRule="auto"/>
        <w:ind w:right="283" w:firstLine="567"/>
        <w:jc w:val="left"/>
      </w:pPr>
      <w:r>
        <w:rPr>
          <w:spacing w:val="-2"/>
        </w:rPr>
        <w:t>жыныстық</w:t>
      </w:r>
      <w:r>
        <w:tab/>
      </w:r>
      <w:r>
        <w:rPr>
          <w:spacing w:val="-2"/>
        </w:rPr>
        <w:t>айырмашылықтар</w:t>
      </w:r>
      <w:r>
        <w:tab/>
      </w:r>
      <w:r>
        <w:rPr>
          <w:spacing w:val="-10"/>
        </w:rPr>
        <w:t>–</w:t>
      </w:r>
      <w:r>
        <w:tab/>
      </w:r>
      <w:r>
        <w:rPr>
          <w:spacing w:val="-6"/>
        </w:rPr>
        <w:t>ер</w:t>
      </w:r>
      <w:r>
        <w:tab/>
      </w:r>
      <w:r>
        <w:rPr>
          <w:spacing w:val="-4"/>
        </w:rPr>
        <w:t>жəне</w:t>
      </w:r>
      <w:r>
        <w:tab/>
      </w:r>
      <w:r>
        <w:rPr>
          <w:spacing w:val="-4"/>
        </w:rPr>
        <w:t>қыз</w:t>
      </w:r>
      <w:r>
        <w:tab/>
      </w:r>
      <w:r>
        <w:rPr>
          <w:spacing w:val="-2"/>
        </w:rPr>
        <w:t>балалардың</w:t>
      </w:r>
      <w:r>
        <w:tab/>
      </w:r>
      <w:r>
        <w:rPr>
          <w:spacing w:val="-2"/>
        </w:rPr>
        <w:t xml:space="preserve">дауыс </w:t>
      </w:r>
      <w:r>
        <w:t>параметрлерінде айырмашылықтар байқалады;</w:t>
      </w:r>
    </w:p>
    <w:p w14:paraId="0F7F9078" w14:textId="77777777" w:rsidR="00767091" w:rsidRDefault="00C9580E">
      <w:pPr>
        <w:pStyle w:val="a3"/>
        <w:ind w:firstLine="567"/>
        <w:jc w:val="left"/>
      </w:pPr>
      <w:r>
        <w:t>артикуляциялық</w:t>
      </w:r>
      <w:r>
        <w:rPr>
          <w:spacing w:val="40"/>
        </w:rPr>
        <w:t xml:space="preserve"> </w:t>
      </w:r>
      <w:r>
        <w:t>тұрақсыздық</w:t>
      </w:r>
      <w:r>
        <w:rPr>
          <w:spacing w:val="40"/>
        </w:rPr>
        <w:t xml:space="preserve"> </w:t>
      </w:r>
      <w:r>
        <w:t>–</w:t>
      </w:r>
      <w:r>
        <w:rPr>
          <w:spacing w:val="40"/>
        </w:rPr>
        <w:t xml:space="preserve"> </w:t>
      </w:r>
      <w:r>
        <w:t>бір</w:t>
      </w:r>
      <w:r>
        <w:rPr>
          <w:spacing w:val="40"/>
        </w:rPr>
        <w:t xml:space="preserve"> </w:t>
      </w:r>
      <w:r>
        <w:t>сөзді</w:t>
      </w:r>
      <w:r>
        <w:rPr>
          <w:spacing w:val="40"/>
        </w:rPr>
        <w:t xml:space="preserve"> </w:t>
      </w:r>
      <w:r>
        <w:t>əртүрлі</w:t>
      </w:r>
      <w:r>
        <w:rPr>
          <w:spacing w:val="40"/>
        </w:rPr>
        <w:t xml:space="preserve"> </w:t>
      </w:r>
      <w:r>
        <w:t>қайталағанда</w:t>
      </w:r>
      <w:r>
        <w:rPr>
          <w:spacing w:val="40"/>
        </w:rPr>
        <w:t xml:space="preserve"> </w:t>
      </w:r>
      <w:r>
        <w:t>дыбыстау бірдей болмауы мүмкін;</w:t>
      </w:r>
    </w:p>
    <w:p w14:paraId="2BD5F3FC" w14:textId="77777777" w:rsidR="00767091" w:rsidRDefault="00C9580E">
      <w:pPr>
        <w:pStyle w:val="a3"/>
        <w:ind w:firstLine="567"/>
        <w:jc w:val="left"/>
      </w:pPr>
      <w:r>
        <w:t>сөйлеу қарқынының құбылмалылығы – балалар кейде өте баяу, кейде тез</w:t>
      </w:r>
      <w:r>
        <w:rPr>
          <w:spacing w:val="40"/>
        </w:rPr>
        <w:t xml:space="preserve"> </w:t>
      </w:r>
      <w:r>
        <w:rPr>
          <w:spacing w:val="-2"/>
        </w:rPr>
        <w:t>сөйлейді;</w:t>
      </w:r>
    </w:p>
    <w:p w14:paraId="49FDC5DA" w14:textId="77777777" w:rsidR="00767091" w:rsidRDefault="00C9580E">
      <w:pPr>
        <w:pStyle w:val="a3"/>
        <w:tabs>
          <w:tab w:val="left" w:pos="4208"/>
          <w:tab w:val="left" w:pos="4547"/>
          <w:tab w:val="left" w:pos="8594"/>
        </w:tabs>
        <w:ind w:right="282" w:firstLine="567"/>
        <w:jc w:val="left"/>
      </w:pPr>
      <w:r>
        <w:t>интонациялық</w:t>
      </w:r>
      <w:r>
        <w:rPr>
          <w:spacing w:val="80"/>
        </w:rPr>
        <w:t xml:space="preserve"> </w:t>
      </w:r>
      <w:r>
        <w:t>өзгергіштік</w:t>
      </w:r>
      <w:r>
        <w:tab/>
      </w:r>
      <w:r>
        <w:rPr>
          <w:spacing w:val="-10"/>
        </w:rPr>
        <w:t>–</w:t>
      </w:r>
      <w:r>
        <w:tab/>
        <w:t>эмоциялық</w:t>
      </w:r>
      <w:r>
        <w:rPr>
          <w:spacing w:val="80"/>
        </w:rPr>
        <w:t xml:space="preserve"> </w:t>
      </w:r>
      <w:r>
        <w:t>күйге</w:t>
      </w:r>
      <w:r>
        <w:rPr>
          <w:spacing w:val="80"/>
        </w:rPr>
        <w:t xml:space="preserve"> </w:t>
      </w:r>
      <w:r>
        <w:t>байланысты</w:t>
      </w:r>
      <w:r>
        <w:tab/>
      </w:r>
      <w:r>
        <w:rPr>
          <w:spacing w:val="-2"/>
        </w:rPr>
        <w:t xml:space="preserve">сөйлеудің </w:t>
      </w:r>
      <w:r>
        <w:t>просодикасы тез өзгереді;</w:t>
      </w:r>
    </w:p>
    <w:p w14:paraId="279C2057" w14:textId="77777777" w:rsidR="00767091" w:rsidRDefault="00C9580E">
      <w:pPr>
        <w:pStyle w:val="a3"/>
        <w:ind w:firstLine="567"/>
        <w:jc w:val="left"/>
      </w:pPr>
      <w:r>
        <w:t>жазба ортасының əсері – үй, балабақша, сынып, телефон немесе диктофон арқылы жазылған сөйлеу үлгілерінің сапасы əртүрлі;</w:t>
      </w:r>
    </w:p>
    <w:p w14:paraId="2B916733" w14:textId="77777777" w:rsidR="00767091" w:rsidRDefault="00C9580E">
      <w:pPr>
        <w:pStyle w:val="a3"/>
        <w:ind w:firstLine="567"/>
        <w:jc w:val="left"/>
      </w:pPr>
      <w:r>
        <w:t>сөйлеу бұзылыстары – кейбір фонемалардың алмастырылуы, буындардың қайталануы, созылып айтылуы, назализация жəне басқа құбылыстар.</w:t>
      </w:r>
    </w:p>
    <w:p w14:paraId="0430CED9" w14:textId="77777777" w:rsidR="00767091" w:rsidRDefault="00C9580E">
      <w:pPr>
        <w:pStyle w:val="a3"/>
        <w:spacing w:line="242" w:lineRule="auto"/>
        <w:ind w:right="283" w:firstLine="567"/>
      </w:pPr>
      <w:r>
        <w:t>Бұл</w:t>
      </w:r>
      <w:r>
        <w:rPr>
          <w:spacing w:val="-11"/>
        </w:rPr>
        <w:t xml:space="preserve"> </w:t>
      </w:r>
      <w:r>
        <w:t>факторлар</w:t>
      </w:r>
      <w:r>
        <w:rPr>
          <w:spacing w:val="-11"/>
        </w:rPr>
        <w:t xml:space="preserve"> </w:t>
      </w:r>
      <w:r>
        <w:t>біріге</w:t>
      </w:r>
      <w:r>
        <w:rPr>
          <w:spacing w:val="-11"/>
        </w:rPr>
        <w:t xml:space="preserve"> </w:t>
      </w:r>
      <w:r>
        <w:t>отырып</w:t>
      </w:r>
      <w:r>
        <w:rPr>
          <w:spacing w:val="-11"/>
        </w:rPr>
        <w:t xml:space="preserve"> </w:t>
      </w:r>
      <w:r>
        <w:t>балалар</w:t>
      </w:r>
      <w:r>
        <w:rPr>
          <w:spacing w:val="-11"/>
        </w:rPr>
        <w:t xml:space="preserve"> </w:t>
      </w:r>
      <w:r>
        <w:t>сөйлеуінің</w:t>
      </w:r>
      <w:r>
        <w:rPr>
          <w:spacing w:val="-11"/>
        </w:rPr>
        <w:t xml:space="preserve"> </w:t>
      </w:r>
      <w:r>
        <w:t>акустикалық</w:t>
      </w:r>
      <w:r>
        <w:rPr>
          <w:spacing w:val="-11"/>
        </w:rPr>
        <w:t xml:space="preserve"> </w:t>
      </w:r>
      <w:r>
        <w:t>кеңістігін</w:t>
      </w:r>
      <w:r>
        <w:rPr>
          <w:spacing w:val="-11"/>
        </w:rPr>
        <w:t xml:space="preserve"> </w:t>
      </w:r>
      <w:r>
        <w:t>өте күрделі</w:t>
      </w:r>
      <w:r>
        <w:rPr>
          <w:spacing w:val="-13"/>
        </w:rPr>
        <w:t xml:space="preserve"> </w:t>
      </w:r>
      <w:r>
        <w:t>етеді.</w:t>
      </w:r>
      <w:r>
        <w:rPr>
          <w:spacing w:val="-13"/>
        </w:rPr>
        <w:t xml:space="preserve"> </w:t>
      </w:r>
      <w:r>
        <w:t>Сондықтан</w:t>
      </w:r>
      <w:r>
        <w:rPr>
          <w:spacing w:val="-12"/>
        </w:rPr>
        <w:t xml:space="preserve"> </w:t>
      </w:r>
      <w:r>
        <w:t>модель</w:t>
      </w:r>
      <w:r>
        <w:rPr>
          <w:spacing w:val="-13"/>
        </w:rPr>
        <w:t xml:space="preserve"> </w:t>
      </w:r>
      <w:r>
        <w:t>тек</w:t>
      </w:r>
      <w:r>
        <w:rPr>
          <w:spacing w:val="-13"/>
        </w:rPr>
        <w:t xml:space="preserve"> </w:t>
      </w:r>
      <w:r>
        <w:t>таза,</w:t>
      </w:r>
      <w:r>
        <w:rPr>
          <w:spacing w:val="-13"/>
        </w:rPr>
        <w:t xml:space="preserve"> </w:t>
      </w:r>
      <w:r>
        <w:t>қалыпты</w:t>
      </w:r>
      <w:r>
        <w:rPr>
          <w:spacing w:val="-12"/>
        </w:rPr>
        <w:t xml:space="preserve"> </w:t>
      </w:r>
      <w:r>
        <w:t>жəне</w:t>
      </w:r>
      <w:r>
        <w:rPr>
          <w:spacing w:val="-13"/>
        </w:rPr>
        <w:t xml:space="preserve"> </w:t>
      </w:r>
      <w:r>
        <w:t>бір</w:t>
      </w:r>
      <w:r>
        <w:rPr>
          <w:spacing w:val="-13"/>
        </w:rPr>
        <w:t xml:space="preserve"> </w:t>
      </w:r>
      <w:r>
        <w:t>типті</w:t>
      </w:r>
      <w:r>
        <w:rPr>
          <w:spacing w:val="-13"/>
        </w:rPr>
        <w:t xml:space="preserve"> </w:t>
      </w:r>
      <w:r>
        <w:t>сөйлеуді</w:t>
      </w:r>
      <w:r>
        <w:rPr>
          <w:spacing w:val="-13"/>
        </w:rPr>
        <w:t xml:space="preserve"> </w:t>
      </w:r>
      <w:r>
        <w:t>емес, кең вариативтілікті қамтитын деректерде үйретілуі тиіс.</w:t>
      </w:r>
    </w:p>
    <w:p w14:paraId="5F7BFA9A" w14:textId="77777777" w:rsidR="00767091" w:rsidRDefault="00C9580E">
      <w:pPr>
        <w:pStyle w:val="a3"/>
        <w:ind w:right="282" w:firstLine="567"/>
      </w:pPr>
      <w:r>
        <w:t>Балалар сөйлеуін тану кезінде негізгі мəселелердің бірі – ересектер сөйлеуі мен балалар сөйлеуі арасындағы акустикалық сəйкессіздік. Бұл сəйкессіздік алдын ала үйретілген модельді балалар сөйлеуіне тікелей қолданғанда тану қателігінің өсуіне алып келеді [90].</w:t>
      </w:r>
    </w:p>
    <w:p w14:paraId="3249C063" w14:textId="77777777" w:rsidR="00767091" w:rsidRDefault="00C9580E">
      <w:pPr>
        <w:pStyle w:val="a3"/>
        <w:ind w:right="282" w:firstLine="567"/>
      </w:pPr>
      <w:r>
        <w:t>Осы айырмашылықты ықтималдық таралулардың алшақтығы ретінде қарастыруға болады. Егер pchild(z) – балалар сөйлеуінің жасырын репрезентацияларының</w:t>
      </w:r>
      <w:r>
        <w:rPr>
          <w:spacing w:val="80"/>
        </w:rPr>
        <w:t xml:space="preserve"> </w:t>
      </w:r>
      <w:r>
        <w:t>таралуы,</w:t>
      </w:r>
      <w:r>
        <w:rPr>
          <w:spacing w:val="80"/>
        </w:rPr>
        <w:t xml:space="preserve"> </w:t>
      </w:r>
      <w:r>
        <w:t>ал</w:t>
      </w:r>
      <w:r>
        <w:rPr>
          <w:spacing w:val="80"/>
        </w:rPr>
        <w:t xml:space="preserve"> </w:t>
      </w:r>
      <w:r>
        <w:t>padult(z)–</w:t>
      </w:r>
      <w:r>
        <w:rPr>
          <w:spacing w:val="80"/>
        </w:rPr>
        <w:t xml:space="preserve"> </w:t>
      </w:r>
      <w:r>
        <w:t>ересектер</w:t>
      </w:r>
      <w:r>
        <w:rPr>
          <w:spacing w:val="80"/>
        </w:rPr>
        <w:t xml:space="preserve"> </w:t>
      </w:r>
      <w:r>
        <w:t>сөйлеуінің</w:t>
      </w:r>
      <w:r>
        <w:rPr>
          <w:spacing w:val="80"/>
        </w:rPr>
        <w:t xml:space="preserve"> </w:t>
      </w:r>
      <w:r>
        <w:t>таралуы</w:t>
      </w:r>
    </w:p>
    <w:p w14:paraId="526652A8" w14:textId="77777777" w:rsidR="00767091" w:rsidRDefault="00767091">
      <w:pPr>
        <w:pStyle w:val="a3"/>
        <w:sectPr w:rsidR="00767091">
          <w:pgSz w:w="11910" w:h="16840"/>
          <w:pgMar w:top="1520" w:right="283" w:bottom="980" w:left="1559" w:header="0" w:footer="787" w:gutter="0"/>
          <w:cols w:space="720"/>
        </w:sectPr>
      </w:pPr>
    </w:p>
    <w:p w14:paraId="3A7DD5D1" w14:textId="77777777" w:rsidR="00767091" w:rsidRDefault="00C9580E">
      <w:pPr>
        <w:pStyle w:val="a3"/>
        <w:spacing w:before="68"/>
        <w:jc w:val="left"/>
      </w:pPr>
      <w:r>
        <w:lastRenderedPageBreak/>
        <w:t xml:space="preserve">болса, онда олардың айырмашылығы Кульбак–Лейблер дивергенциясы арқылы </w:t>
      </w:r>
      <w:r>
        <w:rPr>
          <w:spacing w:val="-2"/>
        </w:rPr>
        <w:t>сипатталады:</w:t>
      </w:r>
    </w:p>
    <w:p w14:paraId="08808427" w14:textId="77777777" w:rsidR="00767091" w:rsidRDefault="00767091">
      <w:pPr>
        <w:pStyle w:val="a3"/>
        <w:jc w:val="left"/>
        <w:sectPr w:rsidR="00767091">
          <w:pgSz w:w="11910" w:h="16840"/>
          <w:pgMar w:top="1180" w:right="283" w:bottom="980" w:left="1559" w:header="0" w:footer="787" w:gutter="0"/>
          <w:cols w:space="720"/>
        </w:sectPr>
      </w:pPr>
    </w:p>
    <w:p w14:paraId="455A7BBF" w14:textId="77777777" w:rsidR="00767091" w:rsidRDefault="00767091">
      <w:pPr>
        <w:pStyle w:val="a3"/>
        <w:ind w:left="0"/>
        <w:jc w:val="left"/>
      </w:pPr>
    </w:p>
    <w:p w14:paraId="3B4A3557" w14:textId="77777777" w:rsidR="00767091" w:rsidRDefault="00767091">
      <w:pPr>
        <w:pStyle w:val="a3"/>
        <w:spacing w:before="217"/>
        <w:ind w:left="0"/>
        <w:jc w:val="left"/>
      </w:pPr>
    </w:p>
    <w:p w14:paraId="28ED141D" w14:textId="77777777" w:rsidR="00767091" w:rsidRDefault="00C9580E">
      <w:pPr>
        <w:pStyle w:val="a3"/>
        <w:spacing w:before="1"/>
        <w:ind w:left="707"/>
        <w:jc w:val="left"/>
      </w:pPr>
      <w:r>
        <w:rPr>
          <w:spacing w:val="-2"/>
        </w:rPr>
        <w:t>мұнда:</w:t>
      </w:r>
    </w:p>
    <w:p w14:paraId="2A295748" w14:textId="77777777" w:rsidR="00767091" w:rsidRDefault="00C9580E">
      <w:pPr>
        <w:spacing w:before="3" w:line="419" w:lineRule="exact"/>
        <w:ind w:left="567"/>
        <w:rPr>
          <w:rFonts w:ascii="Cambria Math" w:eastAsia="Cambria Math" w:hAnsi="Cambria Math"/>
          <w:position w:val="22"/>
          <w:sz w:val="20"/>
        </w:rPr>
      </w:pPr>
      <w:r>
        <w:br w:type="column"/>
      </w:r>
      <w:r>
        <w:rPr>
          <w:rFonts w:ascii="Cambria Math" w:eastAsia="Cambria Math" w:hAnsi="Cambria Math"/>
          <w:w w:val="105"/>
          <w:position w:val="6"/>
          <w:sz w:val="28"/>
        </w:rPr>
        <w:t>𝐷</w:t>
      </w:r>
      <w:r>
        <w:rPr>
          <w:rFonts w:ascii="Cambria Math" w:eastAsia="Cambria Math" w:hAnsi="Cambria Math"/>
          <w:w w:val="105"/>
          <w:sz w:val="20"/>
        </w:rPr>
        <w:t>𝐾𝐿</w:t>
      </w:r>
      <w:r>
        <w:rPr>
          <w:rFonts w:ascii="Cambria Math" w:eastAsia="Cambria Math" w:hAnsi="Cambria Math"/>
          <w:w w:val="105"/>
          <w:position w:val="6"/>
          <w:sz w:val="28"/>
        </w:rPr>
        <w:t>(</w:t>
      </w:r>
      <w:r>
        <w:rPr>
          <w:rFonts w:ascii="Cambria Math" w:eastAsia="Cambria Math" w:hAnsi="Cambria Math"/>
          <w:w w:val="105"/>
          <w:position w:val="6"/>
          <w:sz w:val="28"/>
        </w:rPr>
        <w:t>𝑝</w:t>
      </w:r>
      <w:r>
        <w:rPr>
          <w:rFonts w:ascii="Cambria Math" w:eastAsia="Cambria Math" w:hAnsi="Cambria Math"/>
          <w:w w:val="105"/>
          <w:sz w:val="20"/>
        </w:rPr>
        <w:t>𝑐</w:t>
      </w:r>
      <w:r>
        <w:rPr>
          <w:rFonts w:ascii="Cambria Math" w:eastAsia="Cambria Math" w:hAnsi="Cambria Math"/>
          <w:w w:val="105"/>
          <w:sz w:val="20"/>
        </w:rPr>
        <w:t>ℎ</w:t>
      </w:r>
      <w:r>
        <w:rPr>
          <w:rFonts w:ascii="Cambria Math" w:eastAsia="Cambria Math" w:hAnsi="Cambria Math"/>
          <w:w w:val="105"/>
          <w:sz w:val="20"/>
        </w:rPr>
        <w:t>𝑖𝑙𝑑</w:t>
      </w:r>
      <w:r>
        <w:rPr>
          <w:rFonts w:ascii="Cambria Math" w:eastAsia="Cambria Math" w:hAnsi="Cambria Math"/>
          <w:w w:val="105"/>
          <w:position w:val="6"/>
          <w:sz w:val="28"/>
        </w:rPr>
        <w:t>||</w:t>
      </w:r>
      <w:r>
        <w:rPr>
          <w:rFonts w:ascii="Cambria Math" w:eastAsia="Cambria Math" w:hAnsi="Cambria Math"/>
          <w:w w:val="105"/>
          <w:position w:val="6"/>
          <w:sz w:val="28"/>
        </w:rPr>
        <w:t>𝑝</w:t>
      </w:r>
      <w:r>
        <w:rPr>
          <w:rFonts w:ascii="Cambria Math" w:eastAsia="Cambria Math" w:hAnsi="Cambria Math"/>
          <w:w w:val="105"/>
          <w:sz w:val="20"/>
        </w:rPr>
        <w:t>𝑎𝑑𝑢𝑙𝑡</w:t>
      </w:r>
      <w:r>
        <w:rPr>
          <w:rFonts w:ascii="Cambria Math" w:eastAsia="Cambria Math" w:hAnsi="Cambria Math"/>
          <w:spacing w:val="25"/>
          <w:w w:val="105"/>
          <w:sz w:val="20"/>
        </w:rPr>
        <w:t xml:space="preserve"> </w:t>
      </w:r>
      <w:r>
        <w:rPr>
          <w:rFonts w:ascii="Cambria Math" w:eastAsia="Cambria Math" w:hAnsi="Cambria Math"/>
          <w:w w:val="105"/>
          <w:position w:val="6"/>
          <w:sz w:val="28"/>
        </w:rPr>
        <w:t>=</w:t>
      </w:r>
      <w:r>
        <w:rPr>
          <w:rFonts w:ascii="Cambria Math" w:eastAsia="Cambria Math" w:hAnsi="Cambria Math"/>
          <w:spacing w:val="6"/>
          <w:w w:val="105"/>
          <w:position w:val="6"/>
          <w:sz w:val="28"/>
        </w:rPr>
        <w:t xml:space="preserve"> </w:t>
      </w:r>
      <w:r>
        <w:rPr>
          <w:rFonts w:ascii="Cambria Math" w:eastAsia="Cambria Math" w:hAnsi="Cambria Math"/>
          <w:w w:val="105"/>
          <w:position w:val="7"/>
          <w:sz w:val="28"/>
        </w:rPr>
        <w:t>∑</w:t>
      </w:r>
      <w:r>
        <w:rPr>
          <w:rFonts w:ascii="Cambria Math" w:eastAsia="Cambria Math" w:hAnsi="Cambria Math"/>
          <w:w w:val="105"/>
          <w:sz w:val="20"/>
        </w:rPr>
        <w:t>𝑧</w:t>
      </w:r>
      <w:r>
        <w:rPr>
          <w:rFonts w:ascii="Cambria Math" w:eastAsia="Cambria Math" w:hAnsi="Cambria Math"/>
          <w:spacing w:val="-2"/>
          <w:w w:val="105"/>
          <w:sz w:val="20"/>
        </w:rPr>
        <w:t xml:space="preserve"> </w:t>
      </w:r>
      <w:r>
        <w:rPr>
          <w:rFonts w:ascii="Cambria Math" w:eastAsia="Cambria Math" w:hAnsi="Cambria Math"/>
          <w:w w:val="105"/>
          <w:position w:val="6"/>
          <w:sz w:val="28"/>
        </w:rPr>
        <w:t>𝑝</w:t>
      </w:r>
      <w:r>
        <w:rPr>
          <w:rFonts w:ascii="Cambria Math" w:eastAsia="Cambria Math" w:hAnsi="Cambria Math"/>
          <w:w w:val="105"/>
          <w:sz w:val="20"/>
        </w:rPr>
        <w:t>𝑐</w:t>
      </w:r>
      <w:r>
        <w:rPr>
          <w:rFonts w:ascii="Cambria Math" w:eastAsia="Cambria Math" w:hAnsi="Cambria Math"/>
          <w:w w:val="105"/>
          <w:sz w:val="20"/>
        </w:rPr>
        <w:t>ℎ</w:t>
      </w:r>
      <w:r>
        <w:rPr>
          <w:rFonts w:ascii="Cambria Math" w:eastAsia="Cambria Math" w:hAnsi="Cambria Math"/>
          <w:w w:val="105"/>
          <w:sz w:val="20"/>
        </w:rPr>
        <w:t>𝑖𝑙𝑑</w:t>
      </w:r>
      <w:r>
        <w:rPr>
          <w:rFonts w:ascii="Cambria Math" w:eastAsia="Cambria Math" w:hAnsi="Cambria Math"/>
          <w:w w:val="105"/>
          <w:position w:val="6"/>
          <w:sz w:val="28"/>
        </w:rPr>
        <w:t>(</w:t>
      </w:r>
      <w:r>
        <w:rPr>
          <w:rFonts w:ascii="Cambria Math" w:eastAsia="Cambria Math" w:hAnsi="Cambria Math"/>
          <w:w w:val="105"/>
          <w:position w:val="6"/>
          <w:sz w:val="28"/>
        </w:rPr>
        <w:t>𝑧</w:t>
      </w:r>
      <w:r>
        <w:rPr>
          <w:rFonts w:ascii="Cambria Math" w:eastAsia="Cambria Math" w:hAnsi="Cambria Math"/>
          <w:w w:val="105"/>
          <w:position w:val="6"/>
          <w:sz w:val="28"/>
        </w:rPr>
        <w:t>)</w:t>
      </w:r>
      <w:r>
        <w:rPr>
          <w:rFonts w:ascii="Cambria Math" w:eastAsia="Cambria Math" w:hAnsi="Cambria Math"/>
          <w:spacing w:val="-18"/>
          <w:w w:val="105"/>
          <w:position w:val="6"/>
          <w:sz w:val="28"/>
        </w:rPr>
        <w:t xml:space="preserve"> </w:t>
      </w:r>
      <w:r>
        <w:rPr>
          <w:rFonts w:ascii="Cambria Math" w:eastAsia="Cambria Math" w:hAnsi="Cambria Math"/>
          <w:w w:val="105"/>
          <w:position w:val="6"/>
          <w:sz w:val="28"/>
        </w:rPr>
        <w:t>log</w:t>
      </w:r>
      <w:r>
        <w:rPr>
          <w:rFonts w:ascii="Cambria Math" w:eastAsia="Cambria Math" w:hAnsi="Cambria Math"/>
          <w:spacing w:val="-19"/>
          <w:w w:val="105"/>
          <w:position w:val="6"/>
          <w:sz w:val="28"/>
        </w:rPr>
        <w:t xml:space="preserve"> </w:t>
      </w:r>
      <w:r>
        <w:rPr>
          <w:rFonts w:ascii="Cambria Math" w:eastAsia="Cambria Math" w:hAnsi="Cambria Math"/>
          <w:spacing w:val="-24"/>
          <w:w w:val="105"/>
          <w:position w:val="22"/>
          <w:sz w:val="20"/>
          <w:u w:val="single"/>
        </w:rPr>
        <w:t xml:space="preserve"> </w:t>
      </w:r>
      <w:r>
        <w:rPr>
          <w:rFonts w:ascii="Cambria Math" w:eastAsia="Cambria Math" w:hAnsi="Cambria Math"/>
          <w:spacing w:val="-2"/>
          <w:w w:val="105"/>
          <w:position w:val="22"/>
          <w:sz w:val="20"/>
          <w:u w:val="single"/>
        </w:rPr>
        <w:t>𝑝</w:t>
      </w:r>
      <w:r>
        <w:rPr>
          <w:rFonts w:ascii="Cambria Math" w:eastAsia="Cambria Math" w:hAnsi="Cambria Math"/>
          <w:spacing w:val="-2"/>
          <w:w w:val="105"/>
          <w:position w:val="18"/>
          <w:sz w:val="16"/>
          <w:u w:val="single"/>
        </w:rPr>
        <w:t>𝑐</w:t>
      </w:r>
      <w:r>
        <w:rPr>
          <w:rFonts w:ascii="Cambria Math" w:eastAsia="Cambria Math" w:hAnsi="Cambria Math"/>
          <w:spacing w:val="-2"/>
          <w:w w:val="105"/>
          <w:position w:val="18"/>
          <w:sz w:val="16"/>
          <w:u w:val="single"/>
        </w:rPr>
        <w:t>ℎ</w:t>
      </w:r>
      <w:r>
        <w:rPr>
          <w:rFonts w:ascii="Cambria Math" w:eastAsia="Cambria Math" w:hAnsi="Cambria Math"/>
          <w:spacing w:val="-2"/>
          <w:w w:val="105"/>
          <w:position w:val="18"/>
          <w:sz w:val="16"/>
          <w:u w:val="single"/>
        </w:rPr>
        <w:t>𝑖𝑙𝑑</w:t>
      </w:r>
      <w:r>
        <w:rPr>
          <w:rFonts w:ascii="Cambria Math" w:eastAsia="Cambria Math" w:hAnsi="Cambria Math"/>
          <w:spacing w:val="-2"/>
          <w:w w:val="105"/>
          <w:position w:val="22"/>
          <w:sz w:val="20"/>
          <w:u w:val="single"/>
        </w:rPr>
        <w:t>(</w:t>
      </w:r>
      <w:r>
        <w:rPr>
          <w:rFonts w:ascii="Cambria Math" w:eastAsia="Cambria Math" w:hAnsi="Cambria Math"/>
          <w:spacing w:val="-2"/>
          <w:w w:val="105"/>
          <w:position w:val="22"/>
          <w:sz w:val="20"/>
          <w:u w:val="single"/>
        </w:rPr>
        <w:t>𝑧</w:t>
      </w:r>
      <w:r>
        <w:rPr>
          <w:rFonts w:ascii="Cambria Math" w:eastAsia="Cambria Math" w:hAnsi="Cambria Math"/>
          <w:spacing w:val="-2"/>
          <w:w w:val="105"/>
          <w:position w:val="22"/>
          <w:sz w:val="20"/>
          <w:u w:val="single"/>
        </w:rPr>
        <w:t>)</w:t>
      </w:r>
    </w:p>
    <w:p w14:paraId="0F062838" w14:textId="77777777" w:rsidR="00767091" w:rsidRDefault="00C9580E">
      <w:pPr>
        <w:spacing w:line="152" w:lineRule="exact"/>
        <w:ind w:right="302"/>
        <w:jc w:val="right"/>
        <w:rPr>
          <w:rFonts w:ascii="Cambria Math" w:eastAsia="Cambria Math"/>
          <w:sz w:val="16"/>
        </w:rPr>
      </w:pPr>
      <w:r>
        <w:rPr>
          <w:rFonts w:ascii="Cambria Math" w:eastAsia="Cambria Math"/>
          <w:noProof/>
          <w:sz w:val="16"/>
        </w:rPr>
        <mc:AlternateContent>
          <mc:Choice Requires="wps">
            <w:drawing>
              <wp:anchor distT="0" distB="0" distL="0" distR="0" simplePos="0" relativeHeight="484726272" behindDoc="1" locked="0" layoutInCell="1" allowOverlap="1" wp14:anchorId="5E1E8F53" wp14:editId="556D5BC9">
                <wp:simplePos x="0" y="0"/>
                <wp:positionH relativeFrom="page">
                  <wp:posOffset>5078577</wp:posOffset>
                </wp:positionH>
                <wp:positionV relativeFrom="paragraph">
                  <wp:posOffset>-75402</wp:posOffset>
                </wp:positionV>
                <wp:extent cx="557530" cy="15049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530" cy="150495"/>
                        </a:xfrm>
                        <a:prstGeom prst="rect">
                          <a:avLst/>
                        </a:prstGeom>
                      </wps:spPr>
                      <wps:txbx>
                        <w:txbxContent>
                          <w:p w14:paraId="75D9D60C" w14:textId="77777777" w:rsidR="00767091" w:rsidRDefault="00C9580E">
                            <w:pPr>
                              <w:tabs>
                                <w:tab w:val="left" w:pos="600"/>
                              </w:tabs>
                              <w:spacing w:before="1"/>
                              <w:rPr>
                                <w:rFonts w:ascii="Cambria Math" w:eastAsia="Cambria Math"/>
                                <w:sz w:val="20"/>
                              </w:rPr>
                            </w:pPr>
                            <w:r>
                              <w:rPr>
                                <w:rFonts w:ascii="Cambria Math" w:eastAsia="Cambria Math"/>
                                <w:spacing w:val="-10"/>
                                <w:w w:val="105"/>
                                <w:sz w:val="20"/>
                              </w:rPr>
                              <w:t>𝑝</w:t>
                            </w:r>
                            <w:r>
                              <w:rPr>
                                <w:rFonts w:ascii="Cambria Math" w:eastAsia="Cambria Math"/>
                                <w:sz w:val="20"/>
                              </w:rPr>
                              <w:tab/>
                            </w:r>
                            <w:r>
                              <w:rPr>
                                <w:rFonts w:ascii="Cambria Math" w:eastAsia="Cambria Math"/>
                                <w:spacing w:val="-5"/>
                                <w:w w:val="105"/>
                                <w:sz w:val="20"/>
                              </w:rPr>
                              <w:t>(</w:t>
                            </w:r>
                            <w:r>
                              <w:rPr>
                                <w:rFonts w:ascii="Cambria Math" w:eastAsia="Cambria Math"/>
                                <w:spacing w:val="-5"/>
                                <w:w w:val="105"/>
                                <w:sz w:val="20"/>
                              </w:rPr>
                              <w:t>𝑧</w:t>
                            </w:r>
                            <w:r>
                              <w:rPr>
                                <w:rFonts w:ascii="Cambria Math" w:eastAsia="Cambria Math"/>
                                <w:spacing w:val="-5"/>
                                <w:w w:val="105"/>
                                <w:sz w:val="20"/>
                              </w:rPr>
                              <w:t>)</w:t>
                            </w:r>
                          </w:p>
                        </w:txbxContent>
                      </wps:txbx>
                      <wps:bodyPr wrap="square" lIns="0" tIns="0" rIns="0" bIns="0" rtlCol="0">
                        <a:noAutofit/>
                      </wps:bodyPr>
                    </wps:wsp>
                  </a:graphicData>
                </a:graphic>
              </wp:anchor>
            </w:drawing>
          </mc:Choice>
          <mc:Fallback>
            <w:pict>
              <v:shape w14:anchorId="5E1E8F53" id="Textbox 38" o:spid="_x0000_s1031" type="#_x0000_t202" style="position:absolute;left:0;text-align:left;margin-left:399.9pt;margin-top:-5.95pt;width:43.9pt;height:11.85pt;z-index:-18590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" filled="f" stroked="f">
                <v:textbox inset="0,0,0,0">
                  <w:txbxContent>
                    <w:p w14:paraId="75D9D60C" w14:textId="77777777" w:rsidR="00767091" w:rsidRDefault="00C9580E">
                      <w:pPr>
                        <w:tabs>
                          <w:tab w:val="left" w:pos="600"/>
                        </w:tabs>
                        <w:spacing w:before="1"/>
                        <w:rPr>
                          <w:rFonts w:ascii="Cambria Math" w:eastAsia="Cambria Math"/>
                          <w:sz w:val="20"/>
                        </w:rPr>
                      </w:pPr>
                      <w:r>
                        <w:rPr>
                          <w:rFonts w:ascii="Cambria Math" w:eastAsia="Cambria Math"/>
                          <w:spacing w:val="-10"/>
                          <w:w w:val="105"/>
                          <w:sz w:val="20"/>
                        </w:rPr>
                        <w:t>𝑝</w:t>
                      </w:r>
                      <w:r>
                        <w:rPr>
                          <w:rFonts w:ascii="Cambria Math" w:eastAsia="Cambria Math"/>
                          <w:sz w:val="20"/>
                        </w:rPr>
                        <w:tab/>
                      </w:r>
                      <w:r>
                        <w:rPr>
                          <w:rFonts w:ascii="Cambria Math" w:eastAsia="Cambria Math"/>
                          <w:spacing w:val="-5"/>
                          <w:w w:val="105"/>
                          <w:sz w:val="20"/>
                        </w:rPr>
                        <w:t>(</w:t>
                      </w:r>
                      <w:r>
                        <w:rPr>
                          <w:rFonts w:ascii="Cambria Math" w:eastAsia="Cambria Math"/>
                          <w:spacing w:val="-5"/>
                          <w:w w:val="105"/>
                          <w:sz w:val="20"/>
                        </w:rPr>
                        <w:t>𝑧</w:t>
                      </w:r>
                      <w:r>
                        <w:rPr>
                          <w:rFonts w:ascii="Cambria Math" w:eastAsia="Cambria Math"/>
                          <w:spacing w:val="-5"/>
                          <w:w w:val="105"/>
                          <w:sz w:val="20"/>
                        </w:rPr>
                        <w:t>)</w:t>
                      </w:r>
                    </w:p>
                  </w:txbxContent>
                </v:textbox>
                <w10:wrap anchorx="page"/>
              </v:shape>
            </w:pict>
          </mc:Fallback>
        </mc:AlternateContent>
      </w:r>
      <w:r>
        <w:rPr>
          <w:rFonts w:ascii="Cambria Math" w:eastAsia="Cambria Math"/>
          <w:spacing w:val="-4"/>
          <w:w w:val="120"/>
          <w:sz w:val="16"/>
        </w:rPr>
        <w:t>𝑎𝑑𝑢𝑙𝑡</w:t>
      </w:r>
    </w:p>
    <w:p w14:paraId="7A41B59F" w14:textId="77777777" w:rsidR="00767091" w:rsidRDefault="00C9580E">
      <w:pPr>
        <w:pStyle w:val="a3"/>
        <w:spacing w:before="94"/>
        <w:ind w:left="707"/>
        <w:jc w:val="left"/>
      </w:pPr>
      <w:r>
        <w:br w:type="column"/>
      </w:r>
      <w:r>
        <w:rPr>
          <w:spacing w:val="-2"/>
        </w:rPr>
        <w:t>(3.18)</w:t>
      </w:r>
    </w:p>
    <w:p w14:paraId="45E18754" w14:textId="77777777" w:rsidR="00767091" w:rsidRDefault="00767091">
      <w:pPr>
        <w:pStyle w:val="a3"/>
        <w:jc w:val="left"/>
        <w:sectPr w:rsidR="00767091">
          <w:type w:val="continuous"/>
          <w:pgSz w:w="11910" w:h="16840"/>
          <w:pgMar w:top="1120" w:right="283" w:bottom="280" w:left="1559" w:header="0" w:footer="787" w:gutter="0"/>
          <w:cols w:num="3" w:space="720" w:equalWidth="0">
            <w:col w:w="1519" w:space="40"/>
            <w:col w:w="5777" w:space="1063"/>
            <w:col w:w="1669"/>
          </w:cols>
        </w:sectPr>
      </w:pPr>
    </w:p>
    <w:p w14:paraId="78117103" w14:textId="77777777" w:rsidR="00767091" w:rsidRDefault="00C9580E">
      <w:pPr>
        <w:pStyle w:val="a3"/>
        <w:spacing w:line="321" w:lineRule="exact"/>
        <w:ind w:left="707"/>
        <w:jc w:val="left"/>
      </w:pPr>
      <w:r>
        <w:t>z</w:t>
      </w:r>
      <w:r>
        <w:rPr>
          <w:spacing w:val="-9"/>
        </w:rPr>
        <w:t xml:space="preserve"> </w:t>
      </w:r>
      <w:r>
        <w:t>–</w:t>
      </w:r>
      <w:r>
        <w:rPr>
          <w:spacing w:val="-9"/>
        </w:rPr>
        <w:t xml:space="preserve"> </w:t>
      </w:r>
      <w:r>
        <w:t>акустикалық</w:t>
      </w:r>
      <w:r>
        <w:rPr>
          <w:spacing w:val="-9"/>
        </w:rPr>
        <w:t xml:space="preserve"> </w:t>
      </w:r>
      <w:r>
        <w:t>белгілер</w:t>
      </w:r>
      <w:r>
        <w:rPr>
          <w:spacing w:val="-9"/>
        </w:rPr>
        <w:t xml:space="preserve"> </w:t>
      </w:r>
      <w:r>
        <w:t>кеңістігіндегі</w:t>
      </w:r>
      <w:r>
        <w:rPr>
          <w:spacing w:val="-9"/>
        </w:rPr>
        <w:t xml:space="preserve"> </w:t>
      </w:r>
      <w:r>
        <w:rPr>
          <w:spacing w:val="-2"/>
        </w:rPr>
        <w:t>репрезентация;</w:t>
      </w:r>
    </w:p>
    <w:p w14:paraId="50297594" w14:textId="77777777" w:rsidR="00767091" w:rsidRDefault="00C9580E">
      <w:pPr>
        <w:pStyle w:val="a3"/>
        <w:spacing w:line="327" w:lineRule="exact"/>
        <w:ind w:left="707"/>
        <w:jc w:val="left"/>
      </w:pPr>
      <w:r>
        <w:rPr>
          <w:rFonts w:ascii="Cambria Math" w:eastAsia="Cambria Math" w:hAnsi="Cambria Math"/>
        </w:rPr>
        <w:t>𝑝</w:t>
      </w:r>
      <w:r>
        <w:rPr>
          <w:rFonts w:ascii="Cambria Math" w:eastAsia="Cambria Math" w:hAnsi="Cambria Math"/>
          <w:vertAlign w:val="subscript"/>
        </w:rPr>
        <w:t>𝑐</w:t>
      </w:r>
      <w:r>
        <w:rPr>
          <w:rFonts w:ascii="Cambria Math" w:eastAsia="Cambria Math" w:hAnsi="Cambria Math"/>
          <w:vertAlign w:val="subscript"/>
        </w:rPr>
        <w:t>ℎ</w:t>
      </w:r>
      <w:r>
        <w:rPr>
          <w:rFonts w:ascii="Cambria Math" w:eastAsia="Cambria Math" w:hAnsi="Cambria Math"/>
          <w:vertAlign w:val="subscript"/>
        </w:rPr>
        <w:t>𝑖𝑙𝑑</w:t>
      </w:r>
      <w:r>
        <w:rPr>
          <w:rFonts w:ascii="Cambria Math" w:eastAsia="Cambria Math" w:hAnsi="Cambria Math"/>
          <w:spacing w:val="32"/>
        </w:rPr>
        <w:t xml:space="preserve"> </w:t>
      </w:r>
      <w:r>
        <w:t>(z)</w:t>
      </w:r>
      <w:r>
        <w:rPr>
          <w:spacing w:val="6"/>
        </w:rPr>
        <w:t xml:space="preserve"> </w:t>
      </w:r>
      <w:r>
        <w:t>-</w:t>
      </w:r>
      <w:r>
        <w:rPr>
          <w:spacing w:val="6"/>
        </w:rPr>
        <w:t xml:space="preserve"> </w:t>
      </w:r>
      <w:r>
        <w:t>балалар</w:t>
      </w:r>
      <w:r>
        <w:rPr>
          <w:spacing w:val="7"/>
        </w:rPr>
        <w:t xml:space="preserve"> </w:t>
      </w:r>
      <w:r>
        <w:t>сөйлеуі</w:t>
      </w:r>
      <w:r>
        <w:rPr>
          <w:spacing w:val="6"/>
        </w:rPr>
        <w:t xml:space="preserve"> </w:t>
      </w:r>
      <w:r>
        <w:t>үшін</w:t>
      </w:r>
      <w:r>
        <w:rPr>
          <w:spacing w:val="7"/>
        </w:rPr>
        <w:t xml:space="preserve"> </w:t>
      </w:r>
      <w:r>
        <w:t>ықтималдық</w:t>
      </w:r>
      <w:r>
        <w:rPr>
          <w:spacing w:val="6"/>
        </w:rPr>
        <w:t xml:space="preserve"> </w:t>
      </w:r>
      <w:r>
        <w:rPr>
          <w:spacing w:val="-2"/>
        </w:rPr>
        <w:t>таралуы;</w:t>
      </w:r>
    </w:p>
    <w:p w14:paraId="61908169" w14:textId="77777777" w:rsidR="00767091" w:rsidRDefault="00C9580E">
      <w:pPr>
        <w:pStyle w:val="a3"/>
        <w:spacing w:line="327" w:lineRule="exact"/>
        <w:ind w:left="707"/>
        <w:jc w:val="left"/>
      </w:pPr>
      <w:r>
        <w:rPr>
          <w:rFonts w:ascii="Cambria Math" w:eastAsia="Cambria Math" w:hAnsi="Cambria Math"/>
        </w:rPr>
        <w:t>𝑝</w:t>
      </w:r>
      <w:r>
        <w:rPr>
          <w:rFonts w:ascii="Cambria Math" w:eastAsia="Cambria Math" w:hAnsi="Cambria Math"/>
          <w:vertAlign w:val="subscript"/>
        </w:rPr>
        <w:t>𝑎𝑑𝑢𝑙𝑡</w:t>
      </w:r>
      <w:r>
        <w:rPr>
          <w:rFonts w:ascii="Cambria Math" w:eastAsia="Cambria Math" w:hAnsi="Cambria Math"/>
          <w:spacing w:val="33"/>
        </w:rPr>
        <w:t xml:space="preserve"> </w:t>
      </w:r>
      <w:r>
        <w:t>(z)</w:t>
      </w:r>
      <w:r>
        <w:rPr>
          <w:spacing w:val="7"/>
        </w:rPr>
        <w:t xml:space="preserve"> </w:t>
      </w:r>
      <w:r>
        <w:t>-</w:t>
      </w:r>
      <w:r>
        <w:rPr>
          <w:spacing w:val="7"/>
        </w:rPr>
        <w:t xml:space="preserve"> </w:t>
      </w:r>
      <w:r>
        <w:t>ересектер</w:t>
      </w:r>
      <w:r>
        <w:rPr>
          <w:spacing w:val="8"/>
        </w:rPr>
        <w:t xml:space="preserve"> </w:t>
      </w:r>
      <w:r>
        <w:t>сөйлеуі</w:t>
      </w:r>
      <w:r>
        <w:rPr>
          <w:spacing w:val="7"/>
        </w:rPr>
        <w:t xml:space="preserve"> </w:t>
      </w:r>
      <w:r>
        <w:t>үшін</w:t>
      </w:r>
      <w:r>
        <w:rPr>
          <w:spacing w:val="8"/>
        </w:rPr>
        <w:t xml:space="preserve"> </w:t>
      </w:r>
      <w:r>
        <w:t>ықтималдық</w:t>
      </w:r>
      <w:r>
        <w:rPr>
          <w:spacing w:val="7"/>
        </w:rPr>
        <w:t xml:space="preserve"> </w:t>
      </w:r>
      <w:r>
        <w:rPr>
          <w:spacing w:val="-2"/>
        </w:rPr>
        <w:t>таралуы;</w:t>
      </w:r>
    </w:p>
    <w:p w14:paraId="7FC18064" w14:textId="77777777" w:rsidR="00767091" w:rsidRDefault="00C9580E">
      <w:pPr>
        <w:pStyle w:val="a3"/>
        <w:spacing w:before="3" w:line="327" w:lineRule="exact"/>
        <w:ind w:left="707"/>
        <w:jc w:val="left"/>
      </w:pPr>
      <w:r>
        <w:rPr>
          <w:rFonts w:ascii="Cambria Math" w:eastAsia="Cambria Math" w:hAnsi="Cambria Math"/>
        </w:rPr>
        <w:t>𝐷</w:t>
      </w:r>
      <w:r>
        <w:rPr>
          <w:rFonts w:ascii="Cambria Math" w:eastAsia="Cambria Math" w:hAnsi="Cambria Math"/>
          <w:vertAlign w:val="subscript"/>
        </w:rPr>
        <w:t>𝐾𝐿</w:t>
      </w:r>
      <w:r>
        <w:t>-</w:t>
      </w:r>
      <w:r>
        <w:rPr>
          <w:spacing w:val="1"/>
        </w:rPr>
        <w:t xml:space="preserve"> </w:t>
      </w:r>
      <w:r>
        <w:t>екі</w:t>
      </w:r>
      <w:r>
        <w:rPr>
          <w:spacing w:val="1"/>
        </w:rPr>
        <w:t xml:space="preserve"> </w:t>
      </w:r>
      <w:r>
        <w:t>таралу</w:t>
      </w:r>
      <w:r>
        <w:rPr>
          <w:spacing w:val="1"/>
        </w:rPr>
        <w:t xml:space="preserve"> </w:t>
      </w:r>
      <w:r>
        <w:t>арасындағы</w:t>
      </w:r>
      <w:r>
        <w:rPr>
          <w:spacing w:val="2"/>
        </w:rPr>
        <w:t xml:space="preserve"> </w:t>
      </w:r>
      <w:r>
        <w:rPr>
          <w:spacing w:val="-2"/>
        </w:rPr>
        <w:t>алшақтық.</w:t>
      </w:r>
    </w:p>
    <w:p w14:paraId="3D678812" w14:textId="77777777" w:rsidR="00767091" w:rsidRDefault="00C9580E">
      <w:pPr>
        <w:pStyle w:val="a3"/>
        <w:ind w:right="283" w:firstLine="567"/>
      </w:pPr>
      <w:r>
        <w:t>Бұл шаманың үлкен болуы балалар мен ересектер сөйлеуінің бір-біріне ұқсамайтынын көрсетеді [91]. Демек, мұндай жағдайда модельді балалар деректеріне бейімдеу қажет.</w:t>
      </w:r>
    </w:p>
    <w:p w14:paraId="47DBEB3D" w14:textId="77777777" w:rsidR="00767091" w:rsidRDefault="00C9580E">
      <w:pPr>
        <w:pStyle w:val="a3"/>
        <w:ind w:right="284" w:firstLine="567"/>
      </w:pPr>
      <w:r>
        <w:t xml:space="preserve">Балалар сөйлеуіне бейімдеу есебі келесі оңтайландыру түрінде берілуі </w:t>
      </w:r>
      <w:r>
        <w:rPr>
          <w:spacing w:val="-2"/>
        </w:rPr>
        <w:t>мүмкін:</w:t>
      </w:r>
    </w:p>
    <w:p w14:paraId="5ADC4EB0" w14:textId="77777777" w:rsidR="00767091" w:rsidRDefault="00C9580E">
      <w:pPr>
        <w:pStyle w:val="a3"/>
        <w:tabs>
          <w:tab w:val="left" w:pos="4522"/>
          <w:tab w:val="left" w:pos="9105"/>
        </w:tabs>
        <w:spacing w:before="11" w:line="222" w:lineRule="exact"/>
        <w:ind w:left="1558"/>
        <w:jc w:val="left"/>
      </w:pPr>
      <w:r>
        <w:rPr>
          <w:rFonts w:ascii="Cambria Math" w:eastAsia="Cambria Math" w:hAnsi="Cambria Math"/>
        </w:rPr>
        <w:t>𝜃</w:t>
      </w:r>
      <w:r>
        <w:rPr>
          <w:rFonts w:ascii="Cambria Math" w:eastAsia="Cambria Math" w:hAnsi="Cambria Math"/>
          <w:vertAlign w:val="superscript"/>
        </w:rPr>
        <w:t>∗</w:t>
      </w:r>
      <w:r>
        <w:rPr>
          <w:rFonts w:ascii="Cambria Math" w:eastAsia="Cambria Math" w:hAnsi="Cambria Math"/>
          <w:spacing w:val="30"/>
        </w:rPr>
        <w:t xml:space="preserve"> </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rPr>
        <w:t>arg</w:t>
      </w:r>
      <w:r>
        <w:rPr>
          <w:rFonts w:ascii="Cambria Math" w:eastAsia="Cambria Math" w:hAnsi="Cambria Math"/>
          <w:spacing w:val="-13"/>
        </w:rPr>
        <w:t xml:space="preserve"> </w:t>
      </w:r>
      <w:r>
        <w:rPr>
          <w:rFonts w:ascii="Cambria Math" w:eastAsia="Cambria Math" w:hAnsi="Cambria Math"/>
        </w:rPr>
        <w:t>min</w:t>
      </w:r>
      <w:r>
        <w:rPr>
          <w:rFonts w:ascii="Cambria Math" w:eastAsia="Cambria Math" w:hAnsi="Cambria Math"/>
          <w:spacing w:val="-12"/>
        </w:rPr>
        <w:t xml:space="preserve"> </w:t>
      </w:r>
      <w:r>
        <w:rPr>
          <w:rFonts w:ascii="Cambria Math" w:eastAsia="Cambria Math" w:hAnsi="Cambria Math"/>
          <w:spacing w:val="-2"/>
        </w:rPr>
        <w:t>D</w:t>
      </w:r>
      <w:r>
        <w:rPr>
          <w:rFonts w:ascii="Cambria Math" w:eastAsia="Cambria Math" w:hAnsi="Cambria Math"/>
          <w:spacing w:val="-2"/>
          <w:vertAlign w:val="subscript"/>
        </w:rPr>
        <w:t>(</w:t>
      </w:r>
      <w:r>
        <w:rPr>
          <w:rFonts w:ascii="Cambria Math" w:eastAsia="Cambria Math" w:hAnsi="Cambria Math"/>
          <w:spacing w:val="-2"/>
          <w:vertAlign w:val="subscript"/>
        </w:rPr>
        <w:t>𝑥</w:t>
      </w:r>
      <w:r>
        <w:rPr>
          <w:rFonts w:ascii="Cambria Math" w:eastAsia="Cambria Math" w:hAnsi="Cambria Math"/>
          <w:spacing w:val="-2"/>
          <w:vertAlign w:val="subscript"/>
        </w:rPr>
        <w:t>,</w:t>
      </w:r>
      <w:r>
        <w:rPr>
          <w:rFonts w:ascii="Cambria Math" w:eastAsia="Cambria Math" w:hAnsi="Cambria Math"/>
          <w:spacing w:val="-2"/>
          <w:vertAlign w:val="subscript"/>
        </w:rPr>
        <w:t>𝑦</w:t>
      </w:r>
      <w:r>
        <w:rPr>
          <w:rFonts w:ascii="Cambria Math" w:eastAsia="Cambria Math" w:hAnsi="Cambria Math"/>
          <w:spacing w:val="-2"/>
          <w:vertAlign w:val="subscript"/>
        </w:rPr>
        <w:t>)~</w:t>
      </w:r>
      <w:r>
        <w:rPr>
          <w:rFonts w:ascii="Cambria Math" w:eastAsia="Cambria Math" w:hAnsi="Cambria Math"/>
          <w:spacing w:val="-2"/>
          <w:vertAlign w:val="subscript"/>
        </w:rPr>
        <w:t>𝐷</w:t>
      </w:r>
      <w:r>
        <w:rPr>
          <w:rFonts w:ascii="Cambria Math" w:eastAsia="Cambria Math" w:hAnsi="Cambria Math"/>
        </w:rPr>
        <w:tab/>
        <w:t>[</w:t>
      </w:r>
      <w:r>
        <w:rPr>
          <w:rFonts w:ascii="Cambria Math" w:eastAsia="Cambria Math" w:hAnsi="Cambria Math"/>
        </w:rPr>
        <w:t>𝐿</w:t>
      </w:r>
      <w:r>
        <w:rPr>
          <w:rFonts w:ascii="Cambria Math" w:eastAsia="Cambria Math" w:hAnsi="Cambria Math"/>
          <w:vertAlign w:val="subscript"/>
        </w:rPr>
        <w:t>𝐶𝑇𝐶</w:t>
      </w:r>
      <w:r>
        <w:rPr>
          <w:rFonts w:ascii="Cambria Math" w:eastAsia="Cambria Math" w:hAnsi="Cambria Math"/>
          <w:spacing w:val="5"/>
        </w:rPr>
        <w:t xml:space="preserve"> </w:t>
      </w:r>
      <w:r>
        <w:rPr>
          <w:rFonts w:ascii="Cambria Math" w:eastAsia="Cambria Math" w:hAnsi="Cambria Math"/>
          <w:position w:val="1"/>
        </w:rPr>
        <w:t>(</w:t>
      </w:r>
      <w:r>
        <w:rPr>
          <w:rFonts w:ascii="Cambria Math" w:eastAsia="Cambria Math" w:hAnsi="Cambria Math"/>
        </w:rPr>
        <w:t>𝑥</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𝑦</w:t>
      </w:r>
      <w:r>
        <w:rPr>
          <w:rFonts w:ascii="Cambria Math" w:eastAsia="Cambria Math" w:hAnsi="Cambria Math"/>
        </w:rPr>
        <w:t>;</w:t>
      </w:r>
      <w:r>
        <w:rPr>
          <w:rFonts w:ascii="Cambria Math" w:eastAsia="Cambria Math" w:hAnsi="Cambria Math"/>
          <w:spacing w:val="-15"/>
        </w:rPr>
        <w:t xml:space="preserve"> </w:t>
      </w:r>
      <w:r>
        <w:rPr>
          <w:rFonts w:ascii="Cambria Math" w:eastAsia="Cambria Math" w:hAnsi="Cambria Math"/>
        </w:rPr>
        <w:t>𝜃</w:t>
      </w:r>
      <w:r>
        <w:rPr>
          <w:rFonts w:ascii="Cambria Math" w:eastAsia="Cambria Math" w:hAnsi="Cambria Math"/>
          <w:position w:val="1"/>
        </w:rPr>
        <w:t>)</w:t>
      </w:r>
      <w:r>
        <w:rPr>
          <w:rFonts w:ascii="Cambria Math" w:eastAsia="Cambria Math" w:hAnsi="Cambria Math"/>
          <w:spacing w:val="-2"/>
          <w:position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λ</w:t>
      </w:r>
      <w:r>
        <w:rPr>
          <w:rFonts w:ascii="Cambria Math" w:eastAsia="Cambria Math" w:hAnsi="Cambria Math"/>
          <w:vertAlign w:val="subscript"/>
        </w:rPr>
        <w:t>𝐾𝐿</w:t>
      </w:r>
      <w:r>
        <w:rPr>
          <w:rFonts w:ascii="Cambria Math" w:eastAsia="Cambria Math" w:hAnsi="Cambria Math"/>
        </w:rPr>
        <w:t>𝐷</w:t>
      </w:r>
      <w:r>
        <w:rPr>
          <w:rFonts w:ascii="Cambria Math" w:eastAsia="Cambria Math" w:hAnsi="Cambria Math"/>
          <w:vertAlign w:val="subscript"/>
        </w:rPr>
        <w:t>𝐾𝐿</w:t>
      </w:r>
      <w:r>
        <w:rPr>
          <w:rFonts w:ascii="Cambria Math" w:eastAsia="Cambria Math" w:hAnsi="Cambria Math"/>
        </w:rPr>
        <w:t>w</w:t>
      </w:r>
      <w:r>
        <w:rPr>
          <w:rFonts w:ascii="Cambria Math" w:eastAsia="Cambria Math" w:hAnsi="Cambria Math"/>
        </w:rPr>
        <w:t>𝑝</w:t>
      </w:r>
      <w:r>
        <w:rPr>
          <w:rFonts w:ascii="Cambria Math" w:eastAsia="Cambria Math" w:hAnsi="Cambria Math"/>
          <w:vertAlign w:val="subscript"/>
        </w:rPr>
        <w:t>𝜃</w:t>
      </w:r>
      <w:r>
        <w:rPr>
          <w:rFonts w:ascii="Cambria Math" w:eastAsia="Cambria Math" w:hAnsi="Cambria Math"/>
        </w:rPr>
        <w:t>xx</w:t>
      </w:r>
      <w:r>
        <w:rPr>
          <w:rFonts w:ascii="Cambria Math" w:eastAsia="Cambria Math" w:hAnsi="Cambria Math"/>
        </w:rPr>
        <w:t>𝑝</w:t>
      </w:r>
      <w:r>
        <w:rPr>
          <w:rFonts w:ascii="Cambria Math" w:eastAsia="Cambria Math" w:hAnsi="Cambria Math"/>
          <w:vertAlign w:val="subscript"/>
        </w:rPr>
        <w:t>𝜃</w:t>
      </w:r>
      <w:r>
        <w:rPr>
          <w:rFonts w:ascii="Cambria Math" w:eastAsia="Cambria Math" w:hAnsi="Cambria Math"/>
          <w:spacing w:val="41"/>
        </w:rPr>
        <w:t xml:space="preserve"> </w:t>
      </w:r>
      <w:r>
        <w:rPr>
          <w:rFonts w:ascii="Cambria Math" w:eastAsia="Cambria Math" w:hAnsi="Cambria Math"/>
          <w:spacing w:val="-5"/>
        </w:rPr>
        <w:t>yz</w:t>
      </w:r>
      <w:r>
        <w:rPr>
          <w:rFonts w:ascii="Cambria Math" w:eastAsia="Cambria Math" w:hAnsi="Cambria Math"/>
        </w:rPr>
        <w:tab/>
      </w:r>
      <w:r>
        <w:rPr>
          <w:spacing w:val="-2"/>
        </w:rPr>
        <w:t>(3.19)</w:t>
      </w:r>
    </w:p>
    <w:p w14:paraId="50C3935F" w14:textId="77777777" w:rsidR="00767091" w:rsidRDefault="00C9580E">
      <w:pPr>
        <w:tabs>
          <w:tab w:val="left" w:pos="4079"/>
          <w:tab w:val="right" w:pos="8283"/>
        </w:tabs>
        <w:spacing w:before="24" w:line="189" w:lineRule="auto"/>
        <w:ind w:left="2807"/>
        <w:rPr>
          <w:rFonts w:ascii="Cambria Math" w:eastAsia="Cambria Math" w:hAnsi="Cambria Math"/>
          <w:sz w:val="16"/>
        </w:rPr>
      </w:pPr>
      <w:r>
        <w:rPr>
          <w:rFonts w:ascii="Cambria Math" w:eastAsia="Cambria Math" w:hAnsi="Cambria Math"/>
          <w:spacing w:val="-10"/>
          <w:w w:val="115"/>
          <w:position w:val="-6"/>
          <w:sz w:val="20"/>
        </w:rPr>
        <w:t>𝜃</w:t>
      </w:r>
      <w:r>
        <w:rPr>
          <w:rFonts w:ascii="Cambria Math" w:eastAsia="Cambria Math" w:hAnsi="Cambria Math"/>
          <w:position w:val="-6"/>
          <w:sz w:val="20"/>
        </w:rPr>
        <w:tab/>
      </w:r>
      <w:r>
        <w:rPr>
          <w:rFonts w:ascii="Cambria Math" w:eastAsia="Cambria Math" w:hAnsi="Cambria Math"/>
          <w:spacing w:val="-2"/>
          <w:w w:val="115"/>
          <w:sz w:val="16"/>
        </w:rPr>
        <w:t>𝑐</w:t>
      </w:r>
      <w:r>
        <w:rPr>
          <w:rFonts w:ascii="Cambria Math" w:eastAsia="Cambria Math" w:hAnsi="Cambria Math"/>
          <w:spacing w:val="-2"/>
          <w:w w:val="115"/>
          <w:sz w:val="16"/>
        </w:rPr>
        <w:t>ℎ</w:t>
      </w:r>
      <w:r>
        <w:rPr>
          <w:rFonts w:ascii="Cambria Math" w:eastAsia="Cambria Math" w:hAnsi="Cambria Math"/>
          <w:spacing w:val="-2"/>
          <w:w w:val="115"/>
          <w:sz w:val="16"/>
        </w:rPr>
        <w:t>𝑖𝑙𝑑</w:t>
      </w:r>
      <w:r>
        <w:rPr>
          <w:sz w:val="16"/>
        </w:rPr>
        <w:tab/>
      </w:r>
      <w:r>
        <w:rPr>
          <w:rFonts w:ascii="Cambria Math" w:eastAsia="Cambria Math" w:hAnsi="Cambria Math"/>
          <w:spacing w:val="-10"/>
          <w:w w:val="115"/>
          <w:sz w:val="16"/>
        </w:rPr>
        <w:t>1</w:t>
      </w:r>
    </w:p>
    <w:p w14:paraId="79F990C1" w14:textId="77777777" w:rsidR="00767091" w:rsidRDefault="00C9580E">
      <w:pPr>
        <w:pStyle w:val="a3"/>
        <w:spacing w:before="310"/>
        <w:ind w:left="707"/>
        <w:jc w:val="left"/>
      </w:pPr>
      <w:r>
        <w:rPr>
          <w:spacing w:val="-2"/>
        </w:rPr>
        <w:t>мұнда:</w:t>
      </w:r>
    </w:p>
    <w:p w14:paraId="763335DE" w14:textId="77777777" w:rsidR="00767091" w:rsidRDefault="00C9580E">
      <w:pPr>
        <w:pStyle w:val="a3"/>
        <w:spacing w:line="327" w:lineRule="exact"/>
        <w:ind w:left="707"/>
        <w:jc w:val="left"/>
      </w:pPr>
      <w:r>
        <w:rPr>
          <w:rFonts w:ascii="Cambria Math" w:eastAsia="Cambria Math" w:hAnsi="Cambria Math"/>
        </w:rPr>
        <w:t>𝜃</w:t>
      </w:r>
      <w:r>
        <w:rPr>
          <w:rFonts w:ascii="Cambria Math" w:eastAsia="Cambria Math" w:hAnsi="Cambria Math"/>
          <w:vertAlign w:val="subscript"/>
        </w:rPr>
        <w:t>X</w:t>
      </w:r>
      <w:r>
        <w:t>–</w:t>
      </w:r>
      <w:r>
        <w:rPr>
          <w:spacing w:val="-7"/>
        </w:rPr>
        <w:t xml:space="preserve"> </w:t>
      </w:r>
      <w:r>
        <w:t>ересектер</w:t>
      </w:r>
      <w:r>
        <w:rPr>
          <w:spacing w:val="-6"/>
        </w:rPr>
        <w:t xml:space="preserve"> </w:t>
      </w:r>
      <w:r>
        <w:t>сөйлеуіне</w:t>
      </w:r>
      <w:r>
        <w:rPr>
          <w:spacing w:val="-6"/>
        </w:rPr>
        <w:t xml:space="preserve"> </w:t>
      </w:r>
      <w:r>
        <w:t>алдын</w:t>
      </w:r>
      <w:r>
        <w:rPr>
          <w:spacing w:val="-6"/>
        </w:rPr>
        <w:t xml:space="preserve"> </w:t>
      </w:r>
      <w:r>
        <w:t>ала</w:t>
      </w:r>
      <w:r>
        <w:rPr>
          <w:spacing w:val="-6"/>
        </w:rPr>
        <w:t xml:space="preserve"> </w:t>
      </w:r>
      <w:r>
        <w:t>үйретілген</w:t>
      </w:r>
      <w:r>
        <w:rPr>
          <w:spacing w:val="-6"/>
        </w:rPr>
        <w:t xml:space="preserve"> </w:t>
      </w:r>
      <w:r>
        <w:t>модель</w:t>
      </w:r>
      <w:r>
        <w:rPr>
          <w:spacing w:val="-6"/>
        </w:rPr>
        <w:t xml:space="preserve"> </w:t>
      </w:r>
      <w:r>
        <w:rPr>
          <w:spacing w:val="-2"/>
        </w:rPr>
        <w:t>параметрлері;</w:t>
      </w:r>
    </w:p>
    <w:p w14:paraId="25A68C4C" w14:textId="77777777" w:rsidR="00767091" w:rsidRDefault="00C9580E">
      <w:pPr>
        <w:pStyle w:val="a3"/>
        <w:spacing w:line="326" w:lineRule="exact"/>
        <w:ind w:left="707"/>
        <w:jc w:val="left"/>
      </w:pPr>
      <w:r>
        <w:rPr>
          <w:rFonts w:ascii="Cambria Math" w:eastAsia="Cambria Math" w:hAnsi="Cambria Math"/>
        </w:rPr>
        <w:t>𝜃</w:t>
      </w:r>
      <w:r>
        <w:rPr>
          <w:rFonts w:ascii="Cambria Math" w:eastAsia="Cambria Math" w:hAnsi="Cambria Math"/>
          <w:spacing w:val="8"/>
        </w:rPr>
        <w:t xml:space="preserve"> </w:t>
      </w:r>
      <w:r>
        <w:t>–</w:t>
      </w:r>
      <w:r>
        <w:rPr>
          <w:spacing w:val="-7"/>
        </w:rPr>
        <w:t xml:space="preserve"> </w:t>
      </w:r>
      <w:r>
        <w:t>балалар</w:t>
      </w:r>
      <w:r>
        <w:rPr>
          <w:spacing w:val="-8"/>
        </w:rPr>
        <w:t xml:space="preserve"> </w:t>
      </w:r>
      <w:r>
        <w:t>сөйлеуіне</w:t>
      </w:r>
      <w:r>
        <w:rPr>
          <w:spacing w:val="-7"/>
        </w:rPr>
        <w:t xml:space="preserve"> </w:t>
      </w:r>
      <w:r>
        <w:t>бейімделетін</w:t>
      </w:r>
      <w:r>
        <w:rPr>
          <w:spacing w:val="-7"/>
        </w:rPr>
        <w:t xml:space="preserve"> </w:t>
      </w:r>
      <w:r>
        <w:rPr>
          <w:spacing w:val="-2"/>
        </w:rPr>
        <w:t>параметрлер;</w:t>
      </w:r>
    </w:p>
    <w:p w14:paraId="016102D3" w14:textId="77777777" w:rsidR="00767091" w:rsidRDefault="00C9580E">
      <w:pPr>
        <w:pStyle w:val="a3"/>
        <w:spacing w:line="327" w:lineRule="exact"/>
        <w:ind w:left="707"/>
        <w:jc w:val="left"/>
      </w:pPr>
      <w:r>
        <w:rPr>
          <w:rFonts w:ascii="Cambria Math" w:eastAsia="Cambria Math" w:hAnsi="Cambria Math"/>
        </w:rPr>
        <w:t>𝐷</w:t>
      </w:r>
      <w:r>
        <w:rPr>
          <w:rFonts w:ascii="Cambria Math" w:eastAsia="Cambria Math" w:hAnsi="Cambria Math"/>
          <w:vertAlign w:val="subscript"/>
        </w:rPr>
        <w:t>𝑐</w:t>
      </w:r>
      <w:r>
        <w:rPr>
          <w:rFonts w:ascii="Cambria Math" w:eastAsia="Cambria Math" w:hAnsi="Cambria Math"/>
          <w:vertAlign w:val="subscript"/>
        </w:rPr>
        <w:t>ℎ</w:t>
      </w:r>
      <w:r>
        <w:rPr>
          <w:rFonts w:ascii="Cambria Math" w:eastAsia="Cambria Math" w:hAnsi="Cambria Math"/>
          <w:vertAlign w:val="subscript"/>
        </w:rPr>
        <w:t>𝑖𝑙𝑑</w:t>
      </w:r>
      <w:r>
        <w:rPr>
          <w:rFonts w:ascii="Cambria Math" w:eastAsia="Cambria Math" w:hAnsi="Cambria Math"/>
          <w:spacing w:val="35"/>
        </w:rPr>
        <w:t xml:space="preserve"> </w:t>
      </w:r>
      <w:r>
        <w:t>–</w:t>
      </w:r>
      <w:r>
        <w:rPr>
          <w:spacing w:val="9"/>
        </w:rPr>
        <w:t xml:space="preserve"> </w:t>
      </w:r>
      <w:r>
        <w:t>балалар</w:t>
      </w:r>
      <w:r>
        <w:rPr>
          <w:spacing w:val="9"/>
        </w:rPr>
        <w:t xml:space="preserve"> </w:t>
      </w:r>
      <w:r>
        <w:t>сөйлеу</w:t>
      </w:r>
      <w:r>
        <w:rPr>
          <w:spacing w:val="9"/>
        </w:rPr>
        <w:t xml:space="preserve"> </w:t>
      </w:r>
      <w:r>
        <w:t>деректер</w:t>
      </w:r>
      <w:r>
        <w:rPr>
          <w:spacing w:val="8"/>
        </w:rPr>
        <w:t xml:space="preserve"> </w:t>
      </w:r>
      <w:r>
        <w:rPr>
          <w:spacing w:val="-2"/>
        </w:rPr>
        <w:t>жиыны;</w:t>
      </w:r>
    </w:p>
    <w:p w14:paraId="01B60982" w14:textId="77777777" w:rsidR="00767091" w:rsidRDefault="00C9580E">
      <w:pPr>
        <w:pStyle w:val="a3"/>
        <w:spacing w:before="3" w:line="327" w:lineRule="exact"/>
        <w:ind w:left="707"/>
        <w:jc w:val="left"/>
      </w:pPr>
      <w:r>
        <w:rPr>
          <w:rFonts w:ascii="Cambria Math" w:eastAsia="Cambria Math" w:hAnsi="Cambria Math"/>
        </w:rPr>
        <w:t>𝐿</w:t>
      </w:r>
      <w:r>
        <w:rPr>
          <w:rFonts w:ascii="Cambria Math" w:eastAsia="Cambria Math" w:hAnsi="Cambria Math"/>
          <w:vertAlign w:val="subscript"/>
        </w:rPr>
        <w:t>𝐶𝑇𝐶</w:t>
      </w:r>
      <w:r>
        <w:t>–</w:t>
      </w:r>
      <w:r>
        <w:rPr>
          <w:spacing w:val="16"/>
        </w:rPr>
        <w:t xml:space="preserve"> </w:t>
      </w:r>
      <w:r>
        <w:t>негізгі</w:t>
      </w:r>
      <w:r>
        <w:rPr>
          <w:spacing w:val="16"/>
        </w:rPr>
        <w:t xml:space="preserve"> </w:t>
      </w:r>
      <w:r>
        <w:t>тану</w:t>
      </w:r>
      <w:r>
        <w:rPr>
          <w:spacing w:val="17"/>
        </w:rPr>
        <w:t xml:space="preserve"> </w:t>
      </w:r>
      <w:r>
        <w:rPr>
          <w:spacing w:val="-2"/>
        </w:rPr>
        <w:t>шығыны;</w:t>
      </w:r>
    </w:p>
    <w:p w14:paraId="3F978430" w14:textId="77777777" w:rsidR="00767091" w:rsidRDefault="00C9580E">
      <w:pPr>
        <w:pStyle w:val="a3"/>
        <w:spacing w:line="327" w:lineRule="exact"/>
        <w:ind w:left="707"/>
        <w:jc w:val="left"/>
      </w:pPr>
      <w:r>
        <w:rPr>
          <w:rFonts w:ascii="Cambria Math" w:eastAsia="Cambria Math" w:hAnsi="Cambria Math"/>
        </w:rPr>
        <w:t>λ</w:t>
      </w:r>
      <w:r>
        <w:rPr>
          <w:rFonts w:ascii="Cambria Math" w:eastAsia="Cambria Math" w:hAnsi="Cambria Math"/>
          <w:vertAlign w:val="subscript"/>
        </w:rPr>
        <w:t>𝐾𝐿</w:t>
      </w:r>
      <w:r>
        <w:rPr>
          <w:rFonts w:ascii="Cambria Math" w:eastAsia="Cambria Math" w:hAnsi="Cambria Math"/>
          <w:spacing w:val="22"/>
        </w:rPr>
        <w:t xml:space="preserve"> </w:t>
      </w:r>
      <w:r>
        <w:t>–</w:t>
      </w:r>
      <w:r>
        <w:rPr>
          <w:spacing w:val="-2"/>
        </w:rPr>
        <w:t xml:space="preserve"> </w:t>
      </w:r>
      <w:r>
        <w:t>домендік</w:t>
      </w:r>
      <w:r>
        <w:rPr>
          <w:spacing w:val="-1"/>
        </w:rPr>
        <w:t xml:space="preserve"> </w:t>
      </w:r>
      <w:r>
        <w:t>сəйкессіздікті</w:t>
      </w:r>
      <w:r>
        <w:rPr>
          <w:spacing w:val="-2"/>
        </w:rPr>
        <w:t xml:space="preserve"> </w:t>
      </w:r>
      <w:r>
        <w:t>жазалайтын</w:t>
      </w:r>
      <w:r>
        <w:rPr>
          <w:spacing w:val="-1"/>
        </w:rPr>
        <w:t xml:space="preserve"> </w:t>
      </w:r>
      <w:r>
        <w:rPr>
          <w:spacing w:val="-2"/>
        </w:rPr>
        <w:t>коэффициент.</w:t>
      </w:r>
    </w:p>
    <w:p w14:paraId="32B7011C" w14:textId="77777777" w:rsidR="00767091" w:rsidRDefault="00C9580E">
      <w:pPr>
        <w:pStyle w:val="a3"/>
        <w:spacing w:before="3"/>
        <w:ind w:right="285" w:firstLine="567"/>
      </w:pPr>
      <w:r>
        <w:t>Бұл формула модельді балалар деректеріне бейімдей отырып, бастапқы білімді толық жоғалтып алмауға мүмкіндік береді.</w:t>
      </w:r>
    </w:p>
    <w:p w14:paraId="31B26E55" w14:textId="77777777" w:rsidR="00767091" w:rsidRDefault="00C9580E">
      <w:pPr>
        <w:pStyle w:val="a3"/>
        <w:ind w:right="281" w:firstLine="567"/>
      </w:pPr>
      <w:r>
        <w:t>Балалар мен ересектердің дауыс аппаратындағы анатомиялық айырмашылықты азайту үшін Vocal Tract Length Normalization (VTLN) əдісі қолданылады</w:t>
      </w:r>
      <w:r>
        <w:rPr>
          <w:spacing w:val="-14"/>
        </w:rPr>
        <w:t xml:space="preserve"> </w:t>
      </w:r>
      <w:r>
        <w:t>[92].</w:t>
      </w:r>
      <w:r>
        <w:rPr>
          <w:spacing w:val="-15"/>
        </w:rPr>
        <w:t xml:space="preserve"> </w:t>
      </w:r>
      <w:r>
        <w:t>Оның</w:t>
      </w:r>
      <w:r>
        <w:rPr>
          <w:spacing w:val="-15"/>
        </w:rPr>
        <w:t xml:space="preserve"> </w:t>
      </w:r>
      <w:r>
        <w:t>мақсаты</w:t>
      </w:r>
      <w:r>
        <w:rPr>
          <w:spacing w:val="-15"/>
        </w:rPr>
        <w:t xml:space="preserve"> </w:t>
      </w:r>
      <w:r>
        <w:t>–</w:t>
      </w:r>
      <w:r>
        <w:rPr>
          <w:spacing w:val="-15"/>
        </w:rPr>
        <w:t xml:space="preserve"> </w:t>
      </w:r>
      <w:r>
        <w:t>балалардың</w:t>
      </w:r>
      <w:r>
        <w:rPr>
          <w:spacing w:val="-15"/>
        </w:rPr>
        <w:t xml:space="preserve"> </w:t>
      </w:r>
      <w:r>
        <w:t>жоғары</w:t>
      </w:r>
      <w:r>
        <w:rPr>
          <w:spacing w:val="-15"/>
        </w:rPr>
        <w:t xml:space="preserve"> </w:t>
      </w:r>
      <w:r>
        <w:t>форманттық</w:t>
      </w:r>
      <w:r>
        <w:rPr>
          <w:spacing w:val="-15"/>
        </w:rPr>
        <w:t xml:space="preserve"> </w:t>
      </w:r>
      <w:r>
        <w:t>жиіліктерін ересектер диапазонына жақындату.</w:t>
      </w:r>
    </w:p>
    <w:p w14:paraId="253F8095" w14:textId="77777777" w:rsidR="00767091" w:rsidRDefault="00C9580E">
      <w:pPr>
        <w:pStyle w:val="a3"/>
        <w:spacing w:line="320" w:lineRule="exact"/>
        <w:ind w:left="707"/>
      </w:pPr>
      <w:r>
        <w:t>Жиілікті</w:t>
      </w:r>
      <w:r>
        <w:rPr>
          <w:spacing w:val="-11"/>
        </w:rPr>
        <w:t xml:space="preserve"> </w:t>
      </w:r>
      <w:r>
        <w:t>масштабтау</w:t>
      </w:r>
      <w:r>
        <w:rPr>
          <w:spacing w:val="-11"/>
        </w:rPr>
        <w:t xml:space="preserve"> </w:t>
      </w:r>
      <w:r>
        <w:t>келесі</w:t>
      </w:r>
      <w:r>
        <w:rPr>
          <w:spacing w:val="-11"/>
        </w:rPr>
        <w:t xml:space="preserve"> </w:t>
      </w:r>
      <w:r>
        <w:t>функциямен</w:t>
      </w:r>
      <w:r>
        <w:rPr>
          <w:spacing w:val="-11"/>
        </w:rPr>
        <w:t xml:space="preserve"> </w:t>
      </w:r>
      <w:r>
        <w:rPr>
          <w:spacing w:val="-2"/>
        </w:rPr>
        <w:t>беріледі:</w:t>
      </w:r>
    </w:p>
    <w:p w14:paraId="10349578" w14:textId="77777777" w:rsidR="00767091" w:rsidRDefault="00C9580E">
      <w:pPr>
        <w:tabs>
          <w:tab w:val="left" w:pos="5978"/>
        </w:tabs>
        <w:spacing w:before="100" w:line="218" w:lineRule="exact"/>
        <w:ind w:left="5221"/>
        <w:rPr>
          <w:rFonts w:ascii="Cambria Math" w:eastAsia="Cambria Math" w:hAnsi="Cambria Math"/>
          <w:sz w:val="28"/>
        </w:rPr>
      </w:pPr>
      <w:r>
        <w:rPr>
          <w:rFonts w:ascii="Cambria Math" w:eastAsia="Cambria Math" w:hAnsi="Cambria Math"/>
          <w:spacing w:val="-5"/>
          <w:sz w:val="28"/>
        </w:rPr>
        <w:t>𝛼𝑓</w:t>
      </w:r>
      <w:r>
        <w:rPr>
          <w:rFonts w:ascii="Cambria Math" w:eastAsia="Cambria Math" w:hAnsi="Cambria Math"/>
          <w:spacing w:val="-5"/>
          <w:sz w:val="28"/>
        </w:rPr>
        <w:t>,</w:t>
      </w:r>
      <w:r>
        <w:rPr>
          <w:rFonts w:ascii="Cambria Math" w:eastAsia="Cambria Math" w:hAnsi="Cambria Math"/>
          <w:sz w:val="28"/>
        </w:rPr>
        <w:tab/>
      </w:r>
      <w:r>
        <w:rPr>
          <w:rFonts w:ascii="Cambria Math" w:eastAsia="Cambria Math" w:hAnsi="Cambria Math"/>
          <w:sz w:val="28"/>
        </w:rPr>
        <w:t>𝑓</w:t>
      </w:r>
      <w:r>
        <w:rPr>
          <w:rFonts w:ascii="Cambria Math" w:eastAsia="Cambria Math" w:hAnsi="Cambria Math"/>
          <w:spacing w:val="23"/>
          <w:sz w:val="28"/>
        </w:rPr>
        <w:t xml:space="preserve"> </w:t>
      </w:r>
      <w:r>
        <w:rPr>
          <w:rFonts w:ascii="Cambria Math" w:eastAsia="Cambria Math" w:hAnsi="Cambria Math"/>
          <w:sz w:val="28"/>
        </w:rPr>
        <w:t>≤</w:t>
      </w:r>
      <w:r>
        <w:rPr>
          <w:rFonts w:ascii="Cambria Math" w:eastAsia="Cambria Math" w:hAnsi="Cambria Math"/>
          <w:spacing w:val="15"/>
          <w:sz w:val="28"/>
        </w:rPr>
        <w:t xml:space="preserve"> </w:t>
      </w:r>
      <w:r>
        <w:rPr>
          <w:rFonts w:ascii="Cambria Math" w:eastAsia="Cambria Math" w:hAnsi="Cambria Math"/>
          <w:spacing w:val="-4"/>
          <w:sz w:val="28"/>
          <w:vertAlign w:val="superscript"/>
        </w:rPr>
        <w:t>𝑓𝑚𝑎</w:t>
      </w:r>
      <w:r>
        <w:rPr>
          <w:rFonts w:ascii="Cambria Math" w:eastAsia="Cambria Math" w:hAnsi="Cambria Math"/>
          <w:spacing w:val="-4"/>
          <w:sz w:val="28"/>
          <w:u w:val="single"/>
          <w:vertAlign w:val="superscript"/>
        </w:rPr>
        <w:t>𝑥</w:t>
      </w:r>
    </w:p>
    <w:p w14:paraId="4C56DF0E" w14:textId="77777777" w:rsidR="00767091" w:rsidRDefault="00767091">
      <w:pPr>
        <w:spacing w:line="218" w:lineRule="exact"/>
        <w:rPr>
          <w:rFonts w:ascii="Cambria Math" w:eastAsia="Cambria Math" w:hAnsi="Cambria Math"/>
          <w:sz w:val="28"/>
        </w:rPr>
        <w:sectPr w:rsidR="00767091">
          <w:type w:val="continuous"/>
          <w:pgSz w:w="11910" w:h="16840"/>
          <w:pgMar w:top="1120" w:right="283" w:bottom="280" w:left="1559" w:header="0" w:footer="787" w:gutter="0"/>
          <w:cols w:space="720"/>
        </w:sectPr>
      </w:pPr>
    </w:p>
    <w:p w14:paraId="3BB7FA59" w14:textId="77777777" w:rsidR="00767091" w:rsidRDefault="00767091">
      <w:pPr>
        <w:pStyle w:val="a3"/>
        <w:ind w:left="0"/>
        <w:jc w:val="left"/>
        <w:rPr>
          <w:rFonts w:ascii="Cambria Math"/>
        </w:rPr>
      </w:pPr>
    </w:p>
    <w:p w14:paraId="1C0BEF24" w14:textId="77777777" w:rsidR="00767091" w:rsidRDefault="00767091">
      <w:pPr>
        <w:pStyle w:val="a3"/>
        <w:spacing w:before="99"/>
        <w:ind w:left="0"/>
        <w:jc w:val="left"/>
        <w:rPr>
          <w:rFonts w:ascii="Cambria Math"/>
        </w:rPr>
      </w:pPr>
    </w:p>
    <w:p w14:paraId="10E20482" w14:textId="77777777" w:rsidR="00767091" w:rsidRDefault="00C9580E">
      <w:pPr>
        <w:pStyle w:val="a3"/>
        <w:spacing w:line="322" w:lineRule="exact"/>
        <w:ind w:left="707"/>
        <w:jc w:val="left"/>
      </w:pPr>
      <w:r>
        <w:rPr>
          <w:spacing w:val="-2"/>
        </w:rPr>
        <w:t>мұнда:</w:t>
      </w:r>
    </w:p>
    <w:p w14:paraId="49D3AD31" w14:textId="77777777" w:rsidR="00767091" w:rsidRDefault="00C9580E">
      <w:pPr>
        <w:pStyle w:val="a3"/>
        <w:spacing w:line="300" w:lineRule="exact"/>
        <w:ind w:left="707"/>
        <w:jc w:val="left"/>
      </w:pPr>
      <w:r>
        <w:rPr>
          <w:rFonts w:ascii="Cambria Math" w:eastAsia="Cambria Math" w:hAnsi="Cambria Math"/>
        </w:rPr>
        <w:t>𝑓</w:t>
      </w:r>
      <w:r>
        <w:rPr>
          <w:rFonts w:ascii="Cambria Math" w:eastAsia="Cambria Math" w:hAnsi="Cambria Math"/>
          <w:spacing w:val="11"/>
        </w:rPr>
        <w:t xml:space="preserve"> </w:t>
      </w:r>
      <w:r>
        <w:t>–</w:t>
      </w:r>
      <w:r>
        <w:rPr>
          <w:spacing w:val="-4"/>
        </w:rPr>
        <w:t xml:space="preserve"> </w:t>
      </w:r>
      <w:r>
        <w:t>бастапқы</w:t>
      </w:r>
      <w:r>
        <w:rPr>
          <w:spacing w:val="-4"/>
        </w:rPr>
        <w:t xml:space="preserve"> </w:t>
      </w:r>
      <w:r>
        <w:rPr>
          <w:spacing w:val="-2"/>
        </w:rPr>
        <w:t>жиілік;</w:t>
      </w:r>
    </w:p>
    <w:p w14:paraId="58A812F5" w14:textId="77777777" w:rsidR="00767091" w:rsidRDefault="00C9580E">
      <w:pPr>
        <w:spacing w:before="40"/>
        <w:ind w:left="35"/>
        <w:rPr>
          <w:rFonts w:ascii="Cambria Math" w:eastAsia="Cambria Math" w:hAnsi="Cambria Math"/>
          <w:sz w:val="28"/>
        </w:rPr>
      </w:pPr>
      <w:r>
        <w:br w:type="column"/>
      </w:r>
      <w:r>
        <w:rPr>
          <w:rFonts w:ascii="Cambria Math" w:eastAsia="Cambria Math" w:hAnsi="Cambria Math"/>
          <w:w w:val="110"/>
          <w:sz w:val="28"/>
        </w:rPr>
        <w:t>𝑓</w:t>
      </w:r>
      <w:r>
        <w:rPr>
          <w:rFonts w:ascii="Cambria Math" w:eastAsia="Cambria Math" w:hAnsi="Cambria Math"/>
          <w:w w:val="110"/>
          <w:sz w:val="28"/>
          <w:vertAlign w:val="superscript"/>
        </w:rPr>
        <w:t>′</w:t>
      </w:r>
      <w:r>
        <w:rPr>
          <w:rFonts w:ascii="Cambria Math" w:eastAsia="Cambria Math" w:hAnsi="Cambria Math"/>
          <w:spacing w:val="-1"/>
          <w:w w:val="110"/>
          <w:sz w:val="28"/>
        </w:rPr>
        <w:t xml:space="preserve"> </w:t>
      </w:r>
      <w:r>
        <w:rPr>
          <w:rFonts w:ascii="Cambria Math" w:eastAsia="Cambria Math" w:hAnsi="Cambria Math"/>
          <w:w w:val="110"/>
          <w:sz w:val="28"/>
        </w:rPr>
        <w:t>=</w:t>
      </w:r>
      <w:r>
        <w:rPr>
          <w:rFonts w:ascii="Cambria Math" w:eastAsia="Cambria Math" w:hAnsi="Cambria Math"/>
          <w:spacing w:val="-8"/>
          <w:w w:val="110"/>
          <w:sz w:val="28"/>
        </w:rPr>
        <w:t xml:space="preserve"> </w:t>
      </w:r>
      <w:r>
        <w:rPr>
          <w:rFonts w:ascii="Cambria Math" w:eastAsia="Cambria Math" w:hAnsi="Cambria Math"/>
          <w:w w:val="110"/>
          <w:sz w:val="28"/>
        </w:rPr>
        <w:t>𝑤</w:t>
      </w:r>
      <w:r>
        <w:rPr>
          <w:rFonts w:ascii="Cambria Math" w:eastAsia="Cambria Math" w:hAnsi="Cambria Math"/>
          <w:w w:val="110"/>
          <w:sz w:val="28"/>
          <w:vertAlign w:val="subscript"/>
        </w:rPr>
        <w:t>𝑓</w:t>
      </w:r>
      <w:r>
        <w:rPr>
          <w:rFonts w:ascii="Cambria Math" w:eastAsia="Cambria Math" w:hAnsi="Cambria Math"/>
          <w:w w:val="110"/>
          <w:position w:val="1"/>
          <w:sz w:val="28"/>
        </w:rPr>
        <w:t>(</w:t>
      </w:r>
      <w:r>
        <w:rPr>
          <w:rFonts w:ascii="Cambria Math" w:eastAsia="Cambria Math" w:hAnsi="Cambria Math"/>
          <w:w w:val="110"/>
          <w:sz w:val="28"/>
        </w:rPr>
        <w:t>𝑓</w:t>
      </w:r>
      <w:r>
        <w:rPr>
          <w:rFonts w:ascii="Cambria Math" w:eastAsia="Cambria Math" w:hAnsi="Cambria Math"/>
          <w:w w:val="110"/>
          <w:position w:val="1"/>
          <w:sz w:val="28"/>
        </w:rPr>
        <w:t>)</w:t>
      </w:r>
      <w:r>
        <w:rPr>
          <w:rFonts w:ascii="Cambria Math" w:eastAsia="Cambria Math" w:hAnsi="Cambria Math"/>
          <w:spacing w:val="-9"/>
          <w:w w:val="110"/>
          <w:position w:val="1"/>
          <w:sz w:val="28"/>
        </w:rPr>
        <w:t xml:space="preserve"> </w:t>
      </w:r>
      <w:r>
        <w:rPr>
          <w:rFonts w:ascii="Cambria Math" w:eastAsia="Cambria Math" w:hAnsi="Cambria Math"/>
          <w:w w:val="110"/>
          <w:sz w:val="28"/>
        </w:rPr>
        <w:t>=</w:t>
      </w:r>
      <w:r>
        <w:rPr>
          <w:rFonts w:ascii="Cambria Math" w:eastAsia="Cambria Math" w:hAnsi="Cambria Math"/>
          <w:spacing w:val="-9"/>
          <w:w w:val="110"/>
          <w:sz w:val="28"/>
        </w:rPr>
        <w:t xml:space="preserve"> </w:t>
      </w:r>
      <w:r>
        <w:rPr>
          <w:rFonts w:ascii="Cambria Math" w:eastAsia="Cambria Math" w:hAnsi="Cambria Math"/>
          <w:spacing w:val="-10"/>
          <w:w w:val="110"/>
          <w:sz w:val="28"/>
        </w:rPr>
        <w:t>{</w:t>
      </w:r>
    </w:p>
    <w:p w14:paraId="42EC18E5" w14:textId="77777777" w:rsidR="00767091" w:rsidRDefault="00C9580E">
      <w:pPr>
        <w:spacing w:before="1" w:line="230" w:lineRule="exact"/>
        <w:ind w:right="295"/>
        <w:jc w:val="right"/>
        <w:rPr>
          <w:rFonts w:ascii="Cambria Math" w:eastAsia="Cambria Math"/>
          <w:sz w:val="20"/>
        </w:rPr>
      </w:pPr>
      <w:r>
        <w:br w:type="column"/>
      </w:r>
      <w:r>
        <w:rPr>
          <w:rFonts w:ascii="Cambria Math" w:eastAsia="Cambria Math"/>
          <w:spacing w:val="-10"/>
          <w:w w:val="110"/>
          <w:sz w:val="20"/>
        </w:rPr>
        <w:t>𝛼</w:t>
      </w:r>
    </w:p>
    <w:p w14:paraId="7683E580" w14:textId="77777777" w:rsidR="00767091" w:rsidRDefault="00C9580E">
      <w:pPr>
        <w:tabs>
          <w:tab w:val="left" w:pos="957"/>
        </w:tabs>
        <w:spacing w:line="450" w:lineRule="exact"/>
        <w:rPr>
          <w:rFonts w:ascii="Cambria Math" w:eastAsia="Cambria Math"/>
          <w:position w:val="18"/>
          <w:sz w:val="16"/>
        </w:rPr>
      </w:pPr>
      <w:r>
        <w:rPr>
          <w:rFonts w:ascii="Cambria Math" w:eastAsia="Cambria Math"/>
          <w:noProof/>
          <w:position w:val="18"/>
          <w:sz w:val="16"/>
        </w:rPr>
        <mc:AlternateContent>
          <mc:Choice Requires="wps">
            <w:drawing>
              <wp:anchor distT="0" distB="0" distL="0" distR="0" simplePos="0" relativeHeight="484726784" behindDoc="1" locked="0" layoutInCell="1" allowOverlap="1" wp14:anchorId="5F6718CA" wp14:editId="112EF75F">
                <wp:simplePos x="0" y="0"/>
                <wp:positionH relativeFrom="page">
                  <wp:posOffset>5287838</wp:posOffset>
                </wp:positionH>
                <wp:positionV relativeFrom="paragraph">
                  <wp:posOffset>191262</wp:posOffset>
                </wp:positionV>
                <wp:extent cx="85725" cy="15049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725" cy="150495"/>
                        </a:xfrm>
                        <a:prstGeom prst="rect">
                          <a:avLst/>
                        </a:prstGeom>
                      </wps:spPr>
                      <wps:txbx>
                        <w:txbxContent>
                          <w:p w14:paraId="276FA106" w14:textId="77777777" w:rsidR="00767091" w:rsidRDefault="00C9580E">
                            <w:pPr>
                              <w:spacing w:before="1"/>
                              <w:rPr>
                                <w:rFonts w:ascii="Cambria Math" w:eastAsia="Cambria Math"/>
                                <w:sz w:val="20"/>
                              </w:rPr>
                            </w:pPr>
                            <w:r>
                              <w:rPr>
                                <w:rFonts w:ascii="Cambria Math" w:eastAsia="Cambria Math"/>
                                <w:spacing w:val="-10"/>
                                <w:w w:val="110"/>
                                <w:sz w:val="20"/>
                              </w:rPr>
                              <w:t>𝛼</w:t>
                            </w:r>
                          </w:p>
                        </w:txbxContent>
                      </wps:txbx>
                      <wps:bodyPr wrap="square" lIns="0" tIns="0" rIns="0" bIns="0" rtlCol="0">
                        <a:noAutofit/>
                      </wps:bodyPr>
                    </wps:wsp>
                  </a:graphicData>
                </a:graphic>
              </wp:anchor>
            </w:drawing>
          </mc:Choice>
          <mc:Fallback>
            <w:pict>
              <v:shape w14:anchorId="5F6718CA" id="Textbox 39" o:spid="_x0000_s1032" type="#_x0000_t202" style="position:absolute;margin-left:416.35pt;margin-top:15.05pt;width:6.75pt;height:11.85pt;z-index:-18589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" filled="f" stroked="f">
                <v:textbox inset="0,0,0,0">
                  <w:txbxContent>
                    <w:p w14:paraId="276FA106" w14:textId="77777777" w:rsidR="00767091" w:rsidRDefault="00C9580E">
                      <w:pPr>
                        <w:spacing w:before="1"/>
                        <w:rPr>
                          <w:rFonts w:ascii="Cambria Math" w:eastAsia="Cambria Math"/>
                          <w:sz w:val="20"/>
                        </w:rPr>
                      </w:pPr>
                      <w:r>
                        <w:rPr>
                          <w:rFonts w:ascii="Cambria Math" w:eastAsia="Cambria Math"/>
                          <w:spacing w:val="-10"/>
                          <w:w w:val="110"/>
                          <w:sz w:val="20"/>
                        </w:rPr>
                        <w:t>𝛼</w:t>
                      </w:r>
                    </w:p>
                  </w:txbxContent>
                </v:textbox>
                <w10:wrap anchorx="page"/>
              </v:shape>
            </w:pict>
          </mc:Fallback>
        </mc:AlternateContent>
      </w:r>
      <w:r>
        <w:rPr>
          <w:rFonts w:ascii="Cambria Math" w:eastAsia="Cambria Math"/>
          <w:spacing w:val="-2"/>
          <w:w w:val="105"/>
          <w:position w:val="6"/>
          <w:sz w:val="28"/>
        </w:rPr>
        <w:t>𝑓</w:t>
      </w:r>
      <w:r>
        <w:rPr>
          <w:rFonts w:ascii="Cambria Math" w:eastAsia="Cambria Math"/>
          <w:spacing w:val="-2"/>
          <w:w w:val="105"/>
          <w:sz w:val="20"/>
        </w:rPr>
        <w:t>𝑚𝑎𝑥</w:t>
      </w:r>
      <w:r>
        <w:rPr>
          <w:rFonts w:ascii="Cambria Math" w:eastAsia="Cambria Math"/>
          <w:spacing w:val="-2"/>
          <w:w w:val="105"/>
          <w:sz w:val="20"/>
        </w:rPr>
        <w:t>,</w:t>
      </w:r>
      <w:r>
        <w:rPr>
          <w:rFonts w:ascii="Cambria Math" w:eastAsia="Cambria Math"/>
          <w:sz w:val="20"/>
        </w:rPr>
        <w:tab/>
      </w:r>
      <w:r>
        <w:rPr>
          <w:rFonts w:ascii="Cambria Math" w:eastAsia="Cambria Math"/>
          <w:w w:val="105"/>
          <w:position w:val="6"/>
          <w:sz w:val="28"/>
        </w:rPr>
        <w:t>𝑓</w:t>
      </w:r>
      <w:r>
        <w:rPr>
          <w:rFonts w:ascii="Cambria Math" w:eastAsia="Cambria Math"/>
          <w:spacing w:val="10"/>
          <w:w w:val="105"/>
          <w:position w:val="6"/>
          <w:sz w:val="28"/>
        </w:rPr>
        <w:t xml:space="preserve"> </w:t>
      </w:r>
      <w:r>
        <w:rPr>
          <w:rFonts w:ascii="Cambria Math" w:eastAsia="Cambria Math"/>
          <w:w w:val="105"/>
          <w:position w:val="6"/>
          <w:sz w:val="28"/>
        </w:rPr>
        <w:t>&gt;</w:t>
      </w:r>
      <w:r>
        <w:rPr>
          <w:rFonts w:ascii="Cambria Math" w:eastAsia="Cambria Math"/>
          <w:spacing w:val="4"/>
          <w:w w:val="105"/>
          <w:position w:val="6"/>
          <w:sz w:val="28"/>
        </w:rPr>
        <w:t xml:space="preserve"> </w:t>
      </w:r>
      <w:r>
        <w:rPr>
          <w:rFonts w:ascii="Cambria Math" w:eastAsia="Cambria Math"/>
          <w:spacing w:val="-4"/>
          <w:w w:val="105"/>
          <w:position w:val="22"/>
          <w:sz w:val="20"/>
        </w:rPr>
        <w:t>𝑓</w:t>
      </w:r>
      <w:r>
        <w:rPr>
          <w:rFonts w:ascii="Cambria Math" w:eastAsia="Cambria Math"/>
          <w:spacing w:val="-4"/>
          <w:w w:val="105"/>
          <w:position w:val="18"/>
          <w:sz w:val="16"/>
        </w:rPr>
        <w:t>𝑚𝑎</w:t>
      </w:r>
      <w:r>
        <w:rPr>
          <w:rFonts w:ascii="Cambria Math" w:eastAsia="Cambria Math"/>
          <w:spacing w:val="-4"/>
          <w:w w:val="105"/>
          <w:position w:val="18"/>
          <w:sz w:val="16"/>
          <w:u w:val="single"/>
        </w:rPr>
        <w:t>𝑥</w:t>
      </w:r>
    </w:p>
    <w:p w14:paraId="3D085750" w14:textId="77777777" w:rsidR="00767091" w:rsidRDefault="00C9580E">
      <w:pPr>
        <w:pStyle w:val="a3"/>
        <w:spacing w:before="54"/>
        <w:ind w:left="707"/>
        <w:jc w:val="left"/>
      </w:pPr>
      <w:r>
        <w:br w:type="column"/>
      </w:r>
      <w:r>
        <w:rPr>
          <w:spacing w:val="-2"/>
        </w:rPr>
        <w:t>(3.20)</w:t>
      </w:r>
    </w:p>
    <w:p w14:paraId="040A5CA0" w14:textId="77777777" w:rsidR="00767091" w:rsidRDefault="00767091">
      <w:pPr>
        <w:pStyle w:val="a3"/>
        <w:jc w:val="left"/>
        <w:sectPr w:rsidR="00767091">
          <w:type w:val="continuous"/>
          <w:pgSz w:w="11910" w:h="16840"/>
          <w:pgMar w:top="1120" w:right="283" w:bottom="280" w:left="1559" w:header="0" w:footer="787" w:gutter="0"/>
          <w:cols w:num="4" w:space="720" w:equalWidth="0">
            <w:col w:w="3185" w:space="40"/>
            <w:col w:w="1897" w:space="0"/>
            <w:col w:w="1979" w:space="1291"/>
            <w:col w:w="1676"/>
          </w:cols>
        </w:sectPr>
      </w:pPr>
    </w:p>
    <w:p w14:paraId="1C902152" w14:textId="77777777" w:rsidR="00767091" w:rsidRDefault="00C9580E">
      <w:pPr>
        <w:pStyle w:val="a3"/>
        <w:spacing w:before="26"/>
        <w:ind w:left="707"/>
        <w:jc w:val="left"/>
      </w:pPr>
      <w:r>
        <w:rPr>
          <w:rFonts w:ascii="Cambria Math" w:eastAsia="Cambria Math" w:hAnsi="Cambria Math"/>
          <w:spacing w:val="9"/>
        </w:rPr>
        <w:t>𝑓</w:t>
      </w:r>
      <w:r>
        <w:rPr>
          <w:rFonts w:ascii="Cambria Math" w:eastAsia="Cambria Math" w:hAnsi="Cambria Math"/>
          <w:spacing w:val="9"/>
          <w:vertAlign w:val="superscript"/>
        </w:rPr>
        <w:t>′</w:t>
      </w:r>
      <w:r>
        <w:rPr>
          <w:spacing w:val="9"/>
        </w:rPr>
        <w:t>–</w:t>
      </w:r>
      <w:r>
        <w:rPr>
          <w:spacing w:val="2"/>
        </w:rPr>
        <w:t xml:space="preserve"> </w:t>
      </w:r>
      <w:r>
        <w:t>түрлендірілген</w:t>
      </w:r>
      <w:r>
        <w:rPr>
          <w:spacing w:val="3"/>
        </w:rPr>
        <w:t xml:space="preserve"> </w:t>
      </w:r>
      <w:r>
        <w:rPr>
          <w:spacing w:val="-2"/>
        </w:rPr>
        <w:t>жиілік;</w:t>
      </w:r>
    </w:p>
    <w:p w14:paraId="605B0D4C" w14:textId="77777777" w:rsidR="00767091" w:rsidRDefault="00C9580E">
      <w:pPr>
        <w:pStyle w:val="a3"/>
        <w:spacing w:before="3" w:line="327" w:lineRule="exact"/>
        <w:ind w:left="707"/>
        <w:jc w:val="left"/>
      </w:pPr>
      <w:r>
        <w:rPr>
          <w:rFonts w:ascii="Cambria Math" w:eastAsia="Cambria Math" w:hAnsi="Cambria Math"/>
        </w:rPr>
        <w:t>𝛼</w:t>
      </w:r>
      <w:r>
        <w:rPr>
          <w:rFonts w:ascii="Cambria Math" w:eastAsia="Cambria Math" w:hAnsi="Cambria Math"/>
          <w:spacing w:val="11"/>
        </w:rPr>
        <w:t xml:space="preserve"> </w:t>
      </w:r>
      <w:r>
        <w:t>–</w:t>
      </w:r>
      <w:r>
        <w:rPr>
          <w:spacing w:val="-6"/>
        </w:rPr>
        <w:t xml:space="preserve"> </w:t>
      </w:r>
      <w:r>
        <w:t>масштабтау</w:t>
      </w:r>
      <w:r>
        <w:rPr>
          <w:spacing w:val="-5"/>
        </w:rPr>
        <w:t xml:space="preserve"> </w:t>
      </w:r>
      <w:r>
        <w:rPr>
          <w:spacing w:val="-2"/>
        </w:rPr>
        <w:t>коэффициенті;</w:t>
      </w:r>
    </w:p>
    <w:p w14:paraId="2019F387" w14:textId="77777777" w:rsidR="00767091" w:rsidRDefault="00C9580E">
      <w:pPr>
        <w:pStyle w:val="a3"/>
        <w:spacing w:line="327" w:lineRule="exact"/>
        <w:ind w:left="707"/>
        <w:jc w:val="left"/>
      </w:pPr>
      <w:r>
        <w:rPr>
          <w:rFonts w:ascii="Cambria Math" w:eastAsia="Cambria Math" w:hAnsi="Cambria Math"/>
        </w:rPr>
        <w:t>𝑓</w:t>
      </w:r>
      <w:r>
        <w:rPr>
          <w:rFonts w:ascii="Cambria Math" w:eastAsia="Cambria Math" w:hAnsi="Cambria Math"/>
          <w:vertAlign w:val="subscript"/>
        </w:rPr>
        <w:t>𝑚𝑎𝑥</w:t>
      </w:r>
      <w:r>
        <w:rPr>
          <w:rFonts w:ascii="Cambria Math" w:eastAsia="Cambria Math" w:hAnsi="Cambria Math"/>
          <w:vertAlign w:val="subscript"/>
        </w:rPr>
        <w:t>,</w:t>
      </w:r>
      <w:r>
        <w:t>–</w:t>
      </w:r>
      <w:r>
        <w:rPr>
          <w:spacing w:val="10"/>
        </w:rPr>
        <w:t xml:space="preserve"> </w:t>
      </w:r>
      <w:r>
        <w:t>жоғарғы</w:t>
      </w:r>
      <w:r>
        <w:rPr>
          <w:spacing w:val="11"/>
        </w:rPr>
        <w:t xml:space="preserve"> </w:t>
      </w:r>
      <w:r>
        <w:t>шекті</w:t>
      </w:r>
      <w:r>
        <w:rPr>
          <w:spacing w:val="11"/>
        </w:rPr>
        <w:t xml:space="preserve"> </w:t>
      </w:r>
      <w:r>
        <w:rPr>
          <w:spacing w:val="-2"/>
        </w:rPr>
        <w:t>жиілік.</w:t>
      </w:r>
    </w:p>
    <w:p w14:paraId="1EA0507F" w14:textId="77777777" w:rsidR="00767091" w:rsidRDefault="00C9580E">
      <w:pPr>
        <w:pStyle w:val="a3"/>
        <w:spacing w:before="22"/>
        <w:ind w:right="283" w:firstLine="567"/>
      </w:pPr>
      <w:r>
        <w:t>Балалар үшін α&gt;1 алынады, өйткені олардың форманттары жоғарырақ орналасады. VTLN-ді Mel-фильтрлеу немесе MFCC есептеу алдында қолдану акустикалық</w:t>
      </w:r>
      <w:r>
        <w:rPr>
          <w:spacing w:val="-13"/>
        </w:rPr>
        <w:t xml:space="preserve"> </w:t>
      </w:r>
      <w:r>
        <w:t>белгілердің</w:t>
      </w:r>
      <w:r>
        <w:rPr>
          <w:spacing w:val="-13"/>
        </w:rPr>
        <w:t xml:space="preserve"> </w:t>
      </w:r>
      <w:r>
        <w:t>жас</w:t>
      </w:r>
      <w:r>
        <w:rPr>
          <w:spacing w:val="-13"/>
        </w:rPr>
        <w:t xml:space="preserve"> </w:t>
      </w:r>
      <w:r>
        <w:t>тобына</w:t>
      </w:r>
      <w:r>
        <w:rPr>
          <w:spacing w:val="-13"/>
        </w:rPr>
        <w:t xml:space="preserve"> </w:t>
      </w:r>
      <w:r>
        <w:t>тəуелді</w:t>
      </w:r>
      <w:r>
        <w:rPr>
          <w:spacing w:val="-13"/>
        </w:rPr>
        <w:t xml:space="preserve"> </w:t>
      </w:r>
      <w:r>
        <w:t>айырмашылығын</w:t>
      </w:r>
      <w:r>
        <w:rPr>
          <w:spacing w:val="-13"/>
        </w:rPr>
        <w:t xml:space="preserve"> </w:t>
      </w:r>
      <w:r>
        <w:t>азайтады.</w:t>
      </w:r>
      <w:r>
        <w:rPr>
          <w:spacing w:val="-13"/>
        </w:rPr>
        <w:t xml:space="preserve"> </w:t>
      </w:r>
      <w:r>
        <w:t>Егер</w:t>
      </w:r>
      <w:r>
        <w:rPr>
          <w:spacing w:val="-13"/>
        </w:rPr>
        <w:t xml:space="preserve"> </w:t>
      </w:r>
      <w:r>
        <w:t>3– 4 жас аралығындағы балалар үшін α=1.35алынса, онда 1000 Гц жиілік шамамен 1350 Гц аймаққа жылжиды. Осылайша форманттар жаңа шкалада ересектер сөйлеуінің кеңістігіне жақындайды.</w:t>
      </w:r>
    </w:p>
    <w:p w14:paraId="073CD26F" w14:textId="77777777" w:rsidR="00767091" w:rsidRDefault="00767091">
      <w:pPr>
        <w:pStyle w:val="a3"/>
        <w:sectPr w:rsidR="00767091">
          <w:type w:val="continuous"/>
          <w:pgSz w:w="11910" w:h="16840"/>
          <w:pgMar w:top="1120" w:right="283" w:bottom="280" w:left="1559" w:header="0" w:footer="787" w:gutter="0"/>
          <w:cols w:space="720"/>
        </w:sectPr>
      </w:pPr>
    </w:p>
    <w:p w14:paraId="4361ABF0" w14:textId="77777777" w:rsidR="00767091" w:rsidRDefault="00C9580E">
      <w:pPr>
        <w:pStyle w:val="a3"/>
        <w:spacing w:before="76"/>
        <w:ind w:left="707"/>
        <w:jc w:val="left"/>
      </w:pPr>
      <w:r>
        <w:lastRenderedPageBreak/>
        <w:t>Кесте</w:t>
      </w:r>
      <w:r>
        <w:rPr>
          <w:spacing w:val="-6"/>
        </w:rPr>
        <w:t xml:space="preserve"> </w:t>
      </w:r>
      <w:r>
        <w:t>3.6</w:t>
      </w:r>
      <w:r>
        <w:rPr>
          <w:spacing w:val="-6"/>
        </w:rPr>
        <w:t xml:space="preserve"> </w:t>
      </w:r>
      <w:r>
        <w:t>–</w:t>
      </w:r>
      <w:r>
        <w:rPr>
          <w:spacing w:val="-6"/>
        </w:rPr>
        <w:t xml:space="preserve"> </w:t>
      </w:r>
      <w:r>
        <w:t>Жас</w:t>
      </w:r>
      <w:r>
        <w:rPr>
          <w:spacing w:val="-5"/>
        </w:rPr>
        <w:t xml:space="preserve"> </w:t>
      </w:r>
      <w:r>
        <w:t>топтары</w:t>
      </w:r>
      <w:r>
        <w:rPr>
          <w:spacing w:val="-5"/>
        </w:rPr>
        <w:t xml:space="preserve"> </w:t>
      </w:r>
      <w:r>
        <w:t>бойынша</w:t>
      </w:r>
      <w:r>
        <w:rPr>
          <w:spacing w:val="-6"/>
        </w:rPr>
        <w:t xml:space="preserve"> </w:t>
      </w:r>
      <w:r>
        <w:t>VTLN</w:t>
      </w:r>
      <w:r>
        <w:rPr>
          <w:spacing w:val="-5"/>
        </w:rPr>
        <w:t xml:space="preserve"> </w:t>
      </w:r>
      <w:r>
        <w:rPr>
          <w:spacing w:val="-2"/>
        </w:rPr>
        <w:t>коэффициенттері</w:t>
      </w:r>
    </w:p>
    <w:p w14:paraId="150DF832"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8"/>
        <w:gridCol w:w="2280"/>
        <w:gridCol w:w="1982"/>
        <w:gridCol w:w="4252"/>
      </w:tblGrid>
      <w:tr w:rsidR="00767091" w14:paraId="56D4CC49" w14:textId="77777777">
        <w:trPr>
          <w:trHeight w:val="642"/>
        </w:trPr>
        <w:tc>
          <w:tcPr>
            <w:tcW w:w="1118" w:type="dxa"/>
          </w:tcPr>
          <w:p w14:paraId="53F7601E" w14:textId="77777777" w:rsidR="00767091" w:rsidRDefault="00C9580E">
            <w:pPr>
              <w:pStyle w:val="TableParagraph"/>
              <w:spacing w:line="322" w:lineRule="exact"/>
              <w:ind w:left="242" w:right="225" w:firstLine="59"/>
              <w:rPr>
                <w:b/>
                <w:sz w:val="28"/>
              </w:rPr>
            </w:pPr>
            <w:r>
              <w:rPr>
                <w:b/>
                <w:spacing w:val="-4"/>
                <w:sz w:val="28"/>
              </w:rPr>
              <w:t>Жас тобы</w:t>
            </w:r>
          </w:p>
        </w:tc>
        <w:tc>
          <w:tcPr>
            <w:tcW w:w="2280" w:type="dxa"/>
          </w:tcPr>
          <w:p w14:paraId="542F4374" w14:textId="77777777" w:rsidR="00767091" w:rsidRDefault="00C9580E">
            <w:pPr>
              <w:pStyle w:val="TableParagraph"/>
              <w:spacing w:line="322" w:lineRule="exact"/>
              <w:ind w:left="156" w:firstLine="111"/>
              <w:rPr>
                <w:b/>
                <w:sz w:val="28"/>
              </w:rPr>
            </w:pPr>
            <w:r>
              <w:rPr>
                <w:b/>
                <w:sz w:val="28"/>
              </w:rPr>
              <w:t>Негізгі жиілік диапазоны</w:t>
            </w:r>
            <w:r>
              <w:rPr>
                <w:b/>
                <w:spacing w:val="-18"/>
                <w:sz w:val="28"/>
              </w:rPr>
              <w:t xml:space="preserve"> </w:t>
            </w:r>
            <w:r>
              <w:rPr>
                <w:b/>
                <w:sz w:val="28"/>
              </w:rPr>
              <w:t>(Гц)</w:t>
            </w:r>
          </w:p>
        </w:tc>
        <w:tc>
          <w:tcPr>
            <w:tcW w:w="1982" w:type="dxa"/>
          </w:tcPr>
          <w:p w14:paraId="343B89D7" w14:textId="77777777" w:rsidR="00767091" w:rsidRDefault="00C9580E">
            <w:pPr>
              <w:pStyle w:val="TableParagraph"/>
              <w:spacing w:line="322" w:lineRule="exact"/>
              <w:ind w:left="916" w:hanging="781"/>
              <w:rPr>
                <w:b/>
                <w:sz w:val="28"/>
              </w:rPr>
            </w:pPr>
            <w:r>
              <w:rPr>
                <w:b/>
                <w:spacing w:val="-2"/>
                <w:sz w:val="28"/>
              </w:rPr>
              <w:t xml:space="preserve">Ұсынылатын </w:t>
            </w:r>
            <w:r>
              <w:rPr>
                <w:b/>
                <w:spacing w:val="-10"/>
                <w:sz w:val="28"/>
              </w:rPr>
              <w:t>α</w:t>
            </w:r>
          </w:p>
        </w:tc>
        <w:tc>
          <w:tcPr>
            <w:tcW w:w="4252" w:type="dxa"/>
          </w:tcPr>
          <w:p w14:paraId="6B23C8A2" w14:textId="77777777" w:rsidR="00767091" w:rsidRDefault="00C9580E">
            <w:pPr>
              <w:pStyle w:val="TableParagraph"/>
              <w:spacing w:line="320" w:lineRule="exact"/>
              <w:ind w:left="1450"/>
              <w:rPr>
                <w:b/>
                <w:sz w:val="28"/>
              </w:rPr>
            </w:pPr>
            <w:r>
              <w:rPr>
                <w:b/>
                <w:spacing w:val="-2"/>
                <w:sz w:val="28"/>
              </w:rPr>
              <w:t>Түсіндірме</w:t>
            </w:r>
          </w:p>
        </w:tc>
      </w:tr>
      <w:tr w:rsidR="00767091" w14:paraId="76D9FF9D" w14:textId="77777777">
        <w:trPr>
          <w:trHeight w:val="641"/>
        </w:trPr>
        <w:tc>
          <w:tcPr>
            <w:tcW w:w="1118" w:type="dxa"/>
          </w:tcPr>
          <w:p w14:paraId="3CADF9D7" w14:textId="77777777" w:rsidR="00767091" w:rsidRDefault="00C9580E">
            <w:pPr>
              <w:pStyle w:val="TableParagraph"/>
              <w:spacing w:line="318" w:lineRule="exact"/>
              <w:ind w:left="35"/>
              <w:jc w:val="center"/>
              <w:rPr>
                <w:sz w:val="28"/>
              </w:rPr>
            </w:pPr>
            <w:r>
              <w:rPr>
                <w:sz w:val="28"/>
              </w:rPr>
              <w:t>2-3</w:t>
            </w:r>
            <w:r>
              <w:rPr>
                <w:spacing w:val="-11"/>
                <w:sz w:val="28"/>
              </w:rPr>
              <w:t xml:space="preserve"> </w:t>
            </w:r>
            <w:r>
              <w:rPr>
                <w:spacing w:val="-5"/>
                <w:sz w:val="28"/>
              </w:rPr>
              <w:t>жас</w:t>
            </w:r>
          </w:p>
        </w:tc>
        <w:tc>
          <w:tcPr>
            <w:tcW w:w="2280" w:type="dxa"/>
          </w:tcPr>
          <w:p w14:paraId="79568777" w14:textId="77777777" w:rsidR="00767091" w:rsidRDefault="00C9580E">
            <w:pPr>
              <w:pStyle w:val="TableParagraph"/>
              <w:spacing w:line="318" w:lineRule="exact"/>
              <w:ind w:left="133"/>
              <w:rPr>
                <w:sz w:val="28"/>
              </w:rPr>
            </w:pPr>
            <w:r>
              <w:rPr>
                <w:spacing w:val="-2"/>
                <w:sz w:val="28"/>
              </w:rPr>
              <w:t>350-</w:t>
            </w:r>
            <w:r>
              <w:rPr>
                <w:spacing w:val="-5"/>
                <w:sz w:val="28"/>
              </w:rPr>
              <w:t>420</w:t>
            </w:r>
          </w:p>
        </w:tc>
        <w:tc>
          <w:tcPr>
            <w:tcW w:w="1982" w:type="dxa"/>
          </w:tcPr>
          <w:p w14:paraId="0797E2AF" w14:textId="77777777" w:rsidR="00767091" w:rsidRDefault="00C9580E">
            <w:pPr>
              <w:pStyle w:val="TableParagraph"/>
              <w:spacing w:line="318" w:lineRule="exact"/>
              <w:ind w:left="133"/>
              <w:rPr>
                <w:sz w:val="28"/>
              </w:rPr>
            </w:pPr>
            <w:r>
              <w:rPr>
                <w:spacing w:val="-2"/>
                <w:sz w:val="28"/>
              </w:rPr>
              <w:t>1.40-</w:t>
            </w:r>
            <w:r>
              <w:rPr>
                <w:spacing w:val="-4"/>
                <w:sz w:val="28"/>
              </w:rPr>
              <w:t>1.45</w:t>
            </w:r>
          </w:p>
        </w:tc>
        <w:tc>
          <w:tcPr>
            <w:tcW w:w="4252" w:type="dxa"/>
          </w:tcPr>
          <w:p w14:paraId="68E01030" w14:textId="77777777" w:rsidR="00767091" w:rsidRDefault="00C9580E">
            <w:pPr>
              <w:pStyle w:val="TableParagraph"/>
              <w:spacing w:line="322" w:lineRule="exact"/>
              <w:ind w:left="111" w:firstLine="23"/>
              <w:rPr>
                <w:sz w:val="28"/>
              </w:rPr>
            </w:pPr>
            <w:r>
              <w:rPr>
                <w:sz w:val="28"/>
              </w:rPr>
              <w:t>Ең жоғары айырмашылық, күшті нормализация қажет</w:t>
            </w:r>
          </w:p>
        </w:tc>
      </w:tr>
      <w:tr w:rsidR="00767091" w14:paraId="7E170475" w14:textId="77777777">
        <w:trPr>
          <w:trHeight w:val="645"/>
        </w:trPr>
        <w:tc>
          <w:tcPr>
            <w:tcW w:w="1118" w:type="dxa"/>
          </w:tcPr>
          <w:p w14:paraId="243025BE" w14:textId="77777777" w:rsidR="00767091" w:rsidRDefault="00C9580E">
            <w:pPr>
              <w:pStyle w:val="TableParagraph"/>
              <w:spacing w:line="317" w:lineRule="exact"/>
              <w:ind w:left="35"/>
              <w:jc w:val="center"/>
              <w:rPr>
                <w:sz w:val="28"/>
              </w:rPr>
            </w:pPr>
            <w:r>
              <w:rPr>
                <w:sz w:val="28"/>
              </w:rPr>
              <w:t>3-4</w:t>
            </w:r>
            <w:r>
              <w:rPr>
                <w:spacing w:val="-11"/>
                <w:sz w:val="28"/>
              </w:rPr>
              <w:t xml:space="preserve"> </w:t>
            </w:r>
            <w:r>
              <w:rPr>
                <w:spacing w:val="-5"/>
                <w:sz w:val="28"/>
              </w:rPr>
              <w:t>жас</w:t>
            </w:r>
          </w:p>
        </w:tc>
        <w:tc>
          <w:tcPr>
            <w:tcW w:w="2280" w:type="dxa"/>
          </w:tcPr>
          <w:p w14:paraId="6624BFAA" w14:textId="77777777" w:rsidR="00767091" w:rsidRDefault="00C9580E">
            <w:pPr>
              <w:pStyle w:val="TableParagraph"/>
              <w:spacing w:line="317" w:lineRule="exact"/>
              <w:ind w:left="133"/>
              <w:rPr>
                <w:sz w:val="28"/>
              </w:rPr>
            </w:pPr>
            <w:r>
              <w:rPr>
                <w:spacing w:val="-2"/>
                <w:sz w:val="28"/>
              </w:rPr>
              <w:t>320-</w:t>
            </w:r>
            <w:r>
              <w:rPr>
                <w:spacing w:val="-5"/>
                <w:sz w:val="28"/>
              </w:rPr>
              <w:t>380</w:t>
            </w:r>
          </w:p>
        </w:tc>
        <w:tc>
          <w:tcPr>
            <w:tcW w:w="1982" w:type="dxa"/>
          </w:tcPr>
          <w:p w14:paraId="2AD9CE33" w14:textId="77777777" w:rsidR="00767091" w:rsidRDefault="00C9580E">
            <w:pPr>
              <w:pStyle w:val="TableParagraph"/>
              <w:spacing w:line="317" w:lineRule="exact"/>
              <w:ind w:left="133"/>
              <w:rPr>
                <w:sz w:val="28"/>
              </w:rPr>
            </w:pPr>
            <w:r>
              <w:rPr>
                <w:spacing w:val="-2"/>
                <w:sz w:val="28"/>
              </w:rPr>
              <w:t>1.30-</w:t>
            </w:r>
            <w:r>
              <w:rPr>
                <w:spacing w:val="-4"/>
                <w:sz w:val="28"/>
              </w:rPr>
              <w:t>1.38</w:t>
            </w:r>
          </w:p>
        </w:tc>
        <w:tc>
          <w:tcPr>
            <w:tcW w:w="4252" w:type="dxa"/>
          </w:tcPr>
          <w:p w14:paraId="00C85485" w14:textId="77777777" w:rsidR="00767091" w:rsidRDefault="00C9580E">
            <w:pPr>
              <w:pStyle w:val="TableParagraph"/>
              <w:spacing w:line="317" w:lineRule="exact"/>
              <w:ind w:left="133"/>
              <w:rPr>
                <w:sz w:val="28"/>
              </w:rPr>
            </w:pPr>
            <w:r>
              <w:rPr>
                <w:spacing w:val="-2"/>
                <w:sz w:val="28"/>
              </w:rPr>
              <w:t>Форманттар</w:t>
            </w:r>
            <w:r>
              <w:rPr>
                <w:spacing w:val="-11"/>
                <w:sz w:val="28"/>
              </w:rPr>
              <w:t xml:space="preserve"> </w:t>
            </w:r>
            <w:r>
              <w:rPr>
                <w:spacing w:val="-2"/>
                <w:sz w:val="28"/>
              </w:rPr>
              <w:t>əлі</w:t>
            </w:r>
            <w:r>
              <w:rPr>
                <w:spacing w:val="-11"/>
                <w:sz w:val="28"/>
              </w:rPr>
              <w:t xml:space="preserve"> </w:t>
            </w:r>
            <w:r>
              <w:rPr>
                <w:spacing w:val="-2"/>
                <w:sz w:val="28"/>
              </w:rPr>
              <w:t>жоғары,</w:t>
            </w:r>
            <w:r>
              <w:rPr>
                <w:spacing w:val="-10"/>
                <w:sz w:val="28"/>
              </w:rPr>
              <w:t xml:space="preserve"> </w:t>
            </w:r>
            <w:r>
              <w:rPr>
                <w:spacing w:val="-2"/>
                <w:sz w:val="28"/>
              </w:rPr>
              <w:t>бейімдеу</w:t>
            </w:r>
          </w:p>
          <w:p w14:paraId="205F2B90" w14:textId="77777777" w:rsidR="00767091" w:rsidRDefault="00C9580E">
            <w:pPr>
              <w:pStyle w:val="TableParagraph"/>
              <w:spacing w:before="4" w:line="304" w:lineRule="exact"/>
              <w:ind w:left="111"/>
              <w:rPr>
                <w:sz w:val="28"/>
              </w:rPr>
            </w:pPr>
            <w:r>
              <w:rPr>
                <w:spacing w:val="-2"/>
                <w:sz w:val="28"/>
              </w:rPr>
              <w:t>маңызды</w:t>
            </w:r>
          </w:p>
        </w:tc>
      </w:tr>
      <w:tr w:rsidR="00767091" w14:paraId="4A9EC034" w14:textId="77777777">
        <w:trPr>
          <w:trHeight w:val="321"/>
        </w:trPr>
        <w:tc>
          <w:tcPr>
            <w:tcW w:w="1118" w:type="dxa"/>
          </w:tcPr>
          <w:p w14:paraId="5412FD58" w14:textId="77777777" w:rsidR="00767091" w:rsidRDefault="00C9580E">
            <w:pPr>
              <w:pStyle w:val="TableParagraph"/>
              <w:spacing w:line="301" w:lineRule="exact"/>
              <w:ind w:left="35"/>
              <w:jc w:val="center"/>
              <w:rPr>
                <w:sz w:val="28"/>
              </w:rPr>
            </w:pPr>
            <w:r>
              <w:rPr>
                <w:sz w:val="28"/>
              </w:rPr>
              <w:t>5-6</w:t>
            </w:r>
            <w:r>
              <w:rPr>
                <w:spacing w:val="-11"/>
                <w:sz w:val="28"/>
              </w:rPr>
              <w:t xml:space="preserve"> </w:t>
            </w:r>
            <w:r>
              <w:rPr>
                <w:spacing w:val="-5"/>
                <w:sz w:val="28"/>
              </w:rPr>
              <w:t>жас</w:t>
            </w:r>
          </w:p>
        </w:tc>
        <w:tc>
          <w:tcPr>
            <w:tcW w:w="2280" w:type="dxa"/>
          </w:tcPr>
          <w:p w14:paraId="778DEC5C" w14:textId="77777777" w:rsidR="00767091" w:rsidRDefault="00C9580E">
            <w:pPr>
              <w:pStyle w:val="TableParagraph"/>
              <w:spacing w:line="301" w:lineRule="exact"/>
              <w:ind w:left="133"/>
              <w:rPr>
                <w:sz w:val="28"/>
              </w:rPr>
            </w:pPr>
            <w:r>
              <w:rPr>
                <w:spacing w:val="-2"/>
                <w:sz w:val="28"/>
              </w:rPr>
              <w:t>280-</w:t>
            </w:r>
            <w:r>
              <w:rPr>
                <w:spacing w:val="-5"/>
                <w:sz w:val="28"/>
              </w:rPr>
              <w:t>340</w:t>
            </w:r>
          </w:p>
        </w:tc>
        <w:tc>
          <w:tcPr>
            <w:tcW w:w="1982" w:type="dxa"/>
          </w:tcPr>
          <w:p w14:paraId="1AB18BFF" w14:textId="77777777" w:rsidR="00767091" w:rsidRDefault="00C9580E">
            <w:pPr>
              <w:pStyle w:val="TableParagraph"/>
              <w:spacing w:line="301" w:lineRule="exact"/>
              <w:ind w:left="133"/>
              <w:rPr>
                <w:sz w:val="28"/>
              </w:rPr>
            </w:pPr>
            <w:r>
              <w:rPr>
                <w:spacing w:val="-2"/>
                <w:sz w:val="28"/>
              </w:rPr>
              <w:t>1.18-</w:t>
            </w:r>
            <w:r>
              <w:rPr>
                <w:spacing w:val="-4"/>
                <w:sz w:val="28"/>
              </w:rPr>
              <w:t>1.15</w:t>
            </w:r>
          </w:p>
        </w:tc>
        <w:tc>
          <w:tcPr>
            <w:tcW w:w="4252" w:type="dxa"/>
          </w:tcPr>
          <w:p w14:paraId="285471CE" w14:textId="77777777" w:rsidR="00767091" w:rsidRDefault="00C9580E">
            <w:pPr>
              <w:pStyle w:val="TableParagraph"/>
              <w:spacing w:line="301" w:lineRule="exact"/>
              <w:ind w:left="133"/>
              <w:rPr>
                <w:sz w:val="28"/>
              </w:rPr>
            </w:pPr>
            <w:r>
              <w:rPr>
                <w:sz w:val="28"/>
              </w:rPr>
              <w:t>Айырмашылық</w:t>
            </w:r>
            <w:r>
              <w:rPr>
                <w:spacing w:val="-11"/>
                <w:sz w:val="28"/>
              </w:rPr>
              <w:t xml:space="preserve"> </w:t>
            </w:r>
            <w:r>
              <w:rPr>
                <w:sz w:val="28"/>
              </w:rPr>
              <w:t>азая</w:t>
            </w:r>
            <w:r>
              <w:rPr>
                <w:spacing w:val="-11"/>
                <w:sz w:val="28"/>
              </w:rPr>
              <w:t xml:space="preserve"> </w:t>
            </w:r>
            <w:r>
              <w:rPr>
                <w:spacing w:val="-2"/>
                <w:sz w:val="28"/>
              </w:rPr>
              <w:t>бастайды</w:t>
            </w:r>
          </w:p>
        </w:tc>
      </w:tr>
      <w:tr w:rsidR="00767091" w14:paraId="2EF0EE25" w14:textId="77777777">
        <w:trPr>
          <w:trHeight w:val="321"/>
        </w:trPr>
        <w:tc>
          <w:tcPr>
            <w:tcW w:w="1118" w:type="dxa"/>
          </w:tcPr>
          <w:p w14:paraId="474078F6" w14:textId="77777777" w:rsidR="00767091" w:rsidRDefault="00C9580E">
            <w:pPr>
              <w:pStyle w:val="TableParagraph"/>
              <w:spacing w:line="301" w:lineRule="exact"/>
              <w:ind w:left="35"/>
              <w:jc w:val="center"/>
              <w:rPr>
                <w:sz w:val="28"/>
              </w:rPr>
            </w:pPr>
            <w:r>
              <w:rPr>
                <w:sz w:val="28"/>
              </w:rPr>
              <w:t>7-8</w:t>
            </w:r>
            <w:r>
              <w:rPr>
                <w:spacing w:val="-11"/>
                <w:sz w:val="28"/>
              </w:rPr>
              <w:t xml:space="preserve"> </w:t>
            </w:r>
            <w:r>
              <w:rPr>
                <w:spacing w:val="-5"/>
                <w:sz w:val="28"/>
              </w:rPr>
              <w:t>жас</w:t>
            </w:r>
          </w:p>
        </w:tc>
        <w:tc>
          <w:tcPr>
            <w:tcW w:w="2280" w:type="dxa"/>
          </w:tcPr>
          <w:p w14:paraId="0F6D48B1" w14:textId="77777777" w:rsidR="00767091" w:rsidRDefault="00C9580E">
            <w:pPr>
              <w:pStyle w:val="TableParagraph"/>
              <w:spacing w:line="301" w:lineRule="exact"/>
              <w:ind w:left="133"/>
              <w:rPr>
                <w:sz w:val="28"/>
              </w:rPr>
            </w:pPr>
            <w:r>
              <w:rPr>
                <w:spacing w:val="-2"/>
                <w:sz w:val="28"/>
              </w:rPr>
              <w:t>250-</w:t>
            </w:r>
            <w:r>
              <w:rPr>
                <w:spacing w:val="-5"/>
                <w:sz w:val="28"/>
              </w:rPr>
              <w:t>300</w:t>
            </w:r>
          </w:p>
        </w:tc>
        <w:tc>
          <w:tcPr>
            <w:tcW w:w="1982" w:type="dxa"/>
          </w:tcPr>
          <w:p w14:paraId="6E8A612D" w14:textId="77777777" w:rsidR="00767091" w:rsidRDefault="00C9580E">
            <w:pPr>
              <w:pStyle w:val="TableParagraph"/>
              <w:spacing w:line="301" w:lineRule="exact"/>
              <w:ind w:left="133"/>
              <w:rPr>
                <w:sz w:val="28"/>
              </w:rPr>
            </w:pPr>
            <w:r>
              <w:rPr>
                <w:spacing w:val="-2"/>
                <w:sz w:val="28"/>
              </w:rPr>
              <w:t>1.05-</w:t>
            </w:r>
            <w:r>
              <w:rPr>
                <w:spacing w:val="-4"/>
                <w:sz w:val="28"/>
              </w:rPr>
              <w:t>1.15</w:t>
            </w:r>
          </w:p>
        </w:tc>
        <w:tc>
          <w:tcPr>
            <w:tcW w:w="4252" w:type="dxa"/>
          </w:tcPr>
          <w:p w14:paraId="4DBEE200" w14:textId="77777777" w:rsidR="00767091" w:rsidRDefault="00C9580E">
            <w:pPr>
              <w:pStyle w:val="TableParagraph"/>
              <w:spacing w:line="301" w:lineRule="exact"/>
              <w:ind w:left="133"/>
              <w:rPr>
                <w:sz w:val="28"/>
              </w:rPr>
            </w:pPr>
            <w:r>
              <w:rPr>
                <w:sz w:val="28"/>
              </w:rPr>
              <w:t>Ересекке</w:t>
            </w:r>
            <w:r>
              <w:rPr>
                <w:spacing w:val="-11"/>
                <w:sz w:val="28"/>
              </w:rPr>
              <w:t xml:space="preserve"> </w:t>
            </w:r>
            <w:r>
              <w:rPr>
                <w:spacing w:val="-2"/>
                <w:sz w:val="28"/>
              </w:rPr>
              <w:t>жақындайды</w:t>
            </w:r>
          </w:p>
        </w:tc>
      </w:tr>
    </w:tbl>
    <w:p w14:paraId="6BECDA9B" w14:textId="77777777" w:rsidR="00767091" w:rsidRDefault="00C9580E">
      <w:pPr>
        <w:pStyle w:val="a3"/>
        <w:spacing w:before="240"/>
        <w:ind w:right="280" w:firstLine="567"/>
      </w:pPr>
      <w:r>
        <w:t>Кесте бойынша қорытынды: жас кішірейген сайын акустикалық айырмашылық артады, сондықтан нормализация коэффициенті де соғұрлым үлкен болуы тиіс.</w:t>
      </w:r>
    </w:p>
    <w:p w14:paraId="788B4BFD" w14:textId="77777777" w:rsidR="00767091" w:rsidRDefault="00C9580E">
      <w:pPr>
        <w:pStyle w:val="a3"/>
        <w:ind w:right="281" w:firstLine="567"/>
      </w:pPr>
      <w:r>
        <w:t>Балалар сөйлеуінде нақты деректер жинау қиын болғандықтан, вариативтілікті модельдеу үшін аугментация əдістері кең қолданылады. Бұл тəсілдер бастапқы аудионың синтетикалық түрлендірілген нұсқаларын құрып, модельге көбірек жағдайды үйретуге мүмкіндік береді.</w:t>
      </w:r>
    </w:p>
    <w:p w14:paraId="12EF2778" w14:textId="77777777" w:rsidR="00767091" w:rsidRDefault="00C9580E">
      <w:pPr>
        <w:pStyle w:val="a3"/>
        <w:spacing w:before="2" w:line="322" w:lineRule="exact"/>
        <w:ind w:left="707"/>
      </w:pPr>
      <w:r>
        <w:t>Негізгі</w:t>
      </w:r>
      <w:r>
        <w:rPr>
          <w:spacing w:val="-13"/>
        </w:rPr>
        <w:t xml:space="preserve"> </w:t>
      </w:r>
      <w:r>
        <w:t>қолданылатын</w:t>
      </w:r>
      <w:r>
        <w:rPr>
          <w:spacing w:val="-12"/>
        </w:rPr>
        <w:t xml:space="preserve"> </w:t>
      </w:r>
      <w:r>
        <w:rPr>
          <w:spacing w:val="-2"/>
        </w:rPr>
        <w:t>аугментациялар:</w:t>
      </w:r>
    </w:p>
    <w:p w14:paraId="7BC9D220" w14:textId="77777777" w:rsidR="00767091" w:rsidRDefault="00C9580E">
      <w:pPr>
        <w:pStyle w:val="a4"/>
        <w:numPr>
          <w:ilvl w:val="0"/>
          <w:numId w:val="11"/>
        </w:numPr>
        <w:tabs>
          <w:tab w:val="left" w:pos="1054"/>
        </w:tabs>
        <w:spacing w:line="322" w:lineRule="exact"/>
        <w:ind w:left="1054" w:hanging="347"/>
        <w:rPr>
          <w:sz w:val="28"/>
        </w:rPr>
      </w:pPr>
      <w:r>
        <w:rPr>
          <w:sz w:val="28"/>
        </w:rPr>
        <w:t>Pitch</w:t>
      </w:r>
      <w:r>
        <w:rPr>
          <w:spacing w:val="-7"/>
          <w:sz w:val="28"/>
        </w:rPr>
        <w:t xml:space="preserve"> </w:t>
      </w:r>
      <w:r>
        <w:rPr>
          <w:sz w:val="28"/>
        </w:rPr>
        <w:t>shifting</w:t>
      </w:r>
      <w:r>
        <w:rPr>
          <w:spacing w:val="-5"/>
          <w:sz w:val="28"/>
        </w:rPr>
        <w:t xml:space="preserve"> </w:t>
      </w:r>
      <w:r>
        <w:rPr>
          <w:sz w:val="28"/>
        </w:rPr>
        <w:t>–</w:t>
      </w:r>
      <w:r>
        <w:rPr>
          <w:spacing w:val="-6"/>
          <w:sz w:val="28"/>
        </w:rPr>
        <w:t xml:space="preserve"> </w:t>
      </w:r>
      <w:r>
        <w:rPr>
          <w:sz w:val="28"/>
        </w:rPr>
        <w:t>дауыс</w:t>
      </w:r>
      <w:r>
        <w:rPr>
          <w:spacing w:val="-6"/>
          <w:sz w:val="28"/>
        </w:rPr>
        <w:t xml:space="preserve"> </w:t>
      </w:r>
      <w:r>
        <w:rPr>
          <w:sz w:val="28"/>
        </w:rPr>
        <w:t>биіктігін</w:t>
      </w:r>
      <w:r>
        <w:rPr>
          <w:spacing w:val="-6"/>
          <w:sz w:val="28"/>
        </w:rPr>
        <w:t xml:space="preserve"> </w:t>
      </w:r>
      <w:r>
        <w:rPr>
          <w:spacing w:val="-2"/>
          <w:sz w:val="28"/>
        </w:rPr>
        <w:t>өзгерту;</w:t>
      </w:r>
    </w:p>
    <w:p w14:paraId="088F03EC" w14:textId="77777777" w:rsidR="00767091" w:rsidRDefault="00C9580E">
      <w:pPr>
        <w:pStyle w:val="a4"/>
        <w:numPr>
          <w:ilvl w:val="0"/>
          <w:numId w:val="11"/>
        </w:numPr>
        <w:tabs>
          <w:tab w:val="left" w:pos="1054"/>
        </w:tabs>
        <w:spacing w:line="322" w:lineRule="exact"/>
        <w:ind w:left="1054" w:hanging="347"/>
        <w:rPr>
          <w:sz w:val="28"/>
        </w:rPr>
      </w:pPr>
      <w:r>
        <w:rPr>
          <w:sz w:val="28"/>
        </w:rPr>
        <w:t>Tempo</w:t>
      </w:r>
      <w:r>
        <w:rPr>
          <w:spacing w:val="-9"/>
          <w:sz w:val="28"/>
        </w:rPr>
        <w:t xml:space="preserve"> </w:t>
      </w:r>
      <w:r>
        <w:rPr>
          <w:sz w:val="28"/>
        </w:rPr>
        <w:t>perturbation</w:t>
      </w:r>
      <w:r>
        <w:rPr>
          <w:spacing w:val="-6"/>
          <w:sz w:val="28"/>
        </w:rPr>
        <w:t xml:space="preserve"> </w:t>
      </w:r>
      <w:r>
        <w:rPr>
          <w:sz w:val="28"/>
        </w:rPr>
        <w:t>–</w:t>
      </w:r>
      <w:r>
        <w:rPr>
          <w:spacing w:val="-8"/>
          <w:sz w:val="28"/>
        </w:rPr>
        <w:t xml:space="preserve"> </w:t>
      </w:r>
      <w:r>
        <w:rPr>
          <w:sz w:val="28"/>
        </w:rPr>
        <w:t>сөйлеу</w:t>
      </w:r>
      <w:r>
        <w:rPr>
          <w:spacing w:val="-9"/>
          <w:sz w:val="28"/>
        </w:rPr>
        <w:t xml:space="preserve"> </w:t>
      </w:r>
      <w:r>
        <w:rPr>
          <w:sz w:val="28"/>
        </w:rPr>
        <w:t>қарқынын</w:t>
      </w:r>
      <w:r>
        <w:rPr>
          <w:spacing w:val="-8"/>
          <w:sz w:val="28"/>
        </w:rPr>
        <w:t xml:space="preserve"> </w:t>
      </w:r>
      <w:r>
        <w:rPr>
          <w:spacing w:val="-2"/>
          <w:sz w:val="28"/>
        </w:rPr>
        <w:t>өзгерту;</w:t>
      </w:r>
    </w:p>
    <w:p w14:paraId="71963698" w14:textId="77777777" w:rsidR="00767091" w:rsidRDefault="00C9580E">
      <w:pPr>
        <w:pStyle w:val="a4"/>
        <w:numPr>
          <w:ilvl w:val="0"/>
          <w:numId w:val="11"/>
        </w:numPr>
        <w:tabs>
          <w:tab w:val="left" w:pos="1054"/>
        </w:tabs>
        <w:spacing w:line="322" w:lineRule="exact"/>
        <w:ind w:left="1054" w:hanging="347"/>
        <w:rPr>
          <w:sz w:val="28"/>
        </w:rPr>
      </w:pPr>
      <w:r>
        <w:rPr>
          <w:sz w:val="28"/>
        </w:rPr>
        <w:t>SpecAugment</w:t>
      </w:r>
      <w:r>
        <w:rPr>
          <w:spacing w:val="-9"/>
          <w:sz w:val="28"/>
        </w:rPr>
        <w:t xml:space="preserve"> </w:t>
      </w:r>
      <w:r>
        <w:rPr>
          <w:sz w:val="28"/>
        </w:rPr>
        <w:t>–</w:t>
      </w:r>
      <w:r>
        <w:rPr>
          <w:spacing w:val="-9"/>
          <w:sz w:val="28"/>
        </w:rPr>
        <w:t xml:space="preserve"> </w:t>
      </w:r>
      <w:r>
        <w:rPr>
          <w:sz w:val="28"/>
        </w:rPr>
        <w:t>спектрограммада</w:t>
      </w:r>
      <w:r>
        <w:rPr>
          <w:spacing w:val="-8"/>
          <w:sz w:val="28"/>
        </w:rPr>
        <w:t xml:space="preserve"> </w:t>
      </w:r>
      <w:r>
        <w:rPr>
          <w:sz w:val="28"/>
        </w:rPr>
        <w:t>уақыт</w:t>
      </w:r>
      <w:r>
        <w:rPr>
          <w:spacing w:val="-9"/>
          <w:sz w:val="28"/>
        </w:rPr>
        <w:t xml:space="preserve"> </w:t>
      </w:r>
      <w:r>
        <w:rPr>
          <w:sz w:val="28"/>
        </w:rPr>
        <w:t>жəне</w:t>
      </w:r>
      <w:r>
        <w:rPr>
          <w:spacing w:val="-9"/>
          <w:sz w:val="28"/>
        </w:rPr>
        <w:t xml:space="preserve"> </w:t>
      </w:r>
      <w:r>
        <w:rPr>
          <w:sz w:val="28"/>
        </w:rPr>
        <w:t>жиілік</w:t>
      </w:r>
      <w:r>
        <w:rPr>
          <w:spacing w:val="-9"/>
          <w:sz w:val="28"/>
        </w:rPr>
        <w:t xml:space="preserve"> </w:t>
      </w:r>
      <w:r>
        <w:rPr>
          <w:sz w:val="28"/>
        </w:rPr>
        <w:t>бойынша</w:t>
      </w:r>
      <w:r>
        <w:rPr>
          <w:spacing w:val="-9"/>
          <w:sz w:val="28"/>
        </w:rPr>
        <w:t xml:space="preserve"> </w:t>
      </w:r>
      <w:r>
        <w:rPr>
          <w:spacing w:val="-2"/>
          <w:sz w:val="28"/>
        </w:rPr>
        <w:t>маскалау;</w:t>
      </w:r>
    </w:p>
    <w:p w14:paraId="2AB95876" w14:textId="77777777" w:rsidR="00767091" w:rsidRDefault="00C9580E">
      <w:pPr>
        <w:pStyle w:val="a4"/>
        <w:numPr>
          <w:ilvl w:val="0"/>
          <w:numId w:val="11"/>
        </w:numPr>
        <w:tabs>
          <w:tab w:val="left" w:pos="1054"/>
        </w:tabs>
        <w:spacing w:line="322" w:lineRule="exact"/>
        <w:ind w:left="1054" w:hanging="347"/>
        <w:rPr>
          <w:sz w:val="28"/>
        </w:rPr>
      </w:pPr>
      <w:r>
        <w:rPr>
          <w:sz w:val="28"/>
        </w:rPr>
        <w:t>Noise</w:t>
      </w:r>
      <w:r>
        <w:rPr>
          <w:spacing w:val="-6"/>
          <w:sz w:val="28"/>
        </w:rPr>
        <w:t xml:space="preserve"> </w:t>
      </w:r>
      <w:r>
        <w:rPr>
          <w:sz w:val="28"/>
        </w:rPr>
        <w:t>injection</w:t>
      </w:r>
      <w:r>
        <w:rPr>
          <w:spacing w:val="-3"/>
          <w:sz w:val="28"/>
        </w:rPr>
        <w:t xml:space="preserve"> </w:t>
      </w:r>
      <w:r>
        <w:rPr>
          <w:sz w:val="28"/>
        </w:rPr>
        <w:t>–</w:t>
      </w:r>
      <w:r>
        <w:rPr>
          <w:spacing w:val="-6"/>
          <w:sz w:val="28"/>
        </w:rPr>
        <w:t xml:space="preserve"> </w:t>
      </w:r>
      <w:r>
        <w:rPr>
          <w:sz w:val="28"/>
        </w:rPr>
        <w:t>фондық</w:t>
      </w:r>
      <w:r>
        <w:rPr>
          <w:spacing w:val="-5"/>
          <w:sz w:val="28"/>
        </w:rPr>
        <w:t xml:space="preserve"> </w:t>
      </w:r>
      <w:r>
        <w:rPr>
          <w:sz w:val="28"/>
        </w:rPr>
        <w:t>шу</w:t>
      </w:r>
      <w:r>
        <w:rPr>
          <w:spacing w:val="-5"/>
          <w:sz w:val="28"/>
        </w:rPr>
        <w:t xml:space="preserve"> </w:t>
      </w:r>
      <w:r>
        <w:rPr>
          <w:spacing w:val="-2"/>
          <w:sz w:val="28"/>
        </w:rPr>
        <w:t>қосу;</w:t>
      </w:r>
    </w:p>
    <w:p w14:paraId="2383686E" w14:textId="77777777" w:rsidR="00767091" w:rsidRDefault="00C9580E">
      <w:pPr>
        <w:pStyle w:val="a4"/>
        <w:numPr>
          <w:ilvl w:val="0"/>
          <w:numId w:val="11"/>
        </w:numPr>
        <w:tabs>
          <w:tab w:val="left" w:pos="1054"/>
        </w:tabs>
        <w:spacing w:line="322" w:lineRule="exact"/>
        <w:ind w:left="1054" w:hanging="347"/>
        <w:rPr>
          <w:sz w:val="28"/>
        </w:rPr>
      </w:pPr>
      <w:r>
        <w:rPr>
          <w:sz w:val="28"/>
        </w:rPr>
        <w:t>Room</w:t>
      </w:r>
      <w:r>
        <w:rPr>
          <w:spacing w:val="-9"/>
          <w:sz w:val="28"/>
        </w:rPr>
        <w:t xml:space="preserve"> </w:t>
      </w:r>
      <w:r>
        <w:rPr>
          <w:sz w:val="28"/>
        </w:rPr>
        <w:t>impulse</w:t>
      </w:r>
      <w:r>
        <w:rPr>
          <w:spacing w:val="-9"/>
          <w:sz w:val="28"/>
        </w:rPr>
        <w:t xml:space="preserve"> </w:t>
      </w:r>
      <w:r>
        <w:rPr>
          <w:sz w:val="28"/>
        </w:rPr>
        <w:t>simulation</w:t>
      </w:r>
      <w:r>
        <w:rPr>
          <w:spacing w:val="-6"/>
          <w:sz w:val="28"/>
        </w:rPr>
        <w:t xml:space="preserve"> </w:t>
      </w:r>
      <w:r>
        <w:rPr>
          <w:sz w:val="28"/>
        </w:rPr>
        <w:t>–</w:t>
      </w:r>
      <w:r>
        <w:rPr>
          <w:spacing w:val="-8"/>
          <w:sz w:val="28"/>
        </w:rPr>
        <w:t xml:space="preserve"> </w:t>
      </w:r>
      <w:r>
        <w:rPr>
          <w:sz w:val="28"/>
        </w:rPr>
        <w:t>бөлме</w:t>
      </w:r>
      <w:r>
        <w:rPr>
          <w:spacing w:val="-9"/>
          <w:sz w:val="28"/>
        </w:rPr>
        <w:t xml:space="preserve"> </w:t>
      </w:r>
      <w:r>
        <w:rPr>
          <w:sz w:val="28"/>
        </w:rPr>
        <w:t>реверберациясын</w:t>
      </w:r>
      <w:r>
        <w:rPr>
          <w:spacing w:val="-7"/>
          <w:sz w:val="28"/>
        </w:rPr>
        <w:t xml:space="preserve"> </w:t>
      </w:r>
      <w:r>
        <w:rPr>
          <w:spacing w:val="-2"/>
          <w:sz w:val="28"/>
        </w:rPr>
        <w:t>модельдеу.</w:t>
      </w:r>
    </w:p>
    <w:p w14:paraId="034A1B55" w14:textId="77777777" w:rsidR="00767091" w:rsidRDefault="00C9580E">
      <w:pPr>
        <w:pStyle w:val="a3"/>
        <w:ind w:right="283" w:firstLine="567"/>
        <w:jc w:val="left"/>
      </w:pPr>
      <w:r>
        <w:t>Pitch shifting балалардың негізгі жиілік диапазонын ескеруге көмектеседі. Бұл</w:t>
      </w:r>
      <w:r>
        <w:rPr>
          <w:spacing w:val="-10"/>
        </w:rPr>
        <w:t xml:space="preserve"> </w:t>
      </w:r>
      <w:r>
        <w:t>түрлендірудің</w:t>
      </w:r>
      <w:r>
        <w:rPr>
          <w:spacing w:val="-9"/>
        </w:rPr>
        <w:t xml:space="preserve"> </w:t>
      </w:r>
      <w:r>
        <w:t>жалпы</w:t>
      </w:r>
      <w:r>
        <w:rPr>
          <w:spacing w:val="-10"/>
        </w:rPr>
        <w:t xml:space="preserve"> </w:t>
      </w:r>
      <w:r>
        <w:t>идеясы</w:t>
      </w:r>
      <w:r>
        <w:rPr>
          <w:spacing w:val="-9"/>
        </w:rPr>
        <w:t xml:space="preserve"> </w:t>
      </w:r>
      <w:r>
        <w:t>жиіліктерді</w:t>
      </w:r>
      <w:r>
        <w:rPr>
          <w:spacing w:val="-9"/>
        </w:rPr>
        <w:t xml:space="preserve"> </w:t>
      </w:r>
      <w:r>
        <w:t>масштабтау</w:t>
      </w:r>
      <w:r>
        <w:rPr>
          <w:spacing w:val="-10"/>
        </w:rPr>
        <w:t xml:space="preserve"> </w:t>
      </w:r>
      <w:r>
        <w:t>арқылы</w:t>
      </w:r>
      <w:r>
        <w:rPr>
          <w:spacing w:val="-9"/>
        </w:rPr>
        <w:t xml:space="preserve"> </w:t>
      </w:r>
      <w:r>
        <w:t>жүзеге</w:t>
      </w:r>
      <w:r>
        <w:rPr>
          <w:spacing w:val="-10"/>
        </w:rPr>
        <w:t xml:space="preserve"> </w:t>
      </w:r>
      <w:r>
        <w:rPr>
          <w:spacing w:val="-2"/>
        </w:rPr>
        <w:t>асады:</w:t>
      </w:r>
    </w:p>
    <w:p w14:paraId="4D073769" w14:textId="77777777" w:rsidR="00767091" w:rsidRDefault="00C9580E">
      <w:pPr>
        <w:pStyle w:val="a3"/>
        <w:tabs>
          <w:tab w:val="left" w:pos="6084"/>
        </w:tabs>
        <w:spacing w:before="258"/>
        <w:ind w:left="0" w:right="328"/>
        <w:jc w:val="right"/>
      </w:pPr>
      <w:r>
        <w:rPr>
          <w:rFonts w:ascii="Cambria Math" w:eastAsia="Cambria Math" w:hAnsi="Cambria Math"/>
          <w:w w:val="105"/>
        </w:rPr>
        <w:t>𝑥</w:t>
      </w:r>
      <w:r>
        <w:rPr>
          <w:rFonts w:ascii="Cambria Math" w:eastAsia="Cambria Math" w:hAnsi="Cambria Math"/>
          <w:w w:val="105"/>
          <w:vertAlign w:val="subscript"/>
        </w:rPr>
        <w:t>𝑠</w:t>
      </w:r>
      <w:r>
        <w:rPr>
          <w:rFonts w:ascii="Cambria Math" w:eastAsia="Cambria Math" w:hAnsi="Cambria Math"/>
          <w:w w:val="105"/>
          <w:vertAlign w:val="subscript"/>
        </w:rPr>
        <w:t>ℎ</w:t>
      </w:r>
      <w:r>
        <w:rPr>
          <w:rFonts w:ascii="Cambria Math" w:eastAsia="Cambria Math" w:hAnsi="Cambria Math"/>
          <w:w w:val="105"/>
          <w:vertAlign w:val="subscript"/>
        </w:rPr>
        <w:t>𝑖𝑓𝑡𝑒𝑑</w:t>
      </w:r>
      <w:r>
        <w:rPr>
          <w:rFonts w:ascii="Cambria Math" w:eastAsia="Cambria Math" w:hAnsi="Cambria Math"/>
          <w:w w:val="105"/>
          <w:position w:val="1"/>
        </w:rPr>
        <w:t>[</w:t>
      </w:r>
      <w:r>
        <w:rPr>
          <w:rFonts w:ascii="Cambria Math" w:eastAsia="Cambria Math" w:hAnsi="Cambria Math"/>
          <w:w w:val="105"/>
        </w:rPr>
        <w:t>𝑛</w:t>
      </w:r>
      <w:r>
        <w:rPr>
          <w:rFonts w:ascii="Cambria Math" w:eastAsia="Cambria Math" w:hAnsi="Cambria Math"/>
          <w:w w:val="105"/>
          <w:position w:val="1"/>
        </w:rPr>
        <w:t>]</w:t>
      </w:r>
      <w:r>
        <w:rPr>
          <w:rFonts w:ascii="Cambria Math" w:eastAsia="Cambria Math" w:hAnsi="Cambria Math"/>
          <w:spacing w:val="13"/>
          <w:w w:val="105"/>
          <w:position w:val="1"/>
        </w:rPr>
        <w:t xml:space="preserve"> </w:t>
      </w:r>
      <w:r>
        <w:rPr>
          <w:rFonts w:ascii="Cambria Math" w:eastAsia="Cambria Math" w:hAnsi="Cambria Math"/>
          <w:w w:val="105"/>
        </w:rPr>
        <w:t>=</w:t>
      </w:r>
      <w:r>
        <w:rPr>
          <w:rFonts w:ascii="Cambria Math" w:eastAsia="Cambria Math" w:hAnsi="Cambria Math"/>
          <w:spacing w:val="14"/>
          <w:w w:val="105"/>
        </w:rPr>
        <w:t xml:space="preserve"> </w:t>
      </w:r>
      <w:r>
        <w:rPr>
          <w:rFonts w:ascii="Cambria Math" w:eastAsia="Cambria Math" w:hAnsi="Cambria Math"/>
          <w:w w:val="105"/>
        </w:rPr>
        <w:t>𝐼𝑆𝑇𝐹𝑇</w:t>
      </w:r>
      <w:r>
        <w:rPr>
          <w:rFonts w:ascii="Cambria Math" w:eastAsia="Cambria Math" w:hAnsi="Cambria Math"/>
          <w:w w:val="105"/>
        </w:rPr>
        <w:t>(</w:t>
      </w:r>
      <w:r>
        <w:rPr>
          <w:rFonts w:ascii="Cambria Math" w:eastAsia="Cambria Math" w:hAnsi="Cambria Math"/>
          <w:w w:val="105"/>
          <w:position w:val="1"/>
        </w:rPr>
        <w:t>|</w:t>
      </w:r>
      <w:r>
        <w:rPr>
          <w:rFonts w:ascii="Cambria Math" w:eastAsia="Cambria Math" w:hAnsi="Cambria Math"/>
          <w:w w:val="105"/>
        </w:rPr>
        <w:t>𝑋</w:t>
      </w:r>
      <w:r>
        <w:rPr>
          <w:rFonts w:ascii="Cambria Math" w:eastAsia="Cambria Math" w:hAnsi="Cambria Math"/>
          <w:w w:val="105"/>
          <w:position w:val="1"/>
        </w:rPr>
        <w:t>[</w:t>
      </w:r>
      <w:r>
        <w:rPr>
          <w:rFonts w:ascii="Cambria Math" w:eastAsia="Cambria Math" w:hAnsi="Cambria Math"/>
          <w:w w:val="105"/>
        </w:rPr>
        <w:t>𝑓</w:t>
      </w:r>
      <w:r>
        <w:rPr>
          <w:rFonts w:ascii="Cambria Math" w:eastAsia="Cambria Math" w:hAnsi="Cambria Math"/>
          <w:w w:val="105"/>
        </w:rPr>
        <w:t>,</w:t>
      </w:r>
      <w:r>
        <w:rPr>
          <w:rFonts w:ascii="Cambria Math" w:eastAsia="Cambria Math" w:hAnsi="Cambria Math"/>
          <w:spacing w:val="-18"/>
          <w:w w:val="105"/>
        </w:rPr>
        <w:t xml:space="preserve"> </w:t>
      </w:r>
      <w:r>
        <w:rPr>
          <w:rFonts w:ascii="Cambria Math" w:eastAsia="Cambria Math" w:hAnsi="Cambria Math"/>
          <w:w w:val="105"/>
        </w:rPr>
        <w:t>𝑡</w:t>
      </w:r>
      <w:r>
        <w:rPr>
          <w:rFonts w:ascii="Cambria Math" w:eastAsia="Cambria Math" w:hAnsi="Cambria Math"/>
          <w:w w:val="105"/>
          <w:position w:val="1"/>
        </w:rPr>
        <w:t>]|</w:t>
      </w:r>
      <w:r>
        <w:rPr>
          <w:rFonts w:ascii="Cambria Math" w:eastAsia="Cambria Math" w:hAnsi="Cambria Math"/>
          <w:spacing w:val="-1"/>
          <w:w w:val="105"/>
          <w:position w:val="1"/>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spacing w:val="-2"/>
          <w:w w:val="105"/>
        </w:rPr>
        <w:t>𝑒</w:t>
      </w:r>
      <w:r>
        <w:rPr>
          <w:rFonts w:ascii="Cambria Math" w:eastAsia="Cambria Math" w:hAnsi="Cambria Math"/>
          <w:spacing w:val="-2"/>
          <w:w w:val="105"/>
          <w:vertAlign w:val="superscript"/>
        </w:rPr>
        <w:t>j∠</w:t>
      </w:r>
      <w:r>
        <w:rPr>
          <w:rFonts w:ascii="Cambria Math" w:eastAsia="Cambria Math" w:hAnsi="Cambria Math"/>
          <w:spacing w:val="-2"/>
          <w:w w:val="105"/>
          <w:vertAlign w:val="superscript"/>
        </w:rPr>
        <w:t>𝑋</w:t>
      </w:r>
      <w:r>
        <w:rPr>
          <w:rFonts w:ascii="Cambria Math" w:eastAsia="Cambria Math" w:hAnsi="Cambria Math"/>
          <w:spacing w:val="-2"/>
          <w:w w:val="105"/>
          <w:vertAlign w:val="superscript"/>
        </w:rPr>
        <w:t>[</w:t>
      </w:r>
      <w:r>
        <w:rPr>
          <w:rFonts w:ascii="Cambria Math" w:eastAsia="Cambria Math" w:hAnsi="Cambria Math"/>
          <w:spacing w:val="-2"/>
          <w:w w:val="105"/>
          <w:vertAlign w:val="superscript"/>
        </w:rPr>
        <w:t>𝛼𝑓</w:t>
      </w:r>
      <w:r>
        <w:rPr>
          <w:rFonts w:ascii="Cambria Math" w:eastAsia="Cambria Math" w:hAnsi="Cambria Math"/>
          <w:spacing w:val="-2"/>
          <w:w w:val="105"/>
          <w:vertAlign w:val="superscript"/>
        </w:rPr>
        <w:t>,</w:t>
      </w:r>
      <w:r>
        <w:rPr>
          <w:rFonts w:ascii="Cambria Math" w:eastAsia="Cambria Math" w:hAnsi="Cambria Math"/>
          <w:spacing w:val="-2"/>
          <w:w w:val="105"/>
          <w:vertAlign w:val="superscript"/>
        </w:rPr>
        <w:t>𝑡</w:t>
      </w:r>
      <w:r>
        <w:rPr>
          <w:rFonts w:ascii="Cambria Math" w:eastAsia="Cambria Math" w:hAnsi="Cambria Math"/>
          <w:spacing w:val="-2"/>
          <w:w w:val="105"/>
          <w:vertAlign w:val="superscript"/>
        </w:rPr>
        <w:t>]</w:t>
      </w:r>
      <w:r>
        <w:rPr>
          <w:rFonts w:ascii="Cambria Math" w:eastAsia="Cambria Math" w:hAnsi="Cambria Math"/>
          <w:spacing w:val="-2"/>
          <w:w w:val="105"/>
        </w:rPr>
        <w:t>)</w:t>
      </w:r>
      <w:r>
        <w:rPr>
          <w:rFonts w:ascii="Cambria Math" w:eastAsia="Cambria Math" w:hAnsi="Cambria Math"/>
        </w:rPr>
        <w:tab/>
      </w:r>
      <w:r>
        <w:rPr>
          <w:spacing w:val="-2"/>
          <w:w w:val="105"/>
        </w:rPr>
        <w:t>(3.21)</w:t>
      </w:r>
    </w:p>
    <w:p w14:paraId="28E5A571" w14:textId="77777777" w:rsidR="00767091" w:rsidRDefault="00767091">
      <w:pPr>
        <w:pStyle w:val="a3"/>
        <w:spacing w:before="31"/>
        <w:ind w:left="0"/>
        <w:jc w:val="left"/>
      </w:pPr>
    </w:p>
    <w:p w14:paraId="0D08B8EB" w14:textId="77777777" w:rsidR="00767091" w:rsidRDefault="00C9580E">
      <w:pPr>
        <w:pStyle w:val="a3"/>
        <w:ind w:left="707"/>
        <w:jc w:val="left"/>
      </w:pPr>
      <w:r>
        <w:t>мұнда</w:t>
      </w:r>
      <w:r>
        <w:rPr>
          <w:spacing w:val="-8"/>
        </w:rPr>
        <w:t xml:space="preserve"> </w:t>
      </w:r>
      <w:r>
        <w:t>α–</w:t>
      </w:r>
      <w:r>
        <w:rPr>
          <w:spacing w:val="-7"/>
        </w:rPr>
        <w:t xml:space="preserve"> </w:t>
      </w:r>
      <w:r>
        <w:t>жиілік</w:t>
      </w:r>
      <w:r>
        <w:rPr>
          <w:spacing w:val="-7"/>
        </w:rPr>
        <w:t xml:space="preserve"> </w:t>
      </w:r>
      <w:r>
        <w:t>масштабтау</w:t>
      </w:r>
      <w:r>
        <w:rPr>
          <w:spacing w:val="-8"/>
        </w:rPr>
        <w:t xml:space="preserve"> </w:t>
      </w:r>
      <w:r>
        <w:rPr>
          <w:spacing w:val="-2"/>
        </w:rPr>
        <w:t>коэффициенті.</w:t>
      </w:r>
    </w:p>
    <w:p w14:paraId="22AAD32F" w14:textId="77777777" w:rsidR="00767091" w:rsidRDefault="00C9580E">
      <w:pPr>
        <w:pStyle w:val="a3"/>
        <w:spacing w:before="5"/>
        <w:ind w:firstLine="567"/>
        <w:jc w:val="left"/>
      </w:pPr>
      <w:r>
        <w:t>Балалар</w:t>
      </w:r>
      <w:r>
        <w:rPr>
          <w:spacing w:val="40"/>
        </w:rPr>
        <w:t xml:space="preserve"> </w:t>
      </w:r>
      <w:r>
        <w:t>кейде</w:t>
      </w:r>
      <w:r>
        <w:rPr>
          <w:spacing w:val="40"/>
        </w:rPr>
        <w:t xml:space="preserve"> </w:t>
      </w:r>
      <w:r>
        <w:t>буындарды</w:t>
      </w:r>
      <w:r>
        <w:rPr>
          <w:spacing w:val="40"/>
        </w:rPr>
        <w:t xml:space="preserve"> </w:t>
      </w:r>
      <w:r>
        <w:t>созып,</w:t>
      </w:r>
      <w:r>
        <w:rPr>
          <w:spacing w:val="40"/>
        </w:rPr>
        <w:t xml:space="preserve"> </w:t>
      </w:r>
      <w:r>
        <w:t>кейде</w:t>
      </w:r>
      <w:r>
        <w:rPr>
          <w:spacing w:val="40"/>
        </w:rPr>
        <w:t xml:space="preserve"> </w:t>
      </w:r>
      <w:r>
        <w:t>тез</w:t>
      </w:r>
      <w:r>
        <w:rPr>
          <w:spacing w:val="40"/>
        </w:rPr>
        <w:t xml:space="preserve"> </w:t>
      </w:r>
      <w:r>
        <w:t>айтып</w:t>
      </w:r>
      <w:r>
        <w:rPr>
          <w:spacing w:val="40"/>
        </w:rPr>
        <w:t xml:space="preserve"> </w:t>
      </w:r>
      <w:r>
        <w:t>жібереді.</w:t>
      </w:r>
      <w:r>
        <w:rPr>
          <w:spacing w:val="40"/>
        </w:rPr>
        <w:t xml:space="preserve"> </w:t>
      </w:r>
      <w:r>
        <w:t>Сондықтан сөйлеу қарқынын өзгерту маңызды:</w:t>
      </w:r>
    </w:p>
    <w:p w14:paraId="0E747450" w14:textId="77777777" w:rsidR="00767091" w:rsidRDefault="00C9580E">
      <w:pPr>
        <w:pStyle w:val="a3"/>
        <w:tabs>
          <w:tab w:val="left" w:pos="5066"/>
          <w:tab w:val="left" w:pos="9061"/>
        </w:tabs>
        <w:spacing w:before="229" w:line="264" w:lineRule="auto"/>
        <w:ind w:left="707" w:right="327" w:firstLine="284"/>
        <w:jc w:val="left"/>
      </w:pPr>
      <w:r>
        <w:rPr>
          <w:rFonts w:ascii="Cambria Math" w:eastAsia="Cambria Math" w:hAnsi="Cambria Math"/>
        </w:rPr>
        <w:t>𝑥</w:t>
      </w:r>
      <w:r>
        <w:rPr>
          <w:rFonts w:ascii="Cambria Math" w:eastAsia="Cambria Math" w:hAnsi="Cambria Math"/>
          <w:vertAlign w:val="subscript"/>
        </w:rPr>
        <w:t>𝑡𝑒𝑚𝑝𝑜</w:t>
      </w:r>
      <w:r>
        <w:rPr>
          <w:rFonts w:ascii="Cambria Math" w:eastAsia="Cambria Math" w:hAnsi="Cambria Math"/>
          <w:position w:val="1"/>
        </w:rPr>
        <w:t>[</w:t>
      </w:r>
      <w:r>
        <w:rPr>
          <w:rFonts w:ascii="Cambria Math" w:eastAsia="Cambria Math" w:hAnsi="Cambria Math"/>
        </w:rPr>
        <w:t>𝑛</w:t>
      </w:r>
      <w:r>
        <w:rPr>
          <w:rFonts w:ascii="Cambria Math" w:eastAsia="Cambria Math" w:hAnsi="Cambria Math"/>
          <w:position w:val="1"/>
        </w:rPr>
        <w:t xml:space="preserve">] </w:t>
      </w:r>
      <w:r>
        <w:rPr>
          <w:rFonts w:ascii="Cambria Math" w:eastAsia="Cambria Math" w:hAnsi="Cambria Math"/>
        </w:rPr>
        <w:t xml:space="preserve">= </w:t>
      </w:r>
      <w:r>
        <w:rPr>
          <w:rFonts w:ascii="Cambria Math" w:eastAsia="Cambria Math" w:hAnsi="Cambria Math"/>
        </w:rPr>
        <w:t>𝑥</w:t>
      </w:r>
      <w:r>
        <w:rPr>
          <w:rFonts w:ascii="Cambria Math" w:eastAsia="Cambria Math" w:hAnsi="Cambria Math"/>
        </w:rPr>
        <w:t>[</w:t>
      </w:r>
      <w:r>
        <w:rPr>
          <w:rFonts w:ascii="Cambria Math" w:eastAsia="Cambria Math" w:hAnsi="Cambria Math"/>
        </w:rPr>
        <w:t>𝑟𝑜𝑢𝑛𝑑</w:t>
      </w:r>
      <w:r>
        <w:rPr>
          <w:rFonts w:ascii="Cambria Math" w:eastAsia="Cambria Math" w:hAnsi="Cambria Math"/>
          <w:position w:val="1"/>
        </w:rPr>
        <w:t>(</w:t>
      </w:r>
      <w:r>
        <w:rPr>
          <w:rFonts w:ascii="Cambria Math" w:eastAsia="Cambria Math" w:hAnsi="Cambria Math"/>
        </w:rPr>
        <w:t>𝑛</w:t>
      </w:r>
      <w:r>
        <w:rPr>
          <w:rFonts w:ascii="Cambria Math" w:eastAsia="Cambria Math" w:hAnsi="Cambria Math"/>
        </w:rPr>
        <w:t xml:space="preserve"> ∙ </w:t>
      </w:r>
      <w:r>
        <w:rPr>
          <w:rFonts w:ascii="Cambria Math" w:eastAsia="Cambria Math" w:hAnsi="Cambria Math"/>
        </w:rPr>
        <w:t>𝑟</w:t>
      </w:r>
      <w:r>
        <w:rPr>
          <w:rFonts w:ascii="Cambria Math" w:eastAsia="Cambria Math" w:hAnsi="Cambria Math"/>
          <w:position w:val="1"/>
        </w:rPr>
        <w:t>)</w:t>
      </w:r>
      <w:r>
        <w:rPr>
          <w:rFonts w:ascii="Cambria Math" w:eastAsia="Cambria Math" w:hAnsi="Cambria Math"/>
        </w:rPr>
        <w:t>]</w:t>
      </w:r>
      <w:r>
        <w:rPr>
          <w:rFonts w:ascii="Cambria Math" w:eastAsia="Cambria Math" w:hAnsi="Cambria Math"/>
        </w:rPr>
        <w:tab/>
      </w:r>
      <w:r>
        <w:rPr>
          <w:rFonts w:ascii="Cambria Math" w:eastAsia="Cambria Math" w:hAnsi="Cambria Math"/>
        </w:rPr>
        <w:t>𝑟</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{0.85, 0.90, 1.00, 1.10, 1.15}</w:t>
      </w:r>
      <w:r>
        <w:rPr>
          <w:rFonts w:ascii="Cambria Math" w:eastAsia="Cambria Math" w:hAnsi="Cambria Math"/>
        </w:rPr>
        <w:tab/>
      </w:r>
      <w:r>
        <w:rPr>
          <w:spacing w:val="-2"/>
        </w:rPr>
        <w:t xml:space="preserve">(3.22) </w:t>
      </w:r>
      <w:r>
        <w:t>мұнда r– уақыттық масштабтау коэффициенті.</w:t>
      </w:r>
    </w:p>
    <w:p w14:paraId="249EEA6B" w14:textId="77777777" w:rsidR="00767091" w:rsidRDefault="00C9580E">
      <w:pPr>
        <w:pStyle w:val="a3"/>
        <w:spacing w:line="288" w:lineRule="exact"/>
        <w:ind w:left="707"/>
      </w:pPr>
      <w:r>
        <w:t>Спектрограммадағы</w:t>
      </w:r>
      <w:r>
        <w:rPr>
          <w:spacing w:val="42"/>
        </w:rPr>
        <w:t xml:space="preserve"> </w:t>
      </w:r>
      <w:r>
        <w:t>кейбір</w:t>
      </w:r>
      <w:r>
        <w:rPr>
          <w:spacing w:val="42"/>
        </w:rPr>
        <w:t xml:space="preserve"> </w:t>
      </w:r>
      <w:r>
        <w:t>уақыт</w:t>
      </w:r>
      <w:r>
        <w:rPr>
          <w:spacing w:val="42"/>
        </w:rPr>
        <w:t xml:space="preserve"> </w:t>
      </w:r>
      <w:r>
        <w:t>жəне</w:t>
      </w:r>
      <w:r>
        <w:rPr>
          <w:spacing w:val="42"/>
        </w:rPr>
        <w:t xml:space="preserve"> </w:t>
      </w:r>
      <w:r>
        <w:t>жиілік</w:t>
      </w:r>
      <w:r>
        <w:rPr>
          <w:spacing w:val="42"/>
        </w:rPr>
        <w:t xml:space="preserve"> </w:t>
      </w:r>
      <w:r>
        <w:t>аймақтарын</w:t>
      </w:r>
      <w:r>
        <w:rPr>
          <w:spacing w:val="42"/>
        </w:rPr>
        <w:t xml:space="preserve"> </w:t>
      </w:r>
      <w:r>
        <w:t>жабу</w:t>
      </w:r>
      <w:r>
        <w:rPr>
          <w:spacing w:val="41"/>
        </w:rPr>
        <w:t xml:space="preserve"> </w:t>
      </w:r>
      <w:r>
        <w:rPr>
          <w:spacing w:val="-2"/>
        </w:rPr>
        <w:t>арқылы</w:t>
      </w:r>
    </w:p>
    <w:p w14:paraId="7F93DE0A" w14:textId="77777777" w:rsidR="00767091" w:rsidRDefault="00C9580E">
      <w:pPr>
        <w:pStyle w:val="a3"/>
        <w:jc w:val="left"/>
      </w:pPr>
      <w:r>
        <w:t>модельдің</w:t>
      </w:r>
      <w:r>
        <w:rPr>
          <w:spacing w:val="-15"/>
        </w:rPr>
        <w:t xml:space="preserve"> </w:t>
      </w:r>
      <w:r>
        <w:t>тұрақтылығы</w:t>
      </w:r>
      <w:r>
        <w:rPr>
          <w:spacing w:val="-14"/>
        </w:rPr>
        <w:t xml:space="preserve"> </w:t>
      </w:r>
      <w:r>
        <w:rPr>
          <w:spacing w:val="-2"/>
        </w:rPr>
        <w:t>артады:</w:t>
      </w:r>
    </w:p>
    <w:p w14:paraId="66BA174C" w14:textId="77777777" w:rsidR="00767091" w:rsidRDefault="00C9580E">
      <w:pPr>
        <w:pStyle w:val="a3"/>
        <w:tabs>
          <w:tab w:val="left" w:pos="6413"/>
        </w:tabs>
        <w:spacing w:before="234"/>
        <w:ind w:left="0" w:right="283"/>
        <w:jc w:val="right"/>
      </w:pPr>
      <w:r>
        <w:rPr>
          <w:rFonts w:ascii="Cambria Math" w:eastAsia="Cambria Math" w:hAnsi="Cambria Math"/>
          <w:w w:val="110"/>
        </w:rPr>
        <w:t>𝑆</w:t>
      </w:r>
      <w:r>
        <w:rPr>
          <w:rFonts w:ascii="Cambria Math" w:eastAsia="Cambria Math" w:hAnsi="Cambria Math"/>
          <w:w w:val="110"/>
          <w:vertAlign w:val="subscript"/>
        </w:rPr>
        <w:t>𝑎𝑢</w:t>
      </w:r>
      <w:r>
        <w:rPr>
          <w:rFonts w:ascii="Cambria Math" w:eastAsia="Cambria Math" w:hAnsi="Cambria Math"/>
          <w:w w:val="110"/>
          <w:vertAlign w:val="subscript"/>
        </w:rPr>
        <w:t>`</w:t>
      </w:r>
      <w:r>
        <w:rPr>
          <w:rFonts w:ascii="Cambria Math" w:eastAsia="Cambria Math" w:hAnsi="Cambria Math"/>
          <w:w w:val="110"/>
          <w:position w:val="1"/>
        </w:rPr>
        <w:t>[</w:t>
      </w:r>
      <w:r>
        <w:rPr>
          <w:rFonts w:ascii="Cambria Math" w:eastAsia="Cambria Math" w:hAnsi="Cambria Math"/>
          <w:w w:val="110"/>
        </w:rPr>
        <w:t>𝑚</w:t>
      </w:r>
      <w:r>
        <w:rPr>
          <w:rFonts w:ascii="Cambria Math" w:eastAsia="Cambria Math" w:hAnsi="Cambria Math"/>
          <w:w w:val="110"/>
        </w:rPr>
        <w:t>,</w:t>
      </w:r>
      <w:r>
        <w:rPr>
          <w:rFonts w:ascii="Cambria Math" w:eastAsia="Cambria Math" w:hAnsi="Cambria Math"/>
          <w:spacing w:val="-22"/>
          <w:w w:val="110"/>
        </w:rPr>
        <w:t xml:space="preserve"> </w:t>
      </w:r>
      <w:r>
        <w:rPr>
          <w:rFonts w:ascii="Cambria Math" w:eastAsia="Cambria Math" w:hAnsi="Cambria Math"/>
          <w:w w:val="105"/>
        </w:rPr>
        <w:t>𝑡</w:t>
      </w:r>
      <w:r>
        <w:rPr>
          <w:rFonts w:ascii="Cambria Math" w:eastAsia="Cambria Math" w:hAnsi="Cambria Math"/>
          <w:w w:val="105"/>
          <w:position w:val="1"/>
        </w:rPr>
        <w:t>]</w:t>
      </w:r>
      <w:r>
        <w:rPr>
          <w:rFonts w:ascii="Cambria Math" w:eastAsia="Cambria Math" w:hAnsi="Cambria Math"/>
          <w:spacing w:val="8"/>
          <w:w w:val="105"/>
          <w:position w:val="1"/>
        </w:rPr>
        <w:t xml:space="preserve"> </w:t>
      </w:r>
      <w:r>
        <w:rPr>
          <w:rFonts w:ascii="Cambria Math" w:eastAsia="Cambria Math" w:hAnsi="Cambria Math"/>
          <w:w w:val="105"/>
        </w:rPr>
        <w:t>=</w:t>
      </w:r>
      <w:r>
        <w:rPr>
          <w:rFonts w:ascii="Cambria Math" w:eastAsia="Cambria Math" w:hAnsi="Cambria Math"/>
          <w:spacing w:val="11"/>
          <w:w w:val="105"/>
        </w:rPr>
        <w:t xml:space="preserve"> </w:t>
      </w:r>
      <w:r>
        <w:rPr>
          <w:rFonts w:ascii="Cambria Math" w:eastAsia="Cambria Math" w:hAnsi="Cambria Math"/>
          <w:w w:val="105"/>
        </w:rPr>
        <w:t>𝑆</w:t>
      </w:r>
      <w:r>
        <w:rPr>
          <w:rFonts w:ascii="Cambria Math" w:eastAsia="Cambria Math" w:hAnsi="Cambria Math"/>
          <w:w w:val="105"/>
        </w:rPr>
        <w:t>[</w:t>
      </w:r>
      <w:r>
        <w:rPr>
          <w:rFonts w:ascii="Cambria Math" w:eastAsia="Cambria Math" w:hAnsi="Cambria Math"/>
          <w:w w:val="105"/>
        </w:rPr>
        <w:t>𝑚</w:t>
      </w:r>
      <w:r>
        <w:rPr>
          <w:rFonts w:ascii="Cambria Math" w:eastAsia="Cambria Math" w:hAnsi="Cambria Math"/>
          <w:w w:val="105"/>
        </w:rPr>
        <w:t>,</w:t>
      </w:r>
      <w:r>
        <w:rPr>
          <w:rFonts w:ascii="Cambria Math" w:eastAsia="Cambria Math" w:hAnsi="Cambria Math"/>
          <w:spacing w:val="-18"/>
          <w:w w:val="105"/>
        </w:rPr>
        <w:t xml:space="preserve"> </w:t>
      </w:r>
      <w:r>
        <w:rPr>
          <w:rFonts w:ascii="Cambria Math" w:eastAsia="Cambria Math" w:hAnsi="Cambria Math"/>
          <w:w w:val="105"/>
        </w:rPr>
        <w:t>𝑡</w:t>
      </w:r>
      <w:r>
        <w:rPr>
          <w:rFonts w:ascii="Cambria Math" w:eastAsia="Cambria Math" w:hAnsi="Cambria Math"/>
          <w:w w:val="105"/>
        </w:rPr>
        <w:t>]</w:t>
      </w:r>
      <w:r>
        <w:rPr>
          <w:rFonts w:ascii="Cambria Math" w:eastAsia="Cambria Math" w:hAnsi="Cambria Math"/>
          <w:spacing w:val="-4"/>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𝑀</w:t>
      </w:r>
      <w:r>
        <w:rPr>
          <w:rFonts w:ascii="Cambria Math" w:eastAsia="Cambria Math" w:hAnsi="Cambria Math"/>
          <w:w w:val="105"/>
          <w:vertAlign w:val="subscript"/>
        </w:rPr>
        <w:t>𝐹</w:t>
      </w:r>
      <w:r>
        <w:rPr>
          <w:rFonts w:ascii="Cambria Math" w:eastAsia="Cambria Math" w:hAnsi="Cambria Math"/>
          <w:w w:val="105"/>
        </w:rPr>
        <w:t>[</w:t>
      </w:r>
      <w:r>
        <w:rPr>
          <w:rFonts w:ascii="Cambria Math" w:eastAsia="Cambria Math" w:hAnsi="Cambria Math"/>
          <w:w w:val="105"/>
        </w:rPr>
        <w:t>𝑚</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spacing w:val="-2"/>
          <w:w w:val="105"/>
        </w:rPr>
        <w:t>𝑀</w:t>
      </w:r>
      <w:r>
        <w:rPr>
          <w:rFonts w:ascii="Cambria Math" w:eastAsia="Cambria Math" w:hAnsi="Cambria Math"/>
          <w:spacing w:val="-2"/>
          <w:w w:val="105"/>
          <w:vertAlign w:val="subscript"/>
        </w:rPr>
        <w:t>𝑇</w:t>
      </w:r>
      <w:r>
        <w:rPr>
          <w:rFonts w:ascii="Cambria Math" w:eastAsia="Cambria Math" w:hAnsi="Cambria Math"/>
          <w:spacing w:val="-2"/>
          <w:w w:val="105"/>
        </w:rPr>
        <w:t>[</w:t>
      </w:r>
      <w:r>
        <w:rPr>
          <w:rFonts w:ascii="Cambria Math" w:eastAsia="Cambria Math" w:hAnsi="Cambria Math"/>
          <w:spacing w:val="-2"/>
          <w:w w:val="105"/>
        </w:rPr>
        <w:t>𝑡</w:t>
      </w:r>
      <w:r>
        <w:rPr>
          <w:rFonts w:ascii="Cambria Math" w:eastAsia="Cambria Math" w:hAnsi="Cambria Math"/>
          <w:spacing w:val="-2"/>
          <w:w w:val="105"/>
        </w:rPr>
        <w:t>]</w:t>
      </w:r>
      <w:r>
        <w:rPr>
          <w:rFonts w:ascii="Cambria Math" w:eastAsia="Cambria Math" w:hAnsi="Cambria Math"/>
        </w:rPr>
        <w:tab/>
      </w:r>
      <w:r>
        <w:rPr>
          <w:spacing w:val="-2"/>
          <w:w w:val="105"/>
        </w:rPr>
        <w:t>(3.23)</w:t>
      </w:r>
    </w:p>
    <w:p w14:paraId="0C1CAD95" w14:textId="77777777" w:rsidR="00767091" w:rsidRDefault="00767091">
      <w:pPr>
        <w:pStyle w:val="a3"/>
        <w:spacing w:before="31"/>
        <w:ind w:left="0"/>
        <w:jc w:val="left"/>
      </w:pPr>
    </w:p>
    <w:p w14:paraId="433BE0FB" w14:textId="77777777" w:rsidR="00767091" w:rsidRDefault="00C9580E">
      <w:pPr>
        <w:pStyle w:val="a3"/>
        <w:spacing w:before="1" w:line="322" w:lineRule="exact"/>
        <w:ind w:left="707"/>
        <w:jc w:val="left"/>
      </w:pPr>
      <w:r>
        <w:rPr>
          <w:spacing w:val="-2"/>
        </w:rPr>
        <w:t>мұнда:</w:t>
      </w:r>
    </w:p>
    <w:p w14:paraId="6B32CB55" w14:textId="77777777" w:rsidR="00767091" w:rsidRDefault="00C9580E">
      <w:pPr>
        <w:pStyle w:val="a3"/>
        <w:spacing w:line="327" w:lineRule="exact"/>
        <w:ind w:left="707"/>
        <w:jc w:val="left"/>
      </w:pPr>
      <w:r>
        <w:rPr>
          <w:rFonts w:ascii="Cambria Math" w:eastAsia="Cambria Math" w:hAnsi="Cambria Math"/>
        </w:rPr>
        <w:t>𝑆</w:t>
      </w:r>
      <w:r>
        <w:rPr>
          <w:rFonts w:ascii="Cambria Math" w:eastAsia="Cambria Math" w:hAnsi="Cambria Math"/>
        </w:rPr>
        <w:t>[</w:t>
      </w:r>
      <w:r>
        <w:rPr>
          <w:rFonts w:ascii="Cambria Math" w:eastAsia="Cambria Math" w:hAnsi="Cambria Math"/>
        </w:rPr>
        <w:t>𝑚</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𝑡</w:t>
      </w:r>
      <w:r>
        <w:rPr>
          <w:rFonts w:ascii="Cambria Math" w:eastAsia="Cambria Math" w:hAnsi="Cambria Math"/>
        </w:rPr>
        <w:t>]</w:t>
      </w:r>
      <w:r>
        <w:rPr>
          <w:rFonts w:ascii="Cambria Math" w:eastAsia="Cambria Math" w:hAnsi="Cambria Math"/>
          <w:spacing w:val="8"/>
        </w:rPr>
        <w:t xml:space="preserve"> </w:t>
      </w:r>
      <w:r>
        <w:t>- бастапқы</w:t>
      </w:r>
      <w:r>
        <w:rPr>
          <w:spacing w:val="1"/>
        </w:rPr>
        <w:t xml:space="preserve"> </w:t>
      </w:r>
      <w:r>
        <w:rPr>
          <w:spacing w:val="-2"/>
        </w:rPr>
        <w:t>спектрограмма;</w:t>
      </w:r>
    </w:p>
    <w:p w14:paraId="16AF6707" w14:textId="77777777" w:rsidR="00767091" w:rsidRDefault="00C9580E">
      <w:pPr>
        <w:pStyle w:val="a3"/>
        <w:spacing w:line="327" w:lineRule="exact"/>
        <w:ind w:left="707"/>
        <w:jc w:val="left"/>
      </w:pPr>
      <w:r>
        <w:rPr>
          <w:rFonts w:ascii="Cambria Math" w:eastAsia="Cambria Math" w:hAnsi="Cambria Math"/>
        </w:rPr>
        <w:t>𝑀</w:t>
      </w:r>
      <w:r>
        <w:rPr>
          <w:rFonts w:ascii="Cambria Math" w:eastAsia="Cambria Math" w:hAnsi="Cambria Math"/>
          <w:vertAlign w:val="subscript"/>
        </w:rPr>
        <w:t>𝐹</w:t>
      </w:r>
      <w:r>
        <w:rPr>
          <w:rFonts w:ascii="Cambria Math" w:eastAsia="Cambria Math" w:hAnsi="Cambria Math"/>
        </w:rPr>
        <w:t>[</w:t>
      </w:r>
      <w:r>
        <w:rPr>
          <w:rFonts w:ascii="Cambria Math" w:eastAsia="Cambria Math" w:hAnsi="Cambria Math"/>
        </w:rPr>
        <w:t>𝑚</w:t>
      </w:r>
      <w:r>
        <w:rPr>
          <w:rFonts w:ascii="Cambria Math" w:eastAsia="Cambria Math" w:hAnsi="Cambria Math"/>
        </w:rPr>
        <w:t>]</w:t>
      </w:r>
      <w:r>
        <w:rPr>
          <w:rFonts w:ascii="Cambria Math" w:eastAsia="Cambria Math" w:hAnsi="Cambria Math"/>
          <w:spacing w:val="11"/>
        </w:rPr>
        <w:t xml:space="preserve"> </w:t>
      </w:r>
      <w:r>
        <w:t>-</w:t>
      </w:r>
      <w:r>
        <w:rPr>
          <w:spacing w:val="3"/>
        </w:rPr>
        <w:t xml:space="preserve"> </w:t>
      </w:r>
      <w:r>
        <w:t>жиілік</w:t>
      </w:r>
      <w:r>
        <w:rPr>
          <w:spacing w:val="3"/>
        </w:rPr>
        <w:t xml:space="preserve"> </w:t>
      </w:r>
      <w:r>
        <w:rPr>
          <w:spacing w:val="-2"/>
        </w:rPr>
        <w:t>маскасы;</w:t>
      </w:r>
    </w:p>
    <w:p w14:paraId="621047CA" w14:textId="77777777" w:rsidR="00767091" w:rsidRDefault="00C9580E">
      <w:pPr>
        <w:pStyle w:val="a3"/>
        <w:spacing w:before="2"/>
        <w:ind w:left="707"/>
        <w:jc w:val="left"/>
      </w:pPr>
      <w:r>
        <w:rPr>
          <w:rFonts w:ascii="Cambria Math" w:eastAsia="Cambria Math" w:hAnsi="Cambria Math"/>
        </w:rPr>
        <w:t>𝑀</w:t>
      </w:r>
      <w:r>
        <w:rPr>
          <w:rFonts w:ascii="Cambria Math" w:eastAsia="Cambria Math" w:hAnsi="Cambria Math"/>
          <w:vertAlign w:val="subscript"/>
        </w:rPr>
        <w:t>𝑇</w:t>
      </w:r>
      <w:r>
        <w:rPr>
          <w:rFonts w:ascii="Cambria Math" w:eastAsia="Cambria Math" w:hAnsi="Cambria Math"/>
        </w:rPr>
        <w:t>[</w:t>
      </w:r>
      <w:r>
        <w:rPr>
          <w:rFonts w:ascii="Cambria Math" w:eastAsia="Cambria Math" w:hAnsi="Cambria Math"/>
        </w:rPr>
        <w:t>𝑡</w:t>
      </w:r>
      <w:r>
        <w:rPr>
          <w:rFonts w:ascii="Cambria Math" w:eastAsia="Cambria Math" w:hAnsi="Cambria Math"/>
        </w:rPr>
        <w:t>]</w:t>
      </w:r>
      <w:r>
        <w:rPr>
          <w:rFonts w:ascii="Cambria Math" w:eastAsia="Cambria Math" w:hAnsi="Cambria Math"/>
          <w:spacing w:val="15"/>
        </w:rPr>
        <w:t xml:space="preserve"> </w:t>
      </w:r>
      <w:r>
        <w:t>-</w:t>
      </w:r>
      <w:r>
        <w:rPr>
          <w:spacing w:val="7"/>
        </w:rPr>
        <w:t xml:space="preserve"> </w:t>
      </w:r>
      <w:r>
        <w:t>уақыт</w:t>
      </w:r>
      <w:r>
        <w:rPr>
          <w:spacing w:val="7"/>
        </w:rPr>
        <w:t xml:space="preserve"> </w:t>
      </w:r>
      <w:r>
        <w:rPr>
          <w:spacing w:val="-2"/>
        </w:rPr>
        <w:t>маскасы.</w:t>
      </w:r>
    </w:p>
    <w:p w14:paraId="259EFED4" w14:textId="77777777" w:rsidR="00767091" w:rsidRDefault="00767091">
      <w:pPr>
        <w:pStyle w:val="a3"/>
        <w:jc w:val="left"/>
        <w:sectPr w:rsidR="00767091">
          <w:pgSz w:w="11910" w:h="16840"/>
          <w:pgMar w:top="1180" w:right="283" w:bottom="980" w:left="1559" w:header="0" w:footer="787" w:gutter="0"/>
          <w:cols w:space="720"/>
        </w:sectPr>
      </w:pPr>
    </w:p>
    <w:p w14:paraId="5FA2DAD0" w14:textId="77777777" w:rsidR="00767091" w:rsidRDefault="00C9580E">
      <w:pPr>
        <w:pStyle w:val="a3"/>
        <w:spacing w:before="76"/>
        <w:ind w:left="707"/>
        <w:jc w:val="left"/>
      </w:pPr>
      <w:r>
        <w:lastRenderedPageBreak/>
        <w:t>Кесте</w:t>
      </w:r>
      <w:r>
        <w:rPr>
          <w:spacing w:val="-10"/>
        </w:rPr>
        <w:t xml:space="preserve"> </w:t>
      </w:r>
      <w:r>
        <w:t>3.7</w:t>
      </w:r>
      <w:r>
        <w:rPr>
          <w:spacing w:val="-10"/>
        </w:rPr>
        <w:t xml:space="preserve"> </w:t>
      </w:r>
      <w:r>
        <w:t>–</w:t>
      </w:r>
      <w:r>
        <w:rPr>
          <w:spacing w:val="-9"/>
        </w:rPr>
        <w:t xml:space="preserve"> </w:t>
      </w:r>
      <w:r>
        <w:t>Аугментация</w:t>
      </w:r>
      <w:r>
        <w:rPr>
          <w:spacing w:val="-10"/>
        </w:rPr>
        <w:t xml:space="preserve"> </w:t>
      </w:r>
      <w:r>
        <w:t>стратегияларының</w:t>
      </w:r>
      <w:r>
        <w:rPr>
          <w:spacing w:val="-9"/>
        </w:rPr>
        <w:t xml:space="preserve"> </w:t>
      </w:r>
      <w:r>
        <w:rPr>
          <w:spacing w:val="-2"/>
        </w:rPr>
        <w:t>əсері</w:t>
      </w:r>
    </w:p>
    <w:p w14:paraId="05B14890"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2"/>
        <w:gridCol w:w="2121"/>
        <w:gridCol w:w="2126"/>
        <w:gridCol w:w="3192"/>
      </w:tblGrid>
      <w:tr w:rsidR="00767091" w14:paraId="362490B8" w14:textId="77777777">
        <w:trPr>
          <w:trHeight w:val="647"/>
        </w:trPr>
        <w:tc>
          <w:tcPr>
            <w:tcW w:w="1982" w:type="dxa"/>
          </w:tcPr>
          <w:p w14:paraId="7D397E79" w14:textId="77777777" w:rsidR="00767091" w:rsidRDefault="00C9580E">
            <w:pPr>
              <w:pStyle w:val="TableParagraph"/>
              <w:spacing w:line="322" w:lineRule="exact"/>
              <w:ind w:left="734" w:hanging="574"/>
              <w:rPr>
                <w:b/>
                <w:sz w:val="28"/>
              </w:rPr>
            </w:pPr>
            <w:r>
              <w:rPr>
                <w:b/>
                <w:spacing w:val="-2"/>
                <w:sz w:val="28"/>
              </w:rPr>
              <w:t xml:space="preserve">Аугментация </w:t>
            </w:r>
            <w:r>
              <w:rPr>
                <w:b/>
                <w:spacing w:val="-4"/>
                <w:sz w:val="28"/>
              </w:rPr>
              <w:t>түрі</w:t>
            </w:r>
          </w:p>
        </w:tc>
        <w:tc>
          <w:tcPr>
            <w:tcW w:w="2121" w:type="dxa"/>
          </w:tcPr>
          <w:p w14:paraId="21B5D0B5" w14:textId="77777777" w:rsidR="00767091" w:rsidRDefault="00C9580E">
            <w:pPr>
              <w:pStyle w:val="TableParagraph"/>
              <w:spacing w:line="322" w:lineRule="exact"/>
              <w:ind w:left="507" w:right="485" w:firstLine="144"/>
              <w:rPr>
                <w:b/>
                <w:sz w:val="28"/>
              </w:rPr>
            </w:pPr>
            <w:r>
              <w:rPr>
                <w:b/>
                <w:spacing w:val="-2"/>
                <w:sz w:val="28"/>
              </w:rPr>
              <w:t>Негізгі мақсаты</w:t>
            </w:r>
          </w:p>
        </w:tc>
        <w:tc>
          <w:tcPr>
            <w:tcW w:w="2126" w:type="dxa"/>
          </w:tcPr>
          <w:p w14:paraId="57148732" w14:textId="77777777" w:rsidR="00767091" w:rsidRDefault="00C9580E">
            <w:pPr>
              <w:pStyle w:val="TableParagraph"/>
              <w:spacing w:line="322" w:lineRule="exact"/>
              <w:ind w:left="580" w:hanging="221"/>
              <w:rPr>
                <w:b/>
                <w:sz w:val="28"/>
              </w:rPr>
            </w:pPr>
            <w:r>
              <w:rPr>
                <w:b/>
                <w:spacing w:val="-2"/>
                <w:sz w:val="28"/>
              </w:rPr>
              <w:t>Қолданылу аймағы</w:t>
            </w:r>
          </w:p>
        </w:tc>
        <w:tc>
          <w:tcPr>
            <w:tcW w:w="3192" w:type="dxa"/>
          </w:tcPr>
          <w:p w14:paraId="49936207" w14:textId="77777777" w:rsidR="00767091" w:rsidRDefault="00C9580E">
            <w:pPr>
              <w:pStyle w:val="TableParagraph"/>
              <w:spacing w:line="320" w:lineRule="exact"/>
              <w:ind w:left="522"/>
              <w:rPr>
                <w:b/>
                <w:sz w:val="28"/>
              </w:rPr>
            </w:pPr>
            <w:r>
              <w:rPr>
                <w:b/>
                <w:sz w:val="28"/>
              </w:rPr>
              <w:t>Күтілетін</w:t>
            </w:r>
            <w:r>
              <w:rPr>
                <w:b/>
                <w:spacing w:val="-12"/>
                <w:sz w:val="28"/>
              </w:rPr>
              <w:t xml:space="preserve"> </w:t>
            </w:r>
            <w:r>
              <w:rPr>
                <w:b/>
                <w:spacing w:val="-2"/>
                <w:sz w:val="28"/>
              </w:rPr>
              <w:t>нəтиже</w:t>
            </w:r>
          </w:p>
        </w:tc>
      </w:tr>
      <w:tr w:rsidR="00767091" w14:paraId="171FC157" w14:textId="77777777">
        <w:trPr>
          <w:trHeight w:val="964"/>
        </w:trPr>
        <w:tc>
          <w:tcPr>
            <w:tcW w:w="1982" w:type="dxa"/>
          </w:tcPr>
          <w:p w14:paraId="33D0A515" w14:textId="77777777" w:rsidR="00767091" w:rsidRDefault="00C9580E">
            <w:pPr>
              <w:pStyle w:val="TableParagraph"/>
              <w:spacing w:line="320" w:lineRule="exact"/>
              <w:ind w:left="140"/>
              <w:rPr>
                <w:sz w:val="28"/>
              </w:rPr>
            </w:pPr>
            <w:r>
              <w:rPr>
                <w:sz w:val="28"/>
              </w:rPr>
              <w:t>Pitch</w:t>
            </w:r>
            <w:r>
              <w:rPr>
                <w:spacing w:val="-6"/>
                <w:sz w:val="28"/>
              </w:rPr>
              <w:t xml:space="preserve"> </w:t>
            </w:r>
            <w:r>
              <w:rPr>
                <w:spacing w:val="-2"/>
                <w:sz w:val="28"/>
              </w:rPr>
              <w:t>shifting</w:t>
            </w:r>
          </w:p>
        </w:tc>
        <w:tc>
          <w:tcPr>
            <w:tcW w:w="2121" w:type="dxa"/>
          </w:tcPr>
          <w:p w14:paraId="6659DFFB" w14:textId="77777777" w:rsidR="00767091" w:rsidRDefault="00C9580E">
            <w:pPr>
              <w:pStyle w:val="TableParagraph"/>
              <w:spacing w:line="322" w:lineRule="exact"/>
              <w:ind w:left="101" w:right="485" w:firstLine="40"/>
              <w:rPr>
                <w:sz w:val="28"/>
              </w:rPr>
            </w:pPr>
            <w:r>
              <w:rPr>
                <w:spacing w:val="-2"/>
                <w:sz w:val="28"/>
              </w:rPr>
              <w:t>Дауыс биіктігін өзгерту</w:t>
            </w:r>
          </w:p>
        </w:tc>
        <w:tc>
          <w:tcPr>
            <w:tcW w:w="2126" w:type="dxa"/>
          </w:tcPr>
          <w:p w14:paraId="20F299B8" w14:textId="77777777" w:rsidR="00767091" w:rsidRDefault="00C9580E">
            <w:pPr>
              <w:pStyle w:val="TableParagraph"/>
              <w:ind w:left="106" w:right="442" w:firstLine="40"/>
              <w:rPr>
                <w:sz w:val="28"/>
              </w:rPr>
            </w:pPr>
            <w:r>
              <w:rPr>
                <w:sz w:val="28"/>
              </w:rPr>
              <w:t>Əртүрлі</w:t>
            </w:r>
            <w:r>
              <w:rPr>
                <w:spacing w:val="-18"/>
                <w:sz w:val="28"/>
              </w:rPr>
              <w:t xml:space="preserve"> </w:t>
            </w:r>
            <w:r>
              <w:rPr>
                <w:sz w:val="28"/>
              </w:rPr>
              <w:t xml:space="preserve">жас </w:t>
            </w:r>
            <w:r>
              <w:rPr>
                <w:spacing w:val="-2"/>
                <w:sz w:val="28"/>
              </w:rPr>
              <w:t>топтары</w:t>
            </w:r>
          </w:p>
        </w:tc>
        <w:tc>
          <w:tcPr>
            <w:tcW w:w="3192" w:type="dxa"/>
          </w:tcPr>
          <w:p w14:paraId="15FFF326" w14:textId="77777777" w:rsidR="00767091" w:rsidRDefault="00C9580E">
            <w:pPr>
              <w:pStyle w:val="TableParagraph"/>
              <w:ind w:left="106" w:firstLine="40"/>
              <w:rPr>
                <w:sz w:val="28"/>
              </w:rPr>
            </w:pPr>
            <w:r>
              <w:rPr>
                <w:sz w:val="28"/>
              </w:rPr>
              <w:t>Pitch</w:t>
            </w:r>
            <w:r>
              <w:rPr>
                <w:spacing w:val="-18"/>
                <w:sz w:val="28"/>
              </w:rPr>
              <w:t xml:space="preserve"> </w:t>
            </w:r>
            <w:r>
              <w:rPr>
                <w:sz w:val="28"/>
              </w:rPr>
              <w:t xml:space="preserve">вариативтілігіне </w:t>
            </w:r>
            <w:r>
              <w:rPr>
                <w:spacing w:val="-2"/>
                <w:sz w:val="28"/>
              </w:rPr>
              <w:t>төзімділік</w:t>
            </w:r>
          </w:p>
        </w:tc>
      </w:tr>
      <w:tr w:rsidR="00767091" w14:paraId="6162C45E" w14:textId="77777777">
        <w:trPr>
          <w:trHeight w:val="645"/>
        </w:trPr>
        <w:tc>
          <w:tcPr>
            <w:tcW w:w="1982" w:type="dxa"/>
          </w:tcPr>
          <w:p w14:paraId="3848D37D" w14:textId="77777777" w:rsidR="00767091" w:rsidRDefault="00C9580E">
            <w:pPr>
              <w:pStyle w:val="TableParagraph"/>
              <w:spacing w:line="322" w:lineRule="exact"/>
              <w:ind w:left="100" w:firstLine="40"/>
              <w:rPr>
                <w:sz w:val="28"/>
              </w:rPr>
            </w:pPr>
            <w:r>
              <w:rPr>
                <w:spacing w:val="-2"/>
                <w:sz w:val="28"/>
              </w:rPr>
              <w:t>Tempo perturbation</w:t>
            </w:r>
          </w:p>
        </w:tc>
        <w:tc>
          <w:tcPr>
            <w:tcW w:w="2121" w:type="dxa"/>
          </w:tcPr>
          <w:p w14:paraId="5CE634AE" w14:textId="77777777" w:rsidR="00767091" w:rsidRDefault="00C9580E">
            <w:pPr>
              <w:pStyle w:val="TableParagraph"/>
              <w:spacing w:line="322" w:lineRule="exact"/>
              <w:ind w:left="101" w:right="1036" w:firstLine="40"/>
              <w:rPr>
                <w:sz w:val="28"/>
              </w:rPr>
            </w:pPr>
            <w:r>
              <w:rPr>
                <w:spacing w:val="-2"/>
                <w:sz w:val="28"/>
              </w:rPr>
              <w:t>Қарқын өзгерту</w:t>
            </w:r>
          </w:p>
        </w:tc>
        <w:tc>
          <w:tcPr>
            <w:tcW w:w="2126" w:type="dxa"/>
          </w:tcPr>
          <w:p w14:paraId="067FE1FD" w14:textId="77777777" w:rsidR="00767091" w:rsidRDefault="00C9580E">
            <w:pPr>
              <w:pStyle w:val="TableParagraph"/>
              <w:spacing w:line="322" w:lineRule="exact"/>
              <w:ind w:left="106" w:right="442" w:firstLine="40"/>
              <w:rPr>
                <w:sz w:val="28"/>
              </w:rPr>
            </w:pPr>
            <w:r>
              <w:rPr>
                <w:spacing w:val="-2"/>
                <w:sz w:val="28"/>
              </w:rPr>
              <w:t>Брадилалия, тахилалия</w:t>
            </w:r>
          </w:p>
        </w:tc>
        <w:tc>
          <w:tcPr>
            <w:tcW w:w="3192" w:type="dxa"/>
          </w:tcPr>
          <w:p w14:paraId="730D542A" w14:textId="77777777" w:rsidR="00767091" w:rsidRDefault="00C9580E">
            <w:pPr>
              <w:pStyle w:val="TableParagraph"/>
              <w:ind w:left="146"/>
              <w:rPr>
                <w:sz w:val="28"/>
              </w:rPr>
            </w:pPr>
            <w:r>
              <w:rPr>
                <w:sz w:val="28"/>
              </w:rPr>
              <w:t>Уақыттық</w:t>
            </w:r>
            <w:r>
              <w:rPr>
                <w:spacing w:val="-10"/>
                <w:sz w:val="28"/>
              </w:rPr>
              <w:t xml:space="preserve"> </w:t>
            </w:r>
            <w:r>
              <w:rPr>
                <w:spacing w:val="-2"/>
                <w:sz w:val="28"/>
              </w:rPr>
              <w:t>тұрақтылық</w:t>
            </w:r>
          </w:p>
        </w:tc>
      </w:tr>
      <w:tr w:rsidR="00767091" w14:paraId="39E6D677" w14:textId="77777777">
        <w:trPr>
          <w:trHeight w:val="719"/>
        </w:trPr>
        <w:tc>
          <w:tcPr>
            <w:tcW w:w="1982" w:type="dxa"/>
          </w:tcPr>
          <w:p w14:paraId="251446C2" w14:textId="77777777" w:rsidR="00767091" w:rsidRDefault="00C9580E">
            <w:pPr>
              <w:pStyle w:val="TableParagraph"/>
              <w:spacing w:line="320" w:lineRule="exact"/>
              <w:ind w:left="140"/>
              <w:rPr>
                <w:sz w:val="28"/>
              </w:rPr>
            </w:pPr>
            <w:r>
              <w:rPr>
                <w:spacing w:val="-2"/>
                <w:sz w:val="28"/>
              </w:rPr>
              <w:t>SpecAugment</w:t>
            </w:r>
          </w:p>
        </w:tc>
        <w:tc>
          <w:tcPr>
            <w:tcW w:w="2121" w:type="dxa"/>
          </w:tcPr>
          <w:p w14:paraId="15EB3694" w14:textId="77777777" w:rsidR="00767091" w:rsidRDefault="00C9580E">
            <w:pPr>
              <w:pStyle w:val="TableParagraph"/>
              <w:spacing w:line="242" w:lineRule="auto"/>
              <w:ind w:left="101" w:right="347" w:firstLine="40"/>
              <w:rPr>
                <w:sz w:val="28"/>
              </w:rPr>
            </w:pPr>
            <w:r>
              <w:rPr>
                <w:spacing w:val="-2"/>
                <w:sz w:val="28"/>
              </w:rPr>
              <w:t>Уақыт/жиілік маскалау</w:t>
            </w:r>
          </w:p>
        </w:tc>
        <w:tc>
          <w:tcPr>
            <w:tcW w:w="2126" w:type="dxa"/>
          </w:tcPr>
          <w:p w14:paraId="7B9984C8" w14:textId="77777777" w:rsidR="00767091" w:rsidRDefault="00C9580E">
            <w:pPr>
              <w:pStyle w:val="TableParagraph"/>
              <w:spacing w:line="242" w:lineRule="auto"/>
              <w:ind w:left="106" w:right="352" w:firstLine="40"/>
              <w:rPr>
                <w:sz w:val="28"/>
              </w:rPr>
            </w:pPr>
            <w:r>
              <w:rPr>
                <w:sz w:val="28"/>
              </w:rPr>
              <w:t>Шулы,</w:t>
            </w:r>
            <w:r>
              <w:rPr>
                <w:spacing w:val="-18"/>
                <w:sz w:val="28"/>
              </w:rPr>
              <w:t xml:space="preserve"> </w:t>
            </w:r>
            <w:r>
              <w:rPr>
                <w:sz w:val="28"/>
              </w:rPr>
              <w:t>толық емес сигнал</w:t>
            </w:r>
          </w:p>
        </w:tc>
        <w:tc>
          <w:tcPr>
            <w:tcW w:w="3192" w:type="dxa"/>
          </w:tcPr>
          <w:p w14:paraId="4B87F5A0" w14:textId="77777777" w:rsidR="00767091" w:rsidRDefault="00C9580E">
            <w:pPr>
              <w:pStyle w:val="TableParagraph"/>
              <w:spacing w:line="242" w:lineRule="auto"/>
              <w:ind w:left="106" w:firstLine="40"/>
              <w:rPr>
                <w:sz w:val="28"/>
              </w:rPr>
            </w:pPr>
            <w:r>
              <w:rPr>
                <w:sz w:val="28"/>
              </w:rPr>
              <w:t>Жалпылау</w:t>
            </w:r>
            <w:r>
              <w:rPr>
                <w:spacing w:val="-18"/>
                <w:sz w:val="28"/>
              </w:rPr>
              <w:t xml:space="preserve"> </w:t>
            </w:r>
            <w:r>
              <w:rPr>
                <w:sz w:val="28"/>
              </w:rPr>
              <w:t xml:space="preserve">қабілетін </w:t>
            </w:r>
            <w:r>
              <w:rPr>
                <w:spacing w:val="-2"/>
                <w:sz w:val="28"/>
              </w:rPr>
              <w:t>арттыру</w:t>
            </w:r>
          </w:p>
        </w:tc>
      </w:tr>
      <w:tr w:rsidR="00767091" w14:paraId="1B53BBCE" w14:textId="77777777">
        <w:trPr>
          <w:trHeight w:val="647"/>
        </w:trPr>
        <w:tc>
          <w:tcPr>
            <w:tcW w:w="1982" w:type="dxa"/>
          </w:tcPr>
          <w:p w14:paraId="67BE56D0" w14:textId="77777777" w:rsidR="00767091" w:rsidRDefault="00C9580E">
            <w:pPr>
              <w:pStyle w:val="TableParagraph"/>
              <w:spacing w:before="2"/>
              <w:ind w:left="140"/>
              <w:rPr>
                <w:sz w:val="28"/>
              </w:rPr>
            </w:pPr>
            <w:r>
              <w:rPr>
                <w:sz w:val="28"/>
              </w:rPr>
              <w:t>Noise</w:t>
            </w:r>
            <w:r>
              <w:rPr>
                <w:spacing w:val="-6"/>
                <w:sz w:val="28"/>
              </w:rPr>
              <w:t xml:space="preserve"> </w:t>
            </w:r>
            <w:r>
              <w:rPr>
                <w:spacing w:val="-2"/>
                <w:sz w:val="28"/>
              </w:rPr>
              <w:t>injection</w:t>
            </w:r>
          </w:p>
        </w:tc>
        <w:tc>
          <w:tcPr>
            <w:tcW w:w="2121" w:type="dxa"/>
          </w:tcPr>
          <w:p w14:paraId="0C1563A0" w14:textId="77777777" w:rsidR="00767091" w:rsidRDefault="00C9580E">
            <w:pPr>
              <w:pStyle w:val="TableParagraph"/>
              <w:spacing w:before="2"/>
              <w:ind w:left="141"/>
              <w:rPr>
                <w:sz w:val="28"/>
              </w:rPr>
            </w:pPr>
            <w:r>
              <w:rPr>
                <w:sz w:val="28"/>
              </w:rPr>
              <w:t>Шу</w:t>
            </w:r>
            <w:r>
              <w:rPr>
                <w:spacing w:val="-4"/>
                <w:sz w:val="28"/>
              </w:rPr>
              <w:t xml:space="preserve"> қосу</w:t>
            </w:r>
          </w:p>
        </w:tc>
        <w:tc>
          <w:tcPr>
            <w:tcW w:w="2126" w:type="dxa"/>
          </w:tcPr>
          <w:p w14:paraId="2B9BA07B" w14:textId="77777777" w:rsidR="00767091" w:rsidRDefault="00C9580E">
            <w:pPr>
              <w:pStyle w:val="TableParagraph"/>
              <w:spacing w:line="322" w:lineRule="exact"/>
              <w:ind w:left="106" w:right="53" w:firstLine="40"/>
              <w:rPr>
                <w:sz w:val="28"/>
              </w:rPr>
            </w:pPr>
            <w:r>
              <w:rPr>
                <w:spacing w:val="-2"/>
                <w:sz w:val="28"/>
              </w:rPr>
              <w:t xml:space="preserve">Табиғи </w:t>
            </w:r>
            <w:r>
              <w:rPr>
                <w:sz w:val="28"/>
              </w:rPr>
              <w:t>ортадағы</w:t>
            </w:r>
            <w:r>
              <w:rPr>
                <w:spacing w:val="-18"/>
                <w:sz w:val="28"/>
              </w:rPr>
              <w:t xml:space="preserve"> </w:t>
            </w:r>
            <w:r>
              <w:rPr>
                <w:sz w:val="28"/>
              </w:rPr>
              <w:t>жазба</w:t>
            </w:r>
          </w:p>
        </w:tc>
        <w:tc>
          <w:tcPr>
            <w:tcW w:w="3192" w:type="dxa"/>
          </w:tcPr>
          <w:p w14:paraId="0C6860BC" w14:textId="77777777" w:rsidR="00767091" w:rsidRDefault="00C9580E">
            <w:pPr>
              <w:pStyle w:val="TableParagraph"/>
              <w:spacing w:before="2"/>
              <w:ind w:left="146"/>
              <w:rPr>
                <w:sz w:val="28"/>
              </w:rPr>
            </w:pPr>
            <w:r>
              <w:rPr>
                <w:sz w:val="28"/>
              </w:rPr>
              <w:t>Шуылға</w:t>
            </w:r>
            <w:r>
              <w:rPr>
                <w:spacing w:val="-8"/>
                <w:sz w:val="28"/>
              </w:rPr>
              <w:t xml:space="preserve"> </w:t>
            </w:r>
            <w:r>
              <w:rPr>
                <w:spacing w:val="-2"/>
                <w:sz w:val="28"/>
              </w:rPr>
              <w:t>төзімділік</w:t>
            </w:r>
          </w:p>
        </w:tc>
      </w:tr>
      <w:tr w:rsidR="00767091" w14:paraId="4C220D6B" w14:textId="77777777">
        <w:trPr>
          <w:trHeight w:val="1007"/>
        </w:trPr>
        <w:tc>
          <w:tcPr>
            <w:tcW w:w="1982" w:type="dxa"/>
          </w:tcPr>
          <w:p w14:paraId="76588774" w14:textId="77777777" w:rsidR="00767091" w:rsidRDefault="00C9580E">
            <w:pPr>
              <w:pStyle w:val="TableParagraph"/>
              <w:spacing w:before="2"/>
              <w:ind w:left="140"/>
              <w:rPr>
                <w:sz w:val="28"/>
              </w:rPr>
            </w:pPr>
            <w:r>
              <w:rPr>
                <w:spacing w:val="-2"/>
                <w:sz w:val="28"/>
              </w:rPr>
              <w:t>Reverberation</w:t>
            </w:r>
          </w:p>
        </w:tc>
        <w:tc>
          <w:tcPr>
            <w:tcW w:w="2121" w:type="dxa"/>
          </w:tcPr>
          <w:p w14:paraId="3D516121" w14:textId="77777777" w:rsidR="00767091" w:rsidRDefault="00C9580E">
            <w:pPr>
              <w:pStyle w:val="TableParagraph"/>
              <w:spacing w:before="2"/>
              <w:ind w:left="101" w:firstLine="40"/>
              <w:rPr>
                <w:sz w:val="28"/>
              </w:rPr>
            </w:pPr>
            <w:r>
              <w:rPr>
                <w:spacing w:val="-2"/>
                <w:sz w:val="28"/>
              </w:rPr>
              <w:t xml:space="preserve">Реверберация </w:t>
            </w:r>
            <w:r>
              <w:rPr>
                <w:spacing w:val="-4"/>
                <w:sz w:val="28"/>
              </w:rPr>
              <w:t>қосу</w:t>
            </w:r>
          </w:p>
        </w:tc>
        <w:tc>
          <w:tcPr>
            <w:tcW w:w="2126" w:type="dxa"/>
          </w:tcPr>
          <w:p w14:paraId="76080FB8" w14:textId="77777777" w:rsidR="00767091" w:rsidRDefault="00C9580E">
            <w:pPr>
              <w:pStyle w:val="TableParagraph"/>
              <w:spacing w:before="2"/>
              <w:ind w:left="106" w:right="860" w:firstLine="40"/>
              <w:rPr>
                <w:sz w:val="28"/>
              </w:rPr>
            </w:pPr>
            <w:r>
              <w:rPr>
                <w:spacing w:val="-2"/>
                <w:sz w:val="28"/>
              </w:rPr>
              <w:t>Бөлмеде жазылған сөйлеу</w:t>
            </w:r>
          </w:p>
        </w:tc>
        <w:tc>
          <w:tcPr>
            <w:tcW w:w="3192" w:type="dxa"/>
          </w:tcPr>
          <w:p w14:paraId="2E4FF2CA" w14:textId="77777777" w:rsidR="00767091" w:rsidRDefault="00C9580E">
            <w:pPr>
              <w:pStyle w:val="TableParagraph"/>
              <w:spacing w:before="2"/>
              <w:ind w:left="106" w:firstLine="40"/>
              <w:rPr>
                <w:sz w:val="28"/>
              </w:rPr>
            </w:pPr>
            <w:r>
              <w:rPr>
                <w:sz w:val="28"/>
              </w:rPr>
              <w:t>Акустикалық</w:t>
            </w:r>
            <w:r>
              <w:rPr>
                <w:spacing w:val="-18"/>
                <w:sz w:val="28"/>
              </w:rPr>
              <w:t xml:space="preserve"> </w:t>
            </w:r>
            <w:r>
              <w:rPr>
                <w:sz w:val="28"/>
              </w:rPr>
              <w:t xml:space="preserve">ортаға </w:t>
            </w:r>
            <w:r>
              <w:rPr>
                <w:spacing w:val="-2"/>
                <w:sz w:val="28"/>
              </w:rPr>
              <w:t>бейімделу</w:t>
            </w:r>
          </w:p>
        </w:tc>
      </w:tr>
    </w:tbl>
    <w:p w14:paraId="51699A23" w14:textId="77777777" w:rsidR="00767091" w:rsidRDefault="00C9580E">
      <w:pPr>
        <w:pStyle w:val="a3"/>
        <w:spacing w:before="240" w:line="242" w:lineRule="auto"/>
        <w:ind w:right="281" w:firstLine="567"/>
      </w:pPr>
      <w:r>
        <w:t>Балалар сөйлеуіндегі вариативтіліктің ең күрделі бөлігі – сөйлеу бұзылыстары.</w:t>
      </w:r>
      <w:r>
        <w:rPr>
          <w:spacing w:val="-18"/>
        </w:rPr>
        <w:t xml:space="preserve"> </w:t>
      </w:r>
      <w:r>
        <w:t>Олар</w:t>
      </w:r>
      <w:r>
        <w:rPr>
          <w:spacing w:val="-17"/>
        </w:rPr>
        <w:t xml:space="preserve"> </w:t>
      </w:r>
      <w:r>
        <w:t>тек</w:t>
      </w:r>
      <w:r>
        <w:rPr>
          <w:spacing w:val="-18"/>
        </w:rPr>
        <w:t xml:space="preserve"> </w:t>
      </w:r>
      <w:r>
        <w:t>акустикалық</w:t>
      </w:r>
      <w:r>
        <w:rPr>
          <w:spacing w:val="-17"/>
        </w:rPr>
        <w:t xml:space="preserve"> </w:t>
      </w:r>
      <w:r>
        <w:t>деңгейде</w:t>
      </w:r>
      <w:r>
        <w:rPr>
          <w:spacing w:val="-18"/>
        </w:rPr>
        <w:t xml:space="preserve"> </w:t>
      </w:r>
      <w:r>
        <w:t>ғана</w:t>
      </w:r>
      <w:r>
        <w:rPr>
          <w:spacing w:val="-17"/>
        </w:rPr>
        <w:t xml:space="preserve"> </w:t>
      </w:r>
      <w:r>
        <w:t>емес,</w:t>
      </w:r>
      <w:r>
        <w:rPr>
          <w:spacing w:val="-18"/>
        </w:rPr>
        <w:t xml:space="preserve"> </w:t>
      </w:r>
      <w:r>
        <w:t>фонетикалық,</w:t>
      </w:r>
      <w:r>
        <w:rPr>
          <w:spacing w:val="-17"/>
        </w:rPr>
        <w:t xml:space="preserve"> </w:t>
      </w:r>
      <w:r>
        <w:t>уақыттық жəне лексика-грамматикалық деңгейде де қателер туындатады [93].</w:t>
      </w:r>
    </w:p>
    <w:p w14:paraId="5B4B0981" w14:textId="77777777" w:rsidR="00767091" w:rsidRDefault="00C9580E">
      <w:pPr>
        <w:pStyle w:val="a4"/>
        <w:numPr>
          <w:ilvl w:val="0"/>
          <w:numId w:val="10"/>
        </w:numPr>
        <w:tabs>
          <w:tab w:val="left" w:pos="1008"/>
        </w:tabs>
        <w:spacing w:line="316" w:lineRule="exact"/>
        <w:ind w:left="1008" w:hanging="301"/>
        <w:jc w:val="both"/>
        <w:rPr>
          <w:i/>
          <w:sz w:val="28"/>
        </w:rPr>
      </w:pPr>
      <w:r>
        <w:rPr>
          <w:i/>
          <w:spacing w:val="-2"/>
          <w:sz w:val="28"/>
        </w:rPr>
        <w:t>Дислалия</w:t>
      </w:r>
    </w:p>
    <w:p w14:paraId="68B87D11" w14:textId="77777777" w:rsidR="00767091" w:rsidRDefault="00C9580E">
      <w:pPr>
        <w:pStyle w:val="a3"/>
        <w:ind w:right="284" w:firstLine="567"/>
      </w:pPr>
      <w:r>
        <w:t>Дислалия кезінде кейбір дыбыстар бұрмаланып айтылады немесе басқа дыбыстармен</w:t>
      </w:r>
      <w:r>
        <w:rPr>
          <w:spacing w:val="-8"/>
        </w:rPr>
        <w:t xml:space="preserve"> </w:t>
      </w:r>
      <w:r>
        <w:t>алмастырылады.</w:t>
      </w:r>
      <w:r>
        <w:rPr>
          <w:spacing w:val="-9"/>
        </w:rPr>
        <w:t xml:space="preserve"> </w:t>
      </w:r>
      <w:r>
        <w:t>Мұны</w:t>
      </w:r>
      <w:r>
        <w:rPr>
          <w:spacing w:val="-8"/>
        </w:rPr>
        <w:t xml:space="preserve"> </w:t>
      </w:r>
      <w:r>
        <w:t>ықтималдық</w:t>
      </w:r>
      <w:r>
        <w:rPr>
          <w:spacing w:val="-8"/>
        </w:rPr>
        <w:t xml:space="preserve"> </w:t>
      </w:r>
      <w:r>
        <w:t>матрицасы</w:t>
      </w:r>
      <w:r>
        <w:rPr>
          <w:spacing w:val="-8"/>
        </w:rPr>
        <w:t xml:space="preserve"> </w:t>
      </w:r>
      <w:r>
        <w:t>арқылы</w:t>
      </w:r>
      <w:r>
        <w:rPr>
          <w:spacing w:val="-8"/>
        </w:rPr>
        <w:t xml:space="preserve"> </w:t>
      </w:r>
      <w:r>
        <w:t xml:space="preserve">көрсетуге </w:t>
      </w:r>
      <w:r>
        <w:rPr>
          <w:spacing w:val="-2"/>
        </w:rPr>
        <w:t>болады:</w:t>
      </w:r>
    </w:p>
    <w:p w14:paraId="08A2E1E7" w14:textId="77777777" w:rsidR="00767091" w:rsidRDefault="00767091">
      <w:pPr>
        <w:pStyle w:val="a3"/>
        <w:sectPr w:rsidR="00767091">
          <w:pgSz w:w="11910" w:h="16840"/>
          <w:pgMar w:top="1180" w:right="283" w:bottom="980" w:left="1559" w:header="0" w:footer="787" w:gutter="0"/>
          <w:cols w:space="720"/>
        </w:sectPr>
      </w:pPr>
    </w:p>
    <w:p w14:paraId="6BC0FD88" w14:textId="77777777" w:rsidR="00767091" w:rsidRDefault="00767091">
      <w:pPr>
        <w:pStyle w:val="a3"/>
        <w:spacing w:before="3"/>
        <w:ind w:left="0"/>
        <w:jc w:val="left"/>
      </w:pPr>
    </w:p>
    <w:p w14:paraId="65CB4776" w14:textId="77777777" w:rsidR="00767091" w:rsidRDefault="00C9580E">
      <w:pPr>
        <w:pStyle w:val="a3"/>
        <w:spacing w:before="1"/>
        <w:ind w:left="707"/>
        <w:jc w:val="left"/>
      </w:pPr>
      <w:r>
        <w:rPr>
          <w:spacing w:val="-2"/>
        </w:rPr>
        <w:t>мұнда:</w:t>
      </w:r>
    </w:p>
    <w:p w14:paraId="428159DA" w14:textId="77777777" w:rsidR="00767091" w:rsidRDefault="00C9580E">
      <w:pPr>
        <w:spacing w:line="328" w:lineRule="exact"/>
        <w:ind w:left="707"/>
        <w:rPr>
          <w:rFonts w:ascii="Cambria Math" w:eastAsia="Cambria Math" w:hAnsi="Cambria Math"/>
          <w:position w:val="1"/>
          <w:sz w:val="28"/>
        </w:rPr>
      </w:pPr>
      <w:r>
        <w:br w:type="column"/>
      </w:r>
      <w:r>
        <w:rPr>
          <w:rFonts w:ascii="Cambria Math" w:eastAsia="Cambria Math" w:hAnsi="Cambria Math"/>
          <w:w w:val="105"/>
          <w:sz w:val="28"/>
        </w:rPr>
        <w:t>𝑃</w:t>
      </w:r>
      <w:r>
        <w:rPr>
          <w:rFonts w:ascii="Cambria Math" w:eastAsia="Cambria Math" w:hAnsi="Cambria Math"/>
          <w:w w:val="105"/>
          <w:sz w:val="28"/>
          <w:vertAlign w:val="subscript"/>
        </w:rPr>
        <w:t>𝑑𝑖𝑠𝑙𝑎</w:t>
      </w:r>
      <w:r>
        <w:rPr>
          <w:rFonts w:ascii="Cambria Math" w:eastAsia="Cambria Math" w:hAnsi="Cambria Math"/>
          <w:w w:val="105"/>
          <w:position w:val="1"/>
          <w:sz w:val="28"/>
        </w:rPr>
        <w:t>(</w:t>
      </w:r>
      <w:r>
        <w:rPr>
          <w:rFonts w:ascii="Cambria Math" w:eastAsia="Cambria Math" w:hAnsi="Cambria Math"/>
          <w:w w:val="105"/>
          <w:sz w:val="28"/>
        </w:rPr>
        <w:t>𝑞</w:t>
      </w:r>
      <w:r>
        <w:rPr>
          <w:rFonts w:ascii="Cambria Math" w:eastAsia="Cambria Math" w:hAnsi="Cambria Math"/>
          <w:w w:val="105"/>
          <w:position w:val="1"/>
          <w:sz w:val="28"/>
        </w:rPr>
        <w:t>|</w:t>
      </w:r>
      <w:r>
        <w:rPr>
          <w:rFonts w:ascii="Cambria Math" w:eastAsia="Cambria Math" w:hAnsi="Cambria Math"/>
          <w:w w:val="105"/>
          <w:sz w:val="28"/>
        </w:rPr>
        <w:t>𝑝</w:t>
      </w:r>
      <w:r>
        <w:rPr>
          <w:rFonts w:ascii="Cambria Math" w:eastAsia="Cambria Math" w:hAnsi="Cambria Math"/>
          <w:w w:val="105"/>
          <w:position w:val="1"/>
          <w:sz w:val="28"/>
        </w:rPr>
        <w:t>)</w:t>
      </w:r>
      <w:r>
        <w:rPr>
          <w:rFonts w:ascii="Cambria Math" w:eastAsia="Cambria Math" w:hAnsi="Cambria Math"/>
          <w:spacing w:val="8"/>
          <w:w w:val="105"/>
          <w:position w:val="1"/>
          <w:sz w:val="28"/>
        </w:rPr>
        <w:t xml:space="preserve"> </w:t>
      </w:r>
      <w:r>
        <w:rPr>
          <w:rFonts w:ascii="Cambria Math" w:eastAsia="Cambria Math" w:hAnsi="Cambria Math"/>
          <w:w w:val="105"/>
          <w:sz w:val="28"/>
        </w:rPr>
        <w:t>=</w:t>
      </w:r>
      <w:r>
        <w:rPr>
          <w:rFonts w:ascii="Cambria Math" w:eastAsia="Cambria Math" w:hAnsi="Cambria Math"/>
          <w:spacing w:val="8"/>
          <w:w w:val="105"/>
          <w:sz w:val="28"/>
        </w:rPr>
        <w:t xml:space="preserve"> </w:t>
      </w:r>
      <w:r>
        <w:rPr>
          <w:rFonts w:ascii="Cambria Math" w:eastAsia="Cambria Math" w:hAnsi="Cambria Math"/>
          <w:w w:val="105"/>
          <w:position w:val="1"/>
          <w:sz w:val="28"/>
        </w:rPr>
        <w:t>∑</w:t>
      </w:r>
      <w:r>
        <w:rPr>
          <w:rFonts w:ascii="Cambria Math" w:eastAsia="Cambria Math" w:hAnsi="Cambria Math"/>
          <w:w w:val="105"/>
          <w:position w:val="1"/>
          <w:sz w:val="28"/>
          <w:vertAlign w:val="subscript"/>
        </w:rPr>
        <w:t>𝑘</w:t>
      </w:r>
      <w:r>
        <w:rPr>
          <w:rFonts w:ascii="Cambria Math" w:eastAsia="Cambria Math" w:hAnsi="Cambria Math"/>
          <w:spacing w:val="-16"/>
          <w:w w:val="105"/>
          <w:position w:val="1"/>
          <w:sz w:val="28"/>
        </w:rPr>
        <w:t xml:space="preserve"> </w:t>
      </w:r>
      <w:r>
        <w:rPr>
          <w:rFonts w:ascii="Cambria Math" w:eastAsia="Cambria Math" w:hAnsi="Cambria Math"/>
          <w:w w:val="105"/>
          <w:sz w:val="28"/>
        </w:rPr>
        <w:t>𝑃</w:t>
      </w:r>
      <w:r>
        <w:rPr>
          <w:rFonts w:ascii="Cambria Math" w:eastAsia="Cambria Math" w:hAnsi="Cambria Math"/>
          <w:w w:val="105"/>
          <w:position w:val="1"/>
          <w:sz w:val="28"/>
        </w:rPr>
        <w:t>(</w:t>
      </w:r>
      <w:r>
        <w:rPr>
          <w:rFonts w:ascii="Cambria Math" w:eastAsia="Cambria Math" w:hAnsi="Cambria Math"/>
          <w:w w:val="105"/>
          <w:sz w:val="28"/>
        </w:rPr>
        <w:t>𝑘</w:t>
      </w:r>
      <w:r>
        <w:rPr>
          <w:rFonts w:ascii="Cambria Math" w:eastAsia="Cambria Math" w:hAnsi="Cambria Math"/>
          <w:w w:val="105"/>
          <w:position w:val="1"/>
          <w:sz w:val="28"/>
        </w:rPr>
        <w:t>|</w:t>
      </w:r>
      <w:r>
        <w:rPr>
          <w:rFonts w:ascii="Cambria Math" w:eastAsia="Cambria Math" w:hAnsi="Cambria Math"/>
          <w:w w:val="105"/>
          <w:sz w:val="28"/>
        </w:rPr>
        <w:t>𝑝</w:t>
      </w:r>
      <w:r>
        <w:rPr>
          <w:rFonts w:ascii="Cambria Math" w:eastAsia="Cambria Math" w:hAnsi="Cambria Math"/>
          <w:w w:val="105"/>
          <w:position w:val="1"/>
          <w:sz w:val="28"/>
        </w:rPr>
        <w:t>)</w:t>
      </w:r>
      <w:r>
        <w:rPr>
          <w:rFonts w:ascii="Cambria Math" w:eastAsia="Cambria Math" w:hAnsi="Cambria Math"/>
          <w:spacing w:val="-5"/>
          <w:w w:val="105"/>
          <w:position w:val="1"/>
          <w:sz w:val="28"/>
        </w:rPr>
        <w:t xml:space="preserve"> </w:t>
      </w:r>
      <w:r>
        <w:rPr>
          <w:rFonts w:ascii="Cambria Math" w:eastAsia="Cambria Math" w:hAnsi="Cambria Math"/>
          <w:w w:val="105"/>
          <w:sz w:val="28"/>
        </w:rPr>
        <w:t>∙</w:t>
      </w:r>
      <w:r>
        <w:rPr>
          <w:rFonts w:ascii="Cambria Math" w:eastAsia="Cambria Math" w:hAnsi="Cambria Math"/>
          <w:spacing w:val="-6"/>
          <w:w w:val="105"/>
          <w:sz w:val="28"/>
        </w:rPr>
        <w:t xml:space="preserve"> </w:t>
      </w:r>
      <w:r>
        <w:rPr>
          <w:rFonts w:ascii="Cambria Math" w:eastAsia="Cambria Math" w:hAnsi="Cambria Math"/>
          <w:spacing w:val="-2"/>
          <w:w w:val="105"/>
          <w:sz w:val="28"/>
        </w:rPr>
        <w:t>𝑃</w:t>
      </w:r>
      <w:r>
        <w:rPr>
          <w:rFonts w:ascii="Cambria Math" w:eastAsia="Cambria Math" w:hAnsi="Cambria Math"/>
          <w:spacing w:val="-2"/>
          <w:w w:val="105"/>
          <w:position w:val="1"/>
          <w:sz w:val="28"/>
        </w:rPr>
        <w:t>(</w:t>
      </w:r>
      <w:r>
        <w:rPr>
          <w:rFonts w:ascii="Cambria Math" w:eastAsia="Cambria Math" w:hAnsi="Cambria Math"/>
          <w:spacing w:val="-2"/>
          <w:w w:val="105"/>
          <w:sz w:val="28"/>
        </w:rPr>
        <w:t>𝑞</w:t>
      </w:r>
      <w:r>
        <w:rPr>
          <w:rFonts w:ascii="Cambria Math" w:eastAsia="Cambria Math" w:hAnsi="Cambria Math"/>
          <w:spacing w:val="-2"/>
          <w:w w:val="105"/>
          <w:position w:val="1"/>
          <w:sz w:val="28"/>
        </w:rPr>
        <w:t>|</w:t>
      </w:r>
      <w:r>
        <w:rPr>
          <w:rFonts w:ascii="Cambria Math" w:eastAsia="Cambria Math" w:hAnsi="Cambria Math"/>
          <w:spacing w:val="-2"/>
          <w:w w:val="105"/>
          <w:sz w:val="28"/>
        </w:rPr>
        <w:t>𝑘</w:t>
      </w:r>
      <w:r>
        <w:rPr>
          <w:rFonts w:ascii="Cambria Math" w:eastAsia="Cambria Math" w:hAnsi="Cambria Math"/>
          <w:spacing w:val="-2"/>
          <w:w w:val="105"/>
          <w:position w:val="1"/>
          <w:sz w:val="28"/>
        </w:rPr>
        <w:t>)</w:t>
      </w:r>
    </w:p>
    <w:p w14:paraId="7760CDD1" w14:textId="77777777" w:rsidR="00767091" w:rsidRDefault="00C9580E">
      <w:pPr>
        <w:pStyle w:val="a3"/>
        <w:spacing w:before="4"/>
        <w:ind w:left="707"/>
        <w:jc w:val="left"/>
      </w:pPr>
      <w:r>
        <w:br w:type="column"/>
      </w:r>
      <w:r>
        <w:rPr>
          <w:spacing w:val="-2"/>
        </w:rPr>
        <w:t>(3.24)</w:t>
      </w:r>
    </w:p>
    <w:p w14:paraId="57C4D205" w14:textId="77777777" w:rsidR="00767091" w:rsidRDefault="00767091">
      <w:pPr>
        <w:pStyle w:val="a3"/>
        <w:jc w:val="left"/>
        <w:sectPr w:rsidR="00767091">
          <w:type w:val="continuous"/>
          <w:pgSz w:w="11910" w:h="16840"/>
          <w:pgMar w:top="1120" w:right="283" w:bottom="280" w:left="1559" w:header="0" w:footer="787" w:gutter="0"/>
          <w:cols w:num="3" w:space="720" w:equalWidth="0">
            <w:col w:w="1559" w:space="426"/>
            <w:col w:w="4614" w:space="1800"/>
            <w:col w:w="1669"/>
          </w:cols>
        </w:sectPr>
      </w:pPr>
    </w:p>
    <w:p w14:paraId="34B9F6D7" w14:textId="77777777" w:rsidR="00767091" w:rsidRDefault="00C9580E">
      <w:pPr>
        <w:pStyle w:val="a3"/>
        <w:spacing w:before="4" w:line="322" w:lineRule="exact"/>
        <w:ind w:left="707"/>
        <w:jc w:val="left"/>
      </w:pPr>
      <w:r>
        <w:t>p</w:t>
      </w:r>
      <w:r>
        <w:rPr>
          <w:spacing w:val="-4"/>
        </w:rPr>
        <w:t xml:space="preserve"> </w:t>
      </w:r>
      <w:r>
        <w:t>–</w:t>
      </w:r>
      <w:r>
        <w:rPr>
          <w:spacing w:val="-4"/>
        </w:rPr>
        <w:t xml:space="preserve"> </w:t>
      </w:r>
      <w:r>
        <w:t>эталон</w:t>
      </w:r>
      <w:r>
        <w:rPr>
          <w:spacing w:val="-2"/>
        </w:rPr>
        <w:t xml:space="preserve"> фонема;</w:t>
      </w:r>
    </w:p>
    <w:p w14:paraId="5D3F5498" w14:textId="77777777" w:rsidR="00767091" w:rsidRDefault="00C9580E">
      <w:pPr>
        <w:pStyle w:val="a3"/>
        <w:spacing w:line="322" w:lineRule="exact"/>
        <w:ind w:left="707"/>
        <w:jc w:val="left"/>
      </w:pPr>
      <w:r>
        <w:t>q–</w:t>
      </w:r>
      <w:r>
        <w:rPr>
          <w:spacing w:val="-8"/>
        </w:rPr>
        <w:t xml:space="preserve"> </w:t>
      </w:r>
      <w:r>
        <w:t>қате</w:t>
      </w:r>
      <w:r>
        <w:rPr>
          <w:spacing w:val="-6"/>
        </w:rPr>
        <w:t xml:space="preserve"> </w:t>
      </w:r>
      <w:r>
        <w:t>айтылған</w:t>
      </w:r>
      <w:r>
        <w:rPr>
          <w:spacing w:val="-5"/>
        </w:rPr>
        <w:t xml:space="preserve"> </w:t>
      </w:r>
      <w:r>
        <w:rPr>
          <w:spacing w:val="-2"/>
        </w:rPr>
        <w:t>фонема;</w:t>
      </w:r>
    </w:p>
    <w:p w14:paraId="619D37CA" w14:textId="77777777" w:rsidR="00767091" w:rsidRDefault="00C9580E">
      <w:pPr>
        <w:pStyle w:val="a3"/>
        <w:spacing w:line="322" w:lineRule="exact"/>
        <w:ind w:left="707"/>
        <w:jc w:val="left"/>
      </w:pPr>
      <w:r>
        <w:t>k</w:t>
      </w:r>
      <w:r>
        <w:rPr>
          <w:spacing w:val="-7"/>
        </w:rPr>
        <w:t xml:space="preserve"> </w:t>
      </w:r>
      <w:r>
        <w:t>–</w:t>
      </w:r>
      <w:r>
        <w:rPr>
          <w:spacing w:val="-7"/>
        </w:rPr>
        <w:t xml:space="preserve"> </w:t>
      </w:r>
      <w:r>
        <w:t>аралық</w:t>
      </w:r>
      <w:r>
        <w:rPr>
          <w:spacing w:val="-6"/>
        </w:rPr>
        <w:t xml:space="preserve"> </w:t>
      </w:r>
      <w:r>
        <w:t>акустикалық</w:t>
      </w:r>
      <w:r>
        <w:rPr>
          <w:spacing w:val="-7"/>
        </w:rPr>
        <w:t xml:space="preserve"> </w:t>
      </w:r>
      <w:r>
        <w:rPr>
          <w:spacing w:val="-4"/>
        </w:rPr>
        <w:t>күй.</w:t>
      </w:r>
    </w:p>
    <w:p w14:paraId="677221CA" w14:textId="77777777" w:rsidR="00767091" w:rsidRDefault="00C9580E">
      <w:pPr>
        <w:pStyle w:val="a4"/>
        <w:numPr>
          <w:ilvl w:val="0"/>
          <w:numId w:val="10"/>
        </w:numPr>
        <w:tabs>
          <w:tab w:val="left" w:pos="1008"/>
        </w:tabs>
        <w:spacing w:line="322" w:lineRule="exact"/>
        <w:ind w:left="1008" w:hanging="301"/>
        <w:rPr>
          <w:i/>
          <w:sz w:val="28"/>
        </w:rPr>
      </w:pPr>
      <w:r>
        <w:rPr>
          <w:i/>
          <w:spacing w:val="-2"/>
          <w:sz w:val="28"/>
        </w:rPr>
        <w:t>Логоневроз</w:t>
      </w:r>
    </w:p>
    <w:p w14:paraId="20872152" w14:textId="77777777" w:rsidR="00767091" w:rsidRDefault="00C9580E">
      <w:pPr>
        <w:pStyle w:val="a3"/>
        <w:ind w:firstLine="567"/>
        <w:jc w:val="left"/>
      </w:pPr>
      <w:r>
        <w:t xml:space="preserve">Логоневрозда буындар немесе сөз басы қайталанып айтылады. Қайталану </w:t>
      </w:r>
      <w:r>
        <w:rPr>
          <w:spacing w:val="-2"/>
        </w:rPr>
        <w:t>ықтималдығы:</w:t>
      </w:r>
    </w:p>
    <w:p w14:paraId="7B15FF95" w14:textId="77777777" w:rsidR="00767091" w:rsidRDefault="00767091">
      <w:pPr>
        <w:pStyle w:val="a3"/>
        <w:jc w:val="left"/>
        <w:sectPr w:rsidR="00767091">
          <w:type w:val="continuous"/>
          <w:pgSz w:w="11910" w:h="16840"/>
          <w:pgMar w:top="1120" w:right="283" w:bottom="280" w:left="1559" w:header="0" w:footer="787" w:gutter="0"/>
          <w:cols w:space="720"/>
        </w:sectPr>
      </w:pPr>
    </w:p>
    <w:p w14:paraId="15FAEB32" w14:textId="77777777" w:rsidR="00767091" w:rsidRDefault="00767091">
      <w:pPr>
        <w:pStyle w:val="a3"/>
        <w:spacing w:before="18"/>
        <w:ind w:left="0"/>
        <w:jc w:val="left"/>
      </w:pPr>
    </w:p>
    <w:p w14:paraId="561D9E93" w14:textId="77777777" w:rsidR="00767091" w:rsidRDefault="00C9580E">
      <w:pPr>
        <w:pStyle w:val="a3"/>
        <w:ind w:left="707"/>
        <w:jc w:val="left"/>
      </w:pPr>
      <w:r>
        <w:rPr>
          <w:spacing w:val="-2"/>
        </w:rPr>
        <w:t>мұнда:</w:t>
      </w:r>
    </w:p>
    <w:p w14:paraId="49595D32" w14:textId="77777777" w:rsidR="00767091" w:rsidRDefault="00C9580E">
      <w:pPr>
        <w:pStyle w:val="a3"/>
        <w:tabs>
          <w:tab w:val="left" w:pos="6978"/>
        </w:tabs>
        <w:spacing w:before="4"/>
        <w:ind w:left="707"/>
        <w:jc w:val="left"/>
      </w:pPr>
      <w:r>
        <w:br w:type="column"/>
      </w:r>
      <w:r>
        <w:rPr>
          <w:rFonts w:ascii="Cambria Math" w:eastAsia="Cambria Math" w:hAnsi="Cambria Math"/>
        </w:rPr>
        <w:t>𝑃</w:t>
      </w:r>
      <w:r>
        <w:rPr>
          <w:rFonts w:ascii="Cambria Math" w:eastAsia="Cambria Math" w:hAnsi="Cambria Math"/>
          <w:position w:val="1"/>
        </w:rPr>
        <w:t>(</w:t>
      </w:r>
      <w:r>
        <w:rPr>
          <w:rFonts w:ascii="Cambria Math" w:eastAsia="Cambria Math" w:hAnsi="Cambria Math"/>
        </w:rPr>
        <w:t>𝑟𝑒𝑝𝑒𝑎𝑡</w:t>
      </w:r>
      <w:r>
        <w:rPr>
          <w:rFonts w:ascii="Cambria Math" w:eastAsia="Cambria Math" w:hAnsi="Cambria Math"/>
          <w:position w:val="1"/>
        </w:rPr>
        <w:t>|</w:t>
      </w:r>
      <w:r>
        <w:rPr>
          <w:rFonts w:ascii="Cambria Math" w:eastAsia="Cambria Math" w:hAnsi="Cambria Math"/>
        </w:rPr>
        <w:t>𝑠𝑦𝑙</w:t>
      </w:r>
      <w:r>
        <w:rPr>
          <w:rFonts w:ascii="Cambria Math" w:eastAsia="Cambria Math" w:hAnsi="Cambria Math"/>
          <w:position w:val="1"/>
        </w:rPr>
        <w:t>)</w:t>
      </w:r>
      <w:r>
        <w:rPr>
          <w:rFonts w:ascii="Cambria Math" w:eastAsia="Cambria Math" w:hAnsi="Cambria Math"/>
          <w:spacing w:val="25"/>
          <w:position w:val="1"/>
        </w:rPr>
        <w:t xml:space="preserve"> </w:t>
      </w:r>
      <w:r>
        <w:rPr>
          <w:rFonts w:ascii="Cambria Math" w:eastAsia="Cambria Math" w:hAnsi="Cambria Math"/>
        </w:rPr>
        <w:t>=</w:t>
      </w:r>
      <w:r>
        <w:rPr>
          <w:rFonts w:ascii="Cambria Math" w:eastAsia="Cambria Math" w:hAnsi="Cambria Math"/>
          <w:spacing w:val="24"/>
        </w:rPr>
        <w:t xml:space="preserve"> </w:t>
      </w:r>
      <w:r>
        <w:rPr>
          <w:rFonts w:ascii="Cambria Math" w:eastAsia="Cambria Math" w:hAnsi="Cambria Math"/>
        </w:rPr>
        <w:t>𝑝</w:t>
      </w:r>
      <w:r>
        <w:rPr>
          <w:rFonts w:ascii="Cambria Math" w:eastAsia="Cambria Math" w:hAnsi="Cambria Math"/>
          <w:vertAlign w:val="subscript"/>
        </w:rPr>
        <w:t>𝑟</w:t>
      </w:r>
      <w:r>
        <w:rPr>
          <w:rFonts w:ascii="Cambria Math" w:eastAsia="Cambria Math" w:hAnsi="Cambria Math"/>
        </w:rPr>
        <w:t>(1</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spacing w:val="-2"/>
        </w:rPr>
        <w:t>𝑝</w:t>
      </w:r>
      <w:r>
        <w:rPr>
          <w:rFonts w:ascii="Cambria Math" w:eastAsia="Cambria Math" w:hAnsi="Cambria Math"/>
          <w:spacing w:val="-2"/>
          <w:vertAlign w:val="subscript"/>
        </w:rPr>
        <w:t>𝑟</w:t>
      </w:r>
      <w:r>
        <w:rPr>
          <w:rFonts w:ascii="Cambria Math" w:eastAsia="Cambria Math" w:hAnsi="Cambria Math"/>
          <w:spacing w:val="-2"/>
        </w:rPr>
        <w:t>)</w:t>
      </w:r>
      <w:r>
        <w:rPr>
          <w:rFonts w:ascii="Cambria Math" w:eastAsia="Cambria Math" w:hAnsi="Cambria Math"/>
          <w:spacing w:val="-2"/>
          <w:vertAlign w:val="superscript"/>
        </w:rPr>
        <w:t>𝑘</w:t>
      </w:r>
      <w:r>
        <w:rPr>
          <w:rFonts w:ascii="Cambria Math" w:eastAsia="Cambria Math" w:hAnsi="Cambria Math"/>
          <w:spacing w:val="-2"/>
          <w:vertAlign w:val="superscript"/>
        </w:rPr>
        <w:t>−</w:t>
      </w:r>
      <w:r>
        <w:rPr>
          <w:rFonts w:ascii="Cambria Math" w:eastAsia="Cambria Math" w:hAnsi="Cambria Math"/>
          <w:spacing w:val="-2"/>
          <w:vertAlign w:val="superscript"/>
        </w:rPr>
        <w:t>1</w:t>
      </w:r>
      <w:r>
        <w:rPr>
          <w:rFonts w:ascii="Cambria Math" w:eastAsia="Cambria Math" w:hAnsi="Cambria Math"/>
        </w:rPr>
        <w:tab/>
      </w:r>
      <w:r>
        <w:rPr>
          <w:spacing w:val="-2"/>
        </w:rPr>
        <w:t>(3.25)</w:t>
      </w:r>
    </w:p>
    <w:p w14:paraId="0459214F" w14:textId="77777777" w:rsidR="00767091" w:rsidRDefault="00767091">
      <w:pPr>
        <w:pStyle w:val="a3"/>
        <w:jc w:val="left"/>
        <w:sectPr w:rsidR="00767091">
          <w:type w:val="continuous"/>
          <w:pgSz w:w="11910" w:h="16840"/>
          <w:pgMar w:top="1120" w:right="283" w:bottom="280" w:left="1559" w:header="0" w:footer="787" w:gutter="0"/>
          <w:cols w:num="2" w:space="720" w:equalWidth="0">
            <w:col w:w="1559" w:space="568"/>
            <w:col w:w="7941"/>
          </w:cols>
        </w:sectPr>
      </w:pPr>
    </w:p>
    <w:p w14:paraId="6A5F7484" w14:textId="77777777" w:rsidR="00767091" w:rsidRDefault="00C9580E">
      <w:pPr>
        <w:pStyle w:val="a3"/>
        <w:spacing w:before="2" w:line="237" w:lineRule="auto"/>
        <w:ind w:left="707" w:right="4401"/>
        <w:jc w:val="left"/>
      </w:pPr>
      <w:r>
        <w:rPr>
          <w:rFonts w:ascii="Cambria Math" w:eastAsia="Cambria Math" w:hAnsi="Cambria Math"/>
        </w:rPr>
        <w:t>𝑝</w:t>
      </w:r>
      <w:r>
        <w:rPr>
          <w:rFonts w:ascii="Cambria Math" w:eastAsia="Cambria Math" w:hAnsi="Cambria Math"/>
          <w:vertAlign w:val="subscript"/>
        </w:rPr>
        <w:t>𝑟</w:t>
      </w:r>
      <w:r>
        <w:rPr>
          <w:rFonts w:ascii="Cambria Math" w:eastAsia="Cambria Math" w:hAnsi="Cambria Math"/>
          <w:spacing w:val="18"/>
        </w:rPr>
        <w:t xml:space="preserve"> </w:t>
      </w:r>
      <w:r>
        <w:t>–</w:t>
      </w:r>
      <w:r>
        <w:rPr>
          <w:spacing w:val="-6"/>
        </w:rPr>
        <w:t xml:space="preserve"> </w:t>
      </w:r>
      <w:r>
        <w:t>бір</w:t>
      </w:r>
      <w:r>
        <w:rPr>
          <w:spacing w:val="-6"/>
        </w:rPr>
        <w:t xml:space="preserve"> </w:t>
      </w:r>
      <w:r>
        <w:t>буынды</w:t>
      </w:r>
      <w:r>
        <w:rPr>
          <w:spacing w:val="-5"/>
        </w:rPr>
        <w:t xml:space="preserve"> </w:t>
      </w:r>
      <w:r>
        <w:t>қайталау</w:t>
      </w:r>
      <w:r>
        <w:rPr>
          <w:spacing w:val="-6"/>
        </w:rPr>
        <w:t xml:space="preserve"> </w:t>
      </w:r>
      <w:r>
        <w:t>ықтималдығы; k – қайталану саны.</w:t>
      </w:r>
    </w:p>
    <w:p w14:paraId="6B05DB38" w14:textId="77777777" w:rsidR="00767091" w:rsidRDefault="00C9580E">
      <w:pPr>
        <w:pStyle w:val="a4"/>
        <w:numPr>
          <w:ilvl w:val="0"/>
          <w:numId w:val="10"/>
        </w:numPr>
        <w:tabs>
          <w:tab w:val="left" w:pos="1008"/>
        </w:tabs>
        <w:spacing w:before="2" w:line="322" w:lineRule="exact"/>
        <w:ind w:left="1008" w:hanging="301"/>
        <w:rPr>
          <w:i/>
          <w:sz w:val="28"/>
        </w:rPr>
      </w:pPr>
      <w:r>
        <w:rPr>
          <w:i/>
          <w:spacing w:val="-2"/>
          <w:sz w:val="28"/>
        </w:rPr>
        <w:t>Брадилалия</w:t>
      </w:r>
    </w:p>
    <w:p w14:paraId="5AB7E96E" w14:textId="77777777" w:rsidR="00767091" w:rsidRDefault="00C9580E">
      <w:pPr>
        <w:pStyle w:val="a3"/>
        <w:ind w:firstLine="567"/>
        <w:jc w:val="left"/>
      </w:pPr>
      <w:r>
        <w:t>Брадилалия</w:t>
      </w:r>
      <w:r>
        <w:rPr>
          <w:spacing w:val="40"/>
        </w:rPr>
        <w:t xml:space="preserve"> </w:t>
      </w:r>
      <w:r>
        <w:t>кезінде</w:t>
      </w:r>
      <w:r>
        <w:rPr>
          <w:spacing w:val="40"/>
        </w:rPr>
        <w:t xml:space="preserve"> </w:t>
      </w:r>
      <w:r>
        <w:t>сөйлеу</w:t>
      </w:r>
      <w:r>
        <w:rPr>
          <w:spacing w:val="40"/>
        </w:rPr>
        <w:t xml:space="preserve"> </w:t>
      </w:r>
      <w:r>
        <w:t>шамадан</w:t>
      </w:r>
      <w:r>
        <w:rPr>
          <w:spacing w:val="40"/>
        </w:rPr>
        <w:t xml:space="preserve"> </w:t>
      </w:r>
      <w:r>
        <w:t>тыс</w:t>
      </w:r>
      <w:r>
        <w:rPr>
          <w:spacing w:val="40"/>
        </w:rPr>
        <w:t xml:space="preserve"> </w:t>
      </w:r>
      <w:r>
        <w:t>баяу</w:t>
      </w:r>
      <w:r>
        <w:rPr>
          <w:spacing w:val="40"/>
        </w:rPr>
        <w:t xml:space="preserve"> </w:t>
      </w:r>
      <w:r>
        <w:t>болады,</w:t>
      </w:r>
      <w:r>
        <w:rPr>
          <w:spacing w:val="40"/>
        </w:rPr>
        <w:t xml:space="preserve"> </w:t>
      </w:r>
      <w:r>
        <w:t>буындар</w:t>
      </w:r>
      <w:r>
        <w:rPr>
          <w:spacing w:val="40"/>
        </w:rPr>
        <w:t xml:space="preserve"> </w:t>
      </w:r>
      <w:r>
        <w:t>созылып айтылады. Оны уақыт бойынша нормализациялауға болады:</w:t>
      </w:r>
    </w:p>
    <w:p w14:paraId="5C8304FD" w14:textId="77777777" w:rsidR="00767091" w:rsidRDefault="00767091">
      <w:pPr>
        <w:pStyle w:val="a3"/>
        <w:jc w:val="left"/>
        <w:sectPr w:rsidR="00767091">
          <w:type w:val="continuous"/>
          <w:pgSz w:w="11910" w:h="16840"/>
          <w:pgMar w:top="1120" w:right="283" w:bottom="280" w:left="1559" w:header="0" w:footer="787" w:gutter="0"/>
          <w:cols w:space="720"/>
        </w:sectPr>
      </w:pPr>
    </w:p>
    <w:p w14:paraId="29634A8F" w14:textId="77777777" w:rsidR="00767091" w:rsidRDefault="00C9580E">
      <w:pPr>
        <w:tabs>
          <w:tab w:val="left" w:pos="3954"/>
          <w:tab w:val="left" w:pos="4527"/>
        </w:tabs>
        <w:spacing w:before="64" w:line="36" w:lineRule="auto"/>
        <w:ind w:left="2975"/>
        <w:rPr>
          <w:rFonts w:ascii="Cambria Math" w:eastAsia="Cambria Math" w:hAnsi="Cambria Math"/>
          <w:position w:val="-3"/>
          <w:sz w:val="16"/>
        </w:rPr>
      </w:pPr>
      <w:r>
        <w:rPr>
          <w:rFonts w:ascii="Cambria Math" w:eastAsia="Cambria Math" w:hAnsi="Cambria Math"/>
          <w:w w:val="110"/>
          <w:position w:val="-15"/>
          <w:sz w:val="28"/>
        </w:rPr>
        <w:t>𝑡</w:t>
      </w:r>
      <w:r>
        <w:rPr>
          <w:rFonts w:ascii="Cambria Math" w:eastAsia="Cambria Math" w:hAnsi="Cambria Math"/>
          <w:w w:val="110"/>
          <w:position w:val="-4"/>
          <w:sz w:val="20"/>
        </w:rPr>
        <w:t>′</w:t>
      </w:r>
      <w:r>
        <w:rPr>
          <w:rFonts w:ascii="Cambria Math" w:eastAsia="Cambria Math" w:hAnsi="Cambria Math"/>
          <w:spacing w:val="80"/>
          <w:w w:val="110"/>
          <w:position w:val="-4"/>
          <w:sz w:val="20"/>
        </w:rPr>
        <w:t xml:space="preserve"> </w:t>
      </w:r>
      <w:r>
        <w:rPr>
          <w:rFonts w:ascii="Cambria Math" w:eastAsia="Cambria Math" w:hAnsi="Cambria Math"/>
          <w:w w:val="110"/>
          <w:position w:val="-15"/>
          <w:sz w:val="28"/>
        </w:rPr>
        <w:t>=</w:t>
      </w:r>
      <w:r>
        <w:rPr>
          <w:rFonts w:ascii="Cambria Math" w:eastAsia="Cambria Math" w:hAnsi="Cambria Math"/>
          <w:spacing w:val="19"/>
          <w:w w:val="110"/>
          <w:position w:val="-15"/>
          <w:sz w:val="28"/>
        </w:rPr>
        <w:t xml:space="preserve"> </w:t>
      </w:r>
      <w:r>
        <w:rPr>
          <w:rFonts w:ascii="Cambria Math" w:eastAsia="Cambria Math" w:hAnsi="Cambria Math"/>
          <w:sz w:val="20"/>
          <w:u w:val="single"/>
        </w:rPr>
        <w:tab/>
      </w:r>
      <w:r>
        <w:rPr>
          <w:rFonts w:ascii="Cambria Math" w:eastAsia="Cambria Math" w:hAnsi="Cambria Math"/>
          <w:spacing w:val="-5"/>
          <w:w w:val="110"/>
          <w:sz w:val="20"/>
          <w:u w:val="single"/>
        </w:rPr>
        <w:t>𝑡</w:t>
      </w:r>
      <w:r>
        <w:rPr>
          <w:rFonts w:ascii="Cambria Math" w:eastAsia="Cambria Math" w:hAnsi="Cambria Math"/>
          <w:spacing w:val="-5"/>
          <w:w w:val="110"/>
          <w:position w:val="-3"/>
          <w:sz w:val="16"/>
          <w:u w:val="single"/>
        </w:rPr>
        <w:t>𝑘</w:t>
      </w:r>
      <w:r>
        <w:rPr>
          <w:rFonts w:ascii="Cambria Math" w:eastAsia="Cambria Math" w:hAnsi="Cambria Math"/>
          <w:position w:val="-3"/>
          <w:sz w:val="16"/>
          <w:u w:val="single"/>
        </w:rPr>
        <w:tab/>
      </w:r>
    </w:p>
    <w:p w14:paraId="613011F6" w14:textId="77777777" w:rsidR="00767091" w:rsidRDefault="00C9580E">
      <w:pPr>
        <w:pStyle w:val="a3"/>
        <w:tabs>
          <w:tab w:val="left" w:pos="4538"/>
        </w:tabs>
        <w:spacing w:before="61" w:line="137" w:lineRule="exact"/>
        <w:ind w:left="431"/>
        <w:jc w:val="left"/>
      </w:pPr>
      <w:r>
        <w:br w:type="column"/>
      </w:r>
      <w:r>
        <w:rPr>
          <w:rFonts w:ascii="Cambria Math" w:eastAsia="Cambria Math" w:hAnsi="Cambria Math"/>
          <w:w w:val="105"/>
        </w:rPr>
        <w:t>𝑑</w:t>
      </w:r>
      <w:r>
        <w:rPr>
          <w:rFonts w:ascii="Cambria Math" w:eastAsia="Cambria Math" w:hAnsi="Cambria Math"/>
          <w:w w:val="105"/>
          <w:vertAlign w:val="subscript"/>
        </w:rPr>
        <w:t>𝑛𝑜𝑟𝑚</w:t>
      </w:r>
      <w:r>
        <w:rPr>
          <w:w w:val="105"/>
        </w:rPr>
        <w:t>=</w:t>
      </w:r>
      <w:r>
        <w:rPr>
          <w:spacing w:val="22"/>
          <w:w w:val="105"/>
        </w:rPr>
        <w:t xml:space="preserve"> </w:t>
      </w:r>
      <w:r>
        <w:rPr>
          <w:w w:val="105"/>
        </w:rPr>
        <w:t>120</w:t>
      </w:r>
      <w:r>
        <w:rPr>
          <w:spacing w:val="22"/>
          <w:w w:val="105"/>
        </w:rPr>
        <w:t xml:space="preserve"> </w:t>
      </w:r>
      <w:r>
        <w:rPr>
          <w:spacing w:val="-5"/>
          <w:w w:val="105"/>
        </w:rPr>
        <w:t>мс</w:t>
      </w:r>
      <w:r>
        <w:tab/>
      </w:r>
      <w:r>
        <w:rPr>
          <w:spacing w:val="-2"/>
          <w:w w:val="105"/>
        </w:rPr>
        <w:t>(3.26)</w:t>
      </w:r>
    </w:p>
    <w:p w14:paraId="0C2DE52F" w14:textId="77777777" w:rsidR="00767091" w:rsidRDefault="00767091">
      <w:pPr>
        <w:pStyle w:val="a3"/>
        <w:spacing w:line="137" w:lineRule="exact"/>
        <w:jc w:val="left"/>
        <w:sectPr w:rsidR="00767091">
          <w:type w:val="continuous"/>
          <w:pgSz w:w="11910" w:h="16840"/>
          <w:pgMar w:top="1120" w:right="283" w:bottom="280" w:left="1559" w:header="0" w:footer="787" w:gutter="0"/>
          <w:cols w:num="2" w:space="720" w:equalWidth="0">
            <w:col w:w="4528" w:space="40"/>
            <w:col w:w="5500"/>
          </w:cols>
        </w:sectPr>
      </w:pPr>
    </w:p>
    <w:p w14:paraId="57BDF53E" w14:textId="77777777" w:rsidR="00767091" w:rsidRDefault="00C9580E">
      <w:pPr>
        <w:pStyle w:val="a3"/>
        <w:spacing w:before="315"/>
        <w:ind w:left="707"/>
        <w:jc w:val="left"/>
      </w:pPr>
      <w:r>
        <w:rPr>
          <w:spacing w:val="-2"/>
        </w:rPr>
        <w:t>мұнда:</w:t>
      </w:r>
    </w:p>
    <w:p w14:paraId="2D763C11" w14:textId="77777777" w:rsidR="00767091" w:rsidRDefault="00C9580E">
      <w:pPr>
        <w:tabs>
          <w:tab w:val="left" w:pos="1210"/>
        </w:tabs>
        <w:spacing w:before="2"/>
        <w:ind w:left="707"/>
        <w:rPr>
          <w:rFonts w:ascii="Cambria Math" w:eastAsia="Cambria Math"/>
          <w:sz w:val="16"/>
        </w:rPr>
      </w:pPr>
      <w:r>
        <w:br w:type="column"/>
      </w:r>
      <w:r>
        <w:rPr>
          <w:rFonts w:ascii="Cambria Math" w:eastAsia="Cambria Math"/>
          <w:spacing w:val="-10"/>
          <w:w w:val="115"/>
          <w:position w:val="12"/>
          <w:sz w:val="20"/>
        </w:rPr>
        <w:t>𝑘</w:t>
      </w:r>
      <w:r>
        <w:rPr>
          <w:rFonts w:ascii="Cambria Math" w:eastAsia="Cambria Math"/>
          <w:position w:val="12"/>
          <w:sz w:val="20"/>
        </w:rPr>
        <w:tab/>
      </w:r>
      <w:r>
        <w:rPr>
          <w:rFonts w:ascii="Cambria Math" w:eastAsia="Cambria Math"/>
          <w:spacing w:val="-2"/>
          <w:w w:val="115"/>
          <w:position w:val="4"/>
          <w:sz w:val="20"/>
        </w:rPr>
        <w:t>𝑑</w:t>
      </w:r>
      <w:r>
        <w:rPr>
          <w:rFonts w:ascii="Cambria Math" w:eastAsia="Cambria Math"/>
          <w:spacing w:val="-2"/>
          <w:w w:val="115"/>
          <w:sz w:val="16"/>
        </w:rPr>
        <w:t>𝑘</w:t>
      </w:r>
      <w:r>
        <w:rPr>
          <w:rFonts w:ascii="Cambria Math" w:eastAsia="Cambria Math"/>
          <w:spacing w:val="-2"/>
          <w:w w:val="115"/>
          <w:position w:val="4"/>
          <w:sz w:val="20"/>
        </w:rPr>
        <w:t>/</w:t>
      </w:r>
      <w:r>
        <w:rPr>
          <w:rFonts w:ascii="Cambria Math" w:eastAsia="Cambria Math"/>
          <w:spacing w:val="-2"/>
          <w:w w:val="115"/>
          <w:position w:val="4"/>
          <w:sz w:val="20"/>
        </w:rPr>
        <w:t>𝑑</w:t>
      </w:r>
      <w:r>
        <w:rPr>
          <w:rFonts w:ascii="Cambria Math" w:eastAsia="Cambria Math"/>
          <w:spacing w:val="-2"/>
          <w:w w:val="115"/>
          <w:sz w:val="16"/>
        </w:rPr>
        <w:t>𝑛𝑜</w:t>
      </w:r>
      <w:r>
        <w:rPr>
          <w:rFonts w:ascii="Cambria Math" w:eastAsia="Cambria Math"/>
          <w:spacing w:val="-2"/>
          <w:w w:val="115"/>
          <w:sz w:val="16"/>
        </w:rPr>
        <w:t>r</w:t>
      </w:r>
      <w:r>
        <w:rPr>
          <w:rFonts w:ascii="Cambria Math" w:eastAsia="Cambria Math"/>
          <w:spacing w:val="-2"/>
          <w:w w:val="115"/>
          <w:sz w:val="16"/>
        </w:rPr>
        <w:t>𝑚</w:t>
      </w:r>
    </w:p>
    <w:p w14:paraId="2BEB2B46" w14:textId="77777777" w:rsidR="00767091" w:rsidRDefault="00767091">
      <w:pPr>
        <w:rPr>
          <w:rFonts w:ascii="Cambria Math" w:eastAsia="Cambria Math"/>
          <w:sz w:val="16"/>
        </w:rPr>
        <w:sectPr w:rsidR="00767091">
          <w:type w:val="continuous"/>
          <w:pgSz w:w="11910" w:h="16840"/>
          <w:pgMar w:top="1120" w:right="283" w:bottom="280" w:left="1559" w:header="0" w:footer="787" w:gutter="0"/>
          <w:cols w:num="2" w:space="720" w:equalWidth="0">
            <w:col w:w="1559" w:space="816"/>
            <w:col w:w="7693"/>
          </w:cols>
        </w:sectPr>
      </w:pPr>
    </w:p>
    <w:p w14:paraId="77E7E0C3" w14:textId="77777777" w:rsidR="00767091" w:rsidRDefault="00C9580E">
      <w:pPr>
        <w:pStyle w:val="a3"/>
        <w:spacing w:line="327" w:lineRule="exact"/>
        <w:ind w:left="707"/>
        <w:jc w:val="left"/>
      </w:pPr>
      <w:r>
        <w:rPr>
          <w:rFonts w:ascii="Cambria Math" w:eastAsia="Cambria Math" w:hAnsi="Cambria Math"/>
        </w:rPr>
        <w:t>𝑡</w:t>
      </w:r>
      <w:r>
        <w:rPr>
          <w:rFonts w:ascii="Cambria Math" w:eastAsia="Cambria Math" w:hAnsi="Cambria Math"/>
          <w:vertAlign w:val="subscript"/>
        </w:rPr>
        <w:t>𝑘</w:t>
      </w:r>
      <w:r>
        <w:rPr>
          <w:rFonts w:ascii="Cambria Math" w:eastAsia="Cambria Math" w:hAnsi="Cambria Math"/>
          <w:spacing w:val="24"/>
        </w:rPr>
        <w:t xml:space="preserve"> </w:t>
      </w:r>
      <w:r>
        <w:t xml:space="preserve">– k-ші буынның </w:t>
      </w:r>
      <w:r>
        <w:rPr>
          <w:spacing w:val="-2"/>
        </w:rPr>
        <w:t>уақыты;</w:t>
      </w:r>
    </w:p>
    <w:p w14:paraId="15A68BDC" w14:textId="77777777" w:rsidR="00767091" w:rsidRDefault="00C9580E">
      <w:pPr>
        <w:pStyle w:val="a3"/>
        <w:spacing w:line="327" w:lineRule="exact"/>
        <w:ind w:left="707"/>
        <w:jc w:val="left"/>
      </w:pPr>
      <w:r>
        <w:rPr>
          <w:rFonts w:ascii="Cambria Math" w:eastAsia="Cambria Math" w:hAnsi="Cambria Math"/>
        </w:rPr>
        <w:t>𝑑</w:t>
      </w:r>
      <w:r>
        <w:rPr>
          <w:rFonts w:ascii="Cambria Math" w:eastAsia="Cambria Math" w:hAnsi="Cambria Math"/>
          <w:vertAlign w:val="subscript"/>
        </w:rPr>
        <w:t>𝑘</w:t>
      </w:r>
      <w:r>
        <w:rPr>
          <w:rFonts w:ascii="Cambria Math" w:eastAsia="Cambria Math" w:hAnsi="Cambria Math"/>
          <w:spacing w:val="28"/>
        </w:rPr>
        <w:t xml:space="preserve"> </w:t>
      </w:r>
      <w:r>
        <w:t>–</w:t>
      </w:r>
      <w:r>
        <w:rPr>
          <w:spacing w:val="4"/>
        </w:rPr>
        <w:t xml:space="preserve"> </w:t>
      </w:r>
      <w:r>
        <w:t>нақты</w:t>
      </w:r>
      <w:r>
        <w:rPr>
          <w:spacing w:val="5"/>
        </w:rPr>
        <w:t xml:space="preserve"> </w:t>
      </w:r>
      <w:r>
        <w:rPr>
          <w:spacing w:val="-2"/>
        </w:rPr>
        <w:t>ұзақтығы;</w:t>
      </w:r>
    </w:p>
    <w:p w14:paraId="31502381" w14:textId="77777777" w:rsidR="00767091" w:rsidRDefault="00767091">
      <w:pPr>
        <w:pStyle w:val="a3"/>
        <w:spacing w:line="327" w:lineRule="exact"/>
        <w:jc w:val="left"/>
        <w:sectPr w:rsidR="00767091">
          <w:type w:val="continuous"/>
          <w:pgSz w:w="11910" w:h="16840"/>
          <w:pgMar w:top="1120" w:right="283" w:bottom="280" w:left="1559" w:header="0" w:footer="787" w:gutter="0"/>
          <w:cols w:space="720"/>
        </w:sectPr>
      </w:pPr>
    </w:p>
    <w:p w14:paraId="6A6EE89F" w14:textId="77777777" w:rsidR="00767091" w:rsidRDefault="00C9580E">
      <w:pPr>
        <w:pStyle w:val="a3"/>
        <w:spacing w:before="76" w:line="327" w:lineRule="exact"/>
        <w:ind w:left="707"/>
      </w:pPr>
      <w:r>
        <w:rPr>
          <w:rFonts w:ascii="Cambria Math" w:eastAsia="Cambria Math" w:hAnsi="Cambria Math"/>
          <w:w w:val="105"/>
        </w:rPr>
        <w:lastRenderedPageBreak/>
        <w:t>𝑑</w:t>
      </w:r>
      <w:r>
        <w:rPr>
          <w:rFonts w:ascii="Cambria Math" w:eastAsia="Cambria Math" w:hAnsi="Cambria Math"/>
          <w:w w:val="105"/>
          <w:vertAlign w:val="subscript"/>
        </w:rPr>
        <w:t>𝑛𝑜𝑟𝑚</w:t>
      </w:r>
      <w:r>
        <w:rPr>
          <w:w w:val="105"/>
        </w:rPr>
        <w:t>–</w:t>
      </w:r>
      <w:r>
        <w:rPr>
          <w:spacing w:val="-13"/>
          <w:w w:val="105"/>
        </w:rPr>
        <w:t xml:space="preserve"> </w:t>
      </w:r>
      <w:r>
        <w:rPr>
          <w:w w:val="105"/>
        </w:rPr>
        <w:t>қалыпты</w:t>
      </w:r>
      <w:r>
        <w:rPr>
          <w:spacing w:val="-12"/>
          <w:w w:val="105"/>
        </w:rPr>
        <w:t xml:space="preserve"> </w:t>
      </w:r>
      <w:r>
        <w:rPr>
          <w:w w:val="105"/>
        </w:rPr>
        <w:t>эталон</w:t>
      </w:r>
      <w:r>
        <w:rPr>
          <w:spacing w:val="-12"/>
          <w:w w:val="105"/>
        </w:rPr>
        <w:t xml:space="preserve"> </w:t>
      </w:r>
      <w:r>
        <w:rPr>
          <w:spacing w:val="-2"/>
          <w:w w:val="105"/>
        </w:rPr>
        <w:t>ұзақтық.</w:t>
      </w:r>
    </w:p>
    <w:p w14:paraId="3BDF1705" w14:textId="77777777" w:rsidR="00767091" w:rsidRDefault="00C9580E">
      <w:pPr>
        <w:pStyle w:val="a4"/>
        <w:numPr>
          <w:ilvl w:val="0"/>
          <w:numId w:val="10"/>
        </w:numPr>
        <w:tabs>
          <w:tab w:val="left" w:pos="1008"/>
        </w:tabs>
        <w:spacing w:line="321" w:lineRule="exact"/>
        <w:ind w:left="1008" w:hanging="301"/>
        <w:jc w:val="both"/>
        <w:rPr>
          <w:sz w:val="28"/>
        </w:rPr>
      </w:pPr>
      <w:r>
        <w:rPr>
          <w:spacing w:val="-2"/>
          <w:sz w:val="28"/>
        </w:rPr>
        <w:t>Тахилалия</w:t>
      </w:r>
    </w:p>
    <w:p w14:paraId="7882ECEF" w14:textId="77777777" w:rsidR="00767091" w:rsidRDefault="00C9580E">
      <w:pPr>
        <w:pStyle w:val="a3"/>
        <w:ind w:right="284" w:firstLine="567"/>
      </w:pPr>
      <w:r>
        <w:t>Тахилалия кезінде сөйлеу өте тез болады, сөздер бірігіп кетеді. Мұнда керісінше уақыттық созу немесе segmentation арқылы қалыпқа келтіру қажет.</w:t>
      </w:r>
    </w:p>
    <w:p w14:paraId="51C89006" w14:textId="77777777" w:rsidR="00767091" w:rsidRDefault="00C9580E">
      <w:pPr>
        <w:pStyle w:val="a4"/>
        <w:numPr>
          <w:ilvl w:val="0"/>
          <w:numId w:val="10"/>
        </w:numPr>
        <w:tabs>
          <w:tab w:val="left" w:pos="1008"/>
        </w:tabs>
        <w:spacing w:line="321" w:lineRule="exact"/>
        <w:ind w:left="1008" w:hanging="301"/>
        <w:jc w:val="both"/>
        <w:rPr>
          <w:sz w:val="28"/>
        </w:rPr>
      </w:pPr>
      <w:r>
        <w:rPr>
          <w:spacing w:val="-2"/>
          <w:sz w:val="28"/>
        </w:rPr>
        <w:t>Ринолалия</w:t>
      </w:r>
    </w:p>
    <w:p w14:paraId="164A121F" w14:textId="77777777" w:rsidR="00767091" w:rsidRDefault="00C9580E">
      <w:pPr>
        <w:pStyle w:val="a3"/>
        <w:spacing w:before="4"/>
        <w:ind w:right="282" w:firstLine="567"/>
      </w:pPr>
      <w:r>
        <w:t xml:space="preserve">Ринолалияда назализация күшейеді, дауыстың тембрі өзгереді. Мұндай жағдайда спектрлік белгілер өзгеше болып, стандартты модель қате тануы </w:t>
      </w:r>
      <w:r>
        <w:rPr>
          <w:spacing w:val="-2"/>
        </w:rPr>
        <w:t>мүмкін.</w:t>
      </w:r>
    </w:p>
    <w:p w14:paraId="32A5DDDE" w14:textId="77777777" w:rsidR="00767091" w:rsidRDefault="00C9580E">
      <w:pPr>
        <w:pStyle w:val="a4"/>
        <w:numPr>
          <w:ilvl w:val="0"/>
          <w:numId w:val="10"/>
        </w:numPr>
        <w:tabs>
          <w:tab w:val="left" w:pos="1008"/>
        </w:tabs>
        <w:spacing w:line="321" w:lineRule="exact"/>
        <w:ind w:left="1008" w:hanging="301"/>
        <w:jc w:val="both"/>
        <w:rPr>
          <w:sz w:val="28"/>
        </w:rPr>
      </w:pPr>
      <w:r>
        <w:rPr>
          <w:spacing w:val="-2"/>
          <w:sz w:val="28"/>
        </w:rPr>
        <w:t>Дизартрия</w:t>
      </w:r>
    </w:p>
    <w:p w14:paraId="203D66BE" w14:textId="77777777" w:rsidR="00767091" w:rsidRDefault="00C9580E">
      <w:pPr>
        <w:pStyle w:val="a3"/>
        <w:ind w:right="283" w:firstLine="567"/>
      </w:pPr>
      <w:r>
        <w:t>Дизартрия кезінде дыбыстар анық шықпайды, артикуляция əлсірейді, сөйлеу анықтылығы төмендейді. Бұл жағдайда тек фонетикалық алмастырулар емес, жалпы акустикалық бұзылу байқалады.</w:t>
      </w:r>
    </w:p>
    <w:p w14:paraId="6E9B395F" w14:textId="77777777" w:rsidR="00767091" w:rsidRDefault="00C9580E">
      <w:pPr>
        <w:pStyle w:val="a4"/>
        <w:numPr>
          <w:ilvl w:val="1"/>
          <w:numId w:val="9"/>
        </w:numPr>
        <w:tabs>
          <w:tab w:val="left" w:pos="1125"/>
        </w:tabs>
        <w:spacing w:before="239"/>
        <w:ind w:left="1125" w:hanging="418"/>
        <w:rPr>
          <w:sz w:val="28"/>
        </w:rPr>
      </w:pPr>
      <w:bookmarkStart w:id="27" w:name="_bookmark27"/>
      <w:bookmarkEnd w:id="27"/>
      <w:r>
        <w:rPr>
          <w:sz w:val="28"/>
        </w:rPr>
        <w:t>Комплексті</w:t>
      </w:r>
      <w:r>
        <w:rPr>
          <w:spacing w:val="-13"/>
          <w:sz w:val="28"/>
        </w:rPr>
        <w:t xml:space="preserve"> </w:t>
      </w:r>
      <w:r>
        <w:rPr>
          <w:sz w:val="28"/>
        </w:rPr>
        <w:t>əдістің</w:t>
      </w:r>
      <w:r>
        <w:rPr>
          <w:spacing w:val="-12"/>
          <w:sz w:val="28"/>
        </w:rPr>
        <w:t xml:space="preserve"> </w:t>
      </w:r>
      <w:r>
        <w:rPr>
          <w:sz w:val="28"/>
        </w:rPr>
        <w:t>математикалық</w:t>
      </w:r>
      <w:r>
        <w:rPr>
          <w:spacing w:val="-12"/>
          <w:sz w:val="28"/>
        </w:rPr>
        <w:t xml:space="preserve"> </w:t>
      </w:r>
      <w:r>
        <w:rPr>
          <w:spacing w:val="-2"/>
          <w:sz w:val="28"/>
        </w:rPr>
        <w:t>моделі</w:t>
      </w:r>
    </w:p>
    <w:p w14:paraId="53F4F41C" w14:textId="77777777" w:rsidR="00767091" w:rsidRDefault="00C9580E">
      <w:pPr>
        <w:pStyle w:val="a3"/>
        <w:spacing w:before="240"/>
        <w:ind w:right="284" w:firstLine="567"/>
      </w:pPr>
      <w:r>
        <w:t>Ұсынылған əдістің математикалық моделі қазақ тіліндегі балалар сөйлеуін тану жүйесінің нақты жұмыс тізбегін сипаттайды.</w:t>
      </w:r>
    </w:p>
    <w:p w14:paraId="7745C716" w14:textId="77777777" w:rsidR="00767091" w:rsidRDefault="00C9580E">
      <w:pPr>
        <w:pStyle w:val="a3"/>
        <w:tabs>
          <w:tab w:val="left" w:pos="9105"/>
        </w:tabs>
        <w:spacing w:before="40"/>
        <w:ind w:left="2834"/>
        <w:jc w:val="left"/>
      </w:pPr>
      <w:r>
        <w:rPr>
          <w:rFonts w:ascii="Cambria Math" w:eastAsia="Cambria Math" w:hAnsi="Cambria Math"/>
          <w:spacing w:val="-131"/>
          <w:w w:val="108"/>
        </w:rPr>
        <w:t>𝑌</w:t>
      </w:r>
      <w:r>
        <w:rPr>
          <w:rFonts w:ascii="Cambria Math" w:eastAsia="Cambria Math" w:hAnsi="Cambria Math"/>
          <w:w w:val="91"/>
          <w:position w:val="5"/>
        </w:rPr>
        <w:t>a</w:t>
      </w:r>
      <w:r>
        <w:rPr>
          <w:rFonts w:ascii="Cambria Math" w:eastAsia="Cambria Math" w:hAnsi="Cambria Math"/>
          <w:spacing w:val="40"/>
          <w:position w:val="5"/>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𝐺</w:t>
      </w:r>
      <w:r>
        <w:rPr>
          <w:rFonts w:ascii="Cambria Math" w:eastAsia="Cambria Math" w:hAnsi="Cambria Math"/>
          <w:vertAlign w:val="subscript"/>
        </w:rPr>
        <w:t>𝜑</w:t>
      </w:r>
      <w:r>
        <w:rPr>
          <w:rFonts w:ascii="Cambria Math" w:eastAsia="Cambria Math" w:hAnsi="Cambria Math"/>
        </w:rPr>
        <w:t>(</w:t>
      </w:r>
      <w:r>
        <w:rPr>
          <w:rFonts w:ascii="Cambria Math" w:eastAsia="Cambria Math" w:hAnsi="Cambria Math"/>
        </w:rPr>
        <w:t>𝐹</w:t>
      </w:r>
      <w:r>
        <w:rPr>
          <w:rFonts w:ascii="Cambria Math" w:eastAsia="Cambria Math" w:hAnsi="Cambria Math"/>
          <w:vertAlign w:val="subscript"/>
        </w:rPr>
        <w:t>𝜃</w:t>
      </w:r>
      <w:r>
        <w:rPr>
          <w:rFonts w:ascii="Cambria Math" w:eastAsia="Cambria Math" w:hAnsi="Cambria Math"/>
          <w:spacing w:val="-1"/>
        </w:rPr>
        <w:t xml:space="preserve"> </w:t>
      </w:r>
      <w:r>
        <w:rPr>
          <w:rFonts w:ascii="Cambria Math" w:eastAsia="Cambria Math" w:hAnsi="Cambria Math"/>
          <w:spacing w:val="-2"/>
        </w:rPr>
        <w:t>(</w:t>
      </w:r>
      <w:r>
        <w:rPr>
          <w:rFonts w:ascii="Cambria Math" w:eastAsia="Cambria Math" w:hAnsi="Cambria Math"/>
          <w:spacing w:val="-2"/>
        </w:rPr>
        <w:t>𝑃</w:t>
      </w:r>
      <w:r>
        <w:rPr>
          <w:rFonts w:ascii="Cambria Math" w:eastAsia="Cambria Math" w:hAnsi="Cambria Math"/>
          <w:spacing w:val="-2"/>
          <w:vertAlign w:val="subscript"/>
        </w:rPr>
        <w:t>𝜔</w:t>
      </w:r>
      <w:r>
        <w:rPr>
          <w:rFonts w:ascii="Cambria Math" w:eastAsia="Cambria Math" w:hAnsi="Cambria Math"/>
          <w:spacing w:val="-2"/>
        </w:rPr>
        <w:t>w</w:t>
      </w:r>
      <w:r>
        <w:rPr>
          <w:rFonts w:ascii="Cambria Math" w:eastAsia="Cambria Math" w:hAnsi="Cambria Math"/>
          <w:spacing w:val="-2"/>
        </w:rPr>
        <w:t>𝑥</w:t>
      </w:r>
      <w:r>
        <w:rPr>
          <w:rFonts w:ascii="Cambria Math" w:eastAsia="Cambria Math" w:hAnsi="Cambria Math"/>
          <w:spacing w:val="-2"/>
          <w:position w:val="1"/>
        </w:rPr>
        <w:t>(</w:t>
      </w:r>
      <w:r>
        <w:rPr>
          <w:rFonts w:ascii="Cambria Math" w:eastAsia="Cambria Math" w:hAnsi="Cambria Math"/>
          <w:spacing w:val="-2"/>
        </w:rPr>
        <w:t>𝑡</w:t>
      </w:r>
      <w:r>
        <w:rPr>
          <w:rFonts w:ascii="Cambria Math" w:eastAsia="Cambria Math" w:hAnsi="Cambria Math"/>
          <w:spacing w:val="-2"/>
          <w:position w:val="1"/>
        </w:rPr>
        <w:t>)</w:t>
      </w:r>
      <w:r>
        <w:rPr>
          <w:rFonts w:ascii="Cambria Math" w:eastAsia="Cambria Math" w:hAnsi="Cambria Math"/>
          <w:spacing w:val="-2"/>
        </w:rPr>
        <w:t>yã))</w:t>
      </w:r>
      <w:r>
        <w:rPr>
          <w:rFonts w:ascii="Cambria Math" w:eastAsia="Cambria Math" w:hAnsi="Cambria Math"/>
        </w:rPr>
        <w:tab/>
      </w:r>
      <w:r>
        <w:rPr>
          <w:spacing w:val="-2"/>
        </w:rPr>
        <w:t>(3.27)</w:t>
      </w:r>
    </w:p>
    <w:p w14:paraId="4AF38CEE" w14:textId="77777777" w:rsidR="00767091" w:rsidRDefault="00C9580E">
      <w:pPr>
        <w:pStyle w:val="a3"/>
        <w:spacing w:before="85" w:line="305" w:lineRule="exact"/>
        <w:ind w:left="707"/>
        <w:jc w:val="left"/>
      </w:pPr>
      <w:r>
        <w:rPr>
          <w:spacing w:val="-2"/>
        </w:rPr>
        <w:t>мұнда:</w:t>
      </w:r>
    </w:p>
    <w:p w14:paraId="7C725CB3" w14:textId="77777777" w:rsidR="00767091" w:rsidRDefault="00C9580E">
      <w:pPr>
        <w:pStyle w:val="a3"/>
        <w:spacing w:line="303" w:lineRule="exact"/>
        <w:ind w:left="707"/>
        <w:jc w:val="left"/>
      </w:pPr>
      <w:r>
        <w:rPr>
          <w:rFonts w:ascii="Cambria Math" w:eastAsia="Cambria Math" w:hAnsi="Cambria Math"/>
        </w:rPr>
        <w:t>𝑥</w:t>
      </w:r>
      <w:r>
        <w:rPr>
          <w:rFonts w:ascii="Cambria Math" w:eastAsia="Cambria Math" w:hAnsi="Cambria Math"/>
          <w:position w:val="1"/>
        </w:rPr>
        <w:t>(</w:t>
      </w:r>
      <w:r>
        <w:rPr>
          <w:rFonts w:ascii="Cambria Math" w:eastAsia="Cambria Math" w:hAnsi="Cambria Math"/>
        </w:rPr>
        <w:t>𝑡</w:t>
      </w:r>
      <w:r>
        <w:rPr>
          <w:rFonts w:ascii="Cambria Math" w:eastAsia="Cambria Math" w:hAnsi="Cambria Math"/>
          <w:position w:val="1"/>
        </w:rPr>
        <w:t>)</w:t>
      </w:r>
      <w:r>
        <w:t>—</w:t>
      </w:r>
      <w:r>
        <w:rPr>
          <w:spacing w:val="-3"/>
        </w:rPr>
        <w:t xml:space="preserve"> </w:t>
      </w:r>
      <w:r>
        <w:t>баланың</w:t>
      </w:r>
      <w:r>
        <w:rPr>
          <w:spacing w:val="-2"/>
        </w:rPr>
        <w:t xml:space="preserve"> </w:t>
      </w:r>
      <w:r>
        <w:t>сөйлеу</w:t>
      </w:r>
      <w:r>
        <w:rPr>
          <w:spacing w:val="-3"/>
        </w:rPr>
        <w:t xml:space="preserve"> </w:t>
      </w:r>
      <w:r>
        <w:rPr>
          <w:spacing w:val="-2"/>
        </w:rPr>
        <w:t>сигналы,</w:t>
      </w:r>
    </w:p>
    <w:p w14:paraId="4A5B41DA" w14:textId="77777777" w:rsidR="00767091" w:rsidRDefault="00C9580E">
      <w:pPr>
        <w:pStyle w:val="a3"/>
        <w:spacing w:line="295" w:lineRule="exact"/>
        <w:ind w:left="707"/>
        <w:jc w:val="left"/>
      </w:pPr>
      <w:r>
        <w:rPr>
          <w:rFonts w:ascii="Cambria Math" w:eastAsia="Cambria Math" w:hAnsi="Cambria Math"/>
        </w:rPr>
        <w:t>𝑃</w:t>
      </w:r>
      <w:r>
        <w:rPr>
          <w:rFonts w:ascii="Cambria Math" w:eastAsia="Cambria Math" w:hAnsi="Cambria Math"/>
          <w:vertAlign w:val="subscript"/>
        </w:rPr>
        <w:t>𝜔</w:t>
      </w:r>
      <w:r>
        <w:t>—</w:t>
      </w:r>
      <w:r>
        <w:rPr>
          <w:spacing w:val="-7"/>
        </w:rPr>
        <w:t xml:space="preserve"> </w:t>
      </w:r>
      <w:r>
        <w:t>алдын</w:t>
      </w:r>
      <w:r>
        <w:rPr>
          <w:spacing w:val="-7"/>
        </w:rPr>
        <w:t xml:space="preserve"> </w:t>
      </w:r>
      <w:r>
        <w:t>ала</w:t>
      </w:r>
      <w:r>
        <w:rPr>
          <w:spacing w:val="-7"/>
        </w:rPr>
        <w:t xml:space="preserve"> </w:t>
      </w:r>
      <w:r>
        <w:t>өңдеу</w:t>
      </w:r>
      <w:r>
        <w:rPr>
          <w:spacing w:val="-7"/>
        </w:rPr>
        <w:t xml:space="preserve"> </w:t>
      </w:r>
      <w:r>
        <w:rPr>
          <w:spacing w:val="-2"/>
        </w:rPr>
        <w:t>модулі,</w:t>
      </w:r>
    </w:p>
    <w:p w14:paraId="29FA27BB" w14:textId="77777777" w:rsidR="00767091" w:rsidRDefault="00C9580E">
      <w:pPr>
        <w:pStyle w:val="a3"/>
        <w:spacing w:line="300" w:lineRule="exact"/>
        <w:ind w:left="707"/>
        <w:jc w:val="left"/>
      </w:pPr>
      <w:r>
        <w:rPr>
          <w:rFonts w:ascii="Cambria Math" w:eastAsia="Cambria Math" w:hAnsi="Cambria Math"/>
        </w:rPr>
        <w:t>𝐹</w:t>
      </w:r>
      <w:r>
        <w:rPr>
          <w:rFonts w:ascii="Cambria Math" w:eastAsia="Cambria Math" w:hAnsi="Cambria Math"/>
          <w:vertAlign w:val="subscript"/>
        </w:rPr>
        <w:t>𝜃</w:t>
      </w:r>
      <w:r>
        <w:t>—</w:t>
      </w:r>
      <w:r>
        <w:rPr>
          <w:spacing w:val="3"/>
        </w:rPr>
        <w:t xml:space="preserve"> </w:t>
      </w:r>
      <w:r>
        <w:t>ASR</w:t>
      </w:r>
      <w:r>
        <w:rPr>
          <w:spacing w:val="2"/>
        </w:rPr>
        <w:t xml:space="preserve"> </w:t>
      </w:r>
      <w:r>
        <w:rPr>
          <w:spacing w:val="-2"/>
        </w:rPr>
        <w:t>моделі,</w:t>
      </w:r>
    </w:p>
    <w:p w14:paraId="7CD2FB1C" w14:textId="77777777" w:rsidR="00767091" w:rsidRDefault="00C9580E">
      <w:pPr>
        <w:pStyle w:val="a3"/>
        <w:spacing w:line="297" w:lineRule="exact"/>
        <w:ind w:left="707"/>
        <w:jc w:val="left"/>
      </w:pPr>
      <w:r>
        <w:rPr>
          <w:rFonts w:ascii="Cambria Math" w:eastAsia="Cambria Math" w:hAnsi="Cambria Math"/>
        </w:rPr>
        <w:t>𝐺</w:t>
      </w:r>
      <w:r>
        <w:rPr>
          <w:rFonts w:ascii="Cambria Math" w:eastAsia="Cambria Math" w:hAnsi="Cambria Math"/>
          <w:vertAlign w:val="subscript"/>
        </w:rPr>
        <w:t>𝜑</w:t>
      </w:r>
      <w:r>
        <w:t>—</w:t>
      </w:r>
      <w:r>
        <w:rPr>
          <w:spacing w:val="-2"/>
        </w:rPr>
        <w:t xml:space="preserve"> </w:t>
      </w:r>
      <w:r>
        <w:t>post-editing</w:t>
      </w:r>
      <w:r>
        <w:rPr>
          <w:spacing w:val="65"/>
        </w:rPr>
        <w:t xml:space="preserve"> </w:t>
      </w:r>
      <w:r>
        <w:t>жəне</w:t>
      </w:r>
      <w:r>
        <w:rPr>
          <w:spacing w:val="-3"/>
        </w:rPr>
        <w:t xml:space="preserve"> </w:t>
      </w:r>
      <w:r>
        <w:t>контексттік</w:t>
      </w:r>
      <w:r>
        <w:rPr>
          <w:spacing w:val="-3"/>
        </w:rPr>
        <w:t xml:space="preserve"> </w:t>
      </w:r>
      <w:r>
        <w:t>түзету</w:t>
      </w:r>
      <w:r>
        <w:rPr>
          <w:spacing w:val="-2"/>
        </w:rPr>
        <w:t xml:space="preserve"> модулі,</w:t>
      </w:r>
    </w:p>
    <w:p w14:paraId="44F85AA1" w14:textId="77777777" w:rsidR="00767091" w:rsidRDefault="00C9580E">
      <w:pPr>
        <w:pStyle w:val="a3"/>
        <w:spacing w:line="356" w:lineRule="exact"/>
        <w:ind w:left="707"/>
        <w:jc w:val="left"/>
      </w:pPr>
      <w:r>
        <w:rPr>
          <w:rFonts w:ascii="Cambria Math" w:eastAsia="Cambria Math" w:hAnsi="Cambria Math"/>
          <w:spacing w:val="-95"/>
        </w:rPr>
        <w:t>𝑌</w:t>
      </w:r>
      <w:r>
        <w:rPr>
          <w:rFonts w:ascii="Cambria Math" w:eastAsia="Cambria Math" w:hAnsi="Cambria Math"/>
          <w:spacing w:val="59"/>
          <w:w w:val="83"/>
          <w:position w:val="5"/>
        </w:rPr>
        <w:t>a</w:t>
      </w:r>
      <w:r>
        <w:rPr>
          <w:spacing w:val="35"/>
        </w:rPr>
        <w:t>—</w:t>
      </w:r>
      <w:r>
        <w:rPr>
          <w:spacing w:val="8"/>
        </w:rPr>
        <w:t xml:space="preserve"> </w:t>
      </w:r>
      <w:r>
        <w:rPr>
          <w:w w:val="95"/>
        </w:rPr>
        <w:t>соңғы</w:t>
      </w:r>
      <w:r>
        <w:rPr>
          <w:spacing w:val="7"/>
        </w:rPr>
        <w:t xml:space="preserve"> </w:t>
      </w:r>
      <w:r>
        <w:rPr>
          <w:w w:val="95"/>
        </w:rPr>
        <w:t>танылған</w:t>
      </w:r>
      <w:r>
        <w:rPr>
          <w:spacing w:val="7"/>
        </w:rPr>
        <w:t xml:space="preserve"> </w:t>
      </w:r>
      <w:r>
        <w:rPr>
          <w:w w:val="95"/>
        </w:rPr>
        <w:t>жəне</w:t>
      </w:r>
      <w:r>
        <w:rPr>
          <w:spacing w:val="7"/>
        </w:rPr>
        <w:t xml:space="preserve"> </w:t>
      </w:r>
      <w:r>
        <w:rPr>
          <w:w w:val="95"/>
        </w:rPr>
        <w:t>түзетілген</w:t>
      </w:r>
      <w:r>
        <w:rPr>
          <w:spacing w:val="8"/>
        </w:rPr>
        <w:t xml:space="preserve"> </w:t>
      </w:r>
      <w:r>
        <w:rPr>
          <w:spacing w:val="-2"/>
          <w:w w:val="95"/>
        </w:rPr>
        <w:t>мəтін.</w:t>
      </w:r>
    </w:p>
    <w:p w14:paraId="06B9BD44" w14:textId="77777777" w:rsidR="00767091" w:rsidRDefault="00C9580E">
      <w:pPr>
        <w:pStyle w:val="a3"/>
        <w:ind w:left="64" w:right="281" w:firstLine="567"/>
      </w:pPr>
      <w:r>
        <w:t xml:space="preserve">Бұл формула ұсынылған жүйенің толық түрлендіру тізбегін көрсетеді.Бірінші қадамда кіріс аудиосигнал спектралдық белгілерге </w:t>
      </w:r>
      <w:r>
        <w:rPr>
          <w:spacing w:val="-2"/>
        </w:rPr>
        <w:t>түрлендіріледі:</w:t>
      </w:r>
    </w:p>
    <w:p w14:paraId="1E9E86F6" w14:textId="77777777" w:rsidR="00767091" w:rsidRDefault="00C9580E">
      <w:pPr>
        <w:pStyle w:val="a3"/>
        <w:tabs>
          <w:tab w:val="left" w:pos="9105"/>
        </w:tabs>
        <w:spacing w:line="324" w:lineRule="exact"/>
        <w:ind w:left="2975"/>
        <w:jc w:val="left"/>
      </w:pPr>
      <w:r>
        <w:rPr>
          <w:rFonts w:ascii="Cambria Math" w:eastAsia="Cambria Math"/>
        </w:rPr>
        <w:t>𝑋</w:t>
      </w:r>
      <w:r>
        <w:rPr>
          <w:rFonts w:ascii="Cambria Math" w:eastAsia="Cambria Math"/>
          <w:vertAlign w:val="subscript"/>
        </w:rPr>
        <w:t>𝜌</w:t>
      </w:r>
      <w:r>
        <w:rPr>
          <w:rFonts w:ascii="Cambria Math" w:eastAsia="Cambria Math"/>
          <w:spacing w:val="30"/>
        </w:rPr>
        <w:t xml:space="preserve"> </w:t>
      </w:r>
      <w:r>
        <w:rPr>
          <w:rFonts w:ascii="Cambria Math" w:eastAsia="Cambria Math"/>
        </w:rPr>
        <w:t>=</w:t>
      </w:r>
      <w:r>
        <w:rPr>
          <w:rFonts w:ascii="Cambria Math" w:eastAsia="Cambria Math"/>
          <w:spacing w:val="18"/>
        </w:rPr>
        <w:t xml:space="preserve"> </w:t>
      </w:r>
      <w:r>
        <w:rPr>
          <w:rFonts w:ascii="Cambria Math" w:eastAsia="Cambria Math"/>
          <w:spacing w:val="-2"/>
        </w:rPr>
        <w:t>𝑃</w:t>
      </w:r>
      <w:r>
        <w:rPr>
          <w:rFonts w:ascii="Cambria Math" w:eastAsia="Cambria Math"/>
          <w:spacing w:val="-2"/>
          <w:vertAlign w:val="subscript"/>
        </w:rPr>
        <w:t>𝜔</w:t>
      </w:r>
      <w:r>
        <w:rPr>
          <w:rFonts w:ascii="Cambria Math" w:eastAsia="Cambria Math"/>
          <w:spacing w:val="-2"/>
        </w:rPr>
        <w:t>(</w:t>
      </w:r>
      <w:r>
        <w:rPr>
          <w:rFonts w:ascii="Cambria Math" w:eastAsia="Cambria Math"/>
          <w:spacing w:val="-2"/>
        </w:rPr>
        <w:t>𝑥</w:t>
      </w:r>
      <w:r>
        <w:rPr>
          <w:rFonts w:ascii="Cambria Math" w:eastAsia="Cambria Math"/>
          <w:spacing w:val="-2"/>
          <w:position w:val="1"/>
        </w:rPr>
        <w:t>(</w:t>
      </w:r>
      <w:r>
        <w:rPr>
          <w:rFonts w:ascii="Cambria Math" w:eastAsia="Cambria Math"/>
          <w:spacing w:val="-2"/>
        </w:rPr>
        <w:t>𝑡</w:t>
      </w:r>
      <w:r>
        <w:rPr>
          <w:rFonts w:ascii="Cambria Math" w:eastAsia="Cambria Math"/>
          <w:spacing w:val="-2"/>
          <w:position w:val="1"/>
        </w:rPr>
        <w:t>)</w:t>
      </w:r>
      <w:r>
        <w:rPr>
          <w:rFonts w:ascii="Cambria Math" w:eastAsia="Cambria Math"/>
          <w:spacing w:val="-2"/>
        </w:rPr>
        <w:t>)</w:t>
      </w:r>
      <w:r>
        <w:rPr>
          <w:rFonts w:ascii="Cambria Math" w:eastAsia="Cambria Math"/>
        </w:rPr>
        <w:tab/>
      </w:r>
      <w:r>
        <w:rPr>
          <w:spacing w:val="-2"/>
        </w:rPr>
        <w:t>(3.28)</w:t>
      </w:r>
    </w:p>
    <w:p w14:paraId="42AC5A1E" w14:textId="77777777" w:rsidR="00767091" w:rsidRDefault="00C9580E">
      <w:pPr>
        <w:pStyle w:val="a3"/>
        <w:spacing w:before="36"/>
        <w:ind w:left="707"/>
        <w:jc w:val="left"/>
      </w:pPr>
      <w:r>
        <w:rPr>
          <w:spacing w:val="-2"/>
        </w:rPr>
        <w:t>мұнда:</w:t>
      </w:r>
    </w:p>
    <w:p w14:paraId="690A0710" w14:textId="77777777" w:rsidR="00767091" w:rsidRDefault="00C9580E">
      <w:pPr>
        <w:pStyle w:val="a3"/>
        <w:ind w:left="707"/>
      </w:pPr>
      <w:r>
        <w:rPr>
          <w:rFonts w:ascii="Cambria Math" w:eastAsia="Cambria Math" w:hAnsi="Cambria Math"/>
        </w:rPr>
        <w:t>𝑋</w:t>
      </w:r>
      <w:r>
        <w:rPr>
          <w:rFonts w:ascii="Cambria Math" w:eastAsia="Cambria Math" w:hAnsi="Cambria Math"/>
          <w:vertAlign w:val="subscript"/>
        </w:rPr>
        <w:t>𝜌</w:t>
      </w:r>
      <w:r>
        <w:t>-</w:t>
      </w:r>
      <w:r>
        <w:rPr>
          <w:spacing w:val="-7"/>
        </w:rPr>
        <w:t xml:space="preserve"> </w:t>
      </w:r>
      <w:r>
        <w:t>алдын</w:t>
      </w:r>
      <w:r>
        <w:rPr>
          <w:spacing w:val="-6"/>
        </w:rPr>
        <w:t xml:space="preserve"> </w:t>
      </w:r>
      <w:r>
        <w:t>ала</w:t>
      </w:r>
      <w:r>
        <w:rPr>
          <w:spacing w:val="-7"/>
        </w:rPr>
        <w:t xml:space="preserve"> </w:t>
      </w:r>
      <w:r>
        <w:t>өңделген</w:t>
      </w:r>
      <w:r>
        <w:rPr>
          <w:spacing w:val="-6"/>
        </w:rPr>
        <w:t xml:space="preserve"> </w:t>
      </w:r>
      <w:r>
        <w:t>сигналдың</w:t>
      </w:r>
      <w:r>
        <w:rPr>
          <w:spacing w:val="-6"/>
        </w:rPr>
        <w:t xml:space="preserve"> </w:t>
      </w:r>
      <w:r>
        <w:t>белгілер</w:t>
      </w:r>
      <w:r>
        <w:rPr>
          <w:spacing w:val="-7"/>
        </w:rPr>
        <w:t xml:space="preserve"> </w:t>
      </w:r>
      <w:r>
        <w:t>кеңістігіндегі</w:t>
      </w:r>
      <w:r>
        <w:rPr>
          <w:spacing w:val="-6"/>
        </w:rPr>
        <w:t xml:space="preserve"> </w:t>
      </w:r>
      <w:r>
        <w:rPr>
          <w:spacing w:val="-2"/>
        </w:rPr>
        <w:t>көрінісі,</w:t>
      </w:r>
    </w:p>
    <w:p w14:paraId="40BDECAB" w14:textId="77777777" w:rsidR="00767091" w:rsidRDefault="00C9580E">
      <w:pPr>
        <w:pStyle w:val="a3"/>
        <w:spacing w:before="26"/>
        <w:ind w:left="707"/>
      </w:pPr>
      <w:r>
        <w:rPr>
          <w:rFonts w:ascii="Cambria Math" w:eastAsia="Cambria Math" w:hAnsi="Cambria Math"/>
        </w:rPr>
        <w:t>𝑥</w:t>
      </w:r>
      <w:r>
        <w:rPr>
          <w:rFonts w:ascii="Cambria Math" w:eastAsia="Cambria Math" w:hAnsi="Cambria Math"/>
          <w:position w:val="1"/>
        </w:rPr>
        <w:t>(</w:t>
      </w:r>
      <w:r>
        <w:rPr>
          <w:rFonts w:ascii="Cambria Math" w:eastAsia="Cambria Math" w:hAnsi="Cambria Math"/>
        </w:rPr>
        <w:t>𝑡</w:t>
      </w:r>
      <w:r>
        <w:rPr>
          <w:rFonts w:ascii="Cambria Math" w:eastAsia="Cambria Math" w:hAnsi="Cambria Math"/>
          <w:position w:val="1"/>
        </w:rPr>
        <w:t>)</w:t>
      </w:r>
      <w:r>
        <w:rPr>
          <w:rFonts w:ascii="Cambria Math" w:eastAsia="Cambria Math" w:hAnsi="Cambria Math"/>
          <w:spacing w:val="2"/>
          <w:position w:val="1"/>
        </w:rPr>
        <w:t xml:space="preserve"> </w:t>
      </w:r>
      <w:r>
        <w:t>-</w:t>
      </w:r>
      <w:r>
        <w:rPr>
          <w:spacing w:val="-5"/>
        </w:rPr>
        <w:t xml:space="preserve"> </w:t>
      </w:r>
      <w:r>
        <w:t>уақыт</w:t>
      </w:r>
      <w:r>
        <w:rPr>
          <w:spacing w:val="-5"/>
        </w:rPr>
        <w:t xml:space="preserve"> </w:t>
      </w:r>
      <w:r>
        <w:t>бойынша</w:t>
      </w:r>
      <w:r>
        <w:rPr>
          <w:spacing w:val="-4"/>
        </w:rPr>
        <w:t xml:space="preserve"> </w:t>
      </w:r>
      <w:r>
        <w:t>өзгеретін</w:t>
      </w:r>
      <w:r>
        <w:rPr>
          <w:spacing w:val="-5"/>
        </w:rPr>
        <w:t xml:space="preserve"> </w:t>
      </w:r>
      <w:r>
        <w:t>акустикалық</w:t>
      </w:r>
      <w:r>
        <w:rPr>
          <w:spacing w:val="-5"/>
        </w:rPr>
        <w:t xml:space="preserve"> </w:t>
      </w:r>
      <w:r>
        <w:rPr>
          <w:spacing w:val="-2"/>
        </w:rPr>
        <w:t>сигнал,</w:t>
      </w:r>
    </w:p>
    <w:p w14:paraId="512D3FA0" w14:textId="77777777" w:rsidR="00767091" w:rsidRDefault="00C9580E">
      <w:pPr>
        <w:pStyle w:val="a3"/>
        <w:spacing w:before="3"/>
        <w:ind w:left="707" w:right="282" w:firstLine="70"/>
      </w:pPr>
      <w:r>
        <w:rPr>
          <w:rFonts w:ascii="Cambria Math" w:eastAsia="Cambria Math" w:hAnsi="Cambria Math"/>
        </w:rPr>
        <w:t>𝑃</w:t>
      </w:r>
      <w:r>
        <w:rPr>
          <w:rFonts w:ascii="Cambria Math" w:eastAsia="Cambria Math" w:hAnsi="Cambria Math"/>
          <w:vertAlign w:val="subscript"/>
        </w:rPr>
        <w:t>𝜔</w:t>
      </w:r>
      <w:r>
        <w:rPr>
          <w:rFonts w:ascii="Cambria Math" w:eastAsia="Cambria Math" w:hAnsi="Cambria Math"/>
        </w:rPr>
        <w:t xml:space="preserve"> </w:t>
      </w:r>
      <w:r>
        <w:t>- шуды азайту, үнсіздік интервалдарын қысқарту жəне сигналды модельге</w:t>
      </w:r>
      <w:r>
        <w:rPr>
          <w:spacing w:val="-10"/>
        </w:rPr>
        <w:t xml:space="preserve"> </w:t>
      </w:r>
      <w:r>
        <w:t>қолайлы</w:t>
      </w:r>
      <w:r>
        <w:rPr>
          <w:spacing w:val="-10"/>
        </w:rPr>
        <w:t xml:space="preserve"> </w:t>
      </w:r>
      <w:r>
        <w:t>түрге</w:t>
      </w:r>
      <w:r>
        <w:rPr>
          <w:spacing w:val="-10"/>
        </w:rPr>
        <w:t xml:space="preserve"> </w:t>
      </w:r>
      <w:r>
        <w:t>келтіру</w:t>
      </w:r>
      <w:r>
        <w:rPr>
          <w:spacing w:val="-10"/>
        </w:rPr>
        <w:t xml:space="preserve"> </w:t>
      </w:r>
      <w:r>
        <w:t>функциясы.</w:t>
      </w:r>
      <w:r>
        <w:rPr>
          <w:spacing w:val="-11"/>
        </w:rPr>
        <w:t xml:space="preserve"> </w:t>
      </w:r>
      <w:r>
        <w:t>Бұл</w:t>
      </w:r>
      <w:r>
        <w:rPr>
          <w:spacing w:val="-10"/>
        </w:rPr>
        <w:t xml:space="preserve"> </w:t>
      </w:r>
      <w:r>
        <w:t>деңгейде</w:t>
      </w:r>
      <w:r>
        <w:rPr>
          <w:spacing w:val="-10"/>
        </w:rPr>
        <w:t xml:space="preserve"> </w:t>
      </w:r>
      <w:r>
        <w:t>сигналдан</w:t>
      </w:r>
      <w:r>
        <w:rPr>
          <w:spacing w:val="-10"/>
        </w:rPr>
        <w:t xml:space="preserve"> </w:t>
      </w:r>
      <w:r>
        <w:t>MFCC жəне log-Mel белгілері алынады.</w:t>
      </w:r>
    </w:p>
    <w:p w14:paraId="4FEEBF5B" w14:textId="77777777" w:rsidR="00767091" w:rsidRDefault="00C9580E">
      <w:pPr>
        <w:pStyle w:val="a3"/>
        <w:spacing w:line="319" w:lineRule="exact"/>
        <w:ind w:left="707"/>
      </w:pPr>
      <w:r>
        <w:t>Екінші</w:t>
      </w:r>
      <w:r>
        <w:rPr>
          <w:spacing w:val="-8"/>
        </w:rPr>
        <w:t xml:space="preserve"> </w:t>
      </w:r>
      <w:r>
        <w:t>қадамда</w:t>
      </w:r>
      <w:r>
        <w:rPr>
          <w:spacing w:val="-8"/>
        </w:rPr>
        <w:t xml:space="preserve"> </w:t>
      </w:r>
      <w:r>
        <w:t>алдын</w:t>
      </w:r>
      <w:r>
        <w:rPr>
          <w:spacing w:val="-8"/>
        </w:rPr>
        <w:t xml:space="preserve"> </w:t>
      </w:r>
      <w:r>
        <w:t>ала</w:t>
      </w:r>
      <w:r>
        <w:rPr>
          <w:spacing w:val="-7"/>
        </w:rPr>
        <w:t xml:space="preserve"> </w:t>
      </w:r>
      <w:r>
        <w:t>өңделген</w:t>
      </w:r>
      <w:r>
        <w:rPr>
          <w:spacing w:val="-8"/>
        </w:rPr>
        <w:t xml:space="preserve"> </w:t>
      </w:r>
      <w:r>
        <w:t>белгілер</w:t>
      </w:r>
      <w:r>
        <w:rPr>
          <w:spacing w:val="-8"/>
        </w:rPr>
        <w:t xml:space="preserve"> </w:t>
      </w:r>
      <w:r>
        <w:t>ASR</w:t>
      </w:r>
      <w:r>
        <w:rPr>
          <w:spacing w:val="-7"/>
        </w:rPr>
        <w:t xml:space="preserve"> </w:t>
      </w:r>
      <w:r>
        <w:t>моделіне</w:t>
      </w:r>
      <w:r>
        <w:rPr>
          <w:spacing w:val="-8"/>
        </w:rPr>
        <w:t xml:space="preserve"> </w:t>
      </w:r>
      <w:r>
        <w:rPr>
          <w:spacing w:val="-2"/>
        </w:rPr>
        <w:t>беріледі:</w:t>
      </w:r>
    </w:p>
    <w:p w14:paraId="152FE4EC" w14:textId="77777777" w:rsidR="00767091" w:rsidRDefault="00C9580E">
      <w:pPr>
        <w:pStyle w:val="a3"/>
        <w:tabs>
          <w:tab w:val="left" w:pos="9105"/>
        </w:tabs>
        <w:spacing w:before="245"/>
        <w:ind w:left="2975"/>
        <w:jc w:val="left"/>
      </w:pPr>
      <w:r>
        <w:rPr>
          <w:rFonts w:ascii="Cambria Math" w:eastAsia="Cambria Math"/>
          <w:w w:val="105"/>
        </w:rPr>
        <w:t>𝑌</w:t>
      </w:r>
      <w:r>
        <w:rPr>
          <w:rFonts w:ascii="Cambria Math" w:eastAsia="Cambria Math"/>
          <w:w w:val="105"/>
          <w:vertAlign w:val="superscript"/>
        </w:rPr>
        <w:t>𝐴𝑆𝑅</w:t>
      </w:r>
      <w:r>
        <w:rPr>
          <w:rFonts w:ascii="Cambria Math" w:eastAsia="Cambria Math"/>
          <w:spacing w:val="46"/>
          <w:w w:val="105"/>
        </w:rPr>
        <w:t xml:space="preserve"> </w:t>
      </w:r>
      <w:r>
        <w:rPr>
          <w:rFonts w:ascii="Cambria Math" w:eastAsia="Cambria Math"/>
          <w:w w:val="105"/>
        </w:rPr>
        <w:t>=</w:t>
      </w:r>
      <w:r>
        <w:rPr>
          <w:rFonts w:ascii="Cambria Math" w:eastAsia="Cambria Math"/>
          <w:spacing w:val="29"/>
          <w:w w:val="105"/>
        </w:rPr>
        <w:t xml:space="preserve"> </w:t>
      </w:r>
      <w:r>
        <w:rPr>
          <w:rFonts w:ascii="Cambria Math" w:eastAsia="Cambria Math"/>
          <w:spacing w:val="-2"/>
          <w:w w:val="105"/>
        </w:rPr>
        <w:t>𝐹</w:t>
      </w:r>
      <w:r>
        <w:rPr>
          <w:rFonts w:ascii="Cambria Math" w:eastAsia="Cambria Math"/>
          <w:spacing w:val="-2"/>
          <w:w w:val="105"/>
          <w:vertAlign w:val="subscript"/>
        </w:rPr>
        <w:t>𝜃</w:t>
      </w:r>
      <w:r>
        <w:rPr>
          <w:rFonts w:ascii="Cambria Math" w:eastAsia="Cambria Math"/>
          <w:spacing w:val="-2"/>
          <w:w w:val="105"/>
        </w:rPr>
        <w:t>(</w:t>
      </w:r>
      <w:r>
        <w:rPr>
          <w:rFonts w:ascii="Cambria Math" w:eastAsia="Cambria Math"/>
          <w:spacing w:val="-2"/>
          <w:w w:val="105"/>
        </w:rPr>
        <w:t>𝑋</w:t>
      </w:r>
      <w:r>
        <w:rPr>
          <w:rFonts w:ascii="Cambria Math" w:eastAsia="Cambria Math"/>
          <w:spacing w:val="-2"/>
          <w:w w:val="105"/>
          <w:vertAlign w:val="subscript"/>
        </w:rPr>
        <w:t>𝑝</w:t>
      </w:r>
      <w:r>
        <w:rPr>
          <w:rFonts w:ascii="Cambria Math" w:eastAsia="Cambria Math"/>
          <w:spacing w:val="-2"/>
          <w:w w:val="105"/>
        </w:rPr>
        <w:t>)</w:t>
      </w:r>
      <w:r>
        <w:rPr>
          <w:rFonts w:ascii="Cambria Math" w:eastAsia="Cambria Math"/>
        </w:rPr>
        <w:tab/>
      </w:r>
      <w:r>
        <w:rPr>
          <w:spacing w:val="-2"/>
          <w:w w:val="105"/>
        </w:rPr>
        <w:t>(3.29)</w:t>
      </w:r>
    </w:p>
    <w:p w14:paraId="696DE38F" w14:textId="77777777" w:rsidR="00767091" w:rsidRDefault="00C9580E">
      <w:pPr>
        <w:pStyle w:val="a3"/>
        <w:spacing w:before="276"/>
        <w:ind w:left="707"/>
        <w:jc w:val="left"/>
      </w:pPr>
      <w:r>
        <w:rPr>
          <w:spacing w:val="-2"/>
        </w:rPr>
        <w:t>мұнда:</w:t>
      </w:r>
    </w:p>
    <w:p w14:paraId="37BFDD23" w14:textId="77777777" w:rsidR="00767091" w:rsidRDefault="00C9580E">
      <w:pPr>
        <w:pStyle w:val="a3"/>
        <w:spacing w:before="10" w:line="327" w:lineRule="exact"/>
        <w:ind w:left="707"/>
        <w:jc w:val="left"/>
      </w:pPr>
      <w:r>
        <w:rPr>
          <w:rFonts w:ascii="Cambria Math" w:eastAsia="Cambria Math" w:hAnsi="Cambria Math"/>
        </w:rPr>
        <w:t>𝑌</w:t>
      </w:r>
      <w:r>
        <w:rPr>
          <w:rFonts w:ascii="Cambria Math" w:eastAsia="Cambria Math" w:hAnsi="Cambria Math"/>
          <w:vertAlign w:val="superscript"/>
        </w:rPr>
        <w:t>𝐴𝑆𝑅</w:t>
      </w:r>
      <w:r>
        <w:t>—</w:t>
      </w:r>
      <w:r>
        <w:rPr>
          <w:spacing w:val="10"/>
        </w:rPr>
        <w:t xml:space="preserve"> </w:t>
      </w:r>
      <w:r>
        <w:t>ASR</w:t>
      </w:r>
      <w:r>
        <w:rPr>
          <w:spacing w:val="9"/>
        </w:rPr>
        <w:t xml:space="preserve"> </w:t>
      </w:r>
      <w:r>
        <w:t>моделінен</w:t>
      </w:r>
      <w:r>
        <w:rPr>
          <w:spacing w:val="8"/>
        </w:rPr>
        <w:t xml:space="preserve"> </w:t>
      </w:r>
      <w:r>
        <w:t>алынған</w:t>
      </w:r>
      <w:r>
        <w:rPr>
          <w:spacing w:val="9"/>
        </w:rPr>
        <w:t xml:space="preserve"> </w:t>
      </w:r>
      <w:r>
        <w:t>бастапқы</w:t>
      </w:r>
      <w:r>
        <w:rPr>
          <w:spacing w:val="9"/>
        </w:rPr>
        <w:t xml:space="preserve"> </w:t>
      </w:r>
      <w:r>
        <w:rPr>
          <w:spacing w:val="-2"/>
        </w:rPr>
        <w:t>мəтін,</w:t>
      </w:r>
    </w:p>
    <w:p w14:paraId="569348AD" w14:textId="77777777" w:rsidR="00767091" w:rsidRDefault="00C9580E">
      <w:pPr>
        <w:pStyle w:val="a3"/>
        <w:spacing w:line="326" w:lineRule="exact"/>
        <w:ind w:left="707"/>
        <w:jc w:val="left"/>
      </w:pPr>
      <w:r>
        <w:rPr>
          <w:rFonts w:ascii="Cambria Math" w:eastAsia="Cambria Math" w:hAnsi="Cambria Math"/>
        </w:rPr>
        <w:t>𝐹</w:t>
      </w:r>
      <w:r>
        <w:rPr>
          <w:rFonts w:ascii="Cambria Math" w:eastAsia="Cambria Math" w:hAnsi="Cambria Math"/>
          <w:vertAlign w:val="subscript"/>
        </w:rPr>
        <w:t>𝜃</w:t>
      </w:r>
      <w:r>
        <w:rPr>
          <w:rFonts w:ascii="Cambria Math" w:eastAsia="Cambria Math" w:hAnsi="Cambria Math"/>
          <w:spacing w:val="14"/>
        </w:rPr>
        <w:t xml:space="preserve"> </w:t>
      </w:r>
      <w:r>
        <w:t>—</w:t>
      </w:r>
      <w:r>
        <w:rPr>
          <w:spacing w:val="-7"/>
        </w:rPr>
        <w:t xml:space="preserve"> </w:t>
      </w:r>
      <w:r>
        <w:t>параметрлері</w:t>
      </w:r>
      <w:r>
        <w:rPr>
          <w:spacing w:val="-7"/>
        </w:rPr>
        <w:t xml:space="preserve"> </w:t>
      </w:r>
      <w:r>
        <w:t>θ</w:t>
      </w:r>
      <w:r>
        <w:rPr>
          <w:spacing w:val="-8"/>
        </w:rPr>
        <w:t xml:space="preserve"> </w:t>
      </w:r>
      <w:r>
        <w:t>болатын</w:t>
      </w:r>
      <w:r>
        <w:rPr>
          <w:spacing w:val="-7"/>
        </w:rPr>
        <w:t xml:space="preserve"> </w:t>
      </w:r>
      <w:r>
        <w:t>акустикалық</w:t>
      </w:r>
      <w:r>
        <w:rPr>
          <w:spacing w:val="-8"/>
        </w:rPr>
        <w:t xml:space="preserve"> </w:t>
      </w:r>
      <w:r>
        <w:rPr>
          <w:spacing w:val="-2"/>
        </w:rPr>
        <w:t>модель,</w:t>
      </w:r>
    </w:p>
    <w:p w14:paraId="6B580131" w14:textId="77777777" w:rsidR="00767091" w:rsidRDefault="00C9580E">
      <w:pPr>
        <w:pStyle w:val="a3"/>
        <w:spacing w:line="327" w:lineRule="exact"/>
        <w:ind w:left="707"/>
        <w:jc w:val="left"/>
      </w:pPr>
      <w:r>
        <w:rPr>
          <w:rFonts w:ascii="Cambria Math" w:eastAsia="Cambria Math" w:hAnsi="Cambria Math"/>
        </w:rPr>
        <w:t>𝑋</w:t>
      </w:r>
      <w:r>
        <w:rPr>
          <w:rFonts w:ascii="Cambria Math" w:eastAsia="Cambria Math" w:hAnsi="Cambria Math"/>
          <w:vertAlign w:val="subscript"/>
        </w:rPr>
        <w:t>𝑝</w:t>
      </w:r>
      <w:r>
        <w:rPr>
          <w:rFonts w:ascii="Cambria Math" w:eastAsia="Cambria Math" w:hAnsi="Cambria Math"/>
          <w:spacing w:val="18"/>
        </w:rPr>
        <w:t xml:space="preserve"> </w:t>
      </w:r>
      <w:r>
        <w:t>—</w:t>
      </w:r>
      <w:r>
        <w:rPr>
          <w:spacing w:val="-1"/>
        </w:rPr>
        <w:t xml:space="preserve"> </w:t>
      </w:r>
      <w:r>
        <w:t>алдын</w:t>
      </w:r>
      <w:r>
        <w:rPr>
          <w:spacing w:val="-3"/>
        </w:rPr>
        <w:t xml:space="preserve"> </w:t>
      </w:r>
      <w:r>
        <w:t>ала</w:t>
      </w:r>
      <w:r>
        <w:rPr>
          <w:spacing w:val="-2"/>
        </w:rPr>
        <w:t xml:space="preserve"> </w:t>
      </w:r>
      <w:r>
        <w:t>өңделген</w:t>
      </w:r>
      <w:r>
        <w:rPr>
          <w:spacing w:val="-2"/>
        </w:rPr>
        <w:t xml:space="preserve"> белгілер.</w:t>
      </w:r>
    </w:p>
    <w:p w14:paraId="2A32A7AB" w14:textId="77777777" w:rsidR="00767091" w:rsidRDefault="00C9580E">
      <w:pPr>
        <w:pStyle w:val="a3"/>
        <w:spacing w:before="31"/>
        <w:ind w:firstLine="567"/>
        <w:jc w:val="left"/>
      </w:pPr>
      <w:r>
        <w:t>Бұл</w:t>
      </w:r>
      <w:r>
        <w:rPr>
          <w:spacing w:val="40"/>
        </w:rPr>
        <w:t xml:space="preserve"> </w:t>
      </w:r>
      <w:r>
        <w:t>кезеңде</w:t>
      </w:r>
      <w:r>
        <w:rPr>
          <w:spacing w:val="40"/>
        </w:rPr>
        <w:t xml:space="preserve"> </w:t>
      </w:r>
      <w:r>
        <w:t>ASR</w:t>
      </w:r>
      <w:r>
        <w:rPr>
          <w:spacing w:val="40"/>
        </w:rPr>
        <w:t xml:space="preserve"> </w:t>
      </w:r>
      <w:r>
        <w:t>модельдері</w:t>
      </w:r>
      <w:r>
        <w:rPr>
          <w:spacing w:val="40"/>
        </w:rPr>
        <w:t xml:space="preserve"> </w:t>
      </w:r>
      <w:r>
        <w:t>акустикалық</w:t>
      </w:r>
      <w:r>
        <w:rPr>
          <w:spacing w:val="40"/>
        </w:rPr>
        <w:t xml:space="preserve"> </w:t>
      </w:r>
      <w:r>
        <w:t>белгілерді</w:t>
      </w:r>
      <w:r>
        <w:rPr>
          <w:spacing w:val="40"/>
        </w:rPr>
        <w:t xml:space="preserve"> </w:t>
      </w:r>
      <w:r>
        <w:t>мəтіндік</w:t>
      </w:r>
      <w:r>
        <w:rPr>
          <w:spacing w:val="40"/>
        </w:rPr>
        <w:t xml:space="preserve"> </w:t>
      </w:r>
      <w:r>
        <w:t>гипотезаға түрлендіреді.</w:t>
      </w:r>
      <w:r>
        <w:rPr>
          <w:spacing w:val="6"/>
        </w:rPr>
        <w:t xml:space="preserve"> </w:t>
      </w:r>
      <w:r>
        <w:t>Бастапқы</w:t>
      </w:r>
      <w:r>
        <w:rPr>
          <w:spacing w:val="7"/>
        </w:rPr>
        <w:t xml:space="preserve"> </w:t>
      </w:r>
      <w:r>
        <w:t>нəтиже</w:t>
      </w:r>
      <w:r>
        <w:rPr>
          <w:spacing w:val="7"/>
        </w:rPr>
        <w:t xml:space="preserve"> </w:t>
      </w:r>
      <w:r>
        <w:t>дəл</w:t>
      </w:r>
      <w:r>
        <w:rPr>
          <w:spacing w:val="7"/>
        </w:rPr>
        <w:t xml:space="preserve"> </w:t>
      </w:r>
      <w:r>
        <w:t>болмауы</w:t>
      </w:r>
      <w:r>
        <w:rPr>
          <w:spacing w:val="7"/>
        </w:rPr>
        <w:t xml:space="preserve"> </w:t>
      </w:r>
      <w:r>
        <w:t>мүмкін,</w:t>
      </w:r>
      <w:r>
        <w:rPr>
          <w:spacing w:val="7"/>
        </w:rPr>
        <w:t xml:space="preserve"> </w:t>
      </w:r>
      <w:r>
        <w:t>себебі</w:t>
      </w:r>
      <w:r>
        <w:rPr>
          <w:spacing w:val="7"/>
        </w:rPr>
        <w:t xml:space="preserve"> </w:t>
      </w:r>
      <w:r>
        <w:t>балалар</w:t>
      </w:r>
      <w:r>
        <w:rPr>
          <w:spacing w:val="7"/>
        </w:rPr>
        <w:t xml:space="preserve"> </w:t>
      </w:r>
      <w:r>
        <w:rPr>
          <w:spacing w:val="-2"/>
        </w:rPr>
        <w:t>сөйлеуінде</w:t>
      </w:r>
    </w:p>
    <w:p w14:paraId="74571021" w14:textId="77777777" w:rsidR="00767091" w:rsidRDefault="00767091">
      <w:pPr>
        <w:pStyle w:val="a3"/>
        <w:jc w:val="left"/>
        <w:sectPr w:rsidR="00767091">
          <w:pgSz w:w="11910" w:h="16840"/>
          <w:pgMar w:top="1180" w:right="283" w:bottom="980" w:left="1559" w:header="0" w:footer="787" w:gutter="0"/>
          <w:cols w:space="720"/>
        </w:sectPr>
      </w:pPr>
    </w:p>
    <w:p w14:paraId="4B12A6FE" w14:textId="77777777" w:rsidR="00767091" w:rsidRDefault="00C9580E">
      <w:pPr>
        <w:pStyle w:val="a3"/>
        <w:spacing w:before="76"/>
        <w:jc w:val="left"/>
      </w:pPr>
      <w:r>
        <w:lastRenderedPageBreak/>
        <w:t>дыбыстық</w:t>
      </w:r>
      <w:r>
        <w:rPr>
          <w:spacing w:val="40"/>
        </w:rPr>
        <w:t xml:space="preserve"> </w:t>
      </w:r>
      <w:r>
        <w:t>ауытқулар,</w:t>
      </w:r>
      <w:r>
        <w:rPr>
          <w:spacing w:val="40"/>
        </w:rPr>
        <w:t xml:space="preserve"> </w:t>
      </w:r>
      <w:r>
        <w:t>толық</w:t>
      </w:r>
      <w:r>
        <w:rPr>
          <w:spacing w:val="40"/>
        </w:rPr>
        <w:t xml:space="preserve"> </w:t>
      </w:r>
      <w:r>
        <w:t>емес</w:t>
      </w:r>
      <w:r>
        <w:rPr>
          <w:spacing w:val="40"/>
        </w:rPr>
        <w:t xml:space="preserve"> </w:t>
      </w:r>
      <w:r>
        <w:t>сөздер</w:t>
      </w:r>
      <w:r>
        <w:rPr>
          <w:spacing w:val="40"/>
        </w:rPr>
        <w:t xml:space="preserve"> </w:t>
      </w:r>
      <w:r>
        <w:t>жəне</w:t>
      </w:r>
      <w:r>
        <w:rPr>
          <w:spacing w:val="40"/>
        </w:rPr>
        <w:t xml:space="preserve"> </w:t>
      </w:r>
      <w:r>
        <w:t>грамматикалық</w:t>
      </w:r>
      <w:r>
        <w:rPr>
          <w:spacing w:val="40"/>
        </w:rPr>
        <w:t xml:space="preserve"> </w:t>
      </w:r>
      <w:r>
        <w:t>қателер</w:t>
      </w:r>
      <w:r>
        <w:rPr>
          <w:spacing w:val="40"/>
        </w:rPr>
        <w:t xml:space="preserve"> </w:t>
      </w:r>
      <w:r>
        <w:t>жиі</w:t>
      </w:r>
      <w:r>
        <w:rPr>
          <w:spacing w:val="80"/>
          <w:w w:val="150"/>
        </w:rPr>
        <w:t xml:space="preserve"> </w:t>
      </w:r>
      <w:r>
        <w:rPr>
          <w:spacing w:val="-2"/>
        </w:rPr>
        <w:t>кездеседі.</w:t>
      </w:r>
    </w:p>
    <w:p w14:paraId="259D326B" w14:textId="77777777" w:rsidR="00767091" w:rsidRDefault="00C9580E">
      <w:pPr>
        <w:pStyle w:val="a3"/>
        <w:ind w:firstLine="567"/>
        <w:jc w:val="left"/>
      </w:pPr>
      <w:r>
        <w:t>Үшінші</w:t>
      </w:r>
      <w:r>
        <w:rPr>
          <w:spacing w:val="-12"/>
        </w:rPr>
        <w:t xml:space="preserve"> </w:t>
      </w:r>
      <w:r>
        <w:t>қадамда</w:t>
      </w:r>
      <w:r>
        <w:rPr>
          <w:spacing w:val="-12"/>
        </w:rPr>
        <w:t xml:space="preserve"> </w:t>
      </w:r>
      <w:r>
        <w:t>бастапқы</w:t>
      </w:r>
      <w:r>
        <w:rPr>
          <w:spacing w:val="-11"/>
        </w:rPr>
        <w:t xml:space="preserve"> </w:t>
      </w:r>
      <w:r>
        <w:t>мəтін</w:t>
      </w:r>
      <w:r>
        <w:rPr>
          <w:spacing w:val="-11"/>
        </w:rPr>
        <w:t xml:space="preserve"> </w:t>
      </w:r>
      <w:r>
        <w:t>контекстік</w:t>
      </w:r>
      <w:r>
        <w:rPr>
          <w:spacing w:val="-12"/>
        </w:rPr>
        <w:t xml:space="preserve"> </w:t>
      </w:r>
      <w:r>
        <w:t>жəне</w:t>
      </w:r>
      <w:r>
        <w:rPr>
          <w:spacing w:val="-12"/>
        </w:rPr>
        <w:t xml:space="preserve"> </w:t>
      </w:r>
      <w:r>
        <w:t>морфологиялық</w:t>
      </w:r>
      <w:r>
        <w:rPr>
          <w:spacing w:val="-12"/>
        </w:rPr>
        <w:t xml:space="preserve"> </w:t>
      </w:r>
      <w:r>
        <w:t xml:space="preserve">түзетуден </w:t>
      </w:r>
      <w:r>
        <w:rPr>
          <w:spacing w:val="-2"/>
        </w:rPr>
        <w:t>өтеді:</w:t>
      </w:r>
    </w:p>
    <w:p w14:paraId="1AA40C0A" w14:textId="77777777" w:rsidR="00767091" w:rsidRDefault="00C9580E">
      <w:pPr>
        <w:pStyle w:val="a3"/>
        <w:tabs>
          <w:tab w:val="left" w:pos="9105"/>
        </w:tabs>
        <w:spacing w:line="346" w:lineRule="exact"/>
        <w:ind w:left="3542"/>
        <w:jc w:val="left"/>
      </w:pPr>
      <w:r>
        <w:rPr>
          <w:rFonts w:ascii="Cambria Math" w:eastAsia="Cambria Math"/>
          <w:spacing w:val="-129"/>
          <w:w w:val="108"/>
        </w:rPr>
        <w:t>𝑌</w:t>
      </w:r>
      <w:r>
        <w:rPr>
          <w:rFonts w:ascii="Cambria Math" w:eastAsia="Cambria Math"/>
          <w:w w:val="91"/>
          <w:position w:val="5"/>
        </w:rPr>
        <w:t>a</w:t>
      </w:r>
      <w:r>
        <w:rPr>
          <w:rFonts w:ascii="Cambria Math" w:eastAsia="Cambria Math"/>
          <w:spacing w:val="73"/>
          <w:position w:val="5"/>
        </w:rPr>
        <w:t xml:space="preserve"> </w:t>
      </w:r>
      <w:r>
        <w:rPr>
          <w:rFonts w:ascii="Cambria Math" w:eastAsia="Cambria Math"/>
        </w:rPr>
        <w:t>=</w:t>
      </w:r>
      <w:r>
        <w:rPr>
          <w:rFonts w:ascii="Cambria Math" w:eastAsia="Cambria Math"/>
          <w:spacing w:val="46"/>
        </w:rPr>
        <w:t xml:space="preserve"> </w:t>
      </w:r>
      <w:r>
        <w:rPr>
          <w:rFonts w:ascii="Cambria Math" w:eastAsia="Cambria Math"/>
        </w:rPr>
        <w:t>𝐺</w:t>
      </w:r>
      <w:r>
        <w:rPr>
          <w:rFonts w:ascii="Cambria Math" w:eastAsia="Cambria Math"/>
          <w:vertAlign w:val="subscript"/>
        </w:rPr>
        <w:t>𝜑</w:t>
      </w:r>
      <w:r>
        <w:rPr>
          <w:rFonts w:ascii="Cambria Math" w:eastAsia="Cambria Math"/>
        </w:rPr>
        <w:t>(</w:t>
      </w:r>
      <w:r>
        <w:rPr>
          <w:rFonts w:ascii="Cambria Math" w:eastAsia="Cambria Math"/>
        </w:rPr>
        <w:t>𝑌</w:t>
      </w:r>
      <w:r>
        <w:rPr>
          <w:rFonts w:ascii="Cambria Math" w:eastAsia="Cambria Math"/>
          <w:vertAlign w:val="superscript"/>
        </w:rPr>
        <w:t>𝐴𝑆𝑅</w:t>
      </w:r>
      <w:r>
        <w:rPr>
          <w:rFonts w:ascii="Cambria Math" w:eastAsia="Cambria Math"/>
        </w:rPr>
        <w:t>,</w:t>
      </w:r>
      <w:r>
        <w:rPr>
          <w:rFonts w:ascii="Cambria Math" w:eastAsia="Cambria Math"/>
          <w:spacing w:val="1"/>
        </w:rPr>
        <w:t xml:space="preserve"> </w:t>
      </w:r>
      <w:r>
        <w:rPr>
          <w:rFonts w:ascii="Cambria Math" w:eastAsia="Cambria Math"/>
          <w:spacing w:val="-5"/>
        </w:rPr>
        <w:t>𝐶</w:t>
      </w:r>
      <w:r>
        <w:rPr>
          <w:rFonts w:ascii="Cambria Math" w:eastAsia="Cambria Math"/>
          <w:spacing w:val="-5"/>
        </w:rPr>
        <w:t>)</w:t>
      </w:r>
      <w:r>
        <w:rPr>
          <w:rFonts w:ascii="Cambria Math" w:eastAsia="Cambria Math"/>
        </w:rPr>
        <w:tab/>
      </w:r>
      <w:r>
        <w:rPr>
          <w:spacing w:val="-2"/>
        </w:rPr>
        <w:t>(3.30)</w:t>
      </w:r>
    </w:p>
    <w:p w14:paraId="226E94F5" w14:textId="77777777" w:rsidR="00767091" w:rsidRDefault="00C9580E">
      <w:pPr>
        <w:pStyle w:val="a3"/>
        <w:spacing w:before="36" w:line="290" w:lineRule="exact"/>
        <w:ind w:left="707"/>
        <w:jc w:val="left"/>
      </w:pPr>
      <w:r>
        <w:rPr>
          <w:spacing w:val="-2"/>
        </w:rPr>
        <w:t>мұнда:</w:t>
      </w:r>
    </w:p>
    <w:p w14:paraId="07552CC3" w14:textId="77777777" w:rsidR="00767091" w:rsidRDefault="00C9580E">
      <w:pPr>
        <w:pStyle w:val="a3"/>
        <w:spacing w:before="1"/>
        <w:ind w:left="707"/>
      </w:pPr>
      <w:r>
        <w:rPr>
          <w:rFonts w:ascii="Cambria Math" w:eastAsia="Cambria Math" w:hAnsi="Cambria Math"/>
          <w:spacing w:val="-95"/>
        </w:rPr>
        <w:t>𝑌</w:t>
      </w:r>
      <w:r>
        <w:rPr>
          <w:rFonts w:ascii="Cambria Math" w:eastAsia="Cambria Math" w:hAnsi="Cambria Math"/>
          <w:spacing w:val="59"/>
          <w:w w:val="83"/>
          <w:position w:val="5"/>
        </w:rPr>
        <w:t>a</w:t>
      </w:r>
      <w:r>
        <w:rPr>
          <w:spacing w:val="35"/>
        </w:rPr>
        <w:t>—</w:t>
      </w:r>
      <w:r>
        <w:rPr>
          <w:spacing w:val="-6"/>
          <w:w w:val="94"/>
        </w:rPr>
        <w:t xml:space="preserve"> </w:t>
      </w:r>
      <w:r>
        <w:rPr>
          <w:w w:val="95"/>
        </w:rPr>
        <w:t>соңғы</w:t>
      </w:r>
      <w:r>
        <w:rPr>
          <w:spacing w:val="-8"/>
          <w:w w:val="95"/>
        </w:rPr>
        <w:t xml:space="preserve"> </w:t>
      </w:r>
      <w:r>
        <w:rPr>
          <w:w w:val="95"/>
        </w:rPr>
        <w:t>түзетілген</w:t>
      </w:r>
      <w:r>
        <w:rPr>
          <w:spacing w:val="-7"/>
          <w:w w:val="95"/>
        </w:rPr>
        <w:t xml:space="preserve"> </w:t>
      </w:r>
      <w:r>
        <w:rPr>
          <w:spacing w:val="-2"/>
          <w:w w:val="95"/>
        </w:rPr>
        <w:t>мəтін,</w:t>
      </w:r>
    </w:p>
    <w:p w14:paraId="69A2D954" w14:textId="77777777" w:rsidR="00767091" w:rsidRDefault="00C9580E">
      <w:pPr>
        <w:pStyle w:val="a3"/>
        <w:spacing w:before="3" w:line="327" w:lineRule="exact"/>
        <w:ind w:left="707"/>
      </w:pPr>
      <w:r>
        <w:rPr>
          <w:rFonts w:ascii="Cambria Math" w:eastAsia="Cambria Math" w:hAnsi="Cambria Math"/>
        </w:rPr>
        <w:t>𝑌</w:t>
      </w:r>
      <w:r>
        <w:rPr>
          <w:rFonts w:ascii="Cambria Math" w:eastAsia="Cambria Math" w:hAnsi="Cambria Math"/>
          <w:vertAlign w:val="superscript"/>
        </w:rPr>
        <w:t>𝐴𝑆𝑅</w:t>
      </w:r>
      <w:r>
        <w:rPr>
          <w:rFonts w:ascii="Cambria Math" w:eastAsia="Cambria Math" w:hAnsi="Cambria Math"/>
          <w:spacing w:val="38"/>
        </w:rPr>
        <w:t xml:space="preserve"> </w:t>
      </w:r>
      <w:r>
        <w:t>—</w:t>
      </w:r>
      <w:r>
        <w:rPr>
          <w:spacing w:val="11"/>
        </w:rPr>
        <w:t xml:space="preserve"> </w:t>
      </w:r>
      <w:r>
        <w:t>бастапқы</w:t>
      </w:r>
      <w:r>
        <w:rPr>
          <w:spacing w:val="12"/>
        </w:rPr>
        <w:t xml:space="preserve"> </w:t>
      </w:r>
      <w:r>
        <w:t>танылған</w:t>
      </w:r>
      <w:r>
        <w:rPr>
          <w:spacing w:val="12"/>
        </w:rPr>
        <w:t xml:space="preserve"> </w:t>
      </w:r>
      <w:r>
        <w:rPr>
          <w:spacing w:val="-2"/>
        </w:rPr>
        <w:t>мəтін,</w:t>
      </w:r>
    </w:p>
    <w:p w14:paraId="277856F7" w14:textId="77777777" w:rsidR="00767091" w:rsidRDefault="00C9580E">
      <w:pPr>
        <w:pStyle w:val="a3"/>
        <w:spacing w:line="327" w:lineRule="exact"/>
        <w:ind w:left="707"/>
      </w:pPr>
      <w:r>
        <w:rPr>
          <w:rFonts w:ascii="Cambria Math" w:eastAsia="Cambria Math" w:hAnsi="Cambria Math"/>
        </w:rPr>
        <w:t>𝐶</w:t>
      </w:r>
      <w:r>
        <w:rPr>
          <w:rFonts w:ascii="Cambria Math" w:eastAsia="Cambria Math" w:hAnsi="Cambria Math"/>
          <w:spacing w:val="16"/>
        </w:rPr>
        <w:t xml:space="preserve"> </w:t>
      </w:r>
      <w:r>
        <w:t>—</w:t>
      </w:r>
      <w:r>
        <w:rPr>
          <w:spacing w:val="-4"/>
        </w:rPr>
        <w:t xml:space="preserve"> </w:t>
      </w:r>
      <w:r>
        <w:t>мəтіндік</w:t>
      </w:r>
      <w:r>
        <w:rPr>
          <w:spacing w:val="-4"/>
        </w:rPr>
        <w:t xml:space="preserve"> </w:t>
      </w:r>
      <w:r>
        <w:rPr>
          <w:spacing w:val="-2"/>
        </w:rPr>
        <w:t>ақпарат,</w:t>
      </w:r>
    </w:p>
    <w:p w14:paraId="4EAD0757" w14:textId="77777777" w:rsidR="00767091" w:rsidRDefault="00C9580E">
      <w:pPr>
        <w:pStyle w:val="a3"/>
        <w:spacing w:before="3"/>
        <w:ind w:left="707"/>
      </w:pPr>
      <w:r>
        <w:rPr>
          <w:rFonts w:ascii="Cambria Math" w:eastAsia="Cambria Math" w:hAnsi="Cambria Math"/>
        </w:rPr>
        <w:t>𝐺</w:t>
      </w:r>
      <w:r>
        <w:rPr>
          <w:rFonts w:ascii="Cambria Math" w:eastAsia="Cambria Math" w:hAnsi="Cambria Math"/>
          <w:vertAlign w:val="subscript"/>
        </w:rPr>
        <w:t>𝜑</w:t>
      </w:r>
      <w:r>
        <w:t>—</w:t>
      </w:r>
      <w:r>
        <w:rPr>
          <w:spacing w:val="4"/>
        </w:rPr>
        <w:t xml:space="preserve"> </w:t>
      </w:r>
      <w:r>
        <w:t>post-editing</w:t>
      </w:r>
      <w:r>
        <w:rPr>
          <w:spacing w:val="77"/>
        </w:rPr>
        <w:t xml:space="preserve"> </w:t>
      </w:r>
      <w:r>
        <w:rPr>
          <w:spacing w:val="-2"/>
        </w:rPr>
        <w:t>модулі.</w:t>
      </w:r>
    </w:p>
    <w:p w14:paraId="5EFF64A1" w14:textId="77777777" w:rsidR="00767091" w:rsidRDefault="00C9580E">
      <w:pPr>
        <w:pStyle w:val="a3"/>
        <w:spacing w:before="37"/>
        <w:ind w:right="283" w:firstLine="567"/>
      </w:pPr>
      <w:r>
        <w:t>Бұл деңгейде мəтін мағынасына жəне грамматикалық дұрыстығына қарай нақтыланады.</w:t>
      </w:r>
      <w:r>
        <w:rPr>
          <w:spacing w:val="-17"/>
        </w:rPr>
        <w:t xml:space="preserve"> </w:t>
      </w:r>
      <w:r>
        <w:t>Post-editing</w:t>
      </w:r>
      <w:r>
        <w:rPr>
          <w:spacing w:val="37"/>
        </w:rPr>
        <w:t xml:space="preserve"> </w:t>
      </w:r>
      <w:r>
        <w:t>кезеңінде</w:t>
      </w:r>
      <w:r>
        <w:rPr>
          <w:spacing w:val="-17"/>
        </w:rPr>
        <w:t xml:space="preserve"> </w:t>
      </w:r>
      <w:r>
        <w:t>əрбір</w:t>
      </w:r>
      <w:r>
        <w:rPr>
          <w:spacing w:val="-17"/>
        </w:rPr>
        <w:t xml:space="preserve"> </w:t>
      </w:r>
      <w:r>
        <w:t>ықтимал</w:t>
      </w:r>
      <w:r>
        <w:rPr>
          <w:spacing w:val="-17"/>
        </w:rPr>
        <w:t xml:space="preserve"> </w:t>
      </w:r>
      <w:r>
        <w:t>сөз</w:t>
      </w:r>
      <w:r>
        <w:rPr>
          <w:spacing w:val="-17"/>
        </w:rPr>
        <w:t xml:space="preserve"> </w:t>
      </w:r>
      <w:r>
        <w:t>үшін</w:t>
      </w:r>
      <w:r>
        <w:rPr>
          <w:spacing w:val="-16"/>
        </w:rPr>
        <w:t xml:space="preserve"> </w:t>
      </w:r>
      <w:r>
        <w:t>кандидаттар</w:t>
      </w:r>
      <w:r>
        <w:rPr>
          <w:spacing w:val="-17"/>
        </w:rPr>
        <w:t xml:space="preserve"> </w:t>
      </w:r>
      <w:r>
        <w:t>жиыны құрылады. Ең жақсы нұсқа келесі функция арқылы таңдалады:</w:t>
      </w:r>
    </w:p>
    <w:p w14:paraId="06C44E08" w14:textId="77777777" w:rsidR="00767091" w:rsidRDefault="00C9580E">
      <w:pPr>
        <w:pStyle w:val="a3"/>
        <w:spacing w:line="316" w:lineRule="exact"/>
        <w:ind w:left="0" w:right="515"/>
        <w:jc w:val="center"/>
        <w:rPr>
          <w:rFonts w:ascii="Cambria Math" w:eastAsia="Cambria Math" w:hAnsi="Cambria Math"/>
        </w:rPr>
      </w:pPr>
      <w:r>
        <w:rPr>
          <w:rFonts w:ascii="Cambria Math" w:eastAsia="Cambria Math" w:hAnsi="Cambria Math"/>
          <w:spacing w:val="-196"/>
          <w:w w:val="79"/>
        </w:rPr>
        <w:t>𝑊</w:t>
      </w:r>
      <w:r>
        <w:rPr>
          <w:rFonts w:ascii="Cambria Math" w:eastAsia="Cambria Math" w:hAnsi="Cambria Math"/>
          <w:w w:val="120"/>
          <w:position w:val="5"/>
        </w:rPr>
        <w:t>"</w:t>
      </w:r>
      <w:r>
        <w:rPr>
          <w:rFonts w:ascii="Cambria Math" w:eastAsia="Cambria Math" w:hAnsi="Cambria Math"/>
          <w:spacing w:val="76"/>
          <w:w w:val="150"/>
          <w:position w:val="5"/>
        </w:rPr>
        <w:t xml:space="preserve"> </w:t>
      </w:r>
      <w:r>
        <w:rPr>
          <w:rFonts w:ascii="Cambria Math" w:eastAsia="Cambria Math" w:hAnsi="Cambria Math"/>
        </w:rPr>
        <w:t>=</w:t>
      </w:r>
      <w:r>
        <w:rPr>
          <w:rFonts w:ascii="Cambria Math" w:eastAsia="Cambria Math" w:hAnsi="Cambria Math"/>
          <w:spacing w:val="41"/>
        </w:rPr>
        <w:t xml:space="preserve"> </w:t>
      </w:r>
      <w:r>
        <w:rPr>
          <w:rFonts w:ascii="Cambria Math" w:eastAsia="Cambria Math" w:hAnsi="Cambria Math"/>
        </w:rPr>
        <w:t>arg</w:t>
      </w:r>
      <w:r>
        <w:rPr>
          <w:rFonts w:ascii="Cambria Math" w:eastAsia="Cambria Math" w:hAnsi="Cambria Math"/>
          <w:spacing w:val="53"/>
        </w:rPr>
        <w:t xml:space="preserve">  </w:t>
      </w:r>
      <w:r>
        <w:rPr>
          <w:rFonts w:ascii="Cambria Math" w:eastAsia="Cambria Math" w:hAnsi="Cambria Math"/>
        </w:rPr>
        <w:t>max</w:t>
      </w:r>
      <w:r>
        <w:rPr>
          <w:rFonts w:ascii="Cambria Math" w:eastAsia="Cambria Math" w:hAnsi="Cambria Math"/>
          <w:spacing w:val="31"/>
        </w:rPr>
        <w:t xml:space="preserve"> </w:t>
      </w:r>
      <w:r>
        <w:rPr>
          <w:rFonts w:ascii="Cambria Math" w:eastAsia="Cambria Math" w:hAnsi="Cambria Math"/>
        </w:rPr>
        <w:t>((λ</w:t>
      </w:r>
      <w:r>
        <w:rPr>
          <w:rFonts w:ascii="Cambria Math" w:eastAsia="Cambria Math" w:hAnsi="Cambria Math"/>
          <w:vertAlign w:val="subscript"/>
        </w:rPr>
        <w:t>1</w:t>
      </w:r>
      <w:r>
        <w:rPr>
          <w:rFonts w:ascii="Cambria Math" w:eastAsia="Cambria Math" w:hAnsi="Cambria Math"/>
        </w:rPr>
        <w:t>𝑆𝑖𝑚</w:t>
      </w:r>
      <w:r>
        <w:rPr>
          <w:rFonts w:ascii="Cambria Math" w:eastAsia="Cambria Math" w:hAnsi="Cambria Math"/>
          <w:vertAlign w:val="subscript"/>
        </w:rPr>
        <w:t>𝑝</w:t>
      </w:r>
      <w:r>
        <w:rPr>
          <w:rFonts w:ascii="Cambria Math" w:eastAsia="Cambria Math" w:hAnsi="Cambria Math"/>
          <w:vertAlign w:val="subscript"/>
        </w:rPr>
        <w:t>ℎ</w:t>
      </w:r>
      <w:r>
        <w:rPr>
          <w:rFonts w:ascii="Cambria Math" w:eastAsia="Cambria Math" w:hAnsi="Cambria Math"/>
          <w:vertAlign w:val="subscript"/>
        </w:rPr>
        <w:t>𝑜𝑛</w:t>
      </w:r>
      <w:r>
        <w:rPr>
          <w:rFonts w:ascii="Cambria Math" w:eastAsia="Cambria Math" w:hAnsi="Cambria Math"/>
        </w:rPr>
        <w:t>w</w:t>
      </w:r>
      <w:r>
        <w:rPr>
          <w:rFonts w:ascii="Cambria Math" w:eastAsia="Cambria Math" w:hAnsi="Cambria Math"/>
        </w:rPr>
        <w:t>𝑐</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𝑤</w:t>
      </w:r>
      <w:r>
        <w:rPr>
          <w:rFonts w:ascii="Cambria Math" w:eastAsia="Cambria Math" w:hAnsi="Cambria Math"/>
          <w:vertAlign w:val="subscript"/>
        </w:rPr>
        <w:t>j</w:t>
      </w:r>
      <w:r>
        <w:rPr>
          <w:rFonts w:ascii="Cambria Math" w:eastAsia="Cambria Math" w:hAnsi="Cambria Math"/>
        </w:rPr>
        <w:t>y</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20"/>
        </w:rPr>
        <w:t xml:space="preserve"> </w:t>
      </w:r>
      <w:r>
        <w:rPr>
          <w:rFonts w:ascii="Cambria Math" w:eastAsia="Cambria Math" w:hAnsi="Cambria Math"/>
        </w:rPr>
        <w:t>λ</w:t>
      </w:r>
      <w:r>
        <w:rPr>
          <w:rFonts w:ascii="Cambria Math" w:eastAsia="Cambria Math" w:hAnsi="Cambria Math"/>
          <w:vertAlign w:val="subscript"/>
        </w:rPr>
        <w:t>2</w:t>
      </w:r>
      <w:r>
        <w:rPr>
          <w:rFonts w:ascii="Cambria Math" w:eastAsia="Cambria Math" w:hAnsi="Cambria Math"/>
        </w:rPr>
        <w:t>𝑆𝑖𝑚</w:t>
      </w:r>
      <w:r>
        <w:rPr>
          <w:rFonts w:ascii="Cambria Math" w:eastAsia="Cambria Math" w:hAnsi="Cambria Math"/>
          <w:vertAlign w:val="subscript"/>
        </w:rPr>
        <w:t>𝑐𝑡𝑥</w:t>
      </w:r>
      <w:r>
        <w:rPr>
          <w:rFonts w:ascii="Cambria Math" w:eastAsia="Cambria Math" w:hAnsi="Cambria Math"/>
          <w:position w:val="1"/>
        </w:rPr>
        <w:t>(</w:t>
      </w:r>
      <w:r>
        <w:rPr>
          <w:rFonts w:ascii="Cambria Math" w:eastAsia="Cambria Math" w:hAnsi="Cambria Math"/>
        </w:rPr>
        <w:t>𝑐</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𝑐𝑜𝑛𝑡𝑒𝑥𝑡</w:t>
      </w:r>
      <w:r>
        <w:rPr>
          <w:rFonts w:ascii="Cambria Math" w:eastAsia="Cambria Math" w:hAnsi="Cambria Math"/>
          <w:position w:val="1"/>
        </w:rPr>
        <w:t>)</w:t>
      </w:r>
      <w:r>
        <w:rPr>
          <w:rFonts w:ascii="Cambria Math" w:eastAsia="Cambria Math" w:hAnsi="Cambria Math"/>
          <w:spacing w:val="18"/>
          <w:position w:val="1"/>
        </w:rPr>
        <w:t xml:space="preserve"> </w:t>
      </w:r>
      <w:r>
        <w:rPr>
          <w:rFonts w:ascii="Cambria Math" w:eastAsia="Cambria Math" w:hAnsi="Cambria Math"/>
          <w:spacing w:val="-10"/>
        </w:rPr>
        <w:t>+</w:t>
      </w:r>
    </w:p>
    <w:p w14:paraId="33F23EB5" w14:textId="77777777" w:rsidR="00767091" w:rsidRDefault="00C9580E">
      <w:pPr>
        <w:spacing w:line="218" w:lineRule="exact"/>
        <w:ind w:left="2349"/>
        <w:rPr>
          <w:rFonts w:ascii="Cambria Math" w:eastAsia="Cambria Math" w:hAnsi="Cambria Math"/>
          <w:position w:val="-3"/>
          <w:sz w:val="16"/>
        </w:rPr>
      </w:pPr>
      <w:r>
        <w:rPr>
          <w:rFonts w:ascii="Cambria Math" w:eastAsia="Cambria Math" w:hAnsi="Cambria Math"/>
          <w:spacing w:val="-2"/>
          <w:sz w:val="20"/>
        </w:rPr>
        <w:t>𝑐</w:t>
      </w:r>
      <w:r>
        <w:rPr>
          <w:rFonts w:ascii="Cambria Math" w:eastAsia="Cambria Math" w:hAnsi="Cambria Math"/>
          <w:spacing w:val="-2"/>
          <w:sz w:val="20"/>
        </w:rPr>
        <w:t>∈</w:t>
      </w:r>
      <w:r>
        <w:rPr>
          <w:rFonts w:ascii="Cambria Math" w:eastAsia="Cambria Math" w:hAnsi="Cambria Math"/>
          <w:spacing w:val="-2"/>
          <w:sz w:val="20"/>
        </w:rPr>
        <w:t>𝐶𝖶</w:t>
      </w:r>
      <w:r>
        <w:rPr>
          <w:rFonts w:ascii="Cambria Math" w:eastAsia="Cambria Math" w:hAnsi="Cambria Math"/>
          <w:spacing w:val="-2"/>
          <w:position w:val="-3"/>
          <w:sz w:val="16"/>
        </w:rPr>
        <w:t>7</w:t>
      </w:r>
    </w:p>
    <w:p w14:paraId="6F5C6943" w14:textId="77777777" w:rsidR="00767091" w:rsidRDefault="00C9580E">
      <w:pPr>
        <w:pStyle w:val="a3"/>
        <w:tabs>
          <w:tab w:val="left" w:pos="3055"/>
        </w:tabs>
        <w:spacing w:line="330" w:lineRule="exact"/>
        <w:ind w:left="-1" w:right="354"/>
        <w:jc w:val="center"/>
        <w:rPr>
          <w:rFonts w:ascii="Cambria Math" w:eastAsia="Cambria Math" w:hAnsi="Cambria Math"/>
        </w:rPr>
      </w:pPr>
      <w:r>
        <w:rPr>
          <w:rFonts w:ascii="Cambria Math" w:eastAsia="Cambria Math" w:hAnsi="Cambria Math"/>
          <w:spacing w:val="-2"/>
          <w:w w:val="105"/>
        </w:rPr>
        <w:t>λ</w:t>
      </w:r>
      <w:r>
        <w:rPr>
          <w:rFonts w:ascii="Cambria Math" w:eastAsia="Cambria Math" w:hAnsi="Cambria Math"/>
          <w:spacing w:val="-2"/>
          <w:w w:val="105"/>
          <w:vertAlign w:val="subscript"/>
        </w:rPr>
        <w:t>3</w:t>
      </w:r>
      <w:r>
        <w:rPr>
          <w:rFonts w:ascii="Cambria Math" w:eastAsia="Cambria Math" w:hAnsi="Cambria Math"/>
          <w:spacing w:val="-2"/>
          <w:w w:val="105"/>
        </w:rPr>
        <w:t>𝑆𝑖𝑚</w:t>
      </w:r>
      <w:r>
        <w:rPr>
          <w:rFonts w:ascii="Cambria Math" w:eastAsia="Cambria Math" w:hAnsi="Cambria Math"/>
          <w:spacing w:val="-2"/>
          <w:w w:val="105"/>
          <w:vertAlign w:val="subscript"/>
        </w:rPr>
        <w:t>𝑚𝑜𝑟𝑝</w:t>
      </w:r>
      <w:r>
        <w:rPr>
          <w:rFonts w:ascii="Cambria Math" w:eastAsia="Cambria Math" w:hAnsi="Cambria Math"/>
          <w:spacing w:val="-2"/>
          <w:w w:val="105"/>
          <w:vertAlign w:val="subscript"/>
        </w:rPr>
        <w:t>ℎ</w:t>
      </w:r>
      <w:r>
        <w:rPr>
          <w:rFonts w:ascii="Cambria Math" w:eastAsia="Cambria Math" w:hAnsi="Cambria Math"/>
          <w:spacing w:val="-2"/>
          <w:w w:val="105"/>
          <w:position w:val="1"/>
        </w:rPr>
        <w:t>(</w:t>
      </w:r>
      <w:r>
        <w:rPr>
          <w:rFonts w:ascii="Cambria Math" w:eastAsia="Cambria Math" w:hAnsi="Cambria Math"/>
          <w:spacing w:val="-2"/>
          <w:w w:val="105"/>
        </w:rPr>
        <w:t>𝑐</w:t>
      </w:r>
      <w:r>
        <w:rPr>
          <w:rFonts w:ascii="Cambria Math" w:eastAsia="Cambria Math" w:hAnsi="Cambria Math"/>
          <w:spacing w:val="-2"/>
          <w:w w:val="105"/>
          <w:position w:val="1"/>
        </w:rPr>
        <w:t>)</w:t>
      </w:r>
      <w:r>
        <w:rPr>
          <w:rFonts w:ascii="Cambria Math" w:eastAsia="Cambria Math" w:hAnsi="Cambria Math"/>
          <w:spacing w:val="-2"/>
          <w:w w:val="105"/>
        </w:rPr>
        <w:t>)</w:t>
      </w:r>
      <w:r>
        <w:rPr>
          <w:rFonts w:ascii="Cambria Math" w:eastAsia="Cambria Math" w:hAnsi="Cambria Math"/>
        </w:rPr>
        <w:tab/>
      </w:r>
      <w:r>
        <w:rPr>
          <w:rFonts w:ascii="Cambria Math" w:eastAsia="Cambria Math" w:hAnsi="Cambria Math"/>
          <w:spacing w:val="-2"/>
          <w:w w:val="105"/>
        </w:rPr>
        <w:t>(3.31)</w:t>
      </w:r>
    </w:p>
    <w:p w14:paraId="473F226E" w14:textId="77777777" w:rsidR="00767091" w:rsidRDefault="00C9580E">
      <w:pPr>
        <w:pStyle w:val="a3"/>
        <w:spacing w:before="31" w:line="306" w:lineRule="exact"/>
        <w:ind w:left="707"/>
        <w:jc w:val="left"/>
      </w:pPr>
      <w:r>
        <w:rPr>
          <w:spacing w:val="-2"/>
        </w:rPr>
        <w:t>мұнда:</w:t>
      </w:r>
    </w:p>
    <w:p w14:paraId="5C18AFCC" w14:textId="77777777" w:rsidR="00767091" w:rsidRDefault="00C9580E">
      <w:pPr>
        <w:pStyle w:val="a3"/>
        <w:spacing w:line="362" w:lineRule="exact"/>
        <w:ind w:left="707"/>
        <w:jc w:val="left"/>
      </w:pPr>
      <w:r>
        <w:rPr>
          <w:rFonts w:ascii="Cambria Math" w:eastAsia="Cambria Math" w:hAnsi="Cambria Math"/>
          <w:spacing w:val="-198"/>
          <w:w w:val="79"/>
        </w:rPr>
        <w:t>𝑊</w:t>
      </w:r>
      <w:r>
        <w:rPr>
          <w:rFonts w:ascii="Cambria Math" w:eastAsia="Cambria Math" w:hAnsi="Cambria Math"/>
          <w:w w:val="120"/>
          <w:position w:val="5"/>
        </w:rPr>
        <w:t>"</w:t>
      </w:r>
      <w:r>
        <w:rPr>
          <w:rFonts w:ascii="Cambria Math" w:eastAsia="Cambria Math" w:hAnsi="Cambria Math"/>
          <w:spacing w:val="73"/>
          <w:position w:val="5"/>
        </w:rPr>
        <w:t xml:space="preserve"> </w:t>
      </w:r>
      <w:r>
        <w:t>—</w:t>
      </w:r>
      <w:r>
        <w:rPr>
          <w:spacing w:val="6"/>
        </w:rPr>
        <w:t xml:space="preserve"> </w:t>
      </w:r>
      <w:r>
        <w:t>i-орындағы</w:t>
      </w:r>
      <w:r>
        <w:rPr>
          <w:spacing w:val="6"/>
        </w:rPr>
        <w:t xml:space="preserve"> </w:t>
      </w:r>
      <w:r>
        <w:t>таңдалған</w:t>
      </w:r>
      <w:r>
        <w:rPr>
          <w:spacing w:val="6"/>
        </w:rPr>
        <w:t xml:space="preserve"> </w:t>
      </w:r>
      <w:r>
        <w:t>ең</w:t>
      </w:r>
      <w:r>
        <w:rPr>
          <w:spacing w:val="5"/>
        </w:rPr>
        <w:t xml:space="preserve"> </w:t>
      </w:r>
      <w:r>
        <w:t>жақсы</w:t>
      </w:r>
      <w:r>
        <w:rPr>
          <w:spacing w:val="6"/>
        </w:rPr>
        <w:t xml:space="preserve"> </w:t>
      </w:r>
      <w:r>
        <w:rPr>
          <w:spacing w:val="-4"/>
        </w:rPr>
        <w:t>сөз,</w:t>
      </w:r>
    </w:p>
    <w:p w14:paraId="3A1D1D25" w14:textId="77777777" w:rsidR="00767091" w:rsidRDefault="00C9580E">
      <w:pPr>
        <w:pStyle w:val="a3"/>
        <w:spacing w:line="327" w:lineRule="exact"/>
        <w:ind w:left="707"/>
        <w:jc w:val="left"/>
      </w:pPr>
      <w:r>
        <w:rPr>
          <w:rFonts w:ascii="Cambria Math" w:eastAsia="Cambria Math" w:hAnsi="Cambria Math"/>
        </w:rPr>
        <w:t>𝐶𝑊</w:t>
      </w:r>
      <w:r>
        <w:rPr>
          <w:rFonts w:ascii="Cambria Math" w:eastAsia="Cambria Math" w:hAnsi="Cambria Math"/>
          <w:vertAlign w:val="subscript"/>
        </w:rPr>
        <w:t>j</w:t>
      </w:r>
      <w:r>
        <w:t>—</w:t>
      </w:r>
      <w:r>
        <w:rPr>
          <w:spacing w:val="-4"/>
        </w:rPr>
        <w:t xml:space="preserve"> </w:t>
      </w:r>
      <w:r>
        <w:t>wi</w:t>
      </w:r>
      <w:r>
        <w:rPr>
          <w:spacing w:val="-5"/>
        </w:rPr>
        <w:t xml:space="preserve"> </w:t>
      </w:r>
      <w:r>
        <w:t>сөзі</w:t>
      </w:r>
      <w:r>
        <w:rPr>
          <w:spacing w:val="-5"/>
        </w:rPr>
        <w:t xml:space="preserve"> </w:t>
      </w:r>
      <w:r>
        <w:t>үшін</w:t>
      </w:r>
      <w:r>
        <w:rPr>
          <w:spacing w:val="-4"/>
        </w:rPr>
        <w:t xml:space="preserve"> </w:t>
      </w:r>
      <w:r>
        <w:t>құрылған</w:t>
      </w:r>
      <w:r>
        <w:rPr>
          <w:spacing w:val="-5"/>
        </w:rPr>
        <w:t xml:space="preserve"> </w:t>
      </w:r>
      <w:r>
        <w:t>кандидаттар</w:t>
      </w:r>
      <w:r>
        <w:rPr>
          <w:spacing w:val="-4"/>
        </w:rPr>
        <w:t xml:space="preserve"> </w:t>
      </w:r>
      <w:r>
        <w:rPr>
          <w:spacing w:val="-2"/>
        </w:rPr>
        <w:t>жиыны,</w:t>
      </w:r>
    </w:p>
    <w:p w14:paraId="09F3EDD6" w14:textId="77777777" w:rsidR="00767091" w:rsidRDefault="00C9580E">
      <w:pPr>
        <w:pStyle w:val="a3"/>
        <w:spacing w:before="32"/>
        <w:ind w:left="707"/>
        <w:jc w:val="left"/>
      </w:pPr>
      <w:r>
        <w:rPr>
          <w:rFonts w:ascii="Cambria Math" w:eastAsia="Cambria Math" w:hAnsi="Cambria Math"/>
        </w:rPr>
        <w:t>𝑐</w:t>
      </w:r>
      <w:r>
        <w:rPr>
          <w:rFonts w:ascii="Cambria Math" w:eastAsia="Cambria Math" w:hAnsi="Cambria Math"/>
          <w:spacing w:val="9"/>
        </w:rPr>
        <w:t xml:space="preserve"> </w:t>
      </w:r>
      <w:r>
        <w:t>—</w:t>
      </w:r>
      <w:r>
        <w:rPr>
          <w:spacing w:val="-4"/>
        </w:rPr>
        <w:t xml:space="preserve"> </w:t>
      </w:r>
      <w:r>
        <w:t>кандидат</w:t>
      </w:r>
      <w:r>
        <w:rPr>
          <w:spacing w:val="-4"/>
        </w:rPr>
        <w:t xml:space="preserve"> сөз,</w:t>
      </w:r>
    </w:p>
    <w:p w14:paraId="6DF7D29A" w14:textId="77777777" w:rsidR="00767091" w:rsidRDefault="00C9580E">
      <w:pPr>
        <w:pStyle w:val="a3"/>
        <w:spacing w:before="27"/>
        <w:ind w:left="707"/>
        <w:jc w:val="left"/>
      </w:pPr>
      <w:r>
        <w:rPr>
          <w:rFonts w:ascii="Cambria Math" w:eastAsia="Cambria Math" w:hAnsi="Cambria Math"/>
        </w:rPr>
        <w:t>𝑆𝑖𝑚</w:t>
      </w:r>
      <w:r>
        <w:rPr>
          <w:rFonts w:ascii="Cambria Math" w:eastAsia="Cambria Math" w:hAnsi="Cambria Math"/>
          <w:vertAlign w:val="subscript"/>
        </w:rPr>
        <w:t>𝑝</w:t>
      </w:r>
      <w:r>
        <w:rPr>
          <w:rFonts w:ascii="Cambria Math" w:eastAsia="Cambria Math" w:hAnsi="Cambria Math"/>
          <w:vertAlign w:val="subscript"/>
        </w:rPr>
        <w:t>ℎ</w:t>
      </w:r>
      <w:r>
        <w:rPr>
          <w:rFonts w:ascii="Cambria Math" w:eastAsia="Cambria Math" w:hAnsi="Cambria Math"/>
          <w:vertAlign w:val="subscript"/>
        </w:rPr>
        <w:t>𝑜𝑛</w:t>
      </w:r>
      <w:r>
        <w:rPr>
          <w:rFonts w:ascii="Cambria Math" w:eastAsia="Cambria Math" w:hAnsi="Cambria Math"/>
        </w:rPr>
        <w:t>w</w:t>
      </w:r>
      <w:r>
        <w:rPr>
          <w:rFonts w:ascii="Cambria Math" w:eastAsia="Cambria Math" w:hAnsi="Cambria Math"/>
        </w:rPr>
        <w:t>𝑐</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𝑤</w:t>
      </w:r>
      <w:r>
        <w:rPr>
          <w:rFonts w:ascii="Cambria Math" w:eastAsia="Cambria Math" w:hAnsi="Cambria Math"/>
          <w:vertAlign w:val="subscript"/>
        </w:rPr>
        <w:t>j</w:t>
      </w:r>
      <w:r>
        <w:rPr>
          <w:rFonts w:ascii="Cambria Math" w:eastAsia="Cambria Math" w:hAnsi="Cambria Math"/>
        </w:rPr>
        <w:t>y</w:t>
      </w:r>
      <w:r>
        <w:rPr>
          <w:rFonts w:ascii="Cambria Math" w:eastAsia="Cambria Math" w:hAnsi="Cambria Math"/>
          <w:spacing w:val="15"/>
        </w:rPr>
        <w:t xml:space="preserve"> </w:t>
      </w:r>
      <w:r>
        <w:t>—</w:t>
      </w:r>
      <w:r>
        <w:rPr>
          <w:spacing w:val="6"/>
        </w:rPr>
        <w:t xml:space="preserve"> </w:t>
      </w:r>
      <w:r>
        <w:t>фонетикалық</w:t>
      </w:r>
      <w:r>
        <w:rPr>
          <w:spacing w:val="5"/>
        </w:rPr>
        <w:t xml:space="preserve"> </w:t>
      </w:r>
      <w:r>
        <w:rPr>
          <w:spacing w:val="-2"/>
        </w:rPr>
        <w:t>ұқсастық,</w:t>
      </w:r>
    </w:p>
    <w:p w14:paraId="5757500F" w14:textId="77777777" w:rsidR="00767091" w:rsidRDefault="00C9580E">
      <w:pPr>
        <w:pStyle w:val="a3"/>
        <w:spacing w:before="22" w:line="335" w:lineRule="exact"/>
        <w:ind w:left="707"/>
        <w:jc w:val="left"/>
      </w:pPr>
      <w:r>
        <w:rPr>
          <w:rFonts w:ascii="Cambria Math" w:eastAsia="Cambria Math" w:hAnsi="Cambria Math"/>
        </w:rPr>
        <w:t>𝑆𝑖𝑚</w:t>
      </w:r>
      <w:r>
        <w:rPr>
          <w:rFonts w:ascii="Cambria Math" w:eastAsia="Cambria Math" w:hAnsi="Cambria Math"/>
          <w:vertAlign w:val="subscript"/>
        </w:rPr>
        <w:t>𝑐𝑡𝑥</w:t>
      </w:r>
      <w:r>
        <w:rPr>
          <w:rFonts w:ascii="Cambria Math" w:eastAsia="Cambria Math" w:hAnsi="Cambria Math"/>
          <w:position w:val="1"/>
        </w:rPr>
        <w:t>(</w:t>
      </w:r>
      <w:r>
        <w:rPr>
          <w:rFonts w:ascii="Cambria Math" w:eastAsia="Cambria Math" w:hAnsi="Cambria Math"/>
        </w:rPr>
        <w:t>𝑐</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𝑐𝑜𝑛𝑡𝑒𝑥𝑡</w:t>
      </w:r>
      <w:r>
        <w:rPr>
          <w:rFonts w:ascii="Cambria Math" w:eastAsia="Cambria Math" w:hAnsi="Cambria Math"/>
          <w:position w:val="1"/>
        </w:rPr>
        <w:t>)</w:t>
      </w:r>
      <w:r>
        <w:t>—</w:t>
      </w:r>
      <w:r>
        <w:rPr>
          <w:spacing w:val="23"/>
        </w:rPr>
        <w:t xml:space="preserve"> </w:t>
      </w:r>
      <w:r>
        <w:t>контекстік</w:t>
      </w:r>
      <w:r>
        <w:rPr>
          <w:spacing w:val="22"/>
        </w:rPr>
        <w:t xml:space="preserve"> </w:t>
      </w:r>
      <w:r>
        <w:rPr>
          <w:spacing w:val="-2"/>
        </w:rPr>
        <w:t>сəйкестік,</w:t>
      </w:r>
    </w:p>
    <w:p w14:paraId="4BA741DD" w14:textId="77777777" w:rsidR="00767091" w:rsidRDefault="00C9580E">
      <w:pPr>
        <w:pStyle w:val="a3"/>
        <w:spacing w:line="335" w:lineRule="exact"/>
        <w:ind w:left="707"/>
      </w:pPr>
      <w:r>
        <w:rPr>
          <w:rFonts w:ascii="Cambria Math" w:eastAsia="Cambria Math" w:hAnsi="Cambria Math"/>
        </w:rPr>
        <w:t>𝑆𝑖𝑚</w:t>
      </w:r>
      <w:r>
        <w:rPr>
          <w:rFonts w:ascii="Cambria Math" w:eastAsia="Cambria Math" w:hAnsi="Cambria Math"/>
          <w:vertAlign w:val="subscript"/>
        </w:rPr>
        <w:t>𝑚𝑜𝑟𝑝</w:t>
      </w:r>
      <w:r>
        <w:rPr>
          <w:rFonts w:ascii="Cambria Math" w:eastAsia="Cambria Math" w:hAnsi="Cambria Math"/>
          <w:vertAlign w:val="subscript"/>
        </w:rPr>
        <w:t>ℎ</w:t>
      </w:r>
      <w:r>
        <w:rPr>
          <w:rFonts w:ascii="Cambria Math" w:eastAsia="Cambria Math" w:hAnsi="Cambria Math"/>
          <w:position w:val="1"/>
        </w:rPr>
        <w:t>(</w:t>
      </w:r>
      <w:r>
        <w:rPr>
          <w:rFonts w:ascii="Cambria Math" w:eastAsia="Cambria Math" w:hAnsi="Cambria Math"/>
        </w:rPr>
        <w:t>𝑐</w:t>
      </w:r>
      <w:r>
        <w:rPr>
          <w:rFonts w:ascii="Cambria Math" w:eastAsia="Cambria Math" w:hAnsi="Cambria Math"/>
          <w:position w:val="1"/>
        </w:rPr>
        <w:t>)</w:t>
      </w:r>
      <w:r>
        <w:t>—</w:t>
      </w:r>
      <w:r>
        <w:rPr>
          <w:spacing w:val="64"/>
        </w:rPr>
        <w:t xml:space="preserve"> </w:t>
      </w:r>
      <w:r>
        <w:t>морфологиялық</w:t>
      </w:r>
      <w:r>
        <w:rPr>
          <w:spacing w:val="62"/>
        </w:rPr>
        <w:t xml:space="preserve"> </w:t>
      </w:r>
      <w:r>
        <w:rPr>
          <w:spacing w:val="-2"/>
        </w:rPr>
        <w:t>дұрыстық,</w:t>
      </w:r>
    </w:p>
    <w:p w14:paraId="6A96A322" w14:textId="77777777" w:rsidR="00767091" w:rsidRDefault="00C9580E">
      <w:pPr>
        <w:pStyle w:val="a3"/>
        <w:spacing w:before="31" w:line="327" w:lineRule="exact"/>
        <w:ind w:left="707"/>
      </w:pPr>
      <w:r>
        <w:rPr>
          <w:rFonts w:ascii="Cambria Math" w:hAnsi="Cambria Math"/>
        </w:rPr>
        <w:t>λ</w:t>
      </w:r>
      <w:r>
        <w:rPr>
          <w:rFonts w:ascii="Cambria Math" w:hAnsi="Cambria Math"/>
          <w:vertAlign w:val="subscript"/>
        </w:rPr>
        <w:t>1</w:t>
      </w:r>
      <w:r>
        <w:rPr>
          <w:rFonts w:ascii="Cambria Math" w:hAnsi="Cambria Math"/>
        </w:rPr>
        <w:t>,</w:t>
      </w:r>
      <w:r>
        <w:rPr>
          <w:rFonts w:ascii="Cambria Math" w:hAnsi="Cambria Math"/>
          <w:spacing w:val="-14"/>
        </w:rPr>
        <w:t xml:space="preserve"> </w:t>
      </w:r>
      <w:r>
        <w:rPr>
          <w:rFonts w:ascii="Cambria Math" w:hAnsi="Cambria Math"/>
        </w:rPr>
        <w:t>λ</w:t>
      </w:r>
      <w:r>
        <w:rPr>
          <w:rFonts w:ascii="Cambria Math" w:hAnsi="Cambria Math"/>
          <w:vertAlign w:val="subscript"/>
        </w:rPr>
        <w:t>2</w:t>
      </w:r>
      <w:r>
        <w:rPr>
          <w:rFonts w:ascii="Cambria Math" w:hAnsi="Cambria Math"/>
        </w:rPr>
        <w:t>,</w:t>
      </w:r>
      <w:r>
        <w:rPr>
          <w:rFonts w:ascii="Cambria Math" w:hAnsi="Cambria Math"/>
          <w:spacing w:val="-14"/>
        </w:rPr>
        <w:t xml:space="preserve"> </w:t>
      </w:r>
      <w:r>
        <w:rPr>
          <w:rFonts w:ascii="Cambria Math" w:hAnsi="Cambria Math"/>
        </w:rPr>
        <w:t>λ</w:t>
      </w:r>
      <w:r>
        <w:rPr>
          <w:rFonts w:ascii="Cambria Math" w:hAnsi="Cambria Math"/>
          <w:vertAlign w:val="subscript"/>
        </w:rPr>
        <w:t>3</w:t>
      </w:r>
      <w:r>
        <w:rPr>
          <w:rFonts w:ascii="Cambria Math" w:hAnsi="Cambria Math"/>
          <w:spacing w:val="21"/>
        </w:rPr>
        <w:t xml:space="preserve"> </w:t>
      </w:r>
      <w:r>
        <w:t>—</w:t>
      </w:r>
      <w:r>
        <w:rPr>
          <w:spacing w:val="3"/>
        </w:rPr>
        <w:t xml:space="preserve"> </w:t>
      </w:r>
      <w:r>
        <w:t>осы</w:t>
      </w:r>
      <w:r>
        <w:rPr>
          <w:spacing w:val="2"/>
        </w:rPr>
        <w:t xml:space="preserve"> </w:t>
      </w:r>
      <w:r>
        <w:t>үш</w:t>
      </w:r>
      <w:r>
        <w:rPr>
          <w:spacing w:val="3"/>
        </w:rPr>
        <w:t xml:space="preserve"> </w:t>
      </w:r>
      <w:r>
        <w:t>бағалау</w:t>
      </w:r>
      <w:r>
        <w:rPr>
          <w:spacing w:val="2"/>
        </w:rPr>
        <w:t xml:space="preserve"> </w:t>
      </w:r>
      <w:r>
        <w:t>компонентінің</w:t>
      </w:r>
      <w:r>
        <w:rPr>
          <w:spacing w:val="2"/>
        </w:rPr>
        <w:t xml:space="preserve"> </w:t>
      </w:r>
      <w:r>
        <w:t>салмақ</w:t>
      </w:r>
      <w:r>
        <w:rPr>
          <w:spacing w:val="1"/>
        </w:rPr>
        <w:t xml:space="preserve"> </w:t>
      </w:r>
      <w:r>
        <w:rPr>
          <w:spacing w:val="-2"/>
        </w:rPr>
        <w:t>коэффициенттері.</w:t>
      </w:r>
    </w:p>
    <w:p w14:paraId="2FFD461D" w14:textId="77777777" w:rsidR="00767091" w:rsidRDefault="00C9580E">
      <w:pPr>
        <w:pStyle w:val="a3"/>
        <w:ind w:right="280" w:firstLine="567"/>
      </w:pPr>
      <w:r>
        <w:t>Бұл формула ұсынылған жүйенің басты ерекшелігін көрсетеді: сөз тек дыбыстық</w:t>
      </w:r>
      <w:r>
        <w:rPr>
          <w:spacing w:val="-12"/>
        </w:rPr>
        <w:t xml:space="preserve"> </w:t>
      </w:r>
      <w:r>
        <w:t>жақындығы</w:t>
      </w:r>
      <w:r>
        <w:rPr>
          <w:spacing w:val="-12"/>
        </w:rPr>
        <w:t xml:space="preserve"> </w:t>
      </w:r>
      <w:r>
        <w:t>бойынша</w:t>
      </w:r>
      <w:r>
        <w:rPr>
          <w:spacing w:val="-12"/>
        </w:rPr>
        <w:t xml:space="preserve"> </w:t>
      </w:r>
      <w:r>
        <w:t>емес,</w:t>
      </w:r>
      <w:r>
        <w:rPr>
          <w:spacing w:val="-13"/>
        </w:rPr>
        <w:t xml:space="preserve"> </w:t>
      </w:r>
      <w:r>
        <w:t>сөйлемдегі</w:t>
      </w:r>
      <w:r>
        <w:rPr>
          <w:spacing w:val="-13"/>
        </w:rPr>
        <w:t xml:space="preserve"> </w:t>
      </w:r>
      <w:r>
        <w:t>мағынасы</w:t>
      </w:r>
      <w:r>
        <w:rPr>
          <w:spacing w:val="-12"/>
        </w:rPr>
        <w:t xml:space="preserve"> </w:t>
      </w:r>
      <w:r>
        <w:t>мен</w:t>
      </w:r>
      <w:r>
        <w:rPr>
          <w:spacing w:val="-12"/>
        </w:rPr>
        <w:t xml:space="preserve"> </w:t>
      </w:r>
      <w:r>
        <w:t>грамматикалық дұрыстығы бойынша да таңдалады. Осылайша, ұсынылған комплексті əдіс сөйлеу сигналын өңдеудің толық тізбегін қамтитын интегралды математикалық модель</w:t>
      </w:r>
      <w:r>
        <w:rPr>
          <w:spacing w:val="-3"/>
        </w:rPr>
        <w:t xml:space="preserve"> </w:t>
      </w:r>
      <w:r>
        <w:t>ретінде</w:t>
      </w:r>
      <w:r>
        <w:rPr>
          <w:spacing w:val="-4"/>
        </w:rPr>
        <w:t xml:space="preserve"> </w:t>
      </w:r>
      <w:r>
        <w:t>ұсынылады.</w:t>
      </w:r>
      <w:r>
        <w:rPr>
          <w:spacing w:val="-4"/>
        </w:rPr>
        <w:t xml:space="preserve"> </w:t>
      </w:r>
      <w:r>
        <w:t>Бұл</w:t>
      </w:r>
      <w:r>
        <w:rPr>
          <w:spacing w:val="-3"/>
        </w:rPr>
        <w:t xml:space="preserve"> </w:t>
      </w:r>
      <w:r>
        <w:t>модель</w:t>
      </w:r>
      <w:r>
        <w:rPr>
          <w:spacing w:val="-4"/>
        </w:rPr>
        <w:t xml:space="preserve"> </w:t>
      </w:r>
      <w:r>
        <w:t>акустикалық</w:t>
      </w:r>
      <w:r>
        <w:rPr>
          <w:spacing w:val="-3"/>
        </w:rPr>
        <w:t xml:space="preserve"> </w:t>
      </w:r>
      <w:r>
        <w:t>өңдеу,</w:t>
      </w:r>
      <w:r>
        <w:rPr>
          <w:spacing w:val="-4"/>
        </w:rPr>
        <w:t xml:space="preserve"> </w:t>
      </w:r>
      <w:r>
        <w:t>бастапқы</w:t>
      </w:r>
      <w:r>
        <w:rPr>
          <w:spacing w:val="-3"/>
        </w:rPr>
        <w:t xml:space="preserve"> </w:t>
      </w:r>
      <w:r>
        <w:t>тану</w:t>
      </w:r>
      <w:r>
        <w:rPr>
          <w:spacing w:val="-4"/>
        </w:rPr>
        <w:t xml:space="preserve"> </w:t>
      </w:r>
      <w:r>
        <w:t>жəне контексттік түзету кезеңдерін біртұтас жүйеге біріктіреді [94].</w:t>
      </w:r>
    </w:p>
    <w:p w14:paraId="22779C8E" w14:textId="77777777" w:rsidR="00767091" w:rsidRDefault="00C9580E">
      <w:pPr>
        <w:pStyle w:val="a3"/>
        <w:spacing w:before="2"/>
        <w:ind w:right="282" w:firstLine="567"/>
      </w:pPr>
      <w:r>
        <w:t>3.5-формуладағы</w:t>
      </w:r>
      <w:r>
        <w:rPr>
          <w:spacing w:val="-18"/>
        </w:rPr>
        <w:t xml:space="preserve"> </w:t>
      </w:r>
      <w:r>
        <w:t>Gφ</w:t>
      </w:r>
      <w:r>
        <w:rPr>
          <w:spacing w:val="-17"/>
        </w:rPr>
        <w:t xml:space="preserve"> </w:t>
      </w:r>
      <w:r>
        <w:t>модулі</w:t>
      </w:r>
      <w:r>
        <w:rPr>
          <w:spacing w:val="-18"/>
        </w:rPr>
        <w:t xml:space="preserve"> </w:t>
      </w:r>
      <w:r>
        <w:t>мен</w:t>
      </w:r>
      <w:r>
        <w:rPr>
          <w:spacing w:val="-17"/>
        </w:rPr>
        <w:t xml:space="preserve"> </w:t>
      </w:r>
      <w:r>
        <w:t>PhonNorm</w:t>
      </w:r>
      <w:r>
        <w:rPr>
          <w:spacing w:val="-18"/>
        </w:rPr>
        <w:t xml:space="preserve"> </w:t>
      </w:r>
      <w:r>
        <w:t>механизмінің</w:t>
      </w:r>
      <w:r>
        <w:rPr>
          <w:spacing w:val="-17"/>
        </w:rPr>
        <w:t xml:space="preserve"> </w:t>
      </w:r>
      <w:r>
        <w:t>байланысы.</w:t>
      </w:r>
      <w:r>
        <w:rPr>
          <w:spacing w:val="-18"/>
        </w:rPr>
        <w:t xml:space="preserve"> </w:t>
      </w:r>
      <w:r>
        <w:t xml:space="preserve">(3.31)- </w:t>
      </w:r>
      <w:r>
        <w:rPr>
          <w:position w:val="2"/>
        </w:rPr>
        <w:t>формулада Sim</w:t>
      </w:r>
      <w:r>
        <w:rPr>
          <w:sz w:val="18"/>
        </w:rPr>
        <w:t>phon</w:t>
      </w:r>
      <w:r>
        <w:rPr>
          <w:position w:val="2"/>
        </w:rPr>
        <w:t>(c, w</w:t>
      </w:r>
      <w:r>
        <w:rPr>
          <w:sz w:val="18"/>
        </w:rPr>
        <w:t>j</w:t>
      </w:r>
      <w:r>
        <w:rPr>
          <w:position w:val="2"/>
        </w:rPr>
        <w:t>) мүшесі тікелей Phon</w:t>
      </w:r>
      <w:r>
        <w:rPr>
          <w:sz w:val="18"/>
        </w:rPr>
        <w:t>Norm</w:t>
      </w:r>
      <w:r>
        <w:rPr>
          <w:spacing w:val="39"/>
          <w:sz w:val="18"/>
        </w:rPr>
        <w:t xml:space="preserve"> </w:t>
      </w:r>
      <w:r>
        <w:rPr>
          <w:position w:val="2"/>
        </w:rPr>
        <w:t>компонентімен сəйкес келеді: Phon</w:t>
      </w:r>
      <w:r>
        <w:rPr>
          <w:sz w:val="18"/>
        </w:rPr>
        <w:t>Norm</w:t>
      </w:r>
      <w:r>
        <w:rPr>
          <w:spacing w:val="40"/>
          <w:sz w:val="18"/>
        </w:rPr>
        <w:t xml:space="preserve"> </w:t>
      </w:r>
      <w:r>
        <w:rPr>
          <w:position w:val="2"/>
        </w:rPr>
        <w:t>4.3-бөлімде анықталған R</w:t>
      </w:r>
      <w:r>
        <w:rPr>
          <w:sz w:val="18"/>
        </w:rPr>
        <w:t>phon</w:t>
      </w:r>
      <w:r>
        <w:rPr>
          <w:spacing w:val="40"/>
          <w:sz w:val="18"/>
        </w:rPr>
        <w:t xml:space="preserve"> </w:t>
      </w:r>
      <w:r>
        <w:rPr>
          <w:position w:val="2"/>
        </w:rPr>
        <w:t>= {р→л, ш→с, қ→к, ...} фонемалық алмастыру</w:t>
      </w:r>
      <w:r>
        <w:rPr>
          <w:spacing w:val="-11"/>
          <w:position w:val="2"/>
        </w:rPr>
        <w:t xml:space="preserve"> </w:t>
      </w:r>
      <w:r>
        <w:rPr>
          <w:position w:val="2"/>
        </w:rPr>
        <w:t>ережелерін</w:t>
      </w:r>
      <w:r>
        <w:rPr>
          <w:spacing w:val="-11"/>
          <w:position w:val="2"/>
        </w:rPr>
        <w:t xml:space="preserve"> </w:t>
      </w:r>
      <w:r>
        <w:rPr>
          <w:position w:val="2"/>
        </w:rPr>
        <w:t>қолданып,</w:t>
      </w:r>
      <w:r>
        <w:rPr>
          <w:spacing w:val="-11"/>
          <w:position w:val="2"/>
        </w:rPr>
        <w:t xml:space="preserve"> </w:t>
      </w:r>
      <w:r>
        <w:rPr>
          <w:position w:val="2"/>
        </w:rPr>
        <w:t>кандидат</w:t>
      </w:r>
      <w:r>
        <w:rPr>
          <w:spacing w:val="-11"/>
          <w:position w:val="2"/>
        </w:rPr>
        <w:t xml:space="preserve"> </w:t>
      </w:r>
      <w:r>
        <w:rPr>
          <w:position w:val="2"/>
        </w:rPr>
        <w:t>сөздің</w:t>
      </w:r>
      <w:r>
        <w:rPr>
          <w:spacing w:val="-11"/>
          <w:position w:val="2"/>
        </w:rPr>
        <w:t xml:space="preserve"> </w:t>
      </w:r>
      <w:r>
        <w:rPr>
          <w:position w:val="2"/>
        </w:rPr>
        <w:t>c</w:t>
      </w:r>
      <w:r>
        <w:rPr>
          <w:spacing w:val="-11"/>
          <w:position w:val="2"/>
        </w:rPr>
        <w:t xml:space="preserve"> </w:t>
      </w:r>
      <w:r>
        <w:rPr>
          <w:position w:val="2"/>
        </w:rPr>
        <w:t>эталон</w:t>
      </w:r>
      <w:r>
        <w:rPr>
          <w:spacing w:val="-11"/>
          <w:position w:val="2"/>
        </w:rPr>
        <w:t xml:space="preserve"> </w:t>
      </w:r>
      <w:r>
        <w:rPr>
          <w:position w:val="2"/>
        </w:rPr>
        <w:t>сөзге</w:t>
      </w:r>
      <w:r>
        <w:rPr>
          <w:spacing w:val="-11"/>
          <w:position w:val="2"/>
        </w:rPr>
        <w:t xml:space="preserve"> </w:t>
      </w:r>
      <w:r>
        <w:rPr>
          <w:position w:val="2"/>
        </w:rPr>
        <w:t>w</w:t>
      </w:r>
      <w:r>
        <w:rPr>
          <w:sz w:val="18"/>
        </w:rPr>
        <w:t>j</w:t>
      </w:r>
      <w:r>
        <w:rPr>
          <w:spacing w:val="13"/>
          <w:sz w:val="18"/>
        </w:rPr>
        <w:t xml:space="preserve"> </w:t>
      </w:r>
      <w:r>
        <w:rPr>
          <w:position w:val="2"/>
        </w:rPr>
        <w:t xml:space="preserve">фонетикалық </w:t>
      </w:r>
      <w:r>
        <w:t xml:space="preserve">жақындығын есептейді. Яғни, 3-тарауда формальды түрде берілген салмақ </w:t>
      </w:r>
      <w:r>
        <w:rPr>
          <w:position w:val="2"/>
        </w:rPr>
        <w:t>коэффициенті λ1 Phon</w:t>
      </w:r>
      <w:r>
        <w:rPr>
          <w:sz w:val="18"/>
        </w:rPr>
        <w:t>Norm</w:t>
      </w:r>
      <w:r>
        <w:rPr>
          <w:position w:val="2"/>
        </w:rPr>
        <w:t>-ның үлесін реттейді, ал λ2 мен λ3 сəйкесінше LLM- контекст пен Morph</w:t>
      </w:r>
      <w:r>
        <w:rPr>
          <w:sz w:val="18"/>
        </w:rPr>
        <w:t>Norm</w:t>
      </w:r>
      <w:r>
        <w:rPr>
          <w:spacing w:val="40"/>
          <w:sz w:val="18"/>
        </w:rPr>
        <w:t xml:space="preserve"> </w:t>
      </w:r>
      <w:r>
        <w:rPr>
          <w:position w:val="2"/>
        </w:rPr>
        <w:t xml:space="preserve">үлестерін анықтайды. Осылайша, (3.31)-формула 4.3- </w:t>
      </w:r>
      <w:r>
        <w:t>бөлімдегі үш компонентті тізбектің математикалық негізі бол</w:t>
      </w:r>
      <w:r>
        <w:t>ып табылады. Ұсынылған тəсілдің негізгі ерекшелігі — балалар сөйлеуінің акустикалық жəне лингвистикалық вариативтілігін ескере отырып, қателерді көпдеңгейлі түзету механизмін енгізу болып табылады. Бұл өз кезегінде сөйлеуді тану дəлдігін арттыруға жəне жүйенің тұрақтылығын жақсартуға мүмкіндік береді.</w:t>
      </w:r>
    </w:p>
    <w:p w14:paraId="61BDBB24" w14:textId="77777777" w:rsidR="00767091" w:rsidRDefault="00767091">
      <w:pPr>
        <w:pStyle w:val="a3"/>
        <w:sectPr w:rsidR="00767091">
          <w:pgSz w:w="11910" w:h="16840"/>
          <w:pgMar w:top="1180" w:right="283" w:bottom="980" w:left="1559" w:header="0" w:footer="787" w:gutter="0"/>
          <w:cols w:space="720"/>
        </w:sectPr>
      </w:pPr>
    </w:p>
    <w:p w14:paraId="46C13FD3" w14:textId="77777777" w:rsidR="00767091" w:rsidRDefault="00C9580E">
      <w:pPr>
        <w:pStyle w:val="a4"/>
        <w:numPr>
          <w:ilvl w:val="1"/>
          <w:numId w:val="9"/>
        </w:numPr>
        <w:tabs>
          <w:tab w:val="left" w:pos="1109"/>
        </w:tabs>
        <w:spacing w:before="76"/>
        <w:ind w:left="1109" w:hanging="402"/>
        <w:rPr>
          <w:sz w:val="28"/>
        </w:rPr>
      </w:pPr>
      <w:bookmarkStart w:id="28" w:name="_bookmark28"/>
      <w:bookmarkEnd w:id="28"/>
      <w:r>
        <w:rPr>
          <w:spacing w:val="-2"/>
          <w:sz w:val="28"/>
        </w:rPr>
        <w:lastRenderedPageBreak/>
        <w:t>Ұсынылған</w:t>
      </w:r>
      <w:r>
        <w:rPr>
          <w:spacing w:val="-11"/>
          <w:sz w:val="28"/>
        </w:rPr>
        <w:t xml:space="preserve"> </w:t>
      </w:r>
      <w:r>
        <w:rPr>
          <w:spacing w:val="-2"/>
          <w:sz w:val="28"/>
        </w:rPr>
        <w:t>əдістің</w:t>
      </w:r>
      <w:r>
        <w:rPr>
          <w:spacing w:val="-11"/>
          <w:sz w:val="28"/>
        </w:rPr>
        <w:t xml:space="preserve"> </w:t>
      </w:r>
      <w:r>
        <w:rPr>
          <w:spacing w:val="-2"/>
          <w:sz w:val="28"/>
        </w:rPr>
        <w:t>негізгі</w:t>
      </w:r>
      <w:r>
        <w:rPr>
          <w:spacing w:val="-11"/>
          <w:sz w:val="28"/>
        </w:rPr>
        <w:t xml:space="preserve"> </w:t>
      </w:r>
      <w:r>
        <w:rPr>
          <w:spacing w:val="-2"/>
          <w:sz w:val="28"/>
        </w:rPr>
        <w:t>нəтижелері</w:t>
      </w:r>
      <w:r>
        <w:rPr>
          <w:spacing w:val="-12"/>
          <w:sz w:val="28"/>
        </w:rPr>
        <w:t xml:space="preserve"> </w:t>
      </w:r>
      <w:r>
        <w:rPr>
          <w:spacing w:val="-2"/>
          <w:sz w:val="28"/>
        </w:rPr>
        <w:t>жəне</w:t>
      </w:r>
      <w:r>
        <w:rPr>
          <w:spacing w:val="-10"/>
          <w:sz w:val="28"/>
        </w:rPr>
        <w:t xml:space="preserve"> </w:t>
      </w:r>
      <w:r>
        <w:rPr>
          <w:spacing w:val="-2"/>
          <w:sz w:val="28"/>
        </w:rPr>
        <w:t>3-тарау</w:t>
      </w:r>
      <w:r>
        <w:rPr>
          <w:spacing w:val="-11"/>
          <w:sz w:val="28"/>
        </w:rPr>
        <w:t xml:space="preserve"> </w:t>
      </w:r>
      <w:r>
        <w:rPr>
          <w:spacing w:val="-2"/>
          <w:sz w:val="28"/>
        </w:rPr>
        <w:t>бойынша</w:t>
      </w:r>
      <w:r>
        <w:rPr>
          <w:spacing w:val="-11"/>
          <w:sz w:val="28"/>
        </w:rPr>
        <w:t xml:space="preserve"> </w:t>
      </w:r>
      <w:r>
        <w:rPr>
          <w:spacing w:val="-2"/>
          <w:sz w:val="28"/>
        </w:rPr>
        <w:t>қорытынды</w:t>
      </w:r>
    </w:p>
    <w:p w14:paraId="7EBA6321" w14:textId="77777777" w:rsidR="00767091" w:rsidRDefault="00C9580E">
      <w:pPr>
        <w:pStyle w:val="a3"/>
        <w:spacing w:before="240"/>
        <w:ind w:right="283" w:firstLine="567"/>
      </w:pPr>
      <w:r>
        <w:t>Осы тарауда балалар сөйлеуін тануға арналған комплексті əдістің теориялық негіздері мен математикалық аппараты толық сипатталды. Алынған нəтижелер төрт негізгі бағытта жүйеленеді.</w:t>
      </w:r>
    </w:p>
    <w:p w14:paraId="4F79F541" w14:textId="77777777" w:rsidR="00767091" w:rsidRDefault="00C9580E">
      <w:pPr>
        <w:pStyle w:val="a3"/>
        <w:ind w:right="282" w:firstLine="567"/>
      </w:pPr>
      <w:r>
        <w:t>Бірінші — архитектуралық шешім. Ұсынылған бесдеңгейлі жүйе сөйлеуді тануды бірсатылы процесс ретінде емес, кезекті өңдеу тізбегі ретінде құрады: аудиосигнал</w:t>
      </w:r>
      <w:r>
        <w:rPr>
          <w:spacing w:val="-15"/>
        </w:rPr>
        <w:t xml:space="preserve"> </w:t>
      </w:r>
      <w:r>
        <w:t>→</w:t>
      </w:r>
      <w:r>
        <w:rPr>
          <w:spacing w:val="-15"/>
        </w:rPr>
        <w:t xml:space="preserve"> </w:t>
      </w:r>
      <w:r>
        <w:t>белгілер</w:t>
      </w:r>
      <w:r>
        <w:rPr>
          <w:spacing w:val="-15"/>
        </w:rPr>
        <w:t xml:space="preserve"> </w:t>
      </w:r>
      <w:r>
        <w:t>шығару</w:t>
      </w:r>
      <w:r>
        <w:rPr>
          <w:spacing w:val="-15"/>
        </w:rPr>
        <w:t xml:space="preserve"> </w:t>
      </w:r>
      <w:r>
        <w:t>→</w:t>
      </w:r>
      <w:r>
        <w:rPr>
          <w:spacing w:val="-15"/>
        </w:rPr>
        <w:t xml:space="preserve"> </w:t>
      </w:r>
      <w:r>
        <w:t>акустикалық</w:t>
      </w:r>
      <w:r>
        <w:rPr>
          <w:spacing w:val="-15"/>
        </w:rPr>
        <w:t xml:space="preserve"> </w:t>
      </w:r>
      <w:r>
        <w:t>тану</w:t>
      </w:r>
      <w:r>
        <w:rPr>
          <w:spacing w:val="-15"/>
        </w:rPr>
        <w:t xml:space="preserve"> </w:t>
      </w:r>
      <w:r>
        <w:t>→</w:t>
      </w:r>
      <w:r>
        <w:rPr>
          <w:spacing w:val="-15"/>
        </w:rPr>
        <w:t xml:space="preserve"> </w:t>
      </w:r>
      <w:r>
        <w:t>постөңдеу</w:t>
      </w:r>
      <w:r>
        <w:rPr>
          <w:spacing w:val="-15"/>
        </w:rPr>
        <w:t xml:space="preserve"> </w:t>
      </w:r>
      <w:r>
        <w:t>→</w:t>
      </w:r>
      <w:r>
        <w:rPr>
          <w:spacing w:val="-15"/>
        </w:rPr>
        <w:t xml:space="preserve"> </w:t>
      </w:r>
      <w:r>
        <w:t>финалдық мəтін. Мұндай модульдік құрылым балалар сөйлеуіне тəн қателіктерді кезең- кезеңімен азайтуға мүмкіндік береді.</w:t>
      </w:r>
    </w:p>
    <w:p w14:paraId="14C299A7" w14:textId="77777777" w:rsidR="00767091" w:rsidRDefault="00C9580E">
      <w:pPr>
        <w:pStyle w:val="a3"/>
        <w:spacing w:before="1"/>
        <w:ind w:right="281" w:firstLine="567"/>
      </w:pPr>
      <w:r>
        <w:t>Екінші — акустикалық бейімдеу. Балалар мен ересектер сөйлеуі арасындағы акустикалық алшақтық Кульбак–Лейблер дивергенциясы арқылы сандық тұрғыдан дəлелденді. VTLN нормализациясы арқылы 2–3 жас үшін α = 1.40–1.45, 7–8 жас үшін α = 1.05–1.15 масштабтау коэффициенттері анықталды. Pitch shifting, SpecAugment жəне tempo perturbation аугментациялары модельдің вариативтілікке төзімділігін арттырады.</w:t>
      </w:r>
    </w:p>
    <w:p w14:paraId="088D69BF" w14:textId="77777777" w:rsidR="00767091" w:rsidRDefault="00C9580E">
      <w:pPr>
        <w:pStyle w:val="a3"/>
        <w:ind w:right="281" w:firstLine="567"/>
      </w:pPr>
      <w:r>
        <w:t>Үшінші — патологиялық сөйлеуді модельдеу. Дислалия, логоневроз, брадилалия, тахилалия, ринолалия жəне дизартрия — алты бұзылыс жеке математикалық аппаратпен сипатталды. Бұл жүйені тек қалыпты сөйлеуді ғана емес, клиникалық ауытқуларды да тануға бейімдейді.</w:t>
      </w:r>
    </w:p>
    <w:p w14:paraId="341E8234" w14:textId="77777777" w:rsidR="00767091" w:rsidRDefault="00C9580E">
      <w:pPr>
        <w:pStyle w:val="a3"/>
        <w:tabs>
          <w:tab w:val="left" w:pos="4929"/>
        </w:tabs>
        <w:ind w:right="282" w:firstLine="567"/>
      </w:pPr>
      <w:r>
        <w:t>Төртінші</w:t>
      </w:r>
      <w:r>
        <w:rPr>
          <w:spacing w:val="80"/>
        </w:rPr>
        <w:t xml:space="preserve">  </w:t>
      </w:r>
      <w:r>
        <w:t>—</w:t>
      </w:r>
      <w:r>
        <w:rPr>
          <w:spacing w:val="80"/>
        </w:rPr>
        <w:t xml:space="preserve">  </w:t>
      </w:r>
      <w:r>
        <w:t>post-editing</w:t>
      </w:r>
      <w:r>
        <w:tab/>
        <w:t>механизмі. Фонетикалық ұқсастық, морфологиялық дұрыстық жəне контексттік сəйкестікті бір уақытта ескеретін интегралды бағалау функциясы ұсынылды. Қазақ тілінің агглютинативті табиғаты</w:t>
      </w:r>
      <w:r>
        <w:rPr>
          <w:spacing w:val="-8"/>
        </w:rPr>
        <w:t xml:space="preserve"> </w:t>
      </w:r>
      <w:r>
        <w:t>ескеріліп,</w:t>
      </w:r>
      <w:r>
        <w:rPr>
          <w:spacing w:val="-8"/>
        </w:rPr>
        <w:t xml:space="preserve"> </w:t>
      </w:r>
      <w:r>
        <w:t>жалғаулар</w:t>
      </w:r>
      <w:r>
        <w:rPr>
          <w:spacing w:val="-8"/>
        </w:rPr>
        <w:t xml:space="preserve"> </w:t>
      </w:r>
      <w:r>
        <w:t>мен</w:t>
      </w:r>
      <w:r>
        <w:rPr>
          <w:spacing w:val="-8"/>
        </w:rPr>
        <w:t xml:space="preserve"> </w:t>
      </w:r>
      <w:r>
        <w:t>сөз</w:t>
      </w:r>
      <w:r>
        <w:rPr>
          <w:spacing w:val="-8"/>
        </w:rPr>
        <w:t xml:space="preserve"> </w:t>
      </w:r>
      <w:r>
        <w:t>жасам</w:t>
      </w:r>
      <w:r>
        <w:rPr>
          <w:spacing w:val="-8"/>
        </w:rPr>
        <w:t xml:space="preserve"> </w:t>
      </w:r>
      <w:r>
        <w:t>заңдылықтары</w:t>
      </w:r>
      <w:r>
        <w:rPr>
          <w:spacing w:val="-8"/>
        </w:rPr>
        <w:t xml:space="preserve"> </w:t>
      </w:r>
      <w:r>
        <w:t>арнайы</w:t>
      </w:r>
      <w:r>
        <w:rPr>
          <w:spacing w:val="-8"/>
        </w:rPr>
        <w:t xml:space="preserve"> </w:t>
      </w:r>
      <w:r>
        <w:t>MorphNorm модулінде өңделеді.</w:t>
      </w:r>
    </w:p>
    <w:p w14:paraId="1175D91D" w14:textId="77777777" w:rsidR="00767091" w:rsidRDefault="00C9580E">
      <w:pPr>
        <w:pStyle w:val="a3"/>
        <w:ind w:right="285" w:firstLine="567"/>
      </w:pPr>
      <w:r>
        <w:t>Тарауда</w:t>
      </w:r>
      <w:r>
        <w:rPr>
          <w:spacing w:val="-5"/>
        </w:rPr>
        <w:t xml:space="preserve"> </w:t>
      </w:r>
      <w:r>
        <w:t>жүргізілген</w:t>
      </w:r>
      <w:r>
        <w:rPr>
          <w:spacing w:val="-4"/>
        </w:rPr>
        <w:t xml:space="preserve"> </w:t>
      </w:r>
      <w:r>
        <w:t>теориялық</w:t>
      </w:r>
      <w:r>
        <w:rPr>
          <w:spacing w:val="-5"/>
        </w:rPr>
        <w:t xml:space="preserve"> </w:t>
      </w:r>
      <w:r>
        <w:t>зерттеу</w:t>
      </w:r>
      <w:r>
        <w:rPr>
          <w:spacing w:val="-5"/>
        </w:rPr>
        <w:t xml:space="preserve"> </w:t>
      </w:r>
      <w:r>
        <w:t>негізінде</w:t>
      </w:r>
      <w:r>
        <w:rPr>
          <w:spacing w:val="-5"/>
        </w:rPr>
        <w:t xml:space="preserve"> </w:t>
      </w:r>
      <w:r>
        <w:t>келесі</w:t>
      </w:r>
      <w:r>
        <w:rPr>
          <w:spacing w:val="-5"/>
        </w:rPr>
        <w:t xml:space="preserve"> </w:t>
      </w:r>
      <w:r>
        <w:t>нақты</w:t>
      </w:r>
      <w:r>
        <w:rPr>
          <w:spacing w:val="-4"/>
        </w:rPr>
        <w:t xml:space="preserve"> </w:t>
      </w:r>
      <w:r>
        <w:t xml:space="preserve">тұжырымдар </w:t>
      </w:r>
      <w:r>
        <w:rPr>
          <w:spacing w:val="-2"/>
        </w:rPr>
        <w:t>жасалды.</w:t>
      </w:r>
    </w:p>
    <w:p w14:paraId="7116E74D" w14:textId="77777777" w:rsidR="00767091" w:rsidRDefault="00C9580E">
      <w:pPr>
        <w:pStyle w:val="a3"/>
        <w:spacing w:line="321" w:lineRule="exact"/>
        <w:ind w:left="707"/>
      </w:pPr>
      <w:r>
        <w:t>Балалар</w:t>
      </w:r>
      <w:r>
        <w:rPr>
          <w:spacing w:val="4"/>
        </w:rPr>
        <w:t xml:space="preserve"> </w:t>
      </w:r>
      <w:r>
        <w:t>сөйлеуін</w:t>
      </w:r>
      <w:r>
        <w:rPr>
          <w:spacing w:val="4"/>
        </w:rPr>
        <w:t xml:space="preserve"> </w:t>
      </w:r>
      <w:r>
        <w:t>тану</w:t>
      </w:r>
      <w:r>
        <w:rPr>
          <w:spacing w:val="5"/>
        </w:rPr>
        <w:t xml:space="preserve"> </w:t>
      </w:r>
      <w:r>
        <w:t>есебі</w:t>
      </w:r>
      <w:r>
        <w:rPr>
          <w:spacing w:val="4"/>
        </w:rPr>
        <w:t xml:space="preserve"> </w:t>
      </w:r>
      <w:r>
        <w:t>жалпы</w:t>
      </w:r>
      <w:r>
        <w:rPr>
          <w:spacing w:val="5"/>
        </w:rPr>
        <w:t xml:space="preserve"> </w:t>
      </w:r>
      <w:r>
        <w:t>ASR</w:t>
      </w:r>
      <w:r>
        <w:rPr>
          <w:spacing w:val="4"/>
        </w:rPr>
        <w:t xml:space="preserve"> </w:t>
      </w:r>
      <w:r>
        <w:t>есебінің</w:t>
      </w:r>
      <w:r>
        <w:rPr>
          <w:spacing w:val="5"/>
        </w:rPr>
        <w:t xml:space="preserve"> </w:t>
      </w:r>
      <w:r>
        <w:t>қарапайым</w:t>
      </w:r>
      <w:r>
        <w:rPr>
          <w:spacing w:val="4"/>
        </w:rPr>
        <w:t xml:space="preserve"> </w:t>
      </w:r>
      <w:r>
        <w:t>жағдайы</w:t>
      </w:r>
      <w:r>
        <w:rPr>
          <w:spacing w:val="5"/>
        </w:rPr>
        <w:t xml:space="preserve"> </w:t>
      </w:r>
      <w:r>
        <w:rPr>
          <w:spacing w:val="-4"/>
        </w:rPr>
        <w:t>емес</w:t>
      </w:r>
    </w:p>
    <w:p w14:paraId="16B476E7" w14:textId="77777777" w:rsidR="00767091" w:rsidRDefault="00C9580E">
      <w:pPr>
        <w:pStyle w:val="a3"/>
        <w:ind w:right="281"/>
      </w:pPr>
      <w:r>
        <w:t>— бұл акустикалық алшақтықтың статистикалық анықтылығымен математикалық тұрғыдан дəлелденді. Ересектер деректерінде оқытылған модельді балалар сөйлеуіне тікелей қолдану тиімсіз, сондықтан VTLN нормализациясы, мақсатты аугментация жəне fine-tuning кезеңдері міндетті болып табылады.</w:t>
      </w:r>
    </w:p>
    <w:p w14:paraId="24422E32" w14:textId="77777777" w:rsidR="00767091" w:rsidRDefault="00C9580E">
      <w:pPr>
        <w:pStyle w:val="a3"/>
        <w:ind w:right="282" w:firstLine="567"/>
      </w:pPr>
      <w:r>
        <w:t>Гибридті CTC+attention архитектурасы балалар сөйлеуінің уақыттық тұрақсыздығы мен мəнмəтіндік күрделілігін бір уақытта ескеруде оңтайлы шешім ретінде анықталды — бұл практикалық сандық нəтижелермен расталды: WER 15.3%-дан 8.3%-ға дейін төмендеді.</w:t>
      </w:r>
    </w:p>
    <w:p w14:paraId="19F3096F" w14:textId="77777777" w:rsidR="00767091" w:rsidRDefault="00C9580E">
      <w:pPr>
        <w:pStyle w:val="a3"/>
        <w:spacing w:before="1"/>
        <w:ind w:right="282" w:firstLine="567"/>
      </w:pPr>
      <w:r>
        <w:t>Алты сөйлеу патологиясының жеке математикалық модельдермен сипатталуы жүйенің логопедиялық диагностика жəне ерте скрининг міндеттерінде қолданылу мүмкіндігін теориялық тұрғыдан негіздейді.</w:t>
      </w:r>
    </w:p>
    <w:p w14:paraId="1BBDB5ED" w14:textId="77777777" w:rsidR="00767091" w:rsidRDefault="00C9580E">
      <w:pPr>
        <w:pStyle w:val="a3"/>
        <w:ind w:right="280" w:firstLine="567"/>
      </w:pPr>
      <w:r>
        <w:t>Фонетикалық, морфологиялық жəне контексттік компоненттерді біріктіретін post-editing</w:t>
      </w:r>
      <w:r>
        <w:rPr>
          <w:spacing w:val="40"/>
        </w:rPr>
        <w:t xml:space="preserve"> </w:t>
      </w:r>
      <w:r>
        <w:t>механизмі акустикалық модельдің шектеулерін жоғары деңгейде өтеп, соңғы транскрипцияның грамматикалық жəне семантикалық дұрыстығын қамтамасыз етеді. Осы теориялық негіздер 4-тарауда эксперименттік деректермен тексеріліп, сандық нəтижелер арқылы расталады.</w:t>
      </w:r>
    </w:p>
    <w:p w14:paraId="57F90D54" w14:textId="77777777" w:rsidR="00767091" w:rsidRDefault="00767091">
      <w:pPr>
        <w:pStyle w:val="a3"/>
        <w:sectPr w:rsidR="00767091">
          <w:pgSz w:w="11910" w:h="16840"/>
          <w:pgMar w:top="1180" w:right="283" w:bottom="980" w:left="1559" w:header="0" w:footer="787" w:gutter="0"/>
          <w:cols w:space="720"/>
        </w:sectPr>
      </w:pPr>
    </w:p>
    <w:p w14:paraId="08812D41" w14:textId="77777777" w:rsidR="00767091" w:rsidRDefault="00C9580E">
      <w:pPr>
        <w:pStyle w:val="a4"/>
        <w:numPr>
          <w:ilvl w:val="0"/>
          <w:numId w:val="25"/>
        </w:numPr>
        <w:tabs>
          <w:tab w:val="left" w:pos="468"/>
        </w:tabs>
        <w:spacing w:before="76"/>
        <w:ind w:right="282" w:firstLine="0"/>
        <w:rPr>
          <w:sz w:val="28"/>
        </w:rPr>
      </w:pPr>
      <w:bookmarkStart w:id="29" w:name="_bookmark29"/>
      <w:bookmarkEnd w:id="29"/>
      <w:r>
        <w:rPr>
          <w:sz w:val="28"/>
        </w:rPr>
        <w:lastRenderedPageBreak/>
        <w:t>КОМПЛЕКСТІ</w:t>
      </w:r>
      <w:r>
        <w:rPr>
          <w:spacing w:val="80"/>
          <w:sz w:val="28"/>
        </w:rPr>
        <w:t xml:space="preserve"> </w:t>
      </w:r>
      <w:r>
        <w:rPr>
          <w:sz w:val="28"/>
        </w:rPr>
        <w:t>ƏДІСТІ</w:t>
      </w:r>
      <w:r>
        <w:rPr>
          <w:spacing w:val="80"/>
          <w:sz w:val="28"/>
        </w:rPr>
        <w:t xml:space="preserve"> </w:t>
      </w:r>
      <w:r>
        <w:rPr>
          <w:sz w:val="28"/>
        </w:rPr>
        <w:t>ЭКСПЕРИМЕНТТІК</w:t>
      </w:r>
      <w:r>
        <w:rPr>
          <w:spacing w:val="80"/>
          <w:sz w:val="28"/>
        </w:rPr>
        <w:t xml:space="preserve"> </w:t>
      </w:r>
      <w:r>
        <w:rPr>
          <w:sz w:val="28"/>
        </w:rPr>
        <w:t>БАҒАЛАУ</w:t>
      </w:r>
      <w:r>
        <w:rPr>
          <w:spacing w:val="80"/>
          <w:sz w:val="28"/>
        </w:rPr>
        <w:t xml:space="preserve"> </w:t>
      </w:r>
      <w:r>
        <w:rPr>
          <w:sz w:val="28"/>
        </w:rPr>
        <w:t>ЖƏНЕ</w:t>
      </w:r>
      <w:r>
        <w:rPr>
          <w:spacing w:val="80"/>
          <w:sz w:val="28"/>
        </w:rPr>
        <w:t xml:space="preserve"> </w:t>
      </w:r>
      <w:r>
        <w:rPr>
          <w:sz w:val="28"/>
        </w:rPr>
        <w:t>ҚАЗАҚ ТІЛІНДЕГІ БАЛАЛАР СӨЙЛЕУІН ТАНУ НƏТИЖЕЛЕРІН ТАЛДАУ</w:t>
      </w:r>
    </w:p>
    <w:p w14:paraId="5EB1D301" w14:textId="77777777" w:rsidR="00767091" w:rsidRDefault="00C9580E">
      <w:pPr>
        <w:pStyle w:val="a3"/>
        <w:spacing w:before="321"/>
        <w:ind w:right="281" w:firstLine="567"/>
      </w:pPr>
      <w:r>
        <w:t>Осы</w:t>
      </w:r>
      <w:r>
        <w:rPr>
          <w:spacing w:val="-4"/>
        </w:rPr>
        <w:t xml:space="preserve"> </w:t>
      </w:r>
      <w:r>
        <w:t>тарауда</w:t>
      </w:r>
      <w:r>
        <w:rPr>
          <w:spacing w:val="-5"/>
        </w:rPr>
        <w:t xml:space="preserve"> </w:t>
      </w:r>
      <w:r>
        <w:t>сөйлеу</w:t>
      </w:r>
      <w:r>
        <w:rPr>
          <w:spacing w:val="-4"/>
        </w:rPr>
        <w:t xml:space="preserve"> </w:t>
      </w:r>
      <w:r>
        <w:t>қабілеті</w:t>
      </w:r>
      <w:r>
        <w:rPr>
          <w:spacing w:val="-5"/>
        </w:rPr>
        <w:t xml:space="preserve"> </w:t>
      </w:r>
      <w:r>
        <w:t>бұзылған</w:t>
      </w:r>
      <w:r>
        <w:rPr>
          <w:spacing w:val="-4"/>
        </w:rPr>
        <w:t xml:space="preserve"> </w:t>
      </w:r>
      <w:r>
        <w:t>балалардың</w:t>
      </w:r>
      <w:r>
        <w:rPr>
          <w:spacing w:val="-4"/>
        </w:rPr>
        <w:t xml:space="preserve"> </w:t>
      </w:r>
      <w:r>
        <w:t>қазақша</w:t>
      </w:r>
      <w:r>
        <w:rPr>
          <w:spacing w:val="-5"/>
        </w:rPr>
        <w:t xml:space="preserve"> </w:t>
      </w:r>
      <w:r>
        <w:t>сөйлеуін</w:t>
      </w:r>
      <w:r>
        <w:rPr>
          <w:spacing w:val="-4"/>
        </w:rPr>
        <w:t xml:space="preserve"> </w:t>
      </w:r>
      <w:r>
        <w:t>тануға арналған ұсынылған комплексті əдістің тиімділігі эксперименттік тұрғыда бағаланады.</w:t>
      </w:r>
      <w:r>
        <w:rPr>
          <w:spacing w:val="-18"/>
        </w:rPr>
        <w:t xml:space="preserve"> </w:t>
      </w:r>
      <w:r>
        <w:t>Зерттеу</w:t>
      </w:r>
      <w:r>
        <w:rPr>
          <w:spacing w:val="-17"/>
        </w:rPr>
        <w:t xml:space="preserve"> </w:t>
      </w:r>
      <w:r>
        <w:t>барысында</w:t>
      </w:r>
      <w:r>
        <w:rPr>
          <w:spacing w:val="-18"/>
        </w:rPr>
        <w:t xml:space="preserve"> </w:t>
      </w:r>
      <w:r>
        <w:t>алынған</w:t>
      </w:r>
      <w:r>
        <w:rPr>
          <w:spacing w:val="-17"/>
        </w:rPr>
        <w:t xml:space="preserve"> </w:t>
      </w:r>
      <w:r>
        <w:t>нəтижелер</w:t>
      </w:r>
      <w:r>
        <w:rPr>
          <w:spacing w:val="-18"/>
        </w:rPr>
        <w:t xml:space="preserve"> </w:t>
      </w:r>
      <w:r>
        <w:t>сандық</w:t>
      </w:r>
      <w:r>
        <w:rPr>
          <w:spacing w:val="-17"/>
        </w:rPr>
        <w:t xml:space="preserve"> </w:t>
      </w:r>
      <w:r>
        <w:t>метрикалар</w:t>
      </w:r>
      <w:r>
        <w:rPr>
          <w:spacing w:val="-18"/>
        </w:rPr>
        <w:t xml:space="preserve"> </w:t>
      </w:r>
      <w:r>
        <w:t>негізінде талданып, ұсынылған əдістің қолданыстағы тəсілдермен салыстырмалы артықшылықтары анықталады.</w:t>
      </w:r>
    </w:p>
    <w:p w14:paraId="66F8B6A3" w14:textId="77777777" w:rsidR="00767091" w:rsidRDefault="00C9580E">
      <w:pPr>
        <w:pStyle w:val="a3"/>
        <w:ind w:right="282" w:firstLine="567"/>
      </w:pPr>
      <w:r>
        <w:t>Эксперименттік зерттеу 2 жəне 3-тарауларда əзірленген əдістемелік жəне математикалық модельдерге негізделген. Атап айтқанда, балалар сөйлеуіне бейімделген акустикалық модель, деректерді алдын ала өңдеу тəсілдері жəне LLM негізіндегі post-editing механизмі комплексті түрде бағаланады.</w:t>
      </w:r>
    </w:p>
    <w:p w14:paraId="6E836CEB" w14:textId="77777777" w:rsidR="00767091" w:rsidRDefault="00C9580E">
      <w:pPr>
        <w:pStyle w:val="a3"/>
        <w:spacing w:before="1"/>
        <w:ind w:right="281" w:firstLine="567"/>
      </w:pPr>
      <w:r>
        <w:t xml:space="preserve">Зерттеу үш сатылы эксперименттік схема бойынша ұйымдастырылды, ол əрбір компоненттің жүйенің жалпы нəтижесіне əсерін жеке жəне комплексті түрде талдауға мүмкіндік береді. Эксперимент барысында келесі бағыттар </w:t>
      </w:r>
      <w:r>
        <w:rPr>
          <w:spacing w:val="-2"/>
        </w:rPr>
        <w:t>қарастырылды:</w:t>
      </w:r>
    </w:p>
    <w:p w14:paraId="42F66E2E" w14:textId="77777777" w:rsidR="00767091" w:rsidRDefault="00C9580E">
      <w:pPr>
        <w:pStyle w:val="a4"/>
        <w:numPr>
          <w:ilvl w:val="0"/>
          <w:numId w:val="8"/>
        </w:numPr>
        <w:tabs>
          <w:tab w:val="left" w:pos="707"/>
        </w:tabs>
        <w:spacing w:line="320" w:lineRule="exact"/>
        <w:jc w:val="left"/>
        <w:rPr>
          <w:sz w:val="28"/>
        </w:rPr>
      </w:pPr>
      <w:r>
        <w:rPr>
          <w:sz w:val="28"/>
        </w:rPr>
        <w:t>бастапқы</w:t>
      </w:r>
      <w:r>
        <w:rPr>
          <w:spacing w:val="-11"/>
          <w:sz w:val="28"/>
        </w:rPr>
        <w:t xml:space="preserve"> </w:t>
      </w:r>
      <w:r>
        <w:rPr>
          <w:sz w:val="28"/>
        </w:rPr>
        <w:t>акустикалық</w:t>
      </w:r>
      <w:r>
        <w:rPr>
          <w:spacing w:val="-11"/>
          <w:sz w:val="28"/>
        </w:rPr>
        <w:t xml:space="preserve"> </w:t>
      </w:r>
      <w:r>
        <w:rPr>
          <w:sz w:val="28"/>
        </w:rPr>
        <w:t>модельдің</w:t>
      </w:r>
      <w:r>
        <w:rPr>
          <w:spacing w:val="-10"/>
          <w:sz w:val="28"/>
        </w:rPr>
        <w:t xml:space="preserve"> </w:t>
      </w:r>
      <w:r>
        <w:rPr>
          <w:sz w:val="28"/>
        </w:rPr>
        <w:t>сапасын</w:t>
      </w:r>
      <w:r>
        <w:rPr>
          <w:spacing w:val="-11"/>
          <w:sz w:val="28"/>
        </w:rPr>
        <w:t xml:space="preserve"> </w:t>
      </w:r>
      <w:r>
        <w:rPr>
          <w:spacing w:val="-2"/>
          <w:sz w:val="28"/>
        </w:rPr>
        <w:t>бағалау;</w:t>
      </w:r>
    </w:p>
    <w:p w14:paraId="02EDA977" w14:textId="77777777" w:rsidR="00767091" w:rsidRDefault="00C9580E">
      <w:pPr>
        <w:pStyle w:val="a4"/>
        <w:numPr>
          <w:ilvl w:val="0"/>
          <w:numId w:val="8"/>
        </w:numPr>
        <w:tabs>
          <w:tab w:val="left" w:pos="707"/>
        </w:tabs>
        <w:spacing w:line="322" w:lineRule="exact"/>
        <w:jc w:val="left"/>
        <w:rPr>
          <w:sz w:val="28"/>
        </w:rPr>
      </w:pPr>
      <w:r>
        <w:rPr>
          <w:sz w:val="28"/>
        </w:rPr>
        <w:t>post-editing</w:t>
      </w:r>
      <w:r>
        <w:rPr>
          <w:spacing w:val="-11"/>
          <w:sz w:val="28"/>
        </w:rPr>
        <w:t xml:space="preserve"> </w:t>
      </w:r>
      <w:r>
        <w:rPr>
          <w:sz w:val="28"/>
        </w:rPr>
        <w:t>кезеңінің</w:t>
      </w:r>
      <w:r>
        <w:rPr>
          <w:spacing w:val="-10"/>
          <w:sz w:val="28"/>
        </w:rPr>
        <w:t xml:space="preserve"> </w:t>
      </w:r>
      <w:r>
        <w:rPr>
          <w:sz w:val="28"/>
        </w:rPr>
        <w:t>əсерін</w:t>
      </w:r>
      <w:r>
        <w:rPr>
          <w:spacing w:val="-9"/>
          <w:sz w:val="28"/>
        </w:rPr>
        <w:t xml:space="preserve"> </w:t>
      </w:r>
      <w:r>
        <w:rPr>
          <w:spacing w:val="-2"/>
          <w:sz w:val="28"/>
        </w:rPr>
        <w:t>анықтау;</w:t>
      </w:r>
    </w:p>
    <w:p w14:paraId="728AEA08" w14:textId="77777777" w:rsidR="00767091" w:rsidRDefault="00C9580E">
      <w:pPr>
        <w:pStyle w:val="a4"/>
        <w:numPr>
          <w:ilvl w:val="0"/>
          <w:numId w:val="8"/>
        </w:numPr>
        <w:tabs>
          <w:tab w:val="left" w:pos="707"/>
        </w:tabs>
        <w:spacing w:line="322" w:lineRule="exact"/>
        <w:jc w:val="left"/>
        <w:rPr>
          <w:sz w:val="28"/>
        </w:rPr>
      </w:pPr>
      <w:r>
        <w:rPr>
          <w:sz w:val="28"/>
        </w:rPr>
        <w:t>ұсынылған</w:t>
      </w:r>
      <w:r>
        <w:rPr>
          <w:spacing w:val="-12"/>
          <w:sz w:val="28"/>
        </w:rPr>
        <w:t xml:space="preserve"> </w:t>
      </w:r>
      <w:r>
        <w:rPr>
          <w:sz w:val="28"/>
        </w:rPr>
        <w:t>комплексті</w:t>
      </w:r>
      <w:r>
        <w:rPr>
          <w:spacing w:val="-11"/>
          <w:sz w:val="28"/>
        </w:rPr>
        <w:t xml:space="preserve"> </w:t>
      </w:r>
      <w:r>
        <w:rPr>
          <w:sz w:val="28"/>
        </w:rPr>
        <w:t>əдістің</w:t>
      </w:r>
      <w:r>
        <w:rPr>
          <w:spacing w:val="-11"/>
          <w:sz w:val="28"/>
        </w:rPr>
        <w:t xml:space="preserve"> </w:t>
      </w:r>
      <w:r>
        <w:rPr>
          <w:sz w:val="28"/>
        </w:rPr>
        <w:t>жалпы</w:t>
      </w:r>
      <w:r>
        <w:rPr>
          <w:spacing w:val="-11"/>
          <w:sz w:val="28"/>
        </w:rPr>
        <w:t xml:space="preserve"> </w:t>
      </w:r>
      <w:r>
        <w:rPr>
          <w:sz w:val="28"/>
        </w:rPr>
        <w:t>тиімділігін</w:t>
      </w:r>
      <w:r>
        <w:rPr>
          <w:spacing w:val="-12"/>
          <w:sz w:val="28"/>
        </w:rPr>
        <w:t xml:space="preserve"> </w:t>
      </w:r>
      <w:r>
        <w:rPr>
          <w:sz w:val="28"/>
        </w:rPr>
        <w:t>салыстырмалы</w:t>
      </w:r>
      <w:r>
        <w:rPr>
          <w:spacing w:val="-11"/>
          <w:sz w:val="28"/>
        </w:rPr>
        <w:t xml:space="preserve"> </w:t>
      </w:r>
      <w:r>
        <w:rPr>
          <w:spacing w:val="-2"/>
          <w:sz w:val="28"/>
        </w:rPr>
        <w:t>талдау.</w:t>
      </w:r>
    </w:p>
    <w:p w14:paraId="564130C4" w14:textId="77777777" w:rsidR="00767091" w:rsidRDefault="00C9580E">
      <w:pPr>
        <w:pStyle w:val="a3"/>
        <w:ind w:right="281" w:firstLine="567"/>
      </w:pPr>
      <w:r>
        <w:t>Нəтижелер WER (Word Error Rate) жəне CER (Character Error Rate) сияқты стандартты метрикалар арқылы бағаланып, нақты сандық көрсеткіштер, кестелер</w:t>
      </w:r>
      <w:r>
        <w:rPr>
          <w:spacing w:val="-13"/>
        </w:rPr>
        <w:t xml:space="preserve"> </w:t>
      </w:r>
      <w:r>
        <w:t>жəне</w:t>
      </w:r>
      <w:r>
        <w:rPr>
          <w:spacing w:val="-13"/>
        </w:rPr>
        <w:t xml:space="preserve"> </w:t>
      </w:r>
      <w:r>
        <w:t>графиктер</w:t>
      </w:r>
      <w:r>
        <w:rPr>
          <w:spacing w:val="-13"/>
        </w:rPr>
        <w:t xml:space="preserve"> </w:t>
      </w:r>
      <w:r>
        <w:t>түрінде</w:t>
      </w:r>
      <w:r>
        <w:rPr>
          <w:spacing w:val="-13"/>
        </w:rPr>
        <w:t xml:space="preserve"> </w:t>
      </w:r>
      <w:r>
        <w:t>ұсынылады.</w:t>
      </w:r>
      <w:r>
        <w:rPr>
          <w:spacing w:val="-14"/>
        </w:rPr>
        <w:t xml:space="preserve"> </w:t>
      </w:r>
      <w:r>
        <w:t>Сонымен</w:t>
      </w:r>
      <w:r>
        <w:rPr>
          <w:spacing w:val="-13"/>
        </w:rPr>
        <w:t xml:space="preserve"> </w:t>
      </w:r>
      <w:r>
        <w:t>қатар,</w:t>
      </w:r>
      <w:r>
        <w:rPr>
          <w:spacing w:val="-14"/>
        </w:rPr>
        <w:t xml:space="preserve"> </w:t>
      </w:r>
      <w:r>
        <w:t>балалар</w:t>
      </w:r>
      <w:r>
        <w:rPr>
          <w:spacing w:val="-13"/>
        </w:rPr>
        <w:t xml:space="preserve"> </w:t>
      </w:r>
      <w:r>
        <w:t>сөйлеуіне тəн қателердің құрылымы талданып, ұсынылған əдістің оларды түзетудегі тиімділігі көрсетіледі.</w:t>
      </w:r>
    </w:p>
    <w:p w14:paraId="1DF8A35A" w14:textId="77777777" w:rsidR="00767091" w:rsidRDefault="00C9580E">
      <w:pPr>
        <w:pStyle w:val="a4"/>
        <w:numPr>
          <w:ilvl w:val="1"/>
          <w:numId w:val="25"/>
        </w:numPr>
        <w:tabs>
          <w:tab w:val="left" w:pos="1125"/>
        </w:tabs>
        <w:spacing w:before="243"/>
        <w:ind w:left="1125" w:hanging="418"/>
        <w:jc w:val="left"/>
        <w:rPr>
          <w:sz w:val="28"/>
        </w:rPr>
      </w:pPr>
      <w:bookmarkStart w:id="30" w:name="_bookmark30"/>
      <w:bookmarkEnd w:id="30"/>
      <w:r>
        <w:rPr>
          <w:sz w:val="28"/>
        </w:rPr>
        <w:t>Эксперименттік</w:t>
      </w:r>
      <w:r>
        <w:rPr>
          <w:spacing w:val="-12"/>
          <w:sz w:val="28"/>
        </w:rPr>
        <w:t xml:space="preserve"> </w:t>
      </w:r>
      <w:r>
        <w:rPr>
          <w:sz w:val="28"/>
        </w:rPr>
        <w:t>деректер</w:t>
      </w:r>
      <w:r>
        <w:rPr>
          <w:spacing w:val="-12"/>
          <w:sz w:val="28"/>
        </w:rPr>
        <w:t xml:space="preserve"> </w:t>
      </w:r>
      <w:r>
        <w:rPr>
          <w:sz w:val="28"/>
        </w:rPr>
        <w:t>сипаттамасы</w:t>
      </w:r>
      <w:r>
        <w:rPr>
          <w:spacing w:val="-11"/>
          <w:sz w:val="28"/>
        </w:rPr>
        <w:t xml:space="preserve"> </w:t>
      </w:r>
      <w:r>
        <w:rPr>
          <w:sz w:val="28"/>
        </w:rPr>
        <w:t>жəне</w:t>
      </w:r>
      <w:r>
        <w:rPr>
          <w:spacing w:val="-12"/>
          <w:sz w:val="28"/>
        </w:rPr>
        <w:t xml:space="preserve"> </w:t>
      </w:r>
      <w:r>
        <w:rPr>
          <w:sz w:val="28"/>
        </w:rPr>
        <w:t>бағалау</w:t>
      </w:r>
      <w:r>
        <w:rPr>
          <w:spacing w:val="-12"/>
          <w:sz w:val="28"/>
        </w:rPr>
        <w:t xml:space="preserve"> </w:t>
      </w:r>
      <w:r>
        <w:rPr>
          <w:spacing w:val="-2"/>
          <w:sz w:val="28"/>
        </w:rPr>
        <w:t>метрикалары</w:t>
      </w:r>
    </w:p>
    <w:p w14:paraId="669F667F" w14:textId="77777777" w:rsidR="00767091" w:rsidRDefault="00C9580E">
      <w:pPr>
        <w:pStyle w:val="a3"/>
        <w:spacing w:before="240"/>
        <w:ind w:right="282" w:firstLine="567"/>
      </w:pPr>
      <w:r>
        <w:t>Осы зерттеуде ұсынылған сөйлеуді тану жүйесінің тиімділігін бағалау мақсатында эксперименттік талдау үш кезең бойынша жүргізілді: базалық ASR модельдерін бастапқы күйінде тестілеу, оларды балалар сөйлеуіне бейімдеу (fine-tuning) жəне комплексті post-editing тəсілін қолдану арқылы нəтижені жақсарту. Барлық кезеңдер бірдей тест жиынында жүргізіліп, модельдердің нəтижелерін объективті салыстыруға мүмкіндік берілді.</w:t>
      </w:r>
    </w:p>
    <w:p w14:paraId="0C2BF5D3" w14:textId="77777777" w:rsidR="00767091" w:rsidRDefault="00C9580E">
      <w:pPr>
        <w:pStyle w:val="a3"/>
        <w:ind w:right="283" w:firstLine="567"/>
      </w:pPr>
      <w:r>
        <w:t xml:space="preserve">Зерттеу барысында қолданылған акустикалық деректер базасы қазақ тіліндегі балалар сөйлеуін қамтитын арнайы жинақталған датасет болып </w:t>
      </w:r>
      <w:r>
        <w:rPr>
          <w:spacing w:val="-2"/>
        </w:rPr>
        <w:t>табылады.</w:t>
      </w:r>
    </w:p>
    <w:p w14:paraId="0D825168" w14:textId="77777777" w:rsidR="00767091" w:rsidRDefault="00C9580E">
      <w:pPr>
        <w:pStyle w:val="a3"/>
        <w:spacing w:line="242" w:lineRule="auto"/>
        <w:ind w:right="282" w:firstLine="567"/>
      </w:pPr>
      <w:r>
        <w:t xml:space="preserve">Жинақталған акустикалық датасеттің жалпы статистикасы Кесте 4.1-де </w:t>
      </w:r>
      <w:r>
        <w:rPr>
          <w:spacing w:val="-2"/>
        </w:rPr>
        <w:t>берілген.</w:t>
      </w:r>
    </w:p>
    <w:p w14:paraId="5B79CDA2" w14:textId="77777777" w:rsidR="00767091" w:rsidRDefault="00C9580E">
      <w:pPr>
        <w:pStyle w:val="a3"/>
        <w:spacing w:before="234"/>
        <w:ind w:left="707"/>
        <w:jc w:val="left"/>
      </w:pPr>
      <w:r>
        <w:t>Кесте</w:t>
      </w:r>
      <w:r>
        <w:rPr>
          <w:spacing w:val="-8"/>
        </w:rPr>
        <w:t xml:space="preserve"> </w:t>
      </w:r>
      <w:r>
        <w:t>4.1</w:t>
      </w:r>
      <w:r>
        <w:rPr>
          <w:spacing w:val="-8"/>
        </w:rPr>
        <w:t xml:space="preserve"> </w:t>
      </w:r>
      <w:r>
        <w:t>–</w:t>
      </w:r>
      <w:r>
        <w:rPr>
          <w:spacing w:val="-8"/>
        </w:rPr>
        <w:t xml:space="preserve"> </w:t>
      </w:r>
      <w:r>
        <w:t>Эксперименттік</w:t>
      </w:r>
      <w:r>
        <w:rPr>
          <w:spacing w:val="-7"/>
        </w:rPr>
        <w:t xml:space="preserve"> </w:t>
      </w:r>
      <w:r>
        <w:t>датасеттің</w:t>
      </w:r>
      <w:r>
        <w:rPr>
          <w:spacing w:val="-8"/>
        </w:rPr>
        <w:t xml:space="preserve"> </w:t>
      </w:r>
      <w:r>
        <w:t>толық</w:t>
      </w:r>
      <w:r>
        <w:rPr>
          <w:spacing w:val="-8"/>
        </w:rPr>
        <w:t xml:space="preserve"> </w:t>
      </w:r>
      <w:r>
        <w:t>сандық</w:t>
      </w:r>
      <w:r>
        <w:rPr>
          <w:spacing w:val="-8"/>
        </w:rPr>
        <w:t xml:space="preserve"> </w:t>
      </w:r>
      <w:r>
        <w:rPr>
          <w:spacing w:val="-2"/>
        </w:rPr>
        <w:t>сипаттамасы</w:t>
      </w:r>
    </w:p>
    <w:p w14:paraId="6AD2AB4C" w14:textId="77777777" w:rsidR="00767091" w:rsidRDefault="00767091">
      <w:pPr>
        <w:pStyle w:val="a3"/>
        <w:spacing w:before="11" w:after="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6235"/>
      </w:tblGrid>
      <w:tr w:rsidR="00767091" w14:paraId="74500393" w14:textId="77777777">
        <w:trPr>
          <w:trHeight w:val="441"/>
        </w:trPr>
        <w:tc>
          <w:tcPr>
            <w:tcW w:w="3398" w:type="dxa"/>
          </w:tcPr>
          <w:p w14:paraId="2F026E95" w14:textId="77777777" w:rsidR="00767091" w:rsidRDefault="00C9580E">
            <w:pPr>
              <w:pStyle w:val="TableParagraph"/>
              <w:spacing w:before="55"/>
              <w:ind w:left="1069"/>
              <w:rPr>
                <w:b/>
                <w:sz w:val="28"/>
              </w:rPr>
            </w:pPr>
            <w:r>
              <w:rPr>
                <w:b/>
                <w:spacing w:val="-2"/>
                <w:sz w:val="28"/>
              </w:rPr>
              <w:t>Параметр</w:t>
            </w:r>
          </w:p>
        </w:tc>
        <w:tc>
          <w:tcPr>
            <w:tcW w:w="6235" w:type="dxa"/>
          </w:tcPr>
          <w:p w14:paraId="0B591A3B" w14:textId="77777777" w:rsidR="00767091" w:rsidRDefault="00C9580E">
            <w:pPr>
              <w:pStyle w:val="TableParagraph"/>
              <w:spacing w:before="55"/>
              <w:ind w:left="14"/>
              <w:jc w:val="center"/>
              <w:rPr>
                <w:b/>
                <w:sz w:val="28"/>
              </w:rPr>
            </w:pPr>
            <w:r>
              <w:rPr>
                <w:b/>
                <w:spacing w:val="-5"/>
                <w:sz w:val="28"/>
              </w:rPr>
              <w:t>Мəн</w:t>
            </w:r>
          </w:p>
        </w:tc>
      </w:tr>
      <w:tr w:rsidR="00767091" w14:paraId="1EE8F612" w14:textId="77777777">
        <w:trPr>
          <w:trHeight w:val="441"/>
        </w:trPr>
        <w:tc>
          <w:tcPr>
            <w:tcW w:w="3398" w:type="dxa"/>
          </w:tcPr>
          <w:p w14:paraId="3CA61CCF" w14:textId="77777777" w:rsidR="00767091" w:rsidRDefault="00C9580E">
            <w:pPr>
              <w:pStyle w:val="TableParagraph"/>
              <w:spacing w:before="55"/>
              <w:rPr>
                <w:sz w:val="28"/>
              </w:rPr>
            </w:pPr>
            <w:r>
              <w:rPr>
                <w:sz w:val="28"/>
              </w:rPr>
              <w:t>Жалпы</w:t>
            </w:r>
            <w:r>
              <w:rPr>
                <w:spacing w:val="-10"/>
                <w:sz w:val="28"/>
              </w:rPr>
              <w:t xml:space="preserve"> </w:t>
            </w:r>
            <w:r>
              <w:rPr>
                <w:sz w:val="28"/>
              </w:rPr>
              <w:t>аудиожазба</w:t>
            </w:r>
            <w:r>
              <w:rPr>
                <w:spacing w:val="-10"/>
                <w:sz w:val="28"/>
              </w:rPr>
              <w:t xml:space="preserve"> </w:t>
            </w:r>
            <w:r>
              <w:rPr>
                <w:spacing w:val="-4"/>
                <w:sz w:val="28"/>
              </w:rPr>
              <w:t>саны</w:t>
            </w:r>
          </w:p>
        </w:tc>
        <w:tc>
          <w:tcPr>
            <w:tcW w:w="6235" w:type="dxa"/>
          </w:tcPr>
          <w:p w14:paraId="4BABF529" w14:textId="77777777" w:rsidR="00767091" w:rsidRDefault="00C9580E">
            <w:pPr>
              <w:pStyle w:val="TableParagraph"/>
              <w:spacing w:before="55"/>
              <w:rPr>
                <w:sz w:val="28"/>
              </w:rPr>
            </w:pPr>
            <w:r>
              <w:rPr>
                <w:sz w:val="28"/>
              </w:rPr>
              <w:t>8</w:t>
            </w:r>
            <w:r>
              <w:rPr>
                <w:spacing w:val="-3"/>
                <w:sz w:val="28"/>
              </w:rPr>
              <w:t xml:space="preserve"> </w:t>
            </w:r>
            <w:r>
              <w:rPr>
                <w:sz w:val="28"/>
              </w:rPr>
              <w:t>594</w:t>
            </w:r>
            <w:r>
              <w:rPr>
                <w:spacing w:val="-3"/>
                <w:sz w:val="28"/>
              </w:rPr>
              <w:t xml:space="preserve"> </w:t>
            </w:r>
            <w:r>
              <w:rPr>
                <w:spacing w:val="-4"/>
                <w:sz w:val="28"/>
              </w:rPr>
              <w:t>дана</w:t>
            </w:r>
          </w:p>
        </w:tc>
      </w:tr>
      <w:tr w:rsidR="00767091" w14:paraId="6704B01D" w14:textId="77777777">
        <w:trPr>
          <w:trHeight w:val="441"/>
        </w:trPr>
        <w:tc>
          <w:tcPr>
            <w:tcW w:w="3398" w:type="dxa"/>
          </w:tcPr>
          <w:p w14:paraId="6A34D1A6" w14:textId="77777777" w:rsidR="00767091" w:rsidRDefault="00C9580E">
            <w:pPr>
              <w:pStyle w:val="TableParagraph"/>
              <w:spacing w:before="60"/>
              <w:rPr>
                <w:sz w:val="28"/>
              </w:rPr>
            </w:pPr>
            <w:r>
              <w:rPr>
                <w:sz w:val="28"/>
              </w:rPr>
              <w:t>Жыныс</w:t>
            </w:r>
            <w:r>
              <w:rPr>
                <w:spacing w:val="-7"/>
                <w:sz w:val="28"/>
              </w:rPr>
              <w:t xml:space="preserve"> </w:t>
            </w:r>
            <w:r>
              <w:rPr>
                <w:spacing w:val="-2"/>
                <w:sz w:val="28"/>
              </w:rPr>
              <w:t>бөлінісі</w:t>
            </w:r>
          </w:p>
        </w:tc>
        <w:tc>
          <w:tcPr>
            <w:tcW w:w="6235" w:type="dxa"/>
          </w:tcPr>
          <w:p w14:paraId="075BC797" w14:textId="77777777" w:rsidR="00767091" w:rsidRDefault="00C9580E">
            <w:pPr>
              <w:pStyle w:val="TableParagraph"/>
              <w:spacing w:before="60"/>
              <w:rPr>
                <w:sz w:val="28"/>
              </w:rPr>
            </w:pPr>
            <w:r>
              <w:rPr>
                <w:sz w:val="28"/>
              </w:rPr>
              <w:t>Ұлдар:</w:t>
            </w:r>
            <w:r>
              <w:rPr>
                <w:spacing w:val="-5"/>
                <w:sz w:val="28"/>
              </w:rPr>
              <w:t xml:space="preserve"> </w:t>
            </w:r>
            <w:r>
              <w:rPr>
                <w:sz w:val="28"/>
              </w:rPr>
              <w:t>4</w:t>
            </w:r>
            <w:r>
              <w:rPr>
                <w:spacing w:val="-4"/>
                <w:sz w:val="28"/>
              </w:rPr>
              <w:t xml:space="preserve"> </w:t>
            </w:r>
            <w:r>
              <w:rPr>
                <w:sz w:val="28"/>
              </w:rPr>
              <w:t>200</w:t>
            </w:r>
            <w:r>
              <w:rPr>
                <w:spacing w:val="-5"/>
                <w:sz w:val="28"/>
              </w:rPr>
              <w:t xml:space="preserve"> </w:t>
            </w:r>
            <w:r>
              <w:rPr>
                <w:sz w:val="28"/>
              </w:rPr>
              <w:t>(49%)</w:t>
            </w:r>
            <w:r>
              <w:rPr>
                <w:spacing w:val="-4"/>
                <w:sz w:val="28"/>
              </w:rPr>
              <w:t xml:space="preserve"> </w:t>
            </w:r>
            <w:r>
              <w:rPr>
                <w:sz w:val="28"/>
              </w:rPr>
              <w:t>/</w:t>
            </w:r>
            <w:r>
              <w:rPr>
                <w:spacing w:val="-4"/>
                <w:sz w:val="28"/>
              </w:rPr>
              <w:t xml:space="preserve"> </w:t>
            </w:r>
            <w:r>
              <w:rPr>
                <w:sz w:val="28"/>
              </w:rPr>
              <w:t>Қыздар:</w:t>
            </w:r>
            <w:r>
              <w:rPr>
                <w:spacing w:val="-5"/>
                <w:sz w:val="28"/>
              </w:rPr>
              <w:t xml:space="preserve"> </w:t>
            </w:r>
            <w:r>
              <w:rPr>
                <w:sz w:val="28"/>
              </w:rPr>
              <w:t>4</w:t>
            </w:r>
            <w:r>
              <w:rPr>
                <w:spacing w:val="-4"/>
                <w:sz w:val="28"/>
              </w:rPr>
              <w:t xml:space="preserve"> </w:t>
            </w:r>
            <w:r>
              <w:rPr>
                <w:sz w:val="28"/>
              </w:rPr>
              <w:t>394</w:t>
            </w:r>
            <w:r>
              <w:rPr>
                <w:spacing w:val="-4"/>
                <w:sz w:val="28"/>
              </w:rPr>
              <w:t xml:space="preserve"> </w:t>
            </w:r>
            <w:r>
              <w:rPr>
                <w:spacing w:val="-2"/>
                <w:sz w:val="28"/>
              </w:rPr>
              <w:t>(51%)</w:t>
            </w:r>
          </w:p>
        </w:tc>
      </w:tr>
    </w:tbl>
    <w:p w14:paraId="39E53495" w14:textId="77777777" w:rsidR="00767091" w:rsidRDefault="00767091">
      <w:pPr>
        <w:pStyle w:val="TableParagraph"/>
        <w:rPr>
          <w:sz w:val="28"/>
        </w:rPr>
        <w:sectPr w:rsidR="00767091">
          <w:pgSz w:w="11910" w:h="16840"/>
          <w:pgMar w:top="1180" w:right="283" w:bottom="980" w:left="1559" w:header="0" w:footer="787" w:gutter="0"/>
          <w:cols w:space="720"/>
        </w:sectPr>
      </w:pPr>
    </w:p>
    <w:p w14:paraId="291F0F1F" w14:textId="77777777" w:rsidR="00767091" w:rsidRDefault="00C9580E">
      <w:pPr>
        <w:spacing w:before="76" w:after="2"/>
        <w:ind w:left="991"/>
        <w:rPr>
          <w:i/>
          <w:sz w:val="28"/>
        </w:rPr>
      </w:pPr>
      <w:r>
        <w:rPr>
          <w:i/>
          <w:sz w:val="28"/>
        </w:rPr>
        <w:lastRenderedPageBreak/>
        <w:t>Кесте</w:t>
      </w:r>
      <w:r>
        <w:rPr>
          <w:i/>
          <w:spacing w:val="-12"/>
          <w:sz w:val="28"/>
        </w:rPr>
        <w:t xml:space="preserve"> </w:t>
      </w:r>
      <w:r>
        <w:rPr>
          <w:i/>
          <w:sz w:val="28"/>
        </w:rPr>
        <w:t>4.1</w:t>
      </w:r>
      <w:r>
        <w:rPr>
          <w:i/>
          <w:spacing w:val="-18"/>
          <w:sz w:val="28"/>
        </w:rPr>
        <w:t xml:space="preserve"> </w:t>
      </w:r>
      <w:r>
        <w:rPr>
          <w:i/>
          <w:spacing w:val="-2"/>
          <w:sz w:val="28"/>
        </w:rPr>
        <w:t>жалғасы</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6235"/>
      </w:tblGrid>
      <w:tr w:rsidR="00767091" w14:paraId="5BE66DBD" w14:textId="77777777">
        <w:trPr>
          <w:trHeight w:val="767"/>
        </w:trPr>
        <w:tc>
          <w:tcPr>
            <w:tcW w:w="3398" w:type="dxa"/>
          </w:tcPr>
          <w:p w14:paraId="2793EDAF" w14:textId="77777777" w:rsidR="00767091" w:rsidRDefault="00C9580E">
            <w:pPr>
              <w:pStyle w:val="TableParagraph"/>
              <w:spacing w:before="60"/>
              <w:rPr>
                <w:sz w:val="28"/>
              </w:rPr>
            </w:pPr>
            <w:r>
              <w:rPr>
                <w:sz w:val="28"/>
              </w:rPr>
              <w:t>Жас</w:t>
            </w:r>
            <w:r>
              <w:rPr>
                <w:spacing w:val="-4"/>
                <w:sz w:val="28"/>
              </w:rPr>
              <w:t xml:space="preserve"> </w:t>
            </w:r>
            <w:r>
              <w:rPr>
                <w:spacing w:val="-2"/>
                <w:sz w:val="28"/>
              </w:rPr>
              <w:t>диапазоны</w:t>
            </w:r>
          </w:p>
        </w:tc>
        <w:tc>
          <w:tcPr>
            <w:tcW w:w="6235" w:type="dxa"/>
          </w:tcPr>
          <w:p w14:paraId="711208BF" w14:textId="77777777" w:rsidR="00767091" w:rsidRDefault="00C9580E">
            <w:pPr>
              <w:pStyle w:val="TableParagraph"/>
              <w:spacing w:before="60"/>
              <w:rPr>
                <w:sz w:val="28"/>
              </w:rPr>
            </w:pPr>
            <w:r>
              <w:rPr>
                <w:sz w:val="28"/>
              </w:rPr>
              <w:t>2</w:t>
            </w:r>
            <w:r>
              <w:rPr>
                <w:spacing w:val="-5"/>
                <w:sz w:val="28"/>
              </w:rPr>
              <w:t xml:space="preserve"> </w:t>
            </w:r>
            <w:r>
              <w:rPr>
                <w:sz w:val="28"/>
              </w:rPr>
              <w:t>жастан</w:t>
            </w:r>
            <w:r>
              <w:rPr>
                <w:spacing w:val="-5"/>
                <w:sz w:val="28"/>
              </w:rPr>
              <w:t xml:space="preserve"> </w:t>
            </w:r>
            <w:r>
              <w:rPr>
                <w:sz w:val="28"/>
              </w:rPr>
              <w:t>11</w:t>
            </w:r>
            <w:r>
              <w:rPr>
                <w:spacing w:val="-5"/>
                <w:sz w:val="28"/>
              </w:rPr>
              <w:t xml:space="preserve"> </w:t>
            </w:r>
            <w:r>
              <w:rPr>
                <w:sz w:val="28"/>
              </w:rPr>
              <w:t>жасқа</w:t>
            </w:r>
            <w:r>
              <w:rPr>
                <w:spacing w:val="-5"/>
                <w:sz w:val="28"/>
              </w:rPr>
              <w:t xml:space="preserve"> </w:t>
            </w:r>
            <w:r>
              <w:rPr>
                <w:sz w:val="28"/>
              </w:rPr>
              <w:t>дейін</w:t>
            </w:r>
            <w:r>
              <w:rPr>
                <w:spacing w:val="-5"/>
                <w:sz w:val="28"/>
              </w:rPr>
              <w:t xml:space="preserve"> </w:t>
            </w:r>
            <w:r>
              <w:rPr>
                <w:sz w:val="28"/>
              </w:rPr>
              <w:t>(негізгі</w:t>
            </w:r>
            <w:r>
              <w:rPr>
                <w:spacing w:val="-5"/>
                <w:sz w:val="28"/>
              </w:rPr>
              <w:t xml:space="preserve"> </w:t>
            </w:r>
            <w:r>
              <w:rPr>
                <w:sz w:val="28"/>
              </w:rPr>
              <w:t>зерттеу</w:t>
            </w:r>
            <w:r>
              <w:rPr>
                <w:spacing w:val="-5"/>
                <w:sz w:val="28"/>
              </w:rPr>
              <w:t xml:space="preserve"> </w:t>
            </w:r>
            <w:r>
              <w:rPr>
                <w:sz w:val="28"/>
              </w:rPr>
              <w:t>тобы:</w:t>
            </w:r>
            <w:r>
              <w:rPr>
                <w:spacing w:val="-5"/>
                <w:sz w:val="28"/>
              </w:rPr>
              <w:t xml:space="preserve"> </w:t>
            </w:r>
            <w:r>
              <w:rPr>
                <w:sz w:val="28"/>
              </w:rPr>
              <w:t xml:space="preserve">3–8 </w:t>
            </w:r>
            <w:r>
              <w:rPr>
                <w:spacing w:val="-4"/>
                <w:sz w:val="28"/>
              </w:rPr>
              <w:t>жас)</w:t>
            </w:r>
          </w:p>
        </w:tc>
      </w:tr>
      <w:tr w:rsidR="00767091" w14:paraId="7BC5975F" w14:textId="77777777">
        <w:trPr>
          <w:trHeight w:val="441"/>
        </w:trPr>
        <w:tc>
          <w:tcPr>
            <w:tcW w:w="3398" w:type="dxa"/>
          </w:tcPr>
          <w:p w14:paraId="320CCA4C" w14:textId="77777777" w:rsidR="00767091" w:rsidRDefault="00C9580E">
            <w:pPr>
              <w:pStyle w:val="TableParagraph"/>
              <w:spacing w:before="55"/>
              <w:rPr>
                <w:sz w:val="28"/>
              </w:rPr>
            </w:pPr>
            <w:r>
              <w:rPr>
                <w:sz w:val="28"/>
              </w:rPr>
              <w:t>Аудио</w:t>
            </w:r>
            <w:r>
              <w:rPr>
                <w:spacing w:val="-7"/>
                <w:sz w:val="28"/>
              </w:rPr>
              <w:t xml:space="preserve"> </w:t>
            </w:r>
            <w:r>
              <w:rPr>
                <w:spacing w:val="-2"/>
                <w:sz w:val="28"/>
              </w:rPr>
              <w:t>формат</w:t>
            </w:r>
          </w:p>
        </w:tc>
        <w:tc>
          <w:tcPr>
            <w:tcW w:w="6235" w:type="dxa"/>
          </w:tcPr>
          <w:p w14:paraId="2FB988E5" w14:textId="77777777" w:rsidR="00767091" w:rsidRDefault="00C9580E">
            <w:pPr>
              <w:pStyle w:val="TableParagraph"/>
              <w:spacing w:before="55"/>
              <w:rPr>
                <w:sz w:val="28"/>
              </w:rPr>
            </w:pPr>
            <w:r>
              <w:rPr>
                <w:sz w:val="28"/>
              </w:rPr>
              <w:t>WAV</w:t>
            </w:r>
            <w:r>
              <w:rPr>
                <w:spacing w:val="-5"/>
                <w:sz w:val="28"/>
              </w:rPr>
              <w:t xml:space="preserve"> </w:t>
            </w:r>
            <w:r>
              <w:rPr>
                <w:sz w:val="28"/>
              </w:rPr>
              <w:t>(16</w:t>
            </w:r>
            <w:r>
              <w:rPr>
                <w:spacing w:val="-6"/>
                <w:sz w:val="28"/>
              </w:rPr>
              <w:t xml:space="preserve"> </w:t>
            </w:r>
            <w:r>
              <w:rPr>
                <w:sz w:val="28"/>
              </w:rPr>
              <w:t>кГц,</w:t>
            </w:r>
            <w:r>
              <w:rPr>
                <w:spacing w:val="-5"/>
                <w:sz w:val="28"/>
              </w:rPr>
              <w:t xml:space="preserve"> </w:t>
            </w:r>
            <w:r>
              <w:rPr>
                <w:sz w:val="28"/>
              </w:rPr>
              <w:t>16-бит,</w:t>
            </w:r>
            <w:r>
              <w:rPr>
                <w:spacing w:val="-6"/>
                <w:sz w:val="28"/>
              </w:rPr>
              <w:t xml:space="preserve"> </w:t>
            </w:r>
            <w:r>
              <w:rPr>
                <w:spacing w:val="-2"/>
                <w:sz w:val="28"/>
              </w:rPr>
              <w:t>моно)</w:t>
            </w:r>
          </w:p>
        </w:tc>
      </w:tr>
      <w:tr w:rsidR="00767091" w14:paraId="6AC98684" w14:textId="77777777">
        <w:trPr>
          <w:trHeight w:val="441"/>
        </w:trPr>
        <w:tc>
          <w:tcPr>
            <w:tcW w:w="3398" w:type="dxa"/>
          </w:tcPr>
          <w:p w14:paraId="664D2413" w14:textId="77777777" w:rsidR="00767091" w:rsidRDefault="00C9580E">
            <w:pPr>
              <w:pStyle w:val="TableParagraph"/>
              <w:spacing w:before="55"/>
              <w:rPr>
                <w:sz w:val="28"/>
              </w:rPr>
            </w:pPr>
            <w:r>
              <w:rPr>
                <w:sz w:val="28"/>
              </w:rPr>
              <w:t>Деректер</w:t>
            </w:r>
            <w:r>
              <w:rPr>
                <w:spacing w:val="-11"/>
                <w:sz w:val="28"/>
              </w:rPr>
              <w:t xml:space="preserve"> </w:t>
            </w:r>
            <w:r>
              <w:rPr>
                <w:spacing w:val="-2"/>
                <w:sz w:val="28"/>
              </w:rPr>
              <w:t>бөлінісі</w:t>
            </w:r>
          </w:p>
        </w:tc>
        <w:tc>
          <w:tcPr>
            <w:tcW w:w="6235" w:type="dxa"/>
          </w:tcPr>
          <w:p w14:paraId="386DE3D0" w14:textId="77777777" w:rsidR="00767091" w:rsidRDefault="00C9580E">
            <w:pPr>
              <w:pStyle w:val="TableParagraph"/>
              <w:spacing w:before="55"/>
              <w:rPr>
                <w:sz w:val="28"/>
              </w:rPr>
            </w:pPr>
            <w:r>
              <w:rPr>
                <w:sz w:val="28"/>
              </w:rPr>
              <w:t>80%</w:t>
            </w:r>
            <w:r>
              <w:rPr>
                <w:spacing w:val="-4"/>
                <w:sz w:val="28"/>
              </w:rPr>
              <w:t xml:space="preserve"> </w:t>
            </w:r>
            <w:r>
              <w:rPr>
                <w:sz w:val="28"/>
              </w:rPr>
              <w:t>оқыту</w:t>
            </w:r>
            <w:r>
              <w:rPr>
                <w:spacing w:val="-5"/>
                <w:sz w:val="28"/>
              </w:rPr>
              <w:t xml:space="preserve"> </w:t>
            </w:r>
            <w:r>
              <w:rPr>
                <w:sz w:val="28"/>
              </w:rPr>
              <w:t>/</w:t>
            </w:r>
            <w:r>
              <w:rPr>
                <w:spacing w:val="-4"/>
                <w:sz w:val="28"/>
              </w:rPr>
              <w:t xml:space="preserve"> </w:t>
            </w:r>
            <w:r>
              <w:rPr>
                <w:sz w:val="28"/>
              </w:rPr>
              <w:t>10%</w:t>
            </w:r>
            <w:r>
              <w:rPr>
                <w:spacing w:val="-4"/>
                <w:sz w:val="28"/>
              </w:rPr>
              <w:t xml:space="preserve"> </w:t>
            </w:r>
            <w:r>
              <w:rPr>
                <w:sz w:val="28"/>
              </w:rPr>
              <w:t>тексеру</w:t>
            </w:r>
            <w:r>
              <w:rPr>
                <w:spacing w:val="-5"/>
                <w:sz w:val="28"/>
              </w:rPr>
              <w:t xml:space="preserve"> </w:t>
            </w:r>
            <w:r>
              <w:rPr>
                <w:sz w:val="28"/>
              </w:rPr>
              <w:t>/</w:t>
            </w:r>
            <w:r>
              <w:rPr>
                <w:spacing w:val="-4"/>
                <w:sz w:val="28"/>
              </w:rPr>
              <w:t xml:space="preserve"> </w:t>
            </w:r>
            <w:r>
              <w:rPr>
                <w:sz w:val="28"/>
              </w:rPr>
              <w:t>10%</w:t>
            </w:r>
            <w:r>
              <w:rPr>
                <w:spacing w:val="-4"/>
                <w:sz w:val="28"/>
              </w:rPr>
              <w:t xml:space="preserve"> тест</w:t>
            </w:r>
          </w:p>
        </w:tc>
      </w:tr>
      <w:tr w:rsidR="00767091" w14:paraId="6F734CDA" w14:textId="77777777">
        <w:trPr>
          <w:trHeight w:val="762"/>
        </w:trPr>
        <w:tc>
          <w:tcPr>
            <w:tcW w:w="3398" w:type="dxa"/>
          </w:tcPr>
          <w:p w14:paraId="503A5BA1" w14:textId="77777777" w:rsidR="00767091" w:rsidRDefault="00C9580E">
            <w:pPr>
              <w:pStyle w:val="TableParagraph"/>
              <w:spacing w:before="55" w:line="242" w:lineRule="auto"/>
              <w:rPr>
                <w:sz w:val="28"/>
              </w:rPr>
            </w:pPr>
            <w:r>
              <w:rPr>
                <w:sz w:val="28"/>
              </w:rPr>
              <w:t>Тест</w:t>
            </w:r>
            <w:r>
              <w:rPr>
                <w:spacing w:val="-18"/>
                <w:sz w:val="28"/>
              </w:rPr>
              <w:t xml:space="preserve"> </w:t>
            </w:r>
            <w:r>
              <w:rPr>
                <w:sz w:val="28"/>
              </w:rPr>
              <w:t>жиыны</w:t>
            </w:r>
            <w:r>
              <w:rPr>
                <w:spacing w:val="-17"/>
                <w:sz w:val="28"/>
              </w:rPr>
              <w:t xml:space="preserve"> </w:t>
            </w:r>
            <w:r>
              <w:rPr>
                <w:sz w:val="28"/>
              </w:rPr>
              <w:t xml:space="preserve">(эксперимент </w:t>
            </w:r>
            <w:r>
              <w:rPr>
                <w:spacing w:val="-2"/>
                <w:sz w:val="28"/>
              </w:rPr>
              <w:t>үшін)</w:t>
            </w:r>
          </w:p>
        </w:tc>
        <w:tc>
          <w:tcPr>
            <w:tcW w:w="6235" w:type="dxa"/>
          </w:tcPr>
          <w:p w14:paraId="69DA1C0F" w14:textId="77777777" w:rsidR="00767091" w:rsidRDefault="00C9580E">
            <w:pPr>
              <w:pStyle w:val="TableParagraph"/>
              <w:spacing w:before="55"/>
              <w:rPr>
                <w:sz w:val="28"/>
              </w:rPr>
            </w:pPr>
            <w:r>
              <w:rPr>
                <w:sz w:val="28"/>
              </w:rPr>
              <w:t>1000</w:t>
            </w:r>
            <w:r>
              <w:rPr>
                <w:spacing w:val="-6"/>
                <w:sz w:val="28"/>
              </w:rPr>
              <w:t xml:space="preserve"> </w:t>
            </w:r>
            <w:r>
              <w:rPr>
                <w:spacing w:val="-2"/>
                <w:sz w:val="28"/>
              </w:rPr>
              <w:t>аудиофайл</w:t>
            </w:r>
          </w:p>
        </w:tc>
      </w:tr>
    </w:tbl>
    <w:p w14:paraId="35584C7E" w14:textId="77777777" w:rsidR="00767091" w:rsidRDefault="00C9580E">
      <w:pPr>
        <w:pStyle w:val="a3"/>
        <w:spacing w:before="239"/>
        <w:ind w:right="279" w:firstLine="567"/>
      </w:pPr>
      <w:r>
        <w:t>Аудиодеректердің мұндай көлемі мен құрылымы модельдерді оқыту жəне бағалау үшін жеткілікті репрезентативті орта қалыптастырады. Жас диапазонының кең болуы балалар сөйлеуіндегі акустикалық жəне фонетикалық вариативтілікті толық қамтуға мүмкіндік береді, ал жыныс бойынша теңгерімді бөлініс модельдің бейтараптығын қамтамасыз етеді.</w:t>
      </w:r>
    </w:p>
    <w:p w14:paraId="177B5D03" w14:textId="77777777" w:rsidR="00767091" w:rsidRDefault="00C9580E">
      <w:pPr>
        <w:pStyle w:val="a3"/>
        <w:spacing w:before="3"/>
        <w:ind w:right="282" w:firstLine="567"/>
      </w:pPr>
      <w:r>
        <w:t>Деректерді алдын ала өңдеу барысында барлық аудиожазбалар бірыңғай форматқа келтіріліп, шу азайту, нормализация жəне үнсіздік интервалдарын қысқарту сияқты операциялар орындалды. Бұл қадамдар модельдің тұрақты жұмыс істеуін қамтамасыз етіп, əртүрлі ортада жазылған аудиолар арасындағы айырмашылықтарды азайтады.</w:t>
      </w:r>
    </w:p>
    <w:p w14:paraId="72ABEA65" w14:textId="77777777" w:rsidR="00767091" w:rsidRDefault="00C9580E">
      <w:pPr>
        <w:pStyle w:val="a3"/>
        <w:ind w:right="282" w:firstLine="567"/>
      </w:pPr>
      <w:r>
        <w:t>Жиналған деректер машиналық оқыту талаптарына сəйкес үш бөлікке бөлінді: оқыту жиыны (80%), тексеру жиыны (10%) жəне тест жиыны (10%). Эксперименттік бағалау тек тест жиынында жүргізілді, бұл модельдің жаңа деректерге жалпылау қабілетін анықтауға мүмкіндік берді [95].</w:t>
      </w:r>
    </w:p>
    <w:p w14:paraId="484C0845" w14:textId="77777777" w:rsidR="00767091" w:rsidRDefault="00C9580E">
      <w:pPr>
        <w:pStyle w:val="a3"/>
        <w:tabs>
          <w:tab w:val="left" w:pos="1741"/>
          <w:tab w:val="left" w:pos="2857"/>
          <w:tab w:val="left" w:pos="3401"/>
          <w:tab w:val="left" w:pos="3957"/>
          <w:tab w:val="left" w:pos="5315"/>
          <w:tab w:val="left" w:pos="5667"/>
          <w:tab w:val="left" w:pos="6108"/>
          <w:tab w:val="left" w:pos="6947"/>
          <w:tab w:val="left" w:pos="7265"/>
          <w:tab w:val="left" w:pos="7710"/>
          <w:tab w:val="left" w:pos="8674"/>
          <w:tab w:val="left" w:pos="8738"/>
        </w:tabs>
        <w:ind w:right="278" w:firstLine="567"/>
        <w:jc w:val="right"/>
      </w:pPr>
      <w:r>
        <w:rPr>
          <w:spacing w:val="-2"/>
        </w:rPr>
        <w:t>Эксперименттің</w:t>
      </w:r>
      <w:r>
        <w:tab/>
      </w:r>
      <w:r>
        <w:rPr>
          <w:spacing w:val="-2"/>
        </w:rPr>
        <w:t>бірінші</w:t>
      </w:r>
      <w:r>
        <w:tab/>
      </w:r>
      <w:r>
        <w:rPr>
          <w:spacing w:val="-2"/>
        </w:rPr>
        <w:t>кезеңінде</w:t>
      </w:r>
      <w:r>
        <w:tab/>
      </w:r>
      <w:r>
        <w:rPr>
          <w:spacing w:val="-4"/>
        </w:rPr>
        <w:t>алты</w:t>
      </w:r>
      <w:r>
        <w:tab/>
      </w:r>
      <w:r>
        <w:rPr>
          <w:spacing w:val="-2"/>
        </w:rPr>
        <w:t>түрлі</w:t>
      </w:r>
      <w:r>
        <w:tab/>
      </w:r>
      <w:r>
        <w:rPr>
          <w:spacing w:val="-4"/>
        </w:rPr>
        <w:t>ASR</w:t>
      </w:r>
      <w:r>
        <w:tab/>
      </w:r>
      <w:r>
        <w:rPr>
          <w:spacing w:val="-2"/>
        </w:rPr>
        <w:t>жүйесі</w:t>
      </w:r>
      <w:r>
        <w:tab/>
      </w:r>
      <w:r>
        <w:tab/>
      </w:r>
      <w:r>
        <w:rPr>
          <w:spacing w:val="-2"/>
        </w:rPr>
        <w:t>zero-shot режимінде</w:t>
      </w:r>
      <w:r>
        <w:tab/>
      </w:r>
      <w:r>
        <w:rPr>
          <w:spacing w:val="-2"/>
        </w:rPr>
        <w:t>(fine-tuning</w:t>
      </w:r>
      <w:r>
        <w:tab/>
      </w:r>
      <w:r>
        <w:rPr>
          <w:spacing w:val="-2"/>
        </w:rPr>
        <w:t>қолданылмаған)</w:t>
      </w:r>
      <w:r>
        <w:tab/>
      </w:r>
      <w:r>
        <w:rPr>
          <w:spacing w:val="-2"/>
        </w:rPr>
        <w:t>тестіленді.</w:t>
      </w:r>
      <w:r>
        <w:tab/>
      </w:r>
      <w:r>
        <w:tab/>
      </w:r>
      <w:r>
        <w:rPr>
          <w:spacing w:val="-2"/>
        </w:rPr>
        <w:t>Олардың</w:t>
      </w:r>
      <w:r>
        <w:tab/>
      </w:r>
      <w:r>
        <w:rPr>
          <w:spacing w:val="-2"/>
        </w:rPr>
        <w:t xml:space="preserve">қатарына </w:t>
      </w:r>
      <w:r>
        <w:t>ElevenLabs</w:t>
      </w:r>
      <w:r>
        <w:rPr>
          <w:spacing w:val="-3"/>
        </w:rPr>
        <w:t xml:space="preserve"> </w:t>
      </w:r>
      <w:r>
        <w:t>[97],</w:t>
      </w:r>
      <w:r>
        <w:rPr>
          <w:spacing w:val="-3"/>
        </w:rPr>
        <w:t xml:space="preserve"> </w:t>
      </w:r>
      <w:r>
        <w:t>Vosk</w:t>
      </w:r>
      <w:r>
        <w:rPr>
          <w:spacing w:val="-3"/>
        </w:rPr>
        <w:t xml:space="preserve"> </w:t>
      </w:r>
      <w:r>
        <w:t>ASR</w:t>
      </w:r>
      <w:r>
        <w:rPr>
          <w:spacing w:val="-3"/>
        </w:rPr>
        <w:t xml:space="preserve"> </w:t>
      </w:r>
      <w:r>
        <w:t>[98],</w:t>
      </w:r>
      <w:r>
        <w:rPr>
          <w:spacing w:val="-3"/>
        </w:rPr>
        <w:t xml:space="preserve"> </w:t>
      </w:r>
      <w:r>
        <w:t>Whisper</w:t>
      </w:r>
      <w:r>
        <w:rPr>
          <w:spacing w:val="-3"/>
        </w:rPr>
        <w:t xml:space="preserve"> </w:t>
      </w:r>
      <w:r>
        <w:t>(OpenAI,</w:t>
      </w:r>
      <w:r>
        <w:rPr>
          <w:spacing w:val="-3"/>
        </w:rPr>
        <w:t xml:space="preserve"> </w:t>
      </w:r>
      <w:r>
        <w:t>large-v2</w:t>
      </w:r>
      <w:r>
        <w:rPr>
          <w:spacing w:val="-3"/>
        </w:rPr>
        <w:t xml:space="preserve"> </w:t>
      </w:r>
      <w:r>
        <w:t>[96]),</w:t>
      </w:r>
      <w:r>
        <w:rPr>
          <w:spacing w:val="-4"/>
        </w:rPr>
        <w:t xml:space="preserve"> </w:t>
      </w:r>
      <w:r>
        <w:t>TurkicASR</w:t>
      </w:r>
      <w:r>
        <w:rPr>
          <w:spacing w:val="-2"/>
        </w:rPr>
        <w:t xml:space="preserve"> </w:t>
      </w:r>
      <w:r>
        <w:t>[99], MMS</w:t>
      </w:r>
      <w:r>
        <w:rPr>
          <w:spacing w:val="40"/>
        </w:rPr>
        <w:t xml:space="preserve"> </w:t>
      </w:r>
      <w:r>
        <w:t>(Meta)</w:t>
      </w:r>
      <w:r>
        <w:rPr>
          <w:spacing w:val="40"/>
        </w:rPr>
        <w:t xml:space="preserve"> </w:t>
      </w:r>
      <w:r>
        <w:t>жəне</w:t>
      </w:r>
      <w:r>
        <w:rPr>
          <w:spacing w:val="40"/>
        </w:rPr>
        <w:t xml:space="preserve"> </w:t>
      </w:r>
      <w:r>
        <w:t>GenSec[100]</w:t>
      </w:r>
      <w:r>
        <w:rPr>
          <w:spacing w:val="40"/>
        </w:rPr>
        <w:t xml:space="preserve"> </w:t>
      </w:r>
      <w:r>
        <w:t>модельдері</w:t>
      </w:r>
      <w:r>
        <w:rPr>
          <w:spacing w:val="40"/>
        </w:rPr>
        <w:t xml:space="preserve"> </w:t>
      </w:r>
      <w:r>
        <w:t>кіреді.</w:t>
      </w:r>
      <w:r>
        <w:rPr>
          <w:spacing w:val="40"/>
        </w:rPr>
        <w:t xml:space="preserve"> </w:t>
      </w:r>
      <w:r>
        <w:t>Бұл</w:t>
      </w:r>
      <w:r>
        <w:rPr>
          <w:spacing w:val="40"/>
        </w:rPr>
        <w:t xml:space="preserve"> </w:t>
      </w:r>
      <w:r>
        <w:t>кезеңнің</w:t>
      </w:r>
      <w:r>
        <w:rPr>
          <w:spacing w:val="40"/>
        </w:rPr>
        <w:t xml:space="preserve"> </w:t>
      </w:r>
      <w:r>
        <w:t>мақсаты</w:t>
      </w:r>
      <w:r>
        <w:rPr>
          <w:spacing w:val="40"/>
        </w:rPr>
        <w:t xml:space="preserve"> </w:t>
      </w:r>
      <w:r>
        <w:t>—</w:t>
      </w:r>
      <w:r>
        <w:rPr>
          <w:spacing w:val="80"/>
        </w:rPr>
        <w:t xml:space="preserve"> </w:t>
      </w:r>
      <w:r>
        <w:t>бастапқы</w:t>
      </w:r>
      <w:r>
        <w:rPr>
          <w:spacing w:val="-18"/>
        </w:rPr>
        <w:t xml:space="preserve"> </w:t>
      </w:r>
      <w:r>
        <w:t>тану</w:t>
      </w:r>
      <w:r>
        <w:rPr>
          <w:spacing w:val="-17"/>
        </w:rPr>
        <w:t xml:space="preserve"> </w:t>
      </w:r>
      <w:r>
        <w:t>деңгейін</w:t>
      </w:r>
      <w:r>
        <w:rPr>
          <w:spacing w:val="-18"/>
        </w:rPr>
        <w:t xml:space="preserve"> </w:t>
      </w:r>
      <w:r>
        <w:t>анықтау</w:t>
      </w:r>
      <w:r>
        <w:rPr>
          <w:spacing w:val="-17"/>
        </w:rPr>
        <w:t xml:space="preserve"> </w:t>
      </w:r>
      <w:r>
        <w:t>жəне</w:t>
      </w:r>
      <w:r>
        <w:rPr>
          <w:spacing w:val="-18"/>
        </w:rPr>
        <w:t xml:space="preserve"> </w:t>
      </w:r>
      <w:r>
        <w:t>жүйелердің</w:t>
      </w:r>
      <w:r>
        <w:rPr>
          <w:spacing w:val="-17"/>
        </w:rPr>
        <w:t xml:space="preserve"> </w:t>
      </w:r>
      <w:r>
        <w:t>негізгі</w:t>
      </w:r>
      <w:r>
        <w:rPr>
          <w:spacing w:val="-18"/>
        </w:rPr>
        <w:t xml:space="preserve"> </w:t>
      </w:r>
      <w:r>
        <w:t>қателік</w:t>
      </w:r>
      <w:r>
        <w:rPr>
          <w:spacing w:val="-17"/>
        </w:rPr>
        <w:t xml:space="preserve"> </w:t>
      </w:r>
      <w:r>
        <w:t>түрлерін</w:t>
      </w:r>
      <w:r>
        <w:rPr>
          <w:spacing w:val="-18"/>
        </w:rPr>
        <w:t xml:space="preserve"> </w:t>
      </w:r>
      <w:r>
        <w:t>талдау. Екінші</w:t>
      </w:r>
      <w:r>
        <w:rPr>
          <w:spacing w:val="40"/>
        </w:rPr>
        <w:t xml:space="preserve"> </w:t>
      </w:r>
      <w:r>
        <w:t>кезеңде</w:t>
      </w:r>
      <w:r>
        <w:rPr>
          <w:spacing w:val="40"/>
        </w:rPr>
        <w:t xml:space="preserve"> </w:t>
      </w:r>
      <w:r>
        <w:t>таңдалған</w:t>
      </w:r>
      <w:r>
        <w:rPr>
          <w:spacing w:val="40"/>
        </w:rPr>
        <w:t xml:space="preserve"> </w:t>
      </w:r>
      <w:r>
        <w:t>модельдер</w:t>
      </w:r>
      <w:r>
        <w:rPr>
          <w:spacing w:val="40"/>
        </w:rPr>
        <w:t xml:space="preserve"> </w:t>
      </w:r>
      <w:r>
        <w:t>балалар</w:t>
      </w:r>
      <w:r>
        <w:rPr>
          <w:spacing w:val="40"/>
        </w:rPr>
        <w:t xml:space="preserve"> </w:t>
      </w:r>
      <w:r>
        <w:t>сөйлеу</w:t>
      </w:r>
      <w:r>
        <w:rPr>
          <w:spacing w:val="40"/>
        </w:rPr>
        <w:t xml:space="preserve"> </w:t>
      </w:r>
      <w:r>
        <w:t>корпусында</w:t>
      </w:r>
      <w:r>
        <w:rPr>
          <w:spacing w:val="40"/>
        </w:rPr>
        <w:t xml:space="preserve"> </w:t>
      </w:r>
      <w:r>
        <w:t>қайта</w:t>
      </w:r>
      <w:r>
        <w:rPr>
          <w:spacing w:val="40"/>
        </w:rPr>
        <w:t xml:space="preserve"> </w:t>
      </w:r>
      <w:r>
        <w:t>оқытылды.</w:t>
      </w:r>
      <w:r>
        <w:rPr>
          <w:spacing w:val="-11"/>
        </w:rPr>
        <w:t xml:space="preserve"> </w:t>
      </w:r>
      <w:r>
        <w:t>Бұл</w:t>
      </w:r>
      <w:r>
        <w:rPr>
          <w:spacing w:val="-10"/>
        </w:rPr>
        <w:t xml:space="preserve"> </w:t>
      </w:r>
      <w:r>
        <w:t>кезеңде</w:t>
      </w:r>
      <w:r>
        <w:rPr>
          <w:spacing w:val="-11"/>
        </w:rPr>
        <w:t xml:space="preserve"> </w:t>
      </w:r>
      <w:r>
        <w:t>Whisper</w:t>
      </w:r>
      <w:r>
        <w:rPr>
          <w:spacing w:val="-11"/>
        </w:rPr>
        <w:t xml:space="preserve"> </w:t>
      </w:r>
      <w:r>
        <w:t>моделі</w:t>
      </w:r>
      <w:r>
        <w:rPr>
          <w:spacing w:val="-11"/>
        </w:rPr>
        <w:t xml:space="preserve"> </w:t>
      </w:r>
      <w:r>
        <w:t>Cross-Entropy</w:t>
      </w:r>
      <w:r>
        <w:rPr>
          <w:spacing w:val="-11"/>
        </w:rPr>
        <w:t xml:space="preserve"> </w:t>
      </w:r>
      <w:r>
        <w:t>шығын</w:t>
      </w:r>
      <w:r>
        <w:rPr>
          <w:spacing w:val="-10"/>
        </w:rPr>
        <w:t xml:space="preserve"> </w:t>
      </w:r>
      <w:r>
        <w:t>функциясын,</w:t>
      </w:r>
      <w:r>
        <w:rPr>
          <w:spacing w:val="-11"/>
        </w:rPr>
        <w:t xml:space="preserve"> </w:t>
      </w:r>
      <w:r>
        <w:t>MMS моделі</w:t>
      </w:r>
      <w:r>
        <w:rPr>
          <w:spacing w:val="-3"/>
        </w:rPr>
        <w:t xml:space="preserve"> </w:t>
      </w:r>
      <w:r>
        <w:t>CTC</w:t>
      </w:r>
      <w:r>
        <w:rPr>
          <w:spacing w:val="-2"/>
        </w:rPr>
        <w:t xml:space="preserve"> </w:t>
      </w:r>
      <w:r>
        <w:t>шығын</w:t>
      </w:r>
      <w:r>
        <w:rPr>
          <w:spacing w:val="-2"/>
        </w:rPr>
        <w:t xml:space="preserve"> </w:t>
      </w:r>
      <w:r>
        <w:t>функциясын,</w:t>
      </w:r>
      <w:r>
        <w:rPr>
          <w:spacing w:val="-2"/>
        </w:rPr>
        <w:t xml:space="preserve"> </w:t>
      </w:r>
      <w:r>
        <w:t>ал</w:t>
      </w:r>
      <w:r>
        <w:rPr>
          <w:spacing w:val="-2"/>
        </w:rPr>
        <w:t xml:space="preserve"> </w:t>
      </w:r>
      <w:r>
        <w:t>TurkicASR</w:t>
      </w:r>
      <w:r>
        <w:rPr>
          <w:spacing w:val="-2"/>
        </w:rPr>
        <w:t xml:space="preserve"> </w:t>
      </w:r>
      <w:r>
        <w:t>гибридті</w:t>
      </w:r>
      <w:r>
        <w:rPr>
          <w:spacing w:val="-2"/>
        </w:rPr>
        <w:t xml:space="preserve"> </w:t>
      </w:r>
      <w:r>
        <w:t>CTC</w:t>
      </w:r>
      <w:r>
        <w:rPr>
          <w:spacing w:val="-2"/>
        </w:rPr>
        <w:t xml:space="preserve"> </w:t>
      </w:r>
      <w:r>
        <w:t>тəсілін</w:t>
      </w:r>
      <w:r>
        <w:rPr>
          <w:spacing w:val="-2"/>
        </w:rPr>
        <w:t xml:space="preserve"> қолданды.</w:t>
      </w:r>
    </w:p>
    <w:p w14:paraId="27E62858" w14:textId="77777777" w:rsidR="00767091" w:rsidRDefault="00C9580E">
      <w:pPr>
        <w:pStyle w:val="a3"/>
        <w:spacing w:line="322" w:lineRule="exact"/>
      </w:pPr>
      <w:r>
        <w:t>Fine-tuning</w:t>
      </w:r>
      <w:r>
        <w:rPr>
          <w:spacing w:val="-14"/>
        </w:rPr>
        <w:t xml:space="preserve"> </w:t>
      </w:r>
      <w:r>
        <w:t>нəтижесінде</w:t>
      </w:r>
      <w:r>
        <w:rPr>
          <w:spacing w:val="-14"/>
        </w:rPr>
        <w:t xml:space="preserve"> </w:t>
      </w:r>
      <w:r>
        <w:t>модельдердің</w:t>
      </w:r>
      <w:r>
        <w:rPr>
          <w:spacing w:val="-13"/>
        </w:rPr>
        <w:t xml:space="preserve"> </w:t>
      </w:r>
      <w:r>
        <w:t>акустикалық</w:t>
      </w:r>
      <w:r>
        <w:rPr>
          <w:spacing w:val="-14"/>
        </w:rPr>
        <w:t xml:space="preserve"> </w:t>
      </w:r>
      <w:r>
        <w:t>бейімделуі</w:t>
      </w:r>
      <w:r>
        <w:rPr>
          <w:spacing w:val="-14"/>
        </w:rPr>
        <w:t xml:space="preserve"> </w:t>
      </w:r>
      <w:r>
        <w:rPr>
          <w:spacing w:val="-2"/>
        </w:rPr>
        <w:t>жақсарды.</w:t>
      </w:r>
    </w:p>
    <w:p w14:paraId="43A67350" w14:textId="77777777" w:rsidR="00767091" w:rsidRDefault="00C9580E">
      <w:pPr>
        <w:pStyle w:val="a3"/>
        <w:ind w:right="282" w:firstLine="567"/>
      </w:pPr>
      <w:r>
        <w:t>Үшінші кезеңде ұсынылған комплексті post-editing тəсілі қолданылды. Бұл əдіс фонетикалық, морфологиялық жəне контексттік түзетуді біріктіріп, бастапқы ASR нəтижесін жетілдіруге бағытталған. Барлық нəтижелер 5 бағалау метрикасы бойынша өлшенді:</w:t>
      </w:r>
    </w:p>
    <w:p w14:paraId="63A29881" w14:textId="77777777" w:rsidR="00767091" w:rsidRDefault="00C9580E">
      <w:pPr>
        <w:pStyle w:val="a3"/>
        <w:tabs>
          <w:tab w:val="left" w:pos="9232"/>
        </w:tabs>
        <w:spacing w:before="304" w:line="273" w:lineRule="exact"/>
        <w:ind w:left="3130"/>
        <w:jc w:val="left"/>
      </w:pPr>
      <w:r>
        <w:rPr>
          <w:noProof/>
        </w:rPr>
        <mc:AlternateContent>
          <mc:Choice Requires="wps">
            <w:drawing>
              <wp:anchor distT="0" distB="0" distL="0" distR="0" simplePos="0" relativeHeight="484727296" behindDoc="1" locked="0" layoutInCell="1" allowOverlap="1" wp14:anchorId="51D49FE6" wp14:editId="650710B8">
                <wp:simplePos x="0" y="0"/>
                <wp:positionH relativeFrom="page">
                  <wp:posOffset>3648455</wp:posOffset>
                </wp:positionH>
                <wp:positionV relativeFrom="paragraph">
                  <wp:posOffset>304244</wp:posOffset>
                </wp:positionV>
                <wp:extent cx="405765" cy="1270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5765" cy="12700"/>
                        </a:xfrm>
                        <a:custGeom>
                          <a:avLst/>
                          <a:gdLst/>
                          <a:ahLst/>
                          <a:cxnLst/>
                          <a:rect l="l" t="t" r="r" b="b"/>
                          <a:pathLst>
                            <a:path w="405765" h="12700">
                              <a:moveTo>
                                <a:pt x="405384" y="0"/>
                              </a:moveTo>
                              <a:lnTo>
                                <a:pt x="0" y="0"/>
                              </a:lnTo>
                              <a:lnTo>
                                <a:pt x="0" y="12192"/>
                              </a:lnTo>
                              <a:lnTo>
                                <a:pt x="405384" y="12192"/>
                              </a:lnTo>
                              <a:lnTo>
                                <a:pt x="4053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69EC81" id="Graphic 40" o:spid="_x0000_s1026" style="position:absolute;margin-left:287.3pt;margin-top:23.95pt;width:31.95pt;height:1pt;z-index:-18589184;visibility:visible;mso-wrap-style:square;mso-wrap-distance-left:0;mso-wrap-distance-top:0;mso-wrap-distance-right:0;mso-wrap-distance-bottom:0;mso-position-horizontal:absolute;mso-position-horizontal-relative:page;mso-position-vertical:absolute;mso-position-vertical-relative:text;v-text-anchor:top" coordsize="40576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" path="m405384,l,,,12192r405384,l405384,xe" fillcolor="black" stroked="f">
                <v:path arrowok="t"/>
                <w10:wrap anchorx="page"/>
              </v:shape>
            </w:pict>
          </mc:Fallback>
        </mc:AlternateContent>
      </w:r>
      <w:r>
        <w:rPr>
          <w:rFonts w:ascii="Cambria Math" w:eastAsia="Cambria Math"/>
        </w:rPr>
        <w:t>𝑊𝐸𝑅</w:t>
      </w:r>
      <w:r>
        <w:rPr>
          <w:rFonts w:ascii="Cambria Math" w:eastAsia="Cambria Math"/>
          <w:spacing w:val="44"/>
        </w:rPr>
        <w:t xml:space="preserve"> </w:t>
      </w:r>
      <w:r>
        <w:rPr>
          <w:rFonts w:ascii="Cambria Math" w:eastAsia="Cambria Math"/>
        </w:rPr>
        <w:t>=</w:t>
      </w:r>
      <w:r>
        <w:rPr>
          <w:rFonts w:ascii="Cambria Math" w:eastAsia="Cambria Math"/>
          <w:spacing w:val="78"/>
          <w:w w:val="150"/>
        </w:rPr>
        <w:t xml:space="preserve"> </w:t>
      </w:r>
      <w:r>
        <w:rPr>
          <w:rFonts w:ascii="Cambria Math" w:eastAsia="Cambria Math"/>
          <w:vertAlign w:val="superscript"/>
        </w:rPr>
        <w:t>𝑆</w:t>
      </w:r>
      <w:r>
        <w:rPr>
          <w:rFonts w:ascii="Cambria Math" w:eastAsia="Cambria Math"/>
          <w:vertAlign w:val="superscript"/>
        </w:rPr>
        <w:t>+</w:t>
      </w:r>
      <w:r>
        <w:rPr>
          <w:rFonts w:ascii="Cambria Math" w:eastAsia="Cambria Math"/>
          <w:vertAlign w:val="superscript"/>
        </w:rPr>
        <w:t>𝐷</w:t>
      </w:r>
      <w:r>
        <w:rPr>
          <w:rFonts w:ascii="Cambria Math" w:eastAsia="Cambria Math"/>
          <w:vertAlign w:val="superscript"/>
        </w:rPr>
        <w:t>+</w:t>
      </w:r>
      <w:r>
        <w:rPr>
          <w:rFonts w:ascii="Cambria Math" w:eastAsia="Cambria Math"/>
          <w:vertAlign w:val="superscript"/>
        </w:rPr>
        <w:t>𝐼</w:t>
      </w:r>
      <w:r>
        <w:rPr>
          <w:rFonts w:ascii="Cambria Math" w:eastAsia="Cambria Math"/>
          <w:spacing w:val="31"/>
        </w:rPr>
        <w:t xml:space="preserve"> </w:t>
      </w:r>
      <w:r>
        <w:rPr>
          <w:spacing w:val="-10"/>
        </w:rPr>
        <w:t>,</w:t>
      </w:r>
      <w:r>
        <w:tab/>
      </w:r>
      <w:r>
        <w:rPr>
          <w:spacing w:val="-2"/>
        </w:rPr>
        <w:t>(4.1)</w:t>
      </w:r>
    </w:p>
    <w:p w14:paraId="6FC181E6" w14:textId="77777777" w:rsidR="00767091" w:rsidRDefault="00C9580E">
      <w:pPr>
        <w:spacing w:line="211" w:lineRule="exact"/>
        <w:ind w:left="-1" w:right="1066"/>
        <w:jc w:val="center"/>
        <w:rPr>
          <w:rFonts w:ascii="Cambria Math" w:eastAsia="Cambria Math"/>
          <w:sz w:val="16"/>
        </w:rPr>
      </w:pPr>
      <w:r>
        <w:rPr>
          <w:rFonts w:ascii="Cambria Math" w:eastAsia="Cambria Math"/>
          <w:spacing w:val="-4"/>
          <w:w w:val="115"/>
          <w:position w:val="4"/>
          <w:sz w:val="20"/>
        </w:rPr>
        <w:t>𝑁</w:t>
      </w:r>
      <w:r>
        <w:rPr>
          <w:rFonts w:ascii="Cambria Math" w:eastAsia="Cambria Math"/>
          <w:spacing w:val="-4"/>
          <w:w w:val="115"/>
          <w:sz w:val="16"/>
        </w:rPr>
        <w:t>r</w:t>
      </w:r>
      <w:r>
        <w:rPr>
          <w:rFonts w:ascii="Cambria Math" w:eastAsia="Cambria Math"/>
          <w:spacing w:val="-4"/>
          <w:w w:val="115"/>
          <w:sz w:val="16"/>
        </w:rPr>
        <w:t>𝑒𝑓</w:t>
      </w:r>
    </w:p>
    <w:p w14:paraId="6DA14A1D" w14:textId="77777777" w:rsidR="00767091" w:rsidRDefault="00C9580E">
      <w:pPr>
        <w:pStyle w:val="a3"/>
        <w:spacing w:before="1" w:line="264" w:lineRule="auto"/>
        <w:ind w:right="282" w:firstLine="567"/>
      </w:pPr>
      <w:r>
        <w:t xml:space="preserve">Мұнда S — ауыстыру, D — өткізіп жіберу, I — артық, </w:t>
      </w:r>
      <w:r>
        <w:rPr>
          <w:rFonts w:ascii="Cambria Math" w:eastAsia="Cambria Math" w:hAnsi="Cambria Math"/>
        </w:rPr>
        <w:t>𝑁</w:t>
      </w:r>
      <w:r>
        <w:rPr>
          <w:rFonts w:ascii="Cambria Math" w:eastAsia="Cambria Math" w:hAnsi="Cambria Math"/>
          <w:vertAlign w:val="subscript"/>
        </w:rPr>
        <w:t>𝑟𝑒𝑓</w:t>
      </w:r>
      <w:r>
        <w:rPr>
          <w:rFonts w:ascii="Cambria Math" w:eastAsia="Cambria Math" w:hAnsi="Cambria Math"/>
        </w:rPr>
        <w:t xml:space="preserve"> </w:t>
      </w:r>
      <w:r>
        <w:t>— эталонды сөздер саны.</w:t>
      </w:r>
    </w:p>
    <w:p w14:paraId="5FA53A96" w14:textId="77777777" w:rsidR="00767091" w:rsidRDefault="00767091">
      <w:pPr>
        <w:pStyle w:val="a3"/>
        <w:spacing w:line="264" w:lineRule="auto"/>
        <w:sectPr w:rsidR="00767091">
          <w:pgSz w:w="11910" w:h="16840"/>
          <w:pgMar w:top="1180" w:right="283" w:bottom="980" w:left="1559" w:header="0" w:footer="787" w:gutter="0"/>
          <w:cols w:space="720"/>
        </w:sectPr>
      </w:pPr>
    </w:p>
    <w:p w14:paraId="60C576AA" w14:textId="77777777" w:rsidR="00767091" w:rsidRDefault="00767091">
      <w:pPr>
        <w:pStyle w:val="a3"/>
        <w:spacing w:before="220"/>
        <w:ind w:left="0"/>
        <w:jc w:val="left"/>
      </w:pPr>
    </w:p>
    <w:p w14:paraId="1266405C" w14:textId="77777777" w:rsidR="00767091" w:rsidRDefault="00C9580E">
      <w:pPr>
        <w:pStyle w:val="a3"/>
        <w:ind w:left="707"/>
        <w:jc w:val="left"/>
      </w:pPr>
      <w:r>
        <w:rPr>
          <w:spacing w:val="-2"/>
        </w:rPr>
        <w:t>мұнда:</w:t>
      </w:r>
    </w:p>
    <w:p w14:paraId="77BFD2C6" w14:textId="77777777" w:rsidR="00767091" w:rsidRDefault="00C9580E">
      <w:pPr>
        <w:pStyle w:val="a3"/>
        <w:spacing w:before="206"/>
        <w:ind w:left="707"/>
        <w:jc w:val="left"/>
        <w:rPr>
          <w:rFonts w:ascii="Cambria Math" w:eastAsia="Cambria Math" w:hAnsi="Cambria Math"/>
          <w:position w:val="1"/>
        </w:rPr>
      </w:pPr>
      <w:r>
        <w:br w:type="column"/>
      </w:r>
      <w:r>
        <w:rPr>
          <w:rFonts w:ascii="Cambria Math" w:eastAsia="Cambria Math" w:hAnsi="Cambria Math"/>
        </w:rPr>
        <w:t>𝐵𝐿𝐸𝑈</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𝐵𝑃</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2"/>
        </w:rPr>
        <w:t xml:space="preserve"> exp(</w:t>
      </w:r>
      <w:r>
        <w:rPr>
          <w:rFonts w:ascii="Cambria Math" w:eastAsia="Cambria Math" w:hAnsi="Cambria Math"/>
          <w:spacing w:val="-2"/>
          <w:position w:val="1"/>
        </w:rPr>
        <w:t>∑</w:t>
      </w:r>
      <w:r>
        <w:rPr>
          <w:rFonts w:ascii="Cambria Math" w:eastAsia="Cambria Math" w:hAnsi="Cambria Math"/>
          <w:spacing w:val="-2"/>
          <w:position w:val="1"/>
          <w:vertAlign w:val="superscript"/>
        </w:rPr>
        <w:t>𝑁</w:t>
      </w:r>
    </w:p>
    <w:p w14:paraId="1505EF77" w14:textId="77777777" w:rsidR="00767091" w:rsidRDefault="00C9580E">
      <w:pPr>
        <w:pStyle w:val="a3"/>
        <w:tabs>
          <w:tab w:val="left" w:pos="4066"/>
        </w:tabs>
        <w:spacing w:before="216"/>
        <w:ind w:left="248"/>
        <w:jc w:val="left"/>
      </w:pPr>
      <w:r>
        <w:br w:type="column"/>
      </w:r>
      <w:r>
        <w:rPr>
          <w:rFonts w:ascii="Cambria Math" w:eastAsia="Cambria Math"/>
        </w:rPr>
        <w:t>𝑤</w:t>
      </w:r>
      <w:r>
        <w:rPr>
          <w:rFonts w:ascii="Cambria Math" w:eastAsia="Cambria Math"/>
          <w:vertAlign w:val="subscript"/>
        </w:rPr>
        <w:t>𝑛</w:t>
      </w:r>
      <w:r>
        <w:rPr>
          <w:rFonts w:ascii="Cambria Math" w:eastAsia="Cambria Math"/>
          <w:spacing w:val="1"/>
        </w:rPr>
        <w:t xml:space="preserve"> </w:t>
      </w:r>
      <w:r>
        <w:rPr>
          <w:rFonts w:ascii="Cambria Math" w:eastAsia="Cambria Math"/>
        </w:rPr>
        <w:t>log</w:t>
      </w:r>
      <w:r>
        <w:rPr>
          <w:rFonts w:ascii="Cambria Math" w:eastAsia="Cambria Math"/>
          <w:spacing w:val="-12"/>
        </w:rPr>
        <w:t xml:space="preserve"> </w:t>
      </w:r>
      <w:r>
        <w:rPr>
          <w:rFonts w:ascii="Cambria Math" w:eastAsia="Cambria Math"/>
          <w:spacing w:val="-5"/>
        </w:rPr>
        <w:t>𝑝</w:t>
      </w:r>
      <w:r>
        <w:rPr>
          <w:rFonts w:ascii="Cambria Math" w:eastAsia="Cambria Math"/>
          <w:spacing w:val="-5"/>
          <w:vertAlign w:val="subscript"/>
        </w:rPr>
        <w:t>𝑛</w:t>
      </w:r>
      <w:r>
        <w:rPr>
          <w:rFonts w:ascii="Cambria Math" w:eastAsia="Cambria Math"/>
          <w:spacing w:val="-5"/>
        </w:rPr>
        <w:t>)</w:t>
      </w:r>
      <w:r>
        <w:rPr>
          <w:rFonts w:ascii="Cambria Math" w:eastAsia="Cambria Math"/>
        </w:rPr>
        <w:tab/>
      </w:r>
      <w:r>
        <w:rPr>
          <w:spacing w:val="-2"/>
        </w:rPr>
        <w:t>(4.2)</w:t>
      </w:r>
    </w:p>
    <w:p w14:paraId="1FC073B0" w14:textId="77777777" w:rsidR="00767091" w:rsidRDefault="00767091">
      <w:pPr>
        <w:pStyle w:val="a3"/>
        <w:jc w:val="left"/>
        <w:sectPr w:rsidR="00767091">
          <w:type w:val="continuous"/>
          <w:pgSz w:w="11910" w:h="16840"/>
          <w:pgMar w:top="1120" w:right="283" w:bottom="280" w:left="1559" w:header="0" w:footer="787" w:gutter="0"/>
          <w:cols w:num="3" w:space="720" w:equalWidth="0">
            <w:col w:w="1559" w:space="284"/>
            <w:col w:w="3297" w:space="39"/>
            <w:col w:w="4889"/>
          </w:cols>
        </w:sectPr>
      </w:pPr>
    </w:p>
    <w:p w14:paraId="3522D70B" w14:textId="77777777" w:rsidR="00767091" w:rsidRDefault="00C9580E">
      <w:pPr>
        <w:pStyle w:val="a3"/>
        <w:ind w:left="707"/>
        <w:jc w:val="left"/>
      </w:pPr>
      <w:r>
        <w:rPr>
          <w:noProof/>
        </w:rPr>
        <mc:AlternateContent>
          <mc:Choice Requires="wps">
            <w:drawing>
              <wp:anchor distT="0" distB="0" distL="0" distR="0" simplePos="0" relativeHeight="484727808" behindDoc="1" locked="0" layoutInCell="1" allowOverlap="1" wp14:anchorId="5B195EB3" wp14:editId="7752DC87">
                <wp:simplePos x="0" y="0"/>
                <wp:positionH relativeFrom="page">
                  <wp:posOffset>4156670</wp:posOffset>
                </wp:positionH>
                <wp:positionV relativeFrom="paragraph">
                  <wp:posOffset>-324509</wp:posOffset>
                </wp:positionV>
                <wp:extent cx="251460" cy="15049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 cy="150495"/>
                        </a:xfrm>
                        <a:prstGeom prst="rect">
                          <a:avLst/>
                        </a:prstGeom>
                      </wps:spPr>
                      <wps:txbx>
                        <w:txbxContent>
                          <w:p w14:paraId="75DB7F58" w14:textId="77777777" w:rsidR="00767091" w:rsidRDefault="00C9580E">
                            <w:pPr>
                              <w:spacing w:before="1"/>
                              <w:rPr>
                                <w:rFonts w:ascii="Cambria Math" w:eastAsia="Cambria Math"/>
                                <w:sz w:val="20"/>
                              </w:rPr>
                            </w:pPr>
                            <w:r>
                              <w:rPr>
                                <w:rFonts w:ascii="Cambria Math" w:eastAsia="Cambria Math"/>
                                <w:spacing w:val="-5"/>
                                <w:w w:val="105"/>
                                <w:sz w:val="20"/>
                              </w:rPr>
                              <w:t>𝑛</w:t>
                            </w:r>
                            <w:r>
                              <w:rPr>
                                <w:rFonts w:ascii="Cambria Math" w:eastAsia="Cambria Math"/>
                                <w:spacing w:val="-5"/>
                                <w:w w:val="105"/>
                                <w:sz w:val="20"/>
                              </w:rPr>
                              <w:t>=1</w:t>
                            </w:r>
                          </w:p>
                        </w:txbxContent>
                      </wps:txbx>
                      <wps:bodyPr wrap="square" lIns="0" tIns="0" rIns="0" bIns="0" rtlCol="0">
                        <a:noAutofit/>
                      </wps:bodyPr>
                    </wps:wsp>
                  </a:graphicData>
                </a:graphic>
              </wp:anchor>
            </w:drawing>
          </mc:Choice>
          <mc:Fallback>
            <w:pict>
              <v:shape w14:anchorId="5B195EB3" id="Textbox 41" o:spid="_x0000_s1033" type="#_x0000_t202" style="position:absolute;left:0;text-align:left;margin-left:327.3pt;margin-top:-25.55pt;width:19.8pt;height:11.85pt;z-index:-18588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" filled="f" stroked="f">
                <v:textbox inset="0,0,0,0">
                  <w:txbxContent>
                    <w:p w14:paraId="75DB7F58" w14:textId="77777777" w:rsidR="00767091" w:rsidRDefault="00C9580E">
                      <w:pPr>
                        <w:spacing w:before="1"/>
                        <w:rPr>
                          <w:rFonts w:ascii="Cambria Math" w:eastAsia="Cambria Math"/>
                          <w:sz w:val="20"/>
                        </w:rPr>
                      </w:pPr>
                      <w:r>
                        <w:rPr>
                          <w:rFonts w:ascii="Cambria Math" w:eastAsia="Cambria Math"/>
                          <w:spacing w:val="-5"/>
                          <w:w w:val="105"/>
                          <w:sz w:val="20"/>
                        </w:rPr>
                        <w:t>𝑛</w:t>
                      </w:r>
                      <w:r>
                        <w:rPr>
                          <w:rFonts w:ascii="Cambria Math" w:eastAsia="Cambria Math"/>
                          <w:spacing w:val="-5"/>
                          <w:w w:val="105"/>
                          <w:sz w:val="20"/>
                        </w:rPr>
                        <w:t>=1</w:t>
                      </w:r>
                    </w:p>
                  </w:txbxContent>
                </v:textbox>
                <w10:wrap anchorx="page"/>
              </v:shape>
            </w:pict>
          </mc:Fallback>
        </mc:AlternateContent>
      </w:r>
      <w:r>
        <w:rPr>
          <w:rFonts w:ascii="Cambria Math" w:eastAsia="Cambria Math" w:hAnsi="Cambria Math"/>
        </w:rPr>
        <w:t>𝐵𝑃</w:t>
      </w:r>
      <w:r>
        <w:rPr>
          <w:rFonts w:ascii="Cambria Math" w:eastAsia="Cambria Math" w:hAnsi="Cambria Math"/>
          <w:spacing w:val="9"/>
        </w:rPr>
        <w:t xml:space="preserve"> </w:t>
      </w:r>
      <w:r>
        <w:t>—</w:t>
      </w:r>
      <w:r>
        <w:rPr>
          <w:spacing w:val="-6"/>
        </w:rPr>
        <w:t xml:space="preserve"> </w:t>
      </w:r>
      <w:r>
        <w:t>brevity</w:t>
      </w:r>
      <w:r>
        <w:rPr>
          <w:spacing w:val="-6"/>
        </w:rPr>
        <w:t xml:space="preserve"> </w:t>
      </w:r>
      <w:r>
        <w:t>penalty</w:t>
      </w:r>
      <w:r>
        <w:rPr>
          <w:spacing w:val="-6"/>
        </w:rPr>
        <w:t xml:space="preserve"> </w:t>
      </w:r>
      <w:r>
        <w:t>(қысқалық</w:t>
      </w:r>
      <w:r>
        <w:rPr>
          <w:spacing w:val="-7"/>
        </w:rPr>
        <w:t xml:space="preserve"> </w:t>
      </w:r>
      <w:r>
        <w:rPr>
          <w:spacing w:val="-2"/>
        </w:rPr>
        <w:t>коэффициенті),</w:t>
      </w:r>
    </w:p>
    <w:p w14:paraId="14A08C01" w14:textId="77777777" w:rsidR="00767091" w:rsidRDefault="00767091">
      <w:pPr>
        <w:pStyle w:val="a3"/>
        <w:jc w:val="left"/>
        <w:sectPr w:rsidR="00767091">
          <w:type w:val="continuous"/>
          <w:pgSz w:w="11910" w:h="16840"/>
          <w:pgMar w:top="1120" w:right="283" w:bottom="280" w:left="1559" w:header="0" w:footer="787" w:gutter="0"/>
          <w:cols w:space="720"/>
        </w:sectPr>
      </w:pPr>
    </w:p>
    <w:p w14:paraId="6E27AF05" w14:textId="77777777" w:rsidR="00767091" w:rsidRDefault="00C9580E">
      <w:pPr>
        <w:pStyle w:val="a3"/>
        <w:spacing w:before="76" w:line="327" w:lineRule="exact"/>
        <w:ind w:left="707"/>
        <w:jc w:val="left"/>
      </w:pPr>
      <w:r>
        <w:rPr>
          <w:rFonts w:ascii="Cambria Math" w:eastAsia="Cambria Math" w:hAnsi="Cambria Math"/>
        </w:rPr>
        <w:lastRenderedPageBreak/>
        <w:t>𝑤</w:t>
      </w:r>
      <w:r>
        <w:rPr>
          <w:rFonts w:ascii="Cambria Math" w:eastAsia="Cambria Math" w:hAnsi="Cambria Math"/>
          <w:vertAlign w:val="subscript"/>
        </w:rPr>
        <w:t>𝑛</w:t>
      </w:r>
      <w:r>
        <w:rPr>
          <w:rFonts w:ascii="Cambria Math" w:eastAsia="Cambria Math" w:hAnsi="Cambria Math"/>
          <w:spacing w:val="20"/>
        </w:rPr>
        <w:t xml:space="preserve"> </w:t>
      </w:r>
      <w:r>
        <w:t>—</w:t>
      </w:r>
      <w:r>
        <w:rPr>
          <w:spacing w:val="1"/>
        </w:rPr>
        <w:t xml:space="preserve"> </w:t>
      </w:r>
      <w:r>
        <w:t>n-грамма</w:t>
      </w:r>
      <w:r>
        <w:rPr>
          <w:spacing w:val="-1"/>
        </w:rPr>
        <w:t xml:space="preserve"> </w:t>
      </w:r>
      <w:r>
        <w:rPr>
          <w:spacing w:val="-2"/>
        </w:rPr>
        <w:t>салмақтары,</w:t>
      </w:r>
    </w:p>
    <w:p w14:paraId="0372368D" w14:textId="77777777" w:rsidR="00767091" w:rsidRDefault="00C9580E">
      <w:pPr>
        <w:pStyle w:val="a3"/>
        <w:spacing w:line="327" w:lineRule="exact"/>
        <w:ind w:left="707"/>
        <w:jc w:val="left"/>
      </w:pPr>
      <w:r>
        <w:rPr>
          <w:rFonts w:ascii="Cambria Math" w:eastAsia="Cambria Math" w:hAnsi="Cambria Math"/>
        </w:rPr>
        <w:t>𝑝</w:t>
      </w:r>
      <w:r>
        <w:rPr>
          <w:rFonts w:ascii="Cambria Math" w:eastAsia="Cambria Math" w:hAnsi="Cambria Math"/>
          <w:vertAlign w:val="subscript"/>
        </w:rPr>
        <w:t>𝑛</w:t>
      </w:r>
      <w:r>
        <w:rPr>
          <w:rFonts w:ascii="Cambria Math" w:eastAsia="Cambria Math" w:hAnsi="Cambria Math"/>
          <w:spacing w:val="62"/>
          <w:w w:val="150"/>
        </w:rPr>
        <w:t xml:space="preserve"> </w:t>
      </w:r>
      <w:r>
        <w:t>—</w:t>
      </w:r>
      <w:r>
        <w:rPr>
          <w:spacing w:val="1"/>
        </w:rPr>
        <w:t xml:space="preserve"> </w:t>
      </w:r>
      <w:r>
        <w:t>n-грамма</w:t>
      </w:r>
      <w:r>
        <w:rPr>
          <w:spacing w:val="1"/>
        </w:rPr>
        <w:t xml:space="preserve"> </w:t>
      </w:r>
      <w:r>
        <w:rPr>
          <w:spacing w:val="-2"/>
        </w:rPr>
        <w:t>дəлдігі.</w:t>
      </w:r>
    </w:p>
    <w:p w14:paraId="4FA369B5" w14:textId="77777777" w:rsidR="00767091" w:rsidRDefault="00C9580E">
      <w:pPr>
        <w:spacing w:before="261" w:line="180" w:lineRule="auto"/>
        <w:ind w:left="2125"/>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484728320" behindDoc="1" locked="0" layoutInCell="1" allowOverlap="1" wp14:anchorId="40E32FA3" wp14:editId="66A75F26">
                <wp:simplePos x="0" y="0"/>
                <wp:positionH relativeFrom="page">
                  <wp:posOffset>3105911</wp:posOffset>
                </wp:positionH>
                <wp:positionV relativeFrom="paragraph">
                  <wp:posOffset>335621</wp:posOffset>
                </wp:positionV>
                <wp:extent cx="1198245" cy="1270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8245" cy="12700"/>
                        </a:xfrm>
                        <a:custGeom>
                          <a:avLst/>
                          <a:gdLst/>
                          <a:ahLst/>
                          <a:cxnLst/>
                          <a:rect l="l" t="t" r="r" b="b"/>
                          <a:pathLst>
                            <a:path w="1198245" h="12700">
                              <a:moveTo>
                                <a:pt x="1197864" y="0"/>
                              </a:moveTo>
                              <a:lnTo>
                                <a:pt x="0" y="0"/>
                              </a:lnTo>
                              <a:lnTo>
                                <a:pt x="0" y="12191"/>
                              </a:lnTo>
                              <a:lnTo>
                                <a:pt x="1197864" y="12191"/>
                              </a:lnTo>
                              <a:lnTo>
                                <a:pt x="11978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E3898B" id="Graphic 42" o:spid="_x0000_s1026" style="position:absolute;margin-left:244.55pt;margin-top:26.45pt;width:94.35pt;height:1pt;z-index:-18588160;visibility:visible;mso-wrap-style:square;mso-wrap-distance-left:0;mso-wrap-distance-top:0;mso-wrap-distance-right:0;mso-wrap-distance-bottom:0;mso-position-horizontal:absolute;mso-position-horizontal-relative:page;mso-position-vertical:absolute;mso-position-vertical-relative:text;v-text-anchor:top" coordsize="11982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" path="m1197864,l,,,12191r1197864,l1197864,xe" fillcolor="black" stroked="f">
                <v:path arrowok="t"/>
                <w10:wrap anchorx="page"/>
              </v:shape>
            </w:pict>
          </mc:Fallback>
        </mc:AlternateContent>
      </w:r>
      <w:r>
        <w:rPr>
          <w:rFonts w:ascii="Cambria Math" w:eastAsia="Cambria Math" w:hAnsi="Cambria Math"/>
          <w:noProof/>
          <w:sz w:val="20"/>
        </w:rPr>
        <mc:AlternateContent>
          <mc:Choice Requires="wps">
            <w:drawing>
              <wp:anchor distT="0" distB="0" distL="0" distR="0" simplePos="0" relativeHeight="484729344" behindDoc="1" locked="0" layoutInCell="1" allowOverlap="1" wp14:anchorId="3DFA13F7" wp14:editId="3DDCB86E">
                <wp:simplePos x="0" y="0"/>
                <wp:positionH relativeFrom="page">
                  <wp:posOffset>3317644</wp:posOffset>
                </wp:positionH>
                <wp:positionV relativeFrom="paragraph">
                  <wp:posOffset>349775</wp:posOffset>
                </wp:positionV>
                <wp:extent cx="60325" cy="11811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25" cy="118110"/>
                        </a:xfrm>
                        <a:prstGeom prst="rect">
                          <a:avLst/>
                        </a:prstGeom>
                      </wps:spPr>
                      <wps:txbx>
                        <w:txbxContent>
                          <w:p w14:paraId="2B891673" w14:textId="77777777" w:rsidR="00767091" w:rsidRDefault="00C9580E">
                            <w:pPr>
                              <w:spacing w:line="186" w:lineRule="exact"/>
                              <w:rPr>
                                <w:rFonts w:ascii="Cambria Math"/>
                                <w:sz w:val="16"/>
                              </w:rPr>
                            </w:pPr>
                            <w:r>
                              <w:rPr>
                                <w:rFonts w:ascii="Cambria Math"/>
                                <w:spacing w:val="-10"/>
                                <w:w w:val="105"/>
                                <w:sz w:val="16"/>
                              </w:rPr>
                              <w:t>2</w:t>
                            </w:r>
                          </w:p>
                        </w:txbxContent>
                      </wps:txbx>
                      <wps:bodyPr wrap="square" lIns="0" tIns="0" rIns="0" bIns="0" rtlCol="0">
                        <a:noAutofit/>
                      </wps:bodyPr>
                    </wps:wsp>
                  </a:graphicData>
                </a:graphic>
              </wp:anchor>
            </w:drawing>
          </mc:Choice>
          <mc:Fallback>
            <w:pict>
              <v:shape w14:anchorId="3DFA13F7" id="Textbox 43" o:spid="_x0000_s1034" type="#_x0000_t202" style="position:absolute;left:0;text-align:left;margin-left:261.25pt;margin-top:27.55pt;width:4.75pt;height:9.3pt;z-index:-185871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" filled="f" stroked="f">
                <v:textbox inset="0,0,0,0">
                  <w:txbxContent>
                    <w:p w14:paraId="2B891673" w14:textId="77777777" w:rsidR="00767091" w:rsidRDefault="00C9580E">
                      <w:pPr>
                        <w:spacing w:line="186" w:lineRule="exact"/>
                        <w:rPr>
                          <w:rFonts w:ascii="Cambria Math"/>
                          <w:sz w:val="16"/>
                        </w:rPr>
                      </w:pPr>
                      <w:r>
                        <w:rPr>
                          <w:rFonts w:ascii="Cambria Math"/>
                          <w:spacing w:val="-10"/>
                          <w:w w:val="105"/>
                          <w:sz w:val="16"/>
                        </w:rPr>
                        <w:t>2</w:t>
                      </w:r>
                    </w:p>
                  </w:txbxContent>
                </v:textbox>
                <w10:wrap anchorx="page"/>
              </v:shape>
            </w:pict>
          </mc:Fallback>
        </mc:AlternateContent>
      </w:r>
      <w:r>
        <w:rPr>
          <w:rFonts w:ascii="Cambria Math" w:eastAsia="Cambria Math" w:hAnsi="Cambria Math"/>
          <w:w w:val="105"/>
          <w:position w:val="-15"/>
          <w:sz w:val="28"/>
        </w:rPr>
        <w:t>𝐶</w:t>
      </w:r>
      <w:r>
        <w:rPr>
          <w:rFonts w:ascii="Cambria Math" w:eastAsia="Cambria Math" w:hAnsi="Cambria Math"/>
          <w:w w:val="105"/>
          <w:position w:val="-15"/>
          <w:sz w:val="28"/>
        </w:rPr>
        <w:t>ℎ</w:t>
      </w:r>
      <w:r>
        <w:rPr>
          <w:rFonts w:ascii="Cambria Math" w:eastAsia="Cambria Math" w:hAnsi="Cambria Math"/>
          <w:w w:val="105"/>
          <w:position w:val="-15"/>
          <w:sz w:val="28"/>
        </w:rPr>
        <w:t>𝑟𝐹</w:t>
      </w:r>
      <w:r>
        <w:rPr>
          <w:rFonts w:ascii="Cambria Math" w:eastAsia="Cambria Math" w:hAnsi="Cambria Math"/>
          <w:w w:val="105"/>
          <w:position w:val="-15"/>
          <w:sz w:val="28"/>
        </w:rPr>
        <w:t>2</w:t>
      </w:r>
      <w:r>
        <w:rPr>
          <w:rFonts w:ascii="Cambria Math" w:eastAsia="Cambria Math" w:hAnsi="Cambria Math"/>
          <w:spacing w:val="-14"/>
          <w:w w:val="105"/>
          <w:position w:val="-15"/>
          <w:sz w:val="28"/>
        </w:rPr>
        <w:t xml:space="preserve"> </w:t>
      </w:r>
      <w:r>
        <w:rPr>
          <w:rFonts w:ascii="Cambria Math" w:eastAsia="Cambria Math" w:hAnsi="Cambria Math"/>
          <w:w w:val="105"/>
          <w:position w:val="-15"/>
          <w:sz w:val="28"/>
        </w:rPr>
        <w:t>=</w:t>
      </w:r>
      <w:r>
        <w:rPr>
          <w:rFonts w:ascii="Cambria Math" w:eastAsia="Cambria Math" w:hAnsi="Cambria Math"/>
          <w:spacing w:val="35"/>
          <w:w w:val="105"/>
          <w:position w:val="-15"/>
          <w:sz w:val="28"/>
        </w:rPr>
        <w:t xml:space="preserve"> </w:t>
      </w:r>
      <w:r>
        <w:rPr>
          <w:rFonts w:ascii="Cambria Math" w:eastAsia="Cambria Math" w:hAnsi="Cambria Math"/>
          <w:w w:val="105"/>
          <w:sz w:val="20"/>
        </w:rPr>
        <w:t>(1+</w:t>
      </w:r>
      <w:r>
        <w:rPr>
          <w:rFonts w:ascii="Cambria Math" w:eastAsia="Cambria Math" w:hAnsi="Cambria Math"/>
          <w:spacing w:val="-12"/>
          <w:w w:val="105"/>
          <w:sz w:val="20"/>
        </w:rPr>
        <w:t xml:space="preserve"> </w:t>
      </w:r>
      <w:r>
        <w:rPr>
          <w:rFonts w:ascii="Cambria Math" w:eastAsia="Cambria Math" w:hAnsi="Cambria Math"/>
          <w:spacing w:val="-2"/>
          <w:w w:val="105"/>
          <w:sz w:val="20"/>
        </w:rPr>
        <w:t>𝛽</w:t>
      </w:r>
      <w:r>
        <w:rPr>
          <w:rFonts w:ascii="Cambria Math" w:eastAsia="Cambria Math" w:hAnsi="Cambria Math"/>
          <w:spacing w:val="-2"/>
          <w:w w:val="105"/>
          <w:position w:val="7"/>
          <w:sz w:val="16"/>
        </w:rPr>
        <w:t>2</w:t>
      </w:r>
      <w:r>
        <w:rPr>
          <w:rFonts w:ascii="Cambria Math" w:eastAsia="Cambria Math" w:hAnsi="Cambria Math"/>
          <w:spacing w:val="-2"/>
          <w:w w:val="105"/>
          <w:sz w:val="20"/>
        </w:rPr>
        <w:t>)∗</w:t>
      </w:r>
      <w:r>
        <w:rPr>
          <w:rFonts w:ascii="Cambria Math" w:eastAsia="Cambria Math" w:hAnsi="Cambria Math"/>
          <w:spacing w:val="-2"/>
          <w:w w:val="105"/>
          <w:sz w:val="20"/>
        </w:rPr>
        <w:t>𝐶</w:t>
      </w:r>
      <w:r>
        <w:rPr>
          <w:rFonts w:ascii="Cambria Math" w:eastAsia="Cambria Math" w:hAnsi="Cambria Math"/>
          <w:spacing w:val="-2"/>
          <w:w w:val="105"/>
          <w:sz w:val="20"/>
        </w:rPr>
        <w:t>ℎ</w:t>
      </w:r>
      <w:r>
        <w:rPr>
          <w:rFonts w:ascii="Cambria Math" w:eastAsia="Cambria Math" w:hAnsi="Cambria Math"/>
          <w:spacing w:val="-2"/>
          <w:w w:val="105"/>
          <w:sz w:val="20"/>
        </w:rPr>
        <w:t>𝑟𝑃</w:t>
      </w:r>
      <w:r>
        <w:rPr>
          <w:rFonts w:ascii="Cambria Math" w:eastAsia="Cambria Math" w:hAnsi="Cambria Math"/>
          <w:spacing w:val="-2"/>
          <w:w w:val="105"/>
          <w:sz w:val="20"/>
        </w:rPr>
        <w:t>∗</w:t>
      </w:r>
      <w:r>
        <w:rPr>
          <w:rFonts w:ascii="Cambria Math" w:eastAsia="Cambria Math" w:hAnsi="Cambria Math"/>
          <w:spacing w:val="-2"/>
          <w:w w:val="105"/>
          <w:sz w:val="20"/>
        </w:rPr>
        <w:t>𝐶</w:t>
      </w:r>
      <w:r>
        <w:rPr>
          <w:rFonts w:ascii="Cambria Math" w:eastAsia="Cambria Math" w:hAnsi="Cambria Math"/>
          <w:spacing w:val="-2"/>
          <w:w w:val="105"/>
          <w:sz w:val="20"/>
        </w:rPr>
        <w:t>ℎ</w:t>
      </w:r>
      <w:r>
        <w:rPr>
          <w:rFonts w:ascii="Cambria Math" w:eastAsia="Cambria Math" w:hAnsi="Cambria Math"/>
          <w:spacing w:val="-2"/>
          <w:w w:val="105"/>
          <w:sz w:val="20"/>
        </w:rPr>
        <w:t>𝑟𝑅</w:t>
      </w:r>
    </w:p>
    <w:p w14:paraId="4B1B1E38" w14:textId="77777777" w:rsidR="00767091" w:rsidRDefault="00C9580E">
      <w:pPr>
        <w:spacing w:line="180" w:lineRule="exact"/>
        <w:ind w:right="187"/>
        <w:jc w:val="right"/>
        <w:rPr>
          <w:rFonts w:ascii="Cambria Math" w:eastAsia="Cambria Math" w:hAnsi="Cambria Math"/>
          <w:sz w:val="20"/>
        </w:rPr>
      </w:pPr>
      <w:r>
        <w:rPr>
          <w:rFonts w:ascii="Cambria Math" w:eastAsia="Cambria Math" w:hAnsi="Cambria Math"/>
          <w:w w:val="105"/>
          <w:sz w:val="20"/>
        </w:rPr>
        <w:t>𝛽</w:t>
      </w:r>
      <w:r>
        <w:rPr>
          <w:rFonts w:ascii="Cambria Math" w:eastAsia="Cambria Math" w:hAnsi="Cambria Math"/>
          <w:spacing w:val="65"/>
          <w:w w:val="105"/>
          <w:sz w:val="20"/>
        </w:rPr>
        <w:t xml:space="preserve"> </w:t>
      </w:r>
      <w:r>
        <w:rPr>
          <w:rFonts w:ascii="Cambria Math" w:eastAsia="Cambria Math" w:hAnsi="Cambria Math"/>
          <w:w w:val="105"/>
          <w:sz w:val="20"/>
        </w:rPr>
        <w:t>∗</w:t>
      </w:r>
      <w:r>
        <w:rPr>
          <w:rFonts w:ascii="Cambria Math" w:eastAsia="Cambria Math" w:hAnsi="Cambria Math"/>
          <w:w w:val="105"/>
          <w:sz w:val="20"/>
        </w:rPr>
        <w:t>𝐶</w:t>
      </w:r>
      <w:r>
        <w:rPr>
          <w:rFonts w:ascii="Cambria Math" w:eastAsia="Cambria Math" w:hAnsi="Cambria Math"/>
          <w:w w:val="105"/>
          <w:sz w:val="20"/>
        </w:rPr>
        <w:t>ℎ</w:t>
      </w:r>
      <w:r>
        <w:rPr>
          <w:rFonts w:ascii="Cambria Math" w:eastAsia="Cambria Math" w:hAnsi="Cambria Math"/>
          <w:w w:val="105"/>
          <w:sz w:val="20"/>
        </w:rPr>
        <w:t>𝑟𝑃</w:t>
      </w:r>
      <w:r>
        <w:rPr>
          <w:rFonts w:ascii="Cambria Math" w:eastAsia="Cambria Math" w:hAnsi="Cambria Math"/>
          <w:w w:val="105"/>
          <w:sz w:val="20"/>
        </w:rPr>
        <w:t>+</w:t>
      </w:r>
      <w:r>
        <w:rPr>
          <w:rFonts w:ascii="Cambria Math" w:eastAsia="Cambria Math" w:hAnsi="Cambria Math"/>
          <w:spacing w:val="-3"/>
          <w:w w:val="105"/>
          <w:sz w:val="20"/>
        </w:rPr>
        <w:t xml:space="preserve"> </w:t>
      </w:r>
      <w:r>
        <w:rPr>
          <w:rFonts w:ascii="Cambria Math" w:eastAsia="Cambria Math" w:hAnsi="Cambria Math"/>
          <w:spacing w:val="-4"/>
          <w:w w:val="105"/>
          <w:sz w:val="20"/>
        </w:rPr>
        <w:t>𝐶</w:t>
      </w:r>
      <w:r>
        <w:rPr>
          <w:rFonts w:ascii="Cambria Math" w:eastAsia="Cambria Math" w:hAnsi="Cambria Math"/>
          <w:spacing w:val="-4"/>
          <w:w w:val="105"/>
          <w:sz w:val="20"/>
        </w:rPr>
        <w:t>ℎ</w:t>
      </w:r>
      <w:r>
        <w:rPr>
          <w:rFonts w:ascii="Cambria Math" w:eastAsia="Cambria Math" w:hAnsi="Cambria Math"/>
          <w:spacing w:val="-4"/>
          <w:w w:val="105"/>
          <w:sz w:val="20"/>
        </w:rPr>
        <w:t>𝑟𝑅</w:t>
      </w:r>
    </w:p>
    <w:p w14:paraId="6A631F89" w14:textId="77777777" w:rsidR="00767091" w:rsidRDefault="00C9580E">
      <w:pPr>
        <w:rPr>
          <w:rFonts w:ascii="Cambria Math"/>
          <w:sz w:val="28"/>
        </w:rPr>
      </w:pPr>
      <w:r>
        <w:br w:type="column"/>
      </w:r>
    </w:p>
    <w:p w14:paraId="77BDB8C3" w14:textId="77777777" w:rsidR="00767091" w:rsidRDefault="00767091">
      <w:pPr>
        <w:pStyle w:val="a3"/>
        <w:ind w:left="0"/>
        <w:jc w:val="left"/>
        <w:rPr>
          <w:rFonts w:ascii="Cambria Math"/>
        </w:rPr>
      </w:pPr>
    </w:p>
    <w:p w14:paraId="4466038E" w14:textId="77777777" w:rsidR="00767091" w:rsidRDefault="00767091">
      <w:pPr>
        <w:pStyle w:val="a3"/>
        <w:spacing w:before="99"/>
        <w:ind w:left="0"/>
        <w:jc w:val="left"/>
        <w:rPr>
          <w:rFonts w:ascii="Cambria Math"/>
        </w:rPr>
      </w:pPr>
    </w:p>
    <w:p w14:paraId="18A33C06" w14:textId="77777777" w:rsidR="00767091" w:rsidRDefault="00C9580E">
      <w:pPr>
        <w:pStyle w:val="a3"/>
        <w:tabs>
          <w:tab w:val="left" w:pos="3992"/>
        </w:tabs>
        <w:ind w:left="74"/>
        <w:jc w:val="left"/>
      </w:pPr>
      <w:r>
        <w:rPr>
          <w:rFonts w:ascii="Cambria Math" w:eastAsia="Cambria Math"/>
        </w:rPr>
        <w:t>,</w:t>
      </w:r>
      <w:r>
        <w:rPr>
          <w:rFonts w:ascii="Cambria Math" w:eastAsia="Cambria Math"/>
          <w:spacing w:val="-16"/>
        </w:rPr>
        <w:t xml:space="preserve"> </w:t>
      </w:r>
      <w:r>
        <w:rPr>
          <w:rFonts w:ascii="Cambria Math" w:eastAsia="Cambria Math"/>
        </w:rPr>
        <w:t>𝛽</w:t>
      </w:r>
      <w:r>
        <w:rPr>
          <w:rFonts w:ascii="Cambria Math" w:eastAsia="Cambria Math"/>
          <w:spacing w:val="23"/>
        </w:rPr>
        <w:t xml:space="preserve"> </w:t>
      </w:r>
      <w:r>
        <w:rPr>
          <w:rFonts w:ascii="Cambria Math" w:eastAsia="Cambria Math"/>
        </w:rPr>
        <w:t>=</w:t>
      </w:r>
      <w:r>
        <w:rPr>
          <w:rFonts w:ascii="Cambria Math" w:eastAsia="Cambria Math"/>
          <w:spacing w:val="15"/>
        </w:rPr>
        <w:t xml:space="preserve"> </w:t>
      </w:r>
      <w:r>
        <w:rPr>
          <w:rFonts w:ascii="Cambria Math" w:eastAsia="Cambria Math"/>
          <w:spacing w:val="-10"/>
        </w:rPr>
        <w:t>2</w:t>
      </w:r>
      <w:r>
        <w:rPr>
          <w:rFonts w:ascii="Cambria Math" w:eastAsia="Cambria Math"/>
        </w:rPr>
        <w:tab/>
      </w:r>
      <w:r>
        <w:rPr>
          <w:spacing w:val="-2"/>
        </w:rPr>
        <w:t>(4.3)</w:t>
      </w:r>
    </w:p>
    <w:p w14:paraId="49427910" w14:textId="77777777" w:rsidR="00767091" w:rsidRDefault="00767091">
      <w:pPr>
        <w:pStyle w:val="a3"/>
        <w:jc w:val="left"/>
        <w:sectPr w:rsidR="00767091">
          <w:pgSz w:w="11910" w:h="16840"/>
          <w:pgMar w:top="1180" w:right="283" w:bottom="980" w:left="1559" w:header="0" w:footer="787" w:gutter="0"/>
          <w:cols w:num="2" w:space="720" w:equalWidth="0">
            <w:col w:w="5213" w:space="40"/>
            <w:col w:w="4815"/>
          </w:cols>
        </w:sectPr>
      </w:pPr>
    </w:p>
    <w:p w14:paraId="162B2E36" w14:textId="77777777" w:rsidR="00767091" w:rsidRDefault="00C9580E">
      <w:pPr>
        <w:pStyle w:val="a3"/>
        <w:spacing w:line="318" w:lineRule="exact"/>
        <w:ind w:left="707"/>
        <w:jc w:val="left"/>
      </w:pPr>
      <w:r>
        <w:rPr>
          <w:spacing w:val="-2"/>
        </w:rPr>
        <w:t>мұнда:</w:t>
      </w:r>
    </w:p>
    <w:p w14:paraId="11988777" w14:textId="77777777" w:rsidR="00767091" w:rsidRDefault="00C9580E">
      <w:pPr>
        <w:pStyle w:val="a3"/>
        <w:spacing w:line="327" w:lineRule="exact"/>
        <w:ind w:left="707"/>
        <w:jc w:val="left"/>
      </w:pPr>
      <w:r>
        <w:rPr>
          <w:rFonts w:ascii="Cambria Math" w:eastAsia="Cambria Math" w:hAnsi="Cambria Math"/>
        </w:rPr>
        <w:t>𝐶</w:t>
      </w:r>
      <w:r>
        <w:rPr>
          <w:rFonts w:ascii="Cambria Math" w:eastAsia="Cambria Math" w:hAnsi="Cambria Math"/>
        </w:rPr>
        <w:t>ℎ</w:t>
      </w:r>
      <w:r>
        <w:rPr>
          <w:rFonts w:ascii="Cambria Math" w:eastAsia="Cambria Math" w:hAnsi="Cambria Math"/>
        </w:rPr>
        <w:t>𝑟𝑃</w:t>
      </w:r>
      <w:r>
        <w:rPr>
          <w:rFonts w:ascii="Cambria Math" w:eastAsia="Cambria Math" w:hAnsi="Cambria Math"/>
          <w:spacing w:val="8"/>
        </w:rPr>
        <w:t xml:space="preserve"> </w:t>
      </w:r>
      <w:r>
        <w:t>—</w:t>
      </w:r>
      <w:r>
        <w:rPr>
          <w:spacing w:val="-5"/>
        </w:rPr>
        <w:t xml:space="preserve"> </w:t>
      </w:r>
      <w:r>
        <w:t>таңбалық</w:t>
      </w:r>
      <w:r>
        <w:rPr>
          <w:spacing w:val="-7"/>
        </w:rPr>
        <w:t xml:space="preserve"> </w:t>
      </w:r>
      <w:r>
        <w:t>дəлдік</w:t>
      </w:r>
      <w:r>
        <w:rPr>
          <w:spacing w:val="-6"/>
        </w:rPr>
        <w:t xml:space="preserve"> </w:t>
      </w:r>
      <w:r>
        <w:rPr>
          <w:spacing w:val="-2"/>
        </w:rPr>
        <w:t>(precision),</w:t>
      </w:r>
    </w:p>
    <w:p w14:paraId="23919C66" w14:textId="77777777" w:rsidR="00767091" w:rsidRDefault="00C9580E">
      <w:pPr>
        <w:pStyle w:val="a3"/>
        <w:spacing w:line="327" w:lineRule="exact"/>
        <w:ind w:left="707"/>
        <w:jc w:val="left"/>
      </w:pPr>
      <w:r>
        <w:rPr>
          <w:rFonts w:ascii="Cambria Math" w:eastAsia="Cambria Math" w:hAnsi="Cambria Math"/>
        </w:rPr>
        <w:t>𝐶</w:t>
      </w:r>
      <w:r>
        <w:rPr>
          <w:rFonts w:ascii="Cambria Math" w:eastAsia="Cambria Math" w:hAnsi="Cambria Math"/>
        </w:rPr>
        <w:t>ℎ</w:t>
      </w:r>
      <w:r>
        <w:rPr>
          <w:rFonts w:ascii="Cambria Math" w:eastAsia="Cambria Math" w:hAnsi="Cambria Math"/>
        </w:rPr>
        <w:t>𝑟𝑅</w:t>
      </w:r>
      <w:r>
        <w:rPr>
          <w:rFonts w:ascii="Cambria Math" w:eastAsia="Cambria Math" w:hAnsi="Cambria Math"/>
          <w:spacing w:val="9"/>
        </w:rPr>
        <w:t xml:space="preserve"> </w:t>
      </w:r>
      <w:r>
        <w:t>—</w:t>
      </w:r>
      <w:r>
        <w:rPr>
          <w:spacing w:val="-7"/>
        </w:rPr>
        <w:t xml:space="preserve"> </w:t>
      </w:r>
      <w:r>
        <w:t>таңбалық</w:t>
      </w:r>
      <w:r>
        <w:rPr>
          <w:spacing w:val="-7"/>
        </w:rPr>
        <w:t xml:space="preserve"> </w:t>
      </w:r>
      <w:r>
        <w:t>толықтық</w:t>
      </w:r>
      <w:r>
        <w:rPr>
          <w:spacing w:val="-7"/>
        </w:rPr>
        <w:t xml:space="preserve"> </w:t>
      </w:r>
      <w:r>
        <w:rPr>
          <w:spacing w:val="-2"/>
        </w:rPr>
        <w:t>(recall).</w:t>
      </w:r>
    </w:p>
    <w:p w14:paraId="2429C96D" w14:textId="77777777" w:rsidR="00767091" w:rsidRDefault="00C9580E">
      <w:pPr>
        <w:spacing w:before="268" w:line="170" w:lineRule="auto"/>
        <w:ind w:left="3399"/>
        <w:rPr>
          <w:rFonts w:ascii="Cambria Math" w:eastAsia="Cambria Math" w:hAnsi="Cambria Math"/>
          <w:sz w:val="20"/>
        </w:rPr>
      </w:pPr>
      <w:r>
        <w:rPr>
          <w:rFonts w:ascii="Cambria Math" w:eastAsia="Cambria Math" w:hAnsi="Cambria Math"/>
          <w:noProof/>
          <w:sz w:val="20"/>
        </w:rPr>
        <mc:AlternateContent>
          <mc:Choice Requires="wps">
            <w:drawing>
              <wp:anchor distT="0" distB="0" distL="0" distR="0" simplePos="0" relativeHeight="484728832" behindDoc="1" locked="0" layoutInCell="1" allowOverlap="1" wp14:anchorId="579C3BA9" wp14:editId="1FA9AB39">
                <wp:simplePos x="0" y="0"/>
                <wp:positionH relativeFrom="page">
                  <wp:posOffset>3755135</wp:posOffset>
                </wp:positionH>
                <wp:positionV relativeFrom="paragraph">
                  <wp:posOffset>317114</wp:posOffset>
                </wp:positionV>
                <wp:extent cx="881380" cy="1270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1380" cy="12700"/>
                        </a:xfrm>
                        <a:custGeom>
                          <a:avLst/>
                          <a:gdLst/>
                          <a:ahLst/>
                          <a:cxnLst/>
                          <a:rect l="l" t="t" r="r" b="b"/>
                          <a:pathLst>
                            <a:path w="881380" h="12700">
                              <a:moveTo>
                                <a:pt x="880872" y="0"/>
                              </a:moveTo>
                              <a:lnTo>
                                <a:pt x="0" y="0"/>
                              </a:lnTo>
                              <a:lnTo>
                                <a:pt x="0" y="12191"/>
                              </a:lnTo>
                              <a:lnTo>
                                <a:pt x="880872" y="12191"/>
                              </a:lnTo>
                              <a:lnTo>
                                <a:pt x="880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3329DE" id="Graphic 44" o:spid="_x0000_s1026" style="position:absolute;margin-left:295.7pt;margin-top:24.95pt;width:69.4pt;height:1pt;z-index:-18587648;visibility:visible;mso-wrap-style:square;mso-wrap-distance-left:0;mso-wrap-distance-top:0;mso-wrap-distance-right:0;mso-wrap-distance-bottom:0;mso-position-horizontal:absolute;mso-position-horizontal-relative:page;mso-position-vertical:absolute;mso-position-vertical-relative:text;v-text-anchor:top" coordsize="8813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" path="m880872,l,,,12191r880872,l880872,xe" fillcolor="black" stroked="f">
                <v:path arrowok="t"/>
                <w10:wrap anchorx="page"/>
              </v:shape>
            </w:pict>
          </mc:Fallback>
        </mc:AlternateContent>
      </w:r>
      <w:r>
        <w:rPr>
          <w:rFonts w:ascii="Cambria Math" w:eastAsia="Cambria Math" w:hAnsi="Cambria Math"/>
          <w:w w:val="105"/>
          <w:position w:val="-15"/>
          <w:sz w:val="28"/>
        </w:rPr>
        <w:t>𝐶𝐸𝑅</w:t>
      </w:r>
      <w:r>
        <w:rPr>
          <w:rFonts w:ascii="Cambria Math" w:eastAsia="Cambria Math" w:hAnsi="Cambria Math"/>
          <w:spacing w:val="11"/>
          <w:w w:val="105"/>
          <w:position w:val="-15"/>
          <w:sz w:val="28"/>
        </w:rPr>
        <w:t xml:space="preserve"> </w:t>
      </w:r>
      <w:r>
        <w:rPr>
          <w:rFonts w:ascii="Cambria Math" w:eastAsia="Cambria Math" w:hAnsi="Cambria Math"/>
          <w:w w:val="105"/>
          <w:position w:val="-15"/>
          <w:sz w:val="28"/>
        </w:rPr>
        <w:t>=</w:t>
      </w:r>
      <w:r>
        <w:rPr>
          <w:rFonts w:ascii="Cambria Math" w:eastAsia="Cambria Math" w:hAnsi="Cambria Math"/>
          <w:spacing w:val="59"/>
          <w:w w:val="105"/>
          <w:position w:val="-15"/>
          <w:sz w:val="28"/>
        </w:rPr>
        <w:t xml:space="preserve"> </w:t>
      </w:r>
      <w:r>
        <w:rPr>
          <w:rFonts w:ascii="Cambria Math" w:eastAsia="Cambria Math" w:hAnsi="Cambria Math"/>
          <w:w w:val="105"/>
          <w:sz w:val="20"/>
        </w:rPr>
        <w:t>𝐸𝑑𝑖𝑡𝐷𝑖𝑠𝑡</w:t>
      </w:r>
      <w:r>
        <w:rPr>
          <w:rFonts w:ascii="Cambria Math" w:eastAsia="Cambria Math" w:hAnsi="Cambria Math"/>
          <w:spacing w:val="-3"/>
          <w:w w:val="105"/>
          <w:sz w:val="20"/>
        </w:rPr>
        <w:t xml:space="preserve"> </w:t>
      </w:r>
      <w:r>
        <w:rPr>
          <w:rFonts w:ascii="Cambria Math" w:eastAsia="Cambria Math" w:hAnsi="Cambria Math"/>
          <w:w w:val="105"/>
          <w:sz w:val="20"/>
        </w:rPr>
        <w:t>(</w:t>
      </w:r>
      <w:r>
        <w:rPr>
          <w:rFonts w:ascii="Cambria Math" w:eastAsia="Cambria Math" w:hAnsi="Cambria Math"/>
          <w:spacing w:val="-9"/>
          <w:w w:val="105"/>
          <w:sz w:val="20"/>
        </w:rPr>
        <w:t xml:space="preserve"> </w:t>
      </w:r>
      <w:r>
        <w:rPr>
          <w:rFonts w:ascii="Cambria Math" w:eastAsia="Cambria Math" w:hAnsi="Cambria Math"/>
          <w:w w:val="105"/>
          <w:sz w:val="20"/>
        </w:rPr>
        <w:t>ŷ</w:t>
      </w:r>
      <w:r>
        <w:rPr>
          <w:rFonts w:ascii="Cambria Math" w:eastAsia="Cambria Math" w:hAnsi="Cambria Math"/>
          <w:spacing w:val="-8"/>
          <w:w w:val="105"/>
          <w:sz w:val="20"/>
        </w:rPr>
        <w:t xml:space="preserve"> </w:t>
      </w:r>
      <w:r>
        <w:rPr>
          <w:rFonts w:ascii="Cambria Math" w:eastAsia="Cambria Math" w:hAnsi="Cambria Math"/>
          <w:spacing w:val="-5"/>
          <w:w w:val="105"/>
          <w:sz w:val="20"/>
        </w:rPr>
        <w:t>,</w:t>
      </w:r>
      <w:r>
        <w:rPr>
          <w:rFonts w:ascii="Cambria Math" w:eastAsia="Cambria Math" w:hAnsi="Cambria Math"/>
          <w:spacing w:val="-5"/>
          <w:w w:val="105"/>
          <w:sz w:val="20"/>
        </w:rPr>
        <w:t>𝑦</w:t>
      </w:r>
      <w:r>
        <w:rPr>
          <w:rFonts w:ascii="Cambria Math" w:eastAsia="Cambria Math" w:hAnsi="Cambria Math"/>
          <w:spacing w:val="-5"/>
          <w:w w:val="105"/>
          <w:sz w:val="20"/>
        </w:rPr>
        <w:t>)</w:t>
      </w:r>
    </w:p>
    <w:p w14:paraId="7221224D" w14:textId="77777777" w:rsidR="00767091" w:rsidRDefault="00C9580E">
      <w:pPr>
        <w:spacing w:line="189" w:lineRule="exact"/>
        <w:ind w:right="603"/>
        <w:jc w:val="right"/>
        <w:rPr>
          <w:rFonts w:ascii="Cambria Math" w:eastAsia="Cambria Math"/>
          <w:sz w:val="20"/>
        </w:rPr>
      </w:pPr>
      <w:r>
        <w:rPr>
          <w:rFonts w:ascii="Cambria Math" w:eastAsia="Cambria Math"/>
          <w:spacing w:val="-5"/>
          <w:w w:val="105"/>
          <w:sz w:val="20"/>
        </w:rPr>
        <w:t>|</w:t>
      </w:r>
      <w:r>
        <w:rPr>
          <w:rFonts w:ascii="Cambria Math" w:eastAsia="Cambria Math"/>
          <w:spacing w:val="-5"/>
          <w:w w:val="105"/>
          <w:sz w:val="20"/>
        </w:rPr>
        <w:t>𝑦</w:t>
      </w:r>
      <w:r>
        <w:rPr>
          <w:rFonts w:ascii="Cambria Math" w:eastAsia="Cambria Math"/>
          <w:spacing w:val="-5"/>
          <w:w w:val="105"/>
          <w:sz w:val="20"/>
        </w:rPr>
        <w:t>|</w:t>
      </w:r>
    </w:p>
    <w:p w14:paraId="7C2DDDA7" w14:textId="77777777" w:rsidR="00767091" w:rsidRDefault="00C9580E">
      <w:pPr>
        <w:rPr>
          <w:rFonts w:ascii="Cambria Math"/>
          <w:sz w:val="28"/>
        </w:rPr>
      </w:pPr>
      <w:r>
        <w:br w:type="column"/>
      </w:r>
    </w:p>
    <w:p w14:paraId="069D4F46" w14:textId="77777777" w:rsidR="00767091" w:rsidRDefault="00767091">
      <w:pPr>
        <w:pStyle w:val="a3"/>
        <w:ind w:left="0"/>
        <w:jc w:val="left"/>
        <w:rPr>
          <w:rFonts w:ascii="Cambria Math"/>
        </w:rPr>
      </w:pPr>
    </w:p>
    <w:p w14:paraId="5BF6F0CB" w14:textId="77777777" w:rsidR="00767091" w:rsidRDefault="00767091">
      <w:pPr>
        <w:pStyle w:val="a3"/>
        <w:spacing w:before="317"/>
        <w:ind w:left="0"/>
        <w:jc w:val="left"/>
        <w:rPr>
          <w:rFonts w:ascii="Cambria Math"/>
        </w:rPr>
      </w:pPr>
    </w:p>
    <w:p w14:paraId="2B8076B6" w14:textId="77777777" w:rsidR="00767091" w:rsidRDefault="00C9580E">
      <w:pPr>
        <w:pStyle w:val="a3"/>
        <w:ind w:left="707"/>
        <w:jc w:val="left"/>
      </w:pPr>
      <w:r>
        <w:rPr>
          <w:spacing w:val="-2"/>
        </w:rPr>
        <w:t>(4.4)</w:t>
      </w:r>
    </w:p>
    <w:p w14:paraId="7A56EB39" w14:textId="77777777" w:rsidR="00767091" w:rsidRDefault="00767091">
      <w:pPr>
        <w:pStyle w:val="a3"/>
        <w:jc w:val="left"/>
        <w:sectPr w:rsidR="00767091">
          <w:type w:val="continuous"/>
          <w:pgSz w:w="11910" w:h="16840"/>
          <w:pgMar w:top="1120" w:right="283" w:bottom="280" w:left="1559" w:header="0" w:footer="787" w:gutter="0"/>
          <w:cols w:num="2" w:space="720" w:equalWidth="0">
            <w:col w:w="5784" w:space="2752"/>
            <w:col w:w="1532"/>
          </w:cols>
        </w:sectPr>
      </w:pPr>
    </w:p>
    <w:p w14:paraId="738AD201" w14:textId="77777777" w:rsidR="00767091" w:rsidRDefault="00C9580E">
      <w:pPr>
        <w:pStyle w:val="a3"/>
        <w:spacing w:line="319" w:lineRule="exact"/>
        <w:ind w:left="700"/>
        <w:jc w:val="left"/>
      </w:pPr>
      <w:r>
        <w:rPr>
          <w:spacing w:val="-2"/>
        </w:rPr>
        <w:t>мұнда:</w:t>
      </w:r>
    </w:p>
    <w:p w14:paraId="2FA76A93" w14:textId="77777777" w:rsidR="00767091" w:rsidRDefault="00C9580E">
      <w:pPr>
        <w:pStyle w:val="a3"/>
        <w:spacing w:line="327" w:lineRule="exact"/>
        <w:ind w:left="707"/>
        <w:jc w:val="left"/>
      </w:pPr>
      <w:r>
        <w:rPr>
          <w:rFonts w:ascii="Cambria Math" w:hAnsi="Cambria Math"/>
        </w:rPr>
        <w:t>ŷ</w:t>
      </w:r>
      <w:r>
        <w:rPr>
          <w:rFonts w:ascii="Cambria Math" w:hAnsi="Cambria Math"/>
          <w:spacing w:val="70"/>
        </w:rPr>
        <w:t xml:space="preserve"> </w:t>
      </w:r>
      <w:r>
        <w:rPr>
          <w:i/>
        </w:rPr>
        <w:t>—</w:t>
      </w:r>
      <w:r>
        <w:rPr>
          <w:i/>
          <w:spacing w:val="-3"/>
        </w:rPr>
        <w:t xml:space="preserve"> </w:t>
      </w:r>
      <w:r>
        <w:t>болжанған</w:t>
      </w:r>
      <w:r>
        <w:rPr>
          <w:spacing w:val="-3"/>
        </w:rPr>
        <w:t xml:space="preserve"> </w:t>
      </w:r>
      <w:r>
        <w:rPr>
          <w:spacing w:val="-2"/>
        </w:rPr>
        <w:t>мəтін,</w:t>
      </w:r>
    </w:p>
    <w:p w14:paraId="44B046C5" w14:textId="77777777" w:rsidR="00767091" w:rsidRDefault="00C9580E">
      <w:pPr>
        <w:pStyle w:val="a3"/>
        <w:spacing w:line="327" w:lineRule="exact"/>
        <w:ind w:left="707"/>
        <w:jc w:val="left"/>
      </w:pPr>
      <w:r>
        <w:rPr>
          <w:rFonts w:ascii="Cambria Math" w:eastAsia="Cambria Math" w:hAnsi="Cambria Math"/>
        </w:rPr>
        <w:t>𝑦</w:t>
      </w:r>
      <w:r>
        <w:rPr>
          <w:rFonts w:ascii="Cambria Math" w:eastAsia="Cambria Math" w:hAnsi="Cambria Math"/>
          <w:spacing w:val="9"/>
        </w:rPr>
        <w:t xml:space="preserve"> </w:t>
      </w:r>
      <w:r>
        <w:rPr>
          <w:i/>
        </w:rPr>
        <w:t>—</w:t>
      </w:r>
      <w:r>
        <w:rPr>
          <w:i/>
          <w:spacing w:val="-3"/>
        </w:rPr>
        <w:t xml:space="preserve"> </w:t>
      </w:r>
      <w:r>
        <w:t>эталон</w:t>
      </w:r>
      <w:r>
        <w:rPr>
          <w:spacing w:val="-3"/>
        </w:rPr>
        <w:t xml:space="preserve"> </w:t>
      </w:r>
      <w:r>
        <w:rPr>
          <w:spacing w:val="-2"/>
        </w:rPr>
        <w:t>мəтін,</w:t>
      </w:r>
    </w:p>
    <w:p w14:paraId="3997C457" w14:textId="77777777" w:rsidR="00767091" w:rsidRDefault="00C9580E">
      <w:pPr>
        <w:pStyle w:val="a3"/>
        <w:spacing w:before="3"/>
        <w:ind w:left="707"/>
        <w:jc w:val="left"/>
      </w:pPr>
      <w:r>
        <w:rPr>
          <w:rFonts w:ascii="Cambria Math" w:eastAsia="Cambria Math" w:hAnsi="Cambria Math"/>
        </w:rPr>
        <w:t>|</w:t>
      </w:r>
      <w:r>
        <w:rPr>
          <w:rFonts w:ascii="Cambria Math" w:eastAsia="Cambria Math" w:hAnsi="Cambria Math"/>
        </w:rPr>
        <w:t>𝑦</w:t>
      </w:r>
      <w:r>
        <w:rPr>
          <w:rFonts w:ascii="Cambria Math" w:eastAsia="Cambria Math" w:hAnsi="Cambria Math"/>
        </w:rPr>
        <w:t>|</w:t>
      </w:r>
      <w:r>
        <w:rPr>
          <w:i/>
        </w:rPr>
        <w:t>—</w:t>
      </w:r>
      <w:r>
        <w:rPr>
          <w:i/>
          <w:spacing w:val="-7"/>
        </w:rPr>
        <w:t xml:space="preserve"> </w:t>
      </w:r>
      <w:r>
        <w:t>эталон</w:t>
      </w:r>
      <w:r>
        <w:rPr>
          <w:spacing w:val="-6"/>
        </w:rPr>
        <w:t xml:space="preserve"> </w:t>
      </w:r>
      <w:r>
        <w:t>мəтіндегі</w:t>
      </w:r>
      <w:r>
        <w:rPr>
          <w:spacing w:val="-8"/>
        </w:rPr>
        <w:t xml:space="preserve"> </w:t>
      </w:r>
      <w:r>
        <w:t>таңбалар</w:t>
      </w:r>
      <w:r>
        <w:rPr>
          <w:spacing w:val="-7"/>
        </w:rPr>
        <w:t xml:space="preserve"> </w:t>
      </w:r>
      <w:r>
        <w:rPr>
          <w:spacing w:val="-2"/>
        </w:rPr>
        <w:t>саны.</w:t>
      </w:r>
    </w:p>
    <w:p w14:paraId="0E54101B" w14:textId="77777777" w:rsidR="00767091" w:rsidRDefault="00C9580E">
      <w:pPr>
        <w:spacing w:before="263" w:line="170" w:lineRule="auto"/>
        <w:ind w:left="3401"/>
        <w:rPr>
          <w:rFonts w:ascii="Cambria Math" w:eastAsia="Cambria Math" w:hAnsi="Cambria Math"/>
          <w:sz w:val="20"/>
        </w:rPr>
      </w:pPr>
      <w:r>
        <w:rPr>
          <w:rFonts w:ascii="Cambria Math" w:eastAsia="Cambria Math" w:hAnsi="Cambria Math"/>
          <w:position w:val="-15"/>
          <w:sz w:val="28"/>
        </w:rPr>
        <w:t>𝐴𝑐𝑐𝑢𝑟𝑎𝑐𝑦</w:t>
      </w:r>
      <w:r>
        <w:rPr>
          <w:rFonts w:ascii="Cambria Math" w:eastAsia="Cambria Math" w:hAnsi="Cambria Math"/>
          <w:spacing w:val="23"/>
          <w:position w:val="-15"/>
          <w:sz w:val="28"/>
        </w:rPr>
        <w:t xml:space="preserve"> </w:t>
      </w:r>
      <w:r>
        <w:rPr>
          <w:rFonts w:ascii="Cambria Math" w:eastAsia="Cambria Math" w:hAnsi="Cambria Math"/>
          <w:position w:val="-15"/>
          <w:sz w:val="28"/>
        </w:rPr>
        <w:t>=</w:t>
      </w:r>
      <w:r>
        <w:rPr>
          <w:rFonts w:ascii="Cambria Math" w:eastAsia="Cambria Math" w:hAnsi="Cambria Math"/>
          <w:spacing w:val="52"/>
          <w:w w:val="150"/>
          <w:position w:val="-15"/>
          <w:sz w:val="28"/>
        </w:rPr>
        <w:t xml:space="preserve"> </w:t>
      </w:r>
      <w:r>
        <w:rPr>
          <w:rFonts w:ascii="Cambria Math" w:eastAsia="Cambria Math" w:hAnsi="Cambria Math"/>
          <w:sz w:val="20"/>
          <w:u w:val="single"/>
        </w:rPr>
        <w:t>|{</w:t>
      </w:r>
      <w:r>
        <w:rPr>
          <w:rFonts w:ascii="Cambria Math" w:eastAsia="Cambria Math" w:hAnsi="Cambria Math"/>
          <w:sz w:val="20"/>
          <w:u w:val="single"/>
        </w:rPr>
        <w:t>𝑖</w:t>
      </w:r>
      <w:r>
        <w:rPr>
          <w:rFonts w:ascii="Cambria Math" w:eastAsia="Cambria Math" w:hAnsi="Cambria Math"/>
          <w:sz w:val="20"/>
          <w:u w:val="single"/>
        </w:rPr>
        <w:t>∶</w:t>
      </w:r>
      <w:r>
        <w:rPr>
          <w:rFonts w:ascii="Cambria Math" w:eastAsia="Cambria Math" w:hAnsi="Cambria Math"/>
          <w:spacing w:val="1"/>
          <w:sz w:val="20"/>
          <w:u w:val="single"/>
        </w:rPr>
        <w:t xml:space="preserve"> </w:t>
      </w:r>
      <w:r>
        <w:rPr>
          <w:rFonts w:ascii="Cambria Math" w:eastAsia="Cambria Math" w:hAnsi="Cambria Math"/>
          <w:sz w:val="20"/>
          <w:u w:val="single"/>
        </w:rPr>
        <w:t>ŷ</w:t>
      </w:r>
      <w:r>
        <w:rPr>
          <w:rFonts w:ascii="Cambria Math" w:eastAsia="Cambria Math" w:hAnsi="Cambria Math"/>
          <w:position w:val="-3"/>
          <w:sz w:val="16"/>
          <w:u w:val="single"/>
        </w:rPr>
        <w:t>𝑖</w:t>
      </w:r>
      <w:r>
        <w:rPr>
          <w:rFonts w:ascii="Cambria Math" w:eastAsia="Cambria Math" w:hAnsi="Cambria Math"/>
          <w:sz w:val="20"/>
          <w:u w:val="single"/>
        </w:rPr>
        <w:t>=</w:t>
      </w:r>
      <w:r>
        <w:rPr>
          <w:rFonts w:ascii="Cambria Math" w:eastAsia="Cambria Math" w:hAnsi="Cambria Math"/>
          <w:spacing w:val="-1"/>
          <w:sz w:val="20"/>
          <w:u w:val="single"/>
        </w:rPr>
        <w:t xml:space="preserve"> </w:t>
      </w:r>
      <w:r>
        <w:rPr>
          <w:rFonts w:ascii="Cambria Math" w:eastAsia="Cambria Math" w:hAnsi="Cambria Math"/>
          <w:spacing w:val="-4"/>
          <w:sz w:val="20"/>
          <w:u w:val="single"/>
        </w:rPr>
        <w:t>𝑦</w:t>
      </w:r>
      <w:r>
        <w:rPr>
          <w:rFonts w:ascii="Cambria Math" w:eastAsia="Cambria Math" w:hAnsi="Cambria Math"/>
          <w:spacing w:val="-4"/>
          <w:position w:val="-3"/>
          <w:sz w:val="16"/>
          <w:u w:val="single"/>
        </w:rPr>
        <w:t>𝑖</w:t>
      </w:r>
      <w:r>
        <w:rPr>
          <w:rFonts w:ascii="Cambria Math" w:eastAsia="Cambria Math" w:hAnsi="Cambria Math"/>
          <w:spacing w:val="-4"/>
          <w:sz w:val="20"/>
          <w:u w:val="single"/>
        </w:rPr>
        <w:t>}|</w:t>
      </w:r>
    </w:p>
    <w:p w14:paraId="49FA8EC2" w14:textId="77777777" w:rsidR="00767091" w:rsidRDefault="00C9580E">
      <w:pPr>
        <w:spacing w:line="199" w:lineRule="exact"/>
        <w:ind w:right="265"/>
        <w:jc w:val="right"/>
        <w:rPr>
          <w:rFonts w:ascii="Cambria Math" w:eastAsia="Cambria Math"/>
          <w:sz w:val="16"/>
        </w:rPr>
      </w:pPr>
      <w:r>
        <w:rPr>
          <w:rFonts w:ascii="Cambria Math" w:eastAsia="Cambria Math"/>
          <w:spacing w:val="-2"/>
          <w:w w:val="115"/>
          <w:position w:val="4"/>
          <w:sz w:val="20"/>
        </w:rPr>
        <w:t>𝑁</w:t>
      </w:r>
      <w:r>
        <w:rPr>
          <w:rFonts w:ascii="Cambria Math" w:eastAsia="Cambria Math"/>
          <w:spacing w:val="-2"/>
          <w:w w:val="115"/>
          <w:sz w:val="16"/>
        </w:rPr>
        <w:t>𝑡𝑜𝑡𝑎𝑙</w:t>
      </w:r>
    </w:p>
    <w:p w14:paraId="2C439619" w14:textId="77777777" w:rsidR="00767091" w:rsidRDefault="00C9580E">
      <w:pPr>
        <w:rPr>
          <w:rFonts w:ascii="Cambria Math"/>
          <w:sz w:val="28"/>
        </w:rPr>
      </w:pPr>
      <w:r>
        <w:br w:type="column"/>
      </w:r>
    </w:p>
    <w:p w14:paraId="37E20CF5" w14:textId="77777777" w:rsidR="00767091" w:rsidRDefault="00767091">
      <w:pPr>
        <w:pStyle w:val="a3"/>
        <w:ind w:left="0"/>
        <w:jc w:val="left"/>
        <w:rPr>
          <w:rFonts w:ascii="Cambria Math"/>
        </w:rPr>
      </w:pPr>
    </w:p>
    <w:p w14:paraId="7617DE9B" w14:textId="77777777" w:rsidR="00767091" w:rsidRDefault="00767091">
      <w:pPr>
        <w:pStyle w:val="a3"/>
        <w:ind w:left="0"/>
        <w:jc w:val="left"/>
        <w:rPr>
          <w:rFonts w:ascii="Cambria Math"/>
        </w:rPr>
      </w:pPr>
    </w:p>
    <w:p w14:paraId="0CC3C4B7" w14:textId="77777777" w:rsidR="00767091" w:rsidRDefault="00767091">
      <w:pPr>
        <w:pStyle w:val="a3"/>
        <w:spacing w:before="315"/>
        <w:ind w:left="0"/>
        <w:jc w:val="left"/>
        <w:rPr>
          <w:rFonts w:ascii="Cambria Math"/>
        </w:rPr>
      </w:pPr>
    </w:p>
    <w:p w14:paraId="4D5E633E" w14:textId="77777777" w:rsidR="00767091" w:rsidRDefault="00C9580E">
      <w:pPr>
        <w:pStyle w:val="a3"/>
        <w:ind w:left="700"/>
        <w:jc w:val="left"/>
      </w:pPr>
      <w:r>
        <w:rPr>
          <w:spacing w:val="-2"/>
        </w:rPr>
        <w:t>(4.5)</w:t>
      </w:r>
    </w:p>
    <w:p w14:paraId="3912154B" w14:textId="77777777" w:rsidR="00767091" w:rsidRDefault="00767091">
      <w:pPr>
        <w:pStyle w:val="a3"/>
        <w:jc w:val="left"/>
        <w:sectPr w:rsidR="00767091">
          <w:type w:val="continuous"/>
          <w:pgSz w:w="11910" w:h="16840"/>
          <w:pgMar w:top="1120" w:right="283" w:bottom="280" w:left="1559" w:header="0" w:footer="787" w:gutter="0"/>
          <w:cols w:num="2" w:space="720" w:equalWidth="0">
            <w:col w:w="6061" w:space="2479"/>
            <w:col w:w="1528"/>
          </w:cols>
        </w:sectPr>
      </w:pPr>
    </w:p>
    <w:p w14:paraId="05C7BAF0" w14:textId="77777777" w:rsidR="00767091" w:rsidRDefault="00C9580E">
      <w:pPr>
        <w:pStyle w:val="a3"/>
        <w:spacing w:line="309" w:lineRule="exact"/>
        <w:ind w:left="707"/>
        <w:jc w:val="left"/>
      </w:pPr>
      <w:r>
        <w:rPr>
          <w:spacing w:val="-2"/>
        </w:rPr>
        <w:t>мұнда:</w:t>
      </w:r>
    </w:p>
    <w:p w14:paraId="5A5B30C0" w14:textId="77777777" w:rsidR="00767091" w:rsidRDefault="00C9580E">
      <w:pPr>
        <w:pStyle w:val="a3"/>
        <w:spacing w:before="4" w:line="327" w:lineRule="exact"/>
        <w:ind w:left="707"/>
        <w:jc w:val="left"/>
      </w:pPr>
      <w:r>
        <w:rPr>
          <w:rFonts w:ascii="Cambria Math" w:eastAsia="Cambria Math" w:hAnsi="Cambria Math"/>
        </w:rPr>
        <w:t>ŷ</w:t>
      </w:r>
      <w:r>
        <w:rPr>
          <w:rFonts w:ascii="Cambria Math" w:eastAsia="Cambria Math" w:hAnsi="Cambria Math"/>
          <w:vertAlign w:val="subscript"/>
        </w:rPr>
        <w:t>𝑖</w:t>
      </w:r>
      <w:r>
        <w:rPr>
          <w:rFonts w:ascii="Cambria Math" w:eastAsia="Cambria Math" w:hAnsi="Cambria Math"/>
          <w:spacing w:val="61"/>
          <w:w w:val="150"/>
        </w:rPr>
        <w:t xml:space="preserve"> </w:t>
      </w:r>
      <w:r>
        <w:t>— болжанған i-ші</w:t>
      </w:r>
      <w:r>
        <w:rPr>
          <w:spacing w:val="-1"/>
        </w:rPr>
        <w:t xml:space="preserve"> </w:t>
      </w:r>
      <w:r>
        <w:rPr>
          <w:spacing w:val="-2"/>
        </w:rPr>
        <w:t>элемент,</w:t>
      </w:r>
    </w:p>
    <w:p w14:paraId="776A0BFD" w14:textId="77777777" w:rsidR="00767091" w:rsidRDefault="00C9580E">
      <w:pPr>
        <w:pStyle w:val="a3"/>
        <w:spacing w:line="326" w:lineRule="exact"/>
        <w:ind w:left="707"/>
        <w:jc w:val="left"/>
      </w:pPr>
      <w:r>
        <w:rPr>
          <w:rFonts w:ascii="Cambria Math" w:eastAsia="Cambria Math" w:hAnsi="Cambria Math"/>
        </w:rPr>
        <w:t>𝑦</w:t>
      </w:r>
      <w:r>
        <w:rPr>
          <w:rFonts w:ascii="Cambria Math" w:eastAsia="Cambria Math" w:hAnsi="Cambria Math"/>
          <w:vertAlign w:val="subscript"/>
        </w:rPr>
        <w:t>𝑖</w:t>
      </w:r>
      <w:r>
        <w:rPr>
          <w:rFonts w:ascii="Cambria Math" w:eastAsia="Cambria Math" w:hAnsi="Cambria Math"/>
          <w:spacing w:val="23"/>
        </w:rPr>
        <w:t xml:space="preserve"> </w:t>
      </w:r>
      <w:r>
        <w:t>—</w:t>
      </w:r>
      <w:r>
        <w:rPr>
          <w:spacing w:val="-2"/>
        </w:rPr>
        <w:t xml:space="preserve"> </w:t>
      </w:r>
      <w:r>
        <w:t>эталон</w:t>
      </w:r>
      <w:r>
        <w:rPr>
          <w:spacing w:val="-1"/>
        </w:rPr>
        <w:t xml:space="preserve"> </w:t>
      </w:r>
      <w:r>
        <w:t>i-ші</w:t>
      </w:r>
      <w:r>
        <w:rPr>
          <w:spacing w:val="-3"/>
        </w:rPr>
        <w:t xml:space="preserve"> </w:t>
      </w:r>
      <w:r>
        <w:rPr>
          <w:spacing w:val="-2"/>
        </w:rPr>
        <w:t>элемент,</w:t>
      </w:r>
    </w:p>
    <w:p w14:paraId="3A5AEBBC" w14:textId="77777777" w:rsidR="00767091" w:rsidRDefault="00C9580E">
      <w:pPr>
        <w:pStyle w:val="a3"/>
        <w:spacing w:line="327" w:lineRule="exact"/>
        <w:ind w:left="707"/>
        <w:jc w:val="left"/>
      </w:pPr>
      <w:r>
        <w:rPr>
          <w:rFonts w:ascii="Cambria Math" w:eastAsia="Cambria Math" w:hAnsi="Cambria Math"/>
        </w:rPr>
        <w:t>𝑁</w:t>
      </w:r>
      <w:bookmarkStart w:id="31" w:name="_bookmark31"/>
      <w:bookmarkEnd w:id="31"/>
      <w:r>
        <w:rPr>
          <w:rFonts w:ascii="Cambria Math" w:eastAsia="Cambria Math" w:hAnsi="Cambria Math"/>
          <w:vertAlign w:val="subscript"/>
        </w:rPr>
        <w:t>𝑡𝑜𝑡𝑎𝑙</w:t>
      </w:r>
      <w:r>
        <w:rPr>
          <w:rFonts w:ascii="Cambria Math" w:eastAsia="Cambria Math" w:hAnsi="Cambria Math"/>
          <w:spacing w:val="39"/>
        </w:rPr>
        <w:t xml:space="preserve"> </w:t>
      </w:r>
      <w:r>
        <w:t>—</w:t>
      </w:r>
      <w:r>
        <w:rPr>
          <w:spacing w:val="12"/>
        </w:rPr>
        <w:t xml:space="preserve"> </w:t>
      </w:r>
      <w:r>
        <w:t>барлық</w:t>
      </w:r>
      <w:r>
        <w:rPr>
          <w:spacing w:val="11"/>
        </w:rPr>
        <w:t xml:space="preserve"> </w:t>
      </w:r>
      <w:r>
        <w:t>элементтер</w:t>
      </w:r>
      <w:r>
        <w:rPr>
          <w:spacing w:val="12"/>
        </w:rPr>
        <w:t xml:space="preserve"> </w:t>
      </w:r>
      <w:r>
        <w:rPr>
          <w:spacing w:val="-2"/>
        </w:rPr>
        <w:t>саны.</w:t>
      </w:r>
    </w:p>
    <w:p w14:paraId="4D126AD4" w14:textId="77777777" w:rsidR="00767091" w:rsidRDefault="00C9580E">
      <w:pPr>
        <w:pStyle w:val="a4"/>
        <w:numPr>
          <w:ilvl w:val="1"/>
          <w:numId w:val="25"/>
        </w:numPr>
        <w:tabs>
          <w:tab w:val="left" w:pos="1339"/>
          <w:tab w:val="left" w:pos="2303"/>
          <w:tab w:val="left" w:pos="3612"/>
          <w:tab w:val="left" w:pos="4829"/>
          <w:tab w:val="left" w:pos="6157"/>
          <w:tab w:val="left" w:pos="7242"/>
          <w:tab w:val="left" w:pos="8069"/>
        </w:tabs>
        <w:spacing w:before="243"/>
        <w:ind w:right="282" w:firstLine="0"/>
        <w:jc w:val="left"/>
        <w:rPr>
          <w:sz w:val="28"/>
        </w:rPr>
      </w:pPr>
      <w:r>
        <w:rPr>
          <w:spacing w:val="-2"/>
          <w:sz w:val="28"/>
        </w:rPr>
        <w:t>Қазақ</w:t>
      </w:r>
      <w:r>
        <w:rPr>
          <w:sz w:val="28"/>
        </w:rPr>
        <w:tab/>
      </w:r>
      <w:r>
        <w:rPr>
          <w:spacing w:val="-2"/>
          <w:sz w:val="28"/>
        </w:rPr>
        <w:t>тіліндегі</w:t>
      </w:r>
      <w:r>
        <w:rPr>
          <w:sz w:val="28"/>
        </w:rPr>
        <w:tab/>
      </w:r>
      <w:r>
        <w:rPr>
          <w:spacing w:val="-2"/>
          <w:sz w:val="28"/>
        </w:rPr>
        <w:t>балалар</w:t>
      </w:r>
      <w:r>
        <w:rPr>
          <w:sz w:val="28"/>
        </w:rPr>
        <w:tab/>
      </w:r>
      <w:r>
        <w:rPr>
          <w:spacing w:val="-2"/>
          <w:sz w:val="28"/>
        </w:rPr>
        <w:t>сөйлеуін</w:t>
      </w:r>
      <w:r>
        <w:rPr>
          <w:sz w:val="28"/>
        </w:rPr>
        <w:tab/>
      </w:r>
      <w:r>
        <w:rPr>
          <w:spacing w:val="-2"/>
          <w:sz w:val="28"/>
        </w:rPr>
        <w:t>тануда</w:t>
      </w:r>
      <w:r>
        <w:rPr>
          <w:sz w:val="28"/>
        </w:rPr>
        <w:tab/>
      </w:r>
      <w:r>
        <w:rPr>
          <w:spacing w:val="-4"/>
          <w:sz w:val="28"/>
        </w:rPr>
        <w:t>ASR</w:t>
      </w:r>
      <w:r>
        <w:rPr>
          <w:sz w:val="28"/>
        </w:rPr>
        <w:tab/>
      </w:r>
      <w:r>
        <w:rPr>
          <w:spacing w:val="-2"/>
          <w:sz w:val="28"/>
        </w:rPr>
        <w:t xml:space="preserve">модельдерінің </w:t>
      </w:r>
      <w:r>
        <w:rPr>
          <w:sz w:val="28"/>
        </w:rPr>
        <w:t>эксперименттік салыстырмалы талдауы</w:t>
      </w:r>
    </w:p>
    <w:p w14:paraId="5699378F" w14:textId="77777777" w:rsidR="00767091" w:rsidRDefault="00C9580E">
      <w:pPr>
        <w:pStyle w:val="a3"/>
        <w:spacing w:before="239"/>
        <w:ind w:right="281" w:firstLine="567"/>
      </w:pPr>
      <w:r>
        <w:t>Осы бөлімде қазақ тіліндегі балалар сөйлеуін тану міндетінде қолданылған ASR модельдерінің тиімділігі эксперименттік тұрғыда салыстырмалы түрде бағаланады. Негізгі мақсат — əртүрлі архитектураларға негізделген модельдердің</w:t>
      </w:r>
      <w:r>
        <w:rPr>
          <w:spacing w:val="-18"/>
        </w:rPr>
        <w:t xml:space="preserve"> </w:t>
      </w:r>
      <w:r>
        <w:t>бастапқы</w:t>
      </w:r>
      <w:r>
        <w:rPr>
          <w:spacing w:val="-17"/>
        </w:rPr>
        <w:t xml:space="preserve"> </w:t>
      </w:r>
      <w:r>
        <w:t>жəне</w:t>
      </w:r>
      <w:r>
        <w:rPr>
          <w:spacing w:val="-18"/>
        </w:rPr>
        <w:t xml:space="preserve"> </w:t>
      </w:r>
      <w:r>
        <w:t>бейімделген</w:t>
      </w:r>
      <w:r>
        <w:rPr>
          <w:spacing w:val="-16"/>
        </w:rPr>
        <w:t xml:space="preserve"> </w:t>
      </w:r>
      <w:r>
        <w:t>күйдегі</w:t>
      </w:r>
      <w:r>
        <w:rPr>
          <w:spacing w:val="-17"/>
        </w:rPr>
        <w:t xml:space="preserve"> </w:t>
      </w:r>
      <w:r>
        <w:t>тану</w:t>
      </w:r>
      <w:r>
        <w:rPr>
          <w:spacing w:val="-18"/>
        </w:rPr>
        <w:t xml:space="preserve"> </w:t>
      </w:r>
      <w:r>
        <w:t>сапасын</w:t>
      </w:r>
      <w:r>
        <w:rPr>
          <w:spacing w:val="-17"/>
        </w:rPr>
        <w:t xml:space="preserve"> </w:t>
      </w:r>
      <w:r>
        <w:t>анықтау,</w:t>
      </w:r>
      <w:r>
        <w:rPr>
          <w:spacing w:val="-18"/>
        </w:rPr>
        <w:t xml:space="preserve"> </w:t>
      </w:r>
      <w:r>
        <w:t>сондай- ақ балалар сөйлеуіне тəн қателіктердің құрылымын талдау.</w:t>
      </w:r>
    </w:p>
    <w:p w14:paraId="4EF53C0B" w14:textId="77777777" w:rsidR="00767091" w:rsidRDefault="00C9580E">
      <w:pPr>
        <w:pStyle w:val="a3"/>
        <w:ind w:right="280" w:firstLine="567"/>
      </w:pPr>
      <w:r>
        <w:t>Эксперимент бірыңғай əдістемелік негізде ұйымдастырылды. Барлық модельдер</w:t>
      </w:r>
      <w:r>
        <w:rPr>
          <w:spacing w:val="-3"/>
        </w:rPr>
        <w:t xml:space="preserve"> </w:t>
      </w:r>
      <w:r>
        <w:t>бірдей</w:t>
      </w:r>
      <w:r>
        <w:rPr>
          <w:spacing w:val="-2"/>
        </w:rPr>
        <w:t xml:space="preserve"> </w:t>
      </w:r>
      <w:r>
        <w:t>шарттарда</w:t>
      </w:r>
      <w:r>
        <w:rPr>
          <w:spacing w:val="-3"/>
        </w:rPr>
        <w:t xml:space="preserve"> </w:t>
      </w:r>
      <w:r>
        <w:t>бағаланды:</w:t>
      </w:r>
      <w:r>
        <w:rPr>
          <w:spacing w:val="-3"/>
        </w:rPr>
        <w:t xml:space="preserve"> </w:t>
      </w:r>
      <w:r>
        <w:t>бірдей</w:t>
      </w:r>
      <w:r>
        <w:rPr>
          <w:spacing w:val="-2"/>
        </w:rPr>
        <w:t xml:space="preserve"> </w:t>
      </w:r>
      <w:r>
        <w:t>тест</w:t>
      </w:r>
      <w:r>
        <w:rPr>
          <w:spacing w:val="-3"/>
        </w:rPr>
        <w:t xml:space="preserve"> </w:t>
      </w:r>
      <w:r>
        <w:t>жиыны</w:t>
      </w:r>
      <w:r>
        <w:rPr>
          <w:spacing w:val="-2"/>
        </w:rPr>
        <w:t xml:space="preserve"> </w:t>
      </w:r>
      <w:r>
        <w:t>қолданылды,</w:t>
      </w:r>
      <w:r>
        <w:rPr>
          <w:spacing w:val="-3"/>
        </w:rPr>
        <w:t xml:space="preserve"> </w:t>
      </w:r>
      <w:r>
        <w:t xml:space="preserve">алдын ала өңдеу конвейері (librosa, noisereduce, HPSS, gain normalization) пайдаланылды жəне нəтижелерді бағалау jiwer, sacrebleu жəне nltk кітапханалары арқылы жүзеге асырылды. Мұндай тəсіл əртүрлі модельдердің нəтижелерін объективті жəне репродуктивті түрде салыстыруға мүмкіндік береді.Эксперименттік зерттеу үш сатылы схема бойынша ұйымдастырылды (Сурет 4.1), алайда осы бөлімде тек ASR модельдерінің нəтижелері </w:t>
      </w:r>
      <w:r>
        <w:rPr>
          <w:spacing w:val="-2"/>
        </w:rPr>
        <w:t>қарастырылады.</w:t>
      </w:r>
    </w:p>
    <w:p w14:paraId="310D5CB2" w14:textId="77777777" w:rsidR="00767091" w:rsidRDefault="00767091">
      <w:pPr>
        <w:pStyle w:val="a3"/>
        <w:sectPr w:rsidR="00767091">
          <w:type w:val="continuous"/>
          <w:pgSz w:w="11910" w:h="16840"/>
          <w:pgMar w:top="1120" w:right="283" w:bottom="280" w:left="1559" w:header="0" w:footer="787" w:gutter="0"/>
          <w:cols w:space="720"/>
        </w:sectPr>
      </w:pPr>
    </w:p>
    <w:p w14:paraId="68A9E550" w14:textId="77777777" w:rsidR="00767091" w:rsidRDefault="00767091">
      <w:pPr>
        <w:pStyle w:val="a3"/>
        <w:ind w:left="0"/>
        <w:jc w:val="left"/>
      </w:pPr>
    </w:p>
    <w:p w14:paraId="58CF274C" w14:textId="77777777" w:rsidR="00767091" w:rsidRDefault="00767091">
      <w:pPr>
        <w:pStyle w:val="a3"/>
        <w:ind w:left="0"/>
        <w:jc w:val="left"/>
      </w:pPr>
    </w:p>
    <w:p w14:paraId="1E236468" w14:textId="77777777" w:rsidR="00767091" w:rsidRDefault="00767091">
      <w:pPr>
        <w:pStyle w:val="a3"/>
        <w:ind w:left="0"/>
        <w:jc w:val="left"/>
      </w:pPr>
    </w:p>
    <w:p w14:paraId="4ECF9C6F" w14:textId="77777777" w:rsidR="00767091" w:rsidRDefault="00767091">
      <w:pPr>
        <w:pStyle w:val="a3"/>
        <w:ind w:left="0"/>
        <w:jc w:val="left"/>
      </w:pPr>
    </w:p>
    <w:p w14:paraId="0DB12013" w14:textId="77777777" w:rsidR="00767091" w:rsidRDefault="00767091">
      <w:pPr>
        <w:pStyle w:val="a3"/>
        <w:ind w:left="0"/>
        <w:jc w:val="left"/>
      </w:pPr>
    </w:p>
    <w:p w14:paraId="5F2832E5" w14:textId="77777777" w:rsidR="00767091" w:rsidRDefault="00767091">
      <w:pPr>
        <w:pStyle w:val="a3"/>
        <w:ind w:left="0"/>
        <w:jc w:val="left"/>
      </w:pPr>
    </w:p>
    <w:p w14:paraId="24356BA9" w14:textId="77777777" w:rsidR="00767091" w:rsidRDefault="00767091">
      <w:pPr>
        <w:pStyle w:val="a3"/>
        <w:ind w:left="0"/>
        <w:jc w:val="left"/>
      </w:pPr>
    </w:p>
    <w:p w14:paraId="306FFE86" w14:textId="77777777" w:rsidR="00767091" w:rsidRDefault="00767091">
      <w:pPr>
        <w:pStyle w:val="a3"/>
        <w:ind w:left="0"/>
        <w:jc w:val="left"/>
      </w:pPr>
    </w:p>
    <w:p w14:paraId="53842322" w14:textId="77777777" w:rsidR="00767091" w:rsidRDefault="00767091">
      <w:pPr>
        <w:pStyle w:val="a3"/>
        <w:ind w:left="0"/>
        <w:jc w:val="left"/>
      </w:pPr>
    </w:p>
    <w:p w14:paraId="0F44C1FF" w14:textId="77777777" w:rsidR="00767091" w:rsidRDefault="00767091">
      <w:pPr>
        <w:pStyle w:val="a3"/>
        <w:ind w:left="0"/>
        <w:jc w:val="left"/>
      </w:pPr>
    </w:p>
    <w:p w14:paraId="5BD303AA" w14:textId="77777777" w:rsidR="00767091" w:rsidRDefault="00767091">
      <w:pPr>
        <w:pStyle w:val="a3"/>
        <w:ind w:left="0"/>
        <w:jc w:val="left"/>
      </w:pPr>
    </w:p>
    <w:p w14:paraId="49407B28" w14:textId="77777777" w:rsidR="00767091" w:rsidRDefault="00767091">
      <w:pPr>
        <w:pStyle w:val="a3"/>
        <w:ind w:left="0"/>
        <w:jc w:val="left"/>
      </w:pPr>
    </w:p>
    <w:p w14:paraId="49C184AC" w14:textId="77777777" w:rsidR="00767091" w:rsidRDefault="00767091">
      <w:pPr>
        <w:pStyle w:val="a3"/>
        <w:ind w:left="0"/>
        <w:jc w:val="left"/>
      </w:pPr>
    </w:p>
    <w:p w14:paraId="200B9DD7" w14:textId="77777777" w:rsidR="00767091" w:rsidRDefault="00767091">
      <w:pPr>
        <w:pStyle w:val="a3"/>
        <w:ind w:left="0"/>
        <w:jc w:val="left"/>
      </w:pPr>
    </w:p>
    <w:p w14:paraId="78B31566" w14:textId="77777777" w:rsidR="00767091" w:rsidRDefault="00767091">
      <w:pPr>
        <w:pStyle w:val="a3"/>
        <w:ind w:left="0"/>
        <w:jc w:val="left"/>
      </w:pPr>
    </w:p>
    <w:p w14:paraId="0948D129" w14:textId="77777777" w:rsidR="00767091" w:rsidRDefault="00767091">
      <w:pPr>
        <w:pStyle w:val="a3"/>
        <w:ind w:left="0"/>
        <w:jc w:val="left"/>
      </w:pPr>
    </w:p>
    <w:p w14:paraId="498CC2F9" w14:textId="77777777" w:rsidR="00767091" w:rsidRDefault="00767091">
      <w:pPr>
        <w:pStyle w:val="a3"/>
        <w:ind w:left="0"/>
        <w:jc w:val="left"/>
      </w:pPr>
    </w:p>
    <w:p w14:paraId="3820A353" w14:textId="77777777" w:rsidR="00767091" w:rsidRDefault="00767091">
      <w:pPr>
        <w:pStyle w:val="a3"/>
        <w:ind w:left="0"/>
        <w:jc w:val="left"/>
      </w:pPr>
    </w:p>
    <w:p w14:paraId="57266AF6" w14:textId="77777777" w:rsidR="00767091" w:rsidRDefault="00767091">
      <w:pPr>
        <w:pStyle w:val="a3"/>
        <w:ind w:left="0"/>
        <w:jc w:val="left"/>
      </w:pPr>
    </w:p>
    <w:p w14:paraId="77E247F7" w14:textId="77777777" w:rsidR="00767091" w:rsidRDefault="00767091">
      <w:pPr>
        <w:pStyle w:val="a3"/>
        <w:ind w:left="0"/>
        <w:jc w:val="left"/>
      </w:pPr>
    </w:p>
    <w:p w14:paraId="3EEFBE73" w14:textId="77777777" w:rsidR="00767091" w:rsidRDefault="00767091">
      <w:pPr>
        <w:pStyle w:val="a3"/>
        <w:ind w:left="0"/>
        <w:jc w:val="left"/>
      </w:pPr>
    </w:p>
    <w:p w14:paraId="0E6A1507" w14:textId="77777777" w:rsidR="00767091" w:rsidRDefault="00767091">
      <w:pPr>
        <w:pStyle w:val="a3"/>
        <w:ind w:left="0"/>
        <w:jc w:val="left"/>
      </w:pPr>
    </w:p>
    <w:p w14:paraId="16B55974" w14:textId="77777777" w:rsidR="00767091" w:rsidRDefault="00767091">
      <w:pPr>
        <w:pStyle w:val="a3"/>
        <w:ind w:left="0"/>
        <w:jc w:val="left"/>
      </w:pPr>
    </w:p>
    <w:p w14:paraId="46357B8D" w14:textId="77777777" w:rsidR="00767091" w:rsidRDefault="00767091">
      <w:pPr>
        <w:pStyle w:val="a3"/>
        <w:ind w:left="0"/>
        <w:jc w:val="left"/>
      </w:pPr>
    </w:p>
    <w:p w14:paraId="0CD1A3D9" w14:textId="77777777" w:rsidR="00767091" w:rsidRDefault="00767091">
      <w:pPr>
        <w:pStyle w:val="a3"/>
        <w:spacing w:before="147"/>
        <w:ind w:left="0"/>
        <w:jc w:val="left"/>
      </w:pPr>
    </w:p>
    <w:p w14:paraId="61876437" w14:textId="77777777" w:rsidR="00767091" w:rsidRDefault="00C9580E">
      <w:pPr>
        <w:pStyle w:val="a3"/>
        <w:spacing w:line="560" w:lineRule="atLeast"/>
        <w:ind w:left="707" w:right="2097" w:firstLine="1813"/>
        <w:jc w:val="left"/>
      </w:pPr>
      <w:r>
        <w:rPr>
          <w:noProof/>
        </w:rPr>
        <w:drawing>
          <wp:anchor distT="0" distB="0" distL="0" distR="0" simplePos="0" relativeHeight="15746048" behindDoc="0" locked="0" layoutInCell="1" allowOverlap="1" wp14:anchorId="4B1A619A" wp14:editId="4E1F3E1E">
            <wp:simplePos x="0" y="0"/>
            <wp:positionH relativeFrom="page">
              <wp:posOffset>1517650</wp:posOffset>
            </wp:positionH>
            <wp:positionV relativeFrom="paragraph">
              <wp:posOffset>-5205676</wp:posOffset>
            </wp:positionV>
            <wp:extent cx="5247500" cy="5353176"/>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31" cstate="print"/>
                    <a:stretch>
                      <a:fillRect/>
                    </a:stretch>
                  </pic:blipFill>
                  <pic:spPr>
                    <a:xfrm>
                      <a:off x="0" y="0"/>
                      <a:ext cx="5247500" cy="5353176"/>
                    </a:xfrm>
                    <a:prstGeom prst="rect">
                      <a:avLst/>
                    </a:prstGeom>
                  </pic:spPr>
                </pic:pic>
              </a:graphicData>
            </a:graphic>
          </wp:anchor>
        </w:drawing>
      </w:r>
      <w:r>
        <w:t>Сурет</w:t>
      </w:r>
      <w:r>
        <w:rPr>
          <w:spacing w:val="-7"/>
        </w:rPr>
        <w:t xml:space="preserve"> </w:t>
      </w:r>
      <w:r>
        <w:t>4.1</w:t>
      </w:r>
      <w:r>
        <w:rPr>
          <w:spacing w:val="-7"/>
        </w:rPr>
        <w:t xml:space="preserve"> </w:t>
      </w:r>
      <w:r>
        <w:t>–</w:t>
      </w:r>
      <w:r>
        <w:rPr>
          <w:spacing w:val="-7"/>
        </w:rPr>
        <w:t xml:space="preserve"> </w:t>
      </w:r>
      <w:r>
        <w:t>Үш</w:t>
      </w:r>
      <w:r>
        <w:rPr>
          <w:spacing w:val="-6"/>
        </w:rPr>
        <w:t xml:space="preserve"> </w:t>
      </w:r>
      <w:r>
        <w:t>сатылы</w:t>
      </w:r>
      <w:r>
        <w:rPr>
          <w:spacing w:val="-7"/>
        </w:rPr>
        <w:t xml:space="preserve"> </w:t>
      </w:r>
      <w:r>
        <w:t>эксперимент</w:t>
      </w:r>
      <w:r>
        <w:rPr>
          <w:spacing w:val="-7"/>
        </w:rPr>
        <w:t xml:space="preserve"> </w:t>
      </w:r>
      <w:r>
        <w:t>схемасы 1-кезең: Базалық ASR модельдерін бағалау (zero-shot)</w:t>
      </w:r>
    </w:p>
    <w:p w14:paraId="221C8E83" w14:textId="77777777" w:rsidR="00767091" w:rsidRDefault="00C9580E">
      <w:pPr>
        <w:pStyle w:val="a3"/>
        <w:spacing w:before="1"/>
        <w:ind w:firstLine="567"/>
        <w:jc w:val="left"/>
      </w:pPr>
      <w:r>
        <w:t>Бірінші</w:t>
      </w:r>
      <w:r>
        <w:rPr>
          <w:spacing w:val="-4"/>
        </w:rPr>
        <w:t xml:space="preserve"> </w:t>
      </w:r>
      <w:r>
        <w:t>кезеңде</w:t>
      </w:r>
      <w:r>
        <w:rPr>
          <w:spacing w:val="-4"/>
        </w:rPr>
        <w:t xml:space="preserve"> </w:t>
      </w:r>
      <w:r>
        <w:t>алты</w:t>
      </w:r>
      <w:r>
        <w:rPr>
          <w:spacing w:val="-3"/>
        </w:rPr>
        <w:t xml:space="preserve"> </w:t>
      </w:r>
      <w:r>
        <w:t>түрлі</w:t>
      </w:r>
      <w:r>
        <w:rPr>
          <w:spacing w:val="-4"/>
        </w:rPr>
        <w:t xml:space="preserve"> </w:t>
      </w:r>
      <w:r>
        <w:t>ASR</w:t>
      </w:r>
      <w:r>
        <w:rPr>
          <w:spacing w:val="-3"/>
        </w:rPr>
        <w:t xml:space="preserve"> </w:t>
      </w:r>
      <w:r>
        <w:t>моделі</w:t>
      </w:r>
      <w:r>
        <w:rPr>
          <w:spacing w:val="-4"/>
        </w:rPr>
        <w:t xml:space="preserve"> </w:t>
      </w:r>
      <w:r>
        <w:t>алдын</w:t>
      </w:r>
      <w:r>
        <w:rPr>
          <w:spacing w:val="-4"/>
        </w:rPr>
        <w:t xml:space="preserve"> </w:t>
      </w:r>
      <w:r>
        <w:t>ала</w:t>
      </w:r>
      <w:r>
        <w:rPr>
          <w:spacing w:val="-4"/>
        </w:rPr>
        <w:t xml:space="preserve"> </w:t>
      </w:r>
      <w:r>
        <w:t>оқытылған</w:t>
      </w:r>
      <w:r>
        <w:rPr>
          <w:spacing w:val="-4"/>
        </w:rPr>
        <w:t xml:space="preserve"> </w:t>
      </w:r>
      <w:r>
        <w:t>күйде</w:t>
      </w:r>
      <w:r>
        <w:rPr>
          <w:spacing w:val="-4"/>
        </w:rPr>
        <w:t xml:space="preserve"> </w:t>
      </w:r>
      <w:r>
        <w:t>(fine- tuning қолданылмай) тестіленді:</w:t>
      </w:r>
    </w:p>
    <w:p w14:paraId="3C940D15" w14:textId="77777777" w:rsidR="00767091" w:rsidRDefault="00C9580E">
      <w:pPr>
        <w:pStyle w:val="a4"/>
        <w:numPr>
          <w:ilvl w:val="0"/>
          <w:numId w:val="7"/>
        </w:numPr>
        <w:tabs>
          <w:tab w:val="left" w:pos="858"/>
        </w:tabs>
        <w:spacing w:line="321" w:lineRule="exact"/>
        <w:ind w:left="858" w:hanging="358"/>
        <w:rPr>
          <w:sz w:val="28"/>
        </w:rPr>
      </w:pPr>
      <w:r>
        <w:rPr>
          <w:spacing w:val="-2"/>
          <w:sz w:val="28"/>
        </w:rPr>
        <w:t>ElevenLabs</w:t>
      </w:r>
    </w:p>
    <w:p w14:paraId="16C6C223" w14:textId="77777777" w:rsidR="00767091" w:rsidRDefault="00C9580E">
      <w:pPr>
        <w:pStyle w:val="a4"/>
        <w:numPr>
          <w:ilvl w:val="0"/>
          <w:numId w:val="7"/>
        </w:numPr>
        <w:tabs>
          <w:tab w:val="left" w:pos="858"/>
        </w:tabs>
        <w:spacing w:before="5" w:line="322" w:lineRule="exact"/>
        <w:ind w:left="858" w:hanging="358"/>
        <w:rPr>
          <w:sz w:val="28"/>
        </w:rPr>
      </w:pPr>
      <w:r>
        <w:rPr>
          <w:sz w:val="28"/>
        </w:rPr>
        <w:t>Vosk</w:t>
      </w:r>
      <w:r>
        <w:rPr>
          <w:spacing w:val="-5"/>
          <w:sz w:val="28"/>
        </w:rPr>
        <w:t xml:space="preserve"> ASR</w:t>
      </w:r>
    </w:p>
    <w:p w14:paraId="62127495" w14:textId="77777777" w:rsidR="00767091" w:rsidRDefault="00C9580E">
      <w:pPr>
        <w:pStyle w:val="a4"/>
        <w:numPr>
          <w:ilvl w:val="0"/>
          <w:numId w:val="7"/>
        </w:numPr>
        <w:tabs>
          <w:tab w:val="left" w:pos="858"/>
        </w:tabs>
        <w:spacing w:line="322" w:lineRule="exact"/>
        <w:ind w:left="858" w:hanging="358"/>
        <w:rPr>
          <w:sz w:val="28"/>
        </w:rPr>
      </w:pPr>
      <w:r>
        <w:rPr>
          <w:sz w:val="28"/>
        </w:rPr>
        <w:t>Whisper</w:t>
      </w:r>
      <w:r>
        <w:rPr>
          <w:spacing w:val="-16"/>
          <w:sz w:val="28"/>
        </w:rPr>
        <w:t xml:space="preserve"> </w:t>
      </w:r>
      <w:r>
        <w:rPr>
          <w:sz w:val="28"/>
        </w:rPr>
        <w:t>(large-</w:t>
      </w:r>
      <w:r>
        <w:rPr>
          <w:spacing w:val="-5"/>
          <w:sz w:val="28"/>
        </w:rPr>
        <w:t>v2)</w:t>
      </w:r>
    </w:p>
    <w:p w14:paraId="790F56FC" w14:textId="77777777" w:rsidR="00767091" w:rsidRDefault="00C9580E">
      <w:pPr>
        <w:pStyle w:val="a4"/>
        <w:numPr>
          <w:ilvl w:val="0"/>
          <w:numId w:val="7"/>
        </w:numPr>
        <w:tabs>
          <w:tab w:val="left" w:pos="858"/>
        </w:tabs>
        <w:spacing w:line="322" w:lineRule="exact"/>
        <w:ind w:left="858" w:hanging="358"/>
        <w:rPr>
          <w:sz w:val="28"/>
        </w:rPr>
      </w:pPr>
      <w:r>
        <w:rPr>
          <w:spacing w:val="-2"/>
          <w:sz w:val="28"/>
        </w:rPr>
        <w:t>TurkicASR</w:t>
      </w:r>
    </w:p>
    <w:p w14:paraId="5C890019" w14:textId="77777777" w:rsidR="00767091" w:rsidRDefault="00C9580E">
      <w:pPr>
        <w:pStyle w:val="a4"/>
        <w:numPr>
          <w:ilvl w:val="0"/>
          <w:numId w:val="7"/>
        </w:numPr>
        <w:tabs>
          <w:tab w:val="left" w:pos="858"/>
        </w:tabs>
        <w:spacing w:line="322" w:lineRule="exact"/>
        <w:ind w:left="858" w:hanging="358"/>
        <w:rPr>
          <w:sz w:val="28"/>
        </w:rPr>
      </w:pPr>
      <w:r>
        <w:rPr>
          <w:sz w:val="28"/>
        </w:rPr>
        <w:t>MMS</w:t>
      </w:r>
      <w:r>
        <w:rPr>
          <w:spacing w:val="-5"/>
          <w:sz w:val="28"/>
        </w:rPr>
        <w:t xml:space="preserve"> </w:t>
      </w:r>
      <w:r>
        <w:rPr>
          <w:spacing w:val="-2"/>
          <w:sz w:val="28"/>
        </w:rPr>
        <w:t>(Meta)</w:t>
      </w:r>
    </w:p>
    <w:p w14:paraId="0ED5B758" w14:textId="77777777" w:rsidR="00767091" w:rsidRDefault="00C9580E">
      <w:pPr>
        <w:pStyle w:val="a4"/>
        <w:numPr>
          <w:ilvl w:val="0"/>
          <w:numId w:val="7"/>
        </w:numPr>
        <w:tabs>
          <w:tab w:val="left" w:pos="858"/>
        </w:tabs>
        <w:spacing w:line="322" w:lineRule="exact"/>
        <w:ind w:left="858" w:hanging="358"/>
        <w:rPr>
          <w:sz w:val="28"/>
        </w:rPr>
      </w:pPr>
      <w:r>
        <w:rPr>
          <w:spacing w:val="-2"/>
          <w:sz w:val="28"/>
        </w:rPr>
        <w:t>GenSec</w:t>
      </w:r>
    </w:p>
    <w:p w14:paraId="37E772E7" w14:textId="77777777" w:rsidR="00767091" w:rsidRDefault="00C9580E">
      <w:pPr>
        <w:pStyle w:val="a3"/>
        <w:spacing w:line="312" w:lineRule="exact"/>
        <w:ind w:left="707"/>
        <w:jc w:val="left"/>
      </w:pPr>
      <w:r>
        <w:t>Кіріс</w:t>
      </w:r>
      <w:r>
        <w:rPr>
          <w:spacing w:val="-7"/>
        </w:rPr>
        <w:t xml:space="preserve"> </w:t>
      </w:r>
      <w:r>
        <w:t>ретінде</w:t>
      </w:r>
      <w:r>
        <w:rPr>
          <w:spacing w:val="-7"/>
        </w:rPr>
        <w:t xml:space="preserve"> </w:t>
      </w:r>
      <w:r>
        <w:t>аудиосигнал</w:t>
      </w:r>
      <w:r>
        <w:rPr>
          <w:spacing w:val="-8"/>
        </w:rPr>
        <w:t xml:space="preserve"> </w:t>
      </w:r>
      <w:r>
        <w:rPr>
          <w:rFonts w:ascii="Cambria Math" w:eastAsia="Cambria Math" w:hAnsi="Cambria Math"/>
        </w:rPr>
        <w:t>𝑋</w:t>
      </w:r>
      <w:r>
        <w:t>,</w:t>
      </w:r>
      <w:r>
        <w:rPr>
          <w:spacing w:val="-7"/>
        </w:rPr>
        <w:t xml:space="preserve"> </w:t>
      </w:r>
      <w:r>
        <w:t>ал</w:t>
      </w:r>
      <w:r>
        <w:rPr>
          <w:spacing w:val="-6"/>
        </w:rPr>
        <w:t xml:space="preserve"> </w:t>
      </w:r>
      <w:r>
        <w:t>шығыс</w:t>
      </w:r>
      <w:r>
        <w:rPr>
          <w:spacing w:val="-7"/>
        </w:rPr>
        <w:t xml:space="preserve"> </w:t>
      </w:r>
      <w:r>
        <w:t>ретінде</w:t>
      </w:r>
      <w:r>
        <w:rPr>
          <w:spacing w:val="-7"/>
        </w:rPr>
        <w:t xml:space="preserve"> </w:t>
      </w:r>
      <w:r>
        <w:t>бастапқы</w:t>
      </w:r>
      <w:r>
        <w:rPr>
          <w:spacing w:val="-7"/>
        </w:rPr>
        <w:t xml:space="preserve"> </w:t>
      </w:r>
      <w:r>
        <w:rPr>
          <w:spacing w:val="-2"/>
        </w:rPr>
        <w:t>транскрипция</w:t>
      </w:r>
    </w:p>
    <w:p w14:paraId="452FC9C8" w14:textId="77777777" w:rsidR="00767091" w:rsidRDefault="00C9580E">
      <w:pPr>
        <w:spacing w:line="328" w:lineRule="exact"/>
        <w:ind w:left="140"/>
        <w:rPr>
          <w:sz w:val="28"/>
        </w:rPr>
      </w:pPr>
      <w:r>
        <w:rPr>
          <w:rFonts w:ascii="Cambria Math" w:eastAsia="Cambria Math" w:hAnsi="Cambria Math"/>
          <w:spacing w:val="-184"/>
          <w:sz w:val="28"/>
        </w:rPr>
        <w:t>𝑊</w:t>
      </w:r>
      <w:r>
        <w:rPr>
          <w:rFonts w:ascii="Cambria Math" w:eastAsia="Cambria Math" w:hAnsi="Cambria Math"/>
          <w:spacing w:val="7"/>
          <w:w w:val="141"/>
          <w:position w:val="5"/>
          <w:sz w:val="28"/>
        </w:rPr>
        <w:t>"</w:t>
      </w:r>
      <w:r>
        <w:rPr>
          <w:rFonts w:ascii="Cambria Math" w:eastAsia="Cambria Math" w:hAnsi="Cambria Math"/>
          <w:spacing w:val="12"/>
          <w:w w:val="106"/>
          <w:position w:val="-5"/>
          <w:sz w:val="20"/>
        </w:rPr>
        <w:t>𝐴</w:t>
      </w:r>
      <w:r>
        <w:rPr>
          <w:rFonts w:ascii="Cambria Math" w:eastAsia="Cambria Math" w:hAnsi="Cambria Math"/>
          <w:spacing w:val="12"/>
          <w:w w:val="105"/>
          <w:position w:val="-5"/>
          <w:sz w:val="20"/>
        </w:rPr>
        <w:t>𝑆</w:t>
      </w:r>
      <w:r>
        <w:rPr>
          <w:rFonts w:ascii="Cambria Math" w:eastAsia="Cambria Math" w:hAnsi="Cambria Math"/>
          <w:spacing w:val="30"/>
          <w:w w:val="105"/>
          <w:position w:val="-5"/>
          <w:sz w:val="20"/>
        </w:rPr>
        <w:t>𝑅</w:t>
      </w:r>
      <w:r>
        <w:rPr>
          <w:spacing w:val="14"/>
          <w:sz w:val="28"/>
        </w:rPr>
        <w:t>алынды:</w:t>
      </w:r>
    </w:p>
    <w:p w14:paraId="555CCA88" w14:textId="77777777" w:rsidR="00767091" w:rsidRDefault="00C9580E">
      <w:pPr>
        <w:tabs>
          <w:tab w:val="left" w:pos="9196"/>
        </w:tabs>
        <w:spacing w:before="1"/>
        <w:ind w:left="3401"/>
        <w:rPr>
          <w:sz w:val="28"/>
        </w:rPr>
      </w:pPr>
      <w:r>
        <w:rPr>
          <w:rFonts w:ascii="Cambria Math" w:eastAsia="Cambria Math"/>
          <w:spacing w:val="-168"/>
          <w:w w:val="88"/>
          <w:sz w:val="28"/>
        </w:rPr>
        <w:t>𝑊</w:t>
      </w:r>
      <w:r>
        <w:rPr>
          <w:rFonts w:ascii="Cambria Math" w:eastAsia="Cambria Math"/>
          <w:spacing w:val="17"/>
          <w:w w:val="129"/>
          <w:position w:val="5"/>
          <w:sz w:val="28"/>
        </w:rPr>
        <w:t>"</w:t>
      </w:r>
      <w:r>
        <w:rPr>
          <w:rFonts w:ascii="Cambria Math" w:eastAsia="Cambria Math"/>
          <w:spacing w:val="25"/>
          <w:w w:val="94"/>
          <w:position w:val="-5"/>
          <w:sz w:val="20"/>
        </w:rPr>
        <w:t>𝐴</w:t>
      </w:r>
      <w:r>
        <w:rPr>
          <w:rFonts w:ascii="Cambria Math" w:eastAsia="Cambria Math"/>
          <w:spacing w:val="25"/>
          <w:w w:val="93"/>
          <w:position w:val="-5"/>
          <w:sz w:val="20"/>
        </w:rPr>
        <w:t>𝑆</w:t>
      </w:r>
      <w:r>
        <w:rPr>
          <w:rFonts w:ascii="Cambria Math" w:eastAsia="Cambria Math"/>
          <w:spacing w:val="27"/>
          <w:w w:val="93"/>
          <w:position w:val="-5"/>
          <w:sz w:val="20"/>
        </w:rPr>
        <w:t>𝑅</w:t>
      </w:r>
      <w:r>
        <w:rPr>
          <w:rFonts w:ascii="Cambria Math" w:eastAsia="Cambria Math"/>
          <w:spacing w:val="26"/>
          <w:position w:val="-5"/>
          <w:sz w:val="20"/>
        </w:rPr>
        <w:t xml:space="preserve"> </w:t>
      </w:r>
      <w:r>
        <w:rPr>
          <w:rFonts w:ascii="Cambria Math" w:eastAsia="Cambria Math"/>
          <w:spacing w:val="-14"/>
          <w:sz w:val="28"/>
        </w:rPr>
        <w:t>=</w:t>
      </w:r>
      <w:r>
        <w:rPr>
          <w:rFonts w:ascii="Cambria Math" w:eastAsia="Cambria Math"/>
          <w:spacing w:val="-2"/>
          <w:sz w:val="28"/>
        </w:rPr>
        <w:t xml:space="preserve"> </w:t>
      </w:r>
      <w:r>
        <w:rPr>
          <w:rFonts w:ascii="Cambria Math" w:eastAsia="Cambria Math"/>
          <w:spacing w:val="-14"/>
          <w:sz w:val="28"/>
        </w:rPr>
        <w:t>𝐴𝑆𝑅</w:t>
      </w:r>
      <w:r>
        <w:rPr>
          <w:rFonts w:ascii="Cambria Math" w:eastAsia="Cambria Math"/>
          <w:spacing w:val="-14"/>
          <w:sz w:val="28"/>
        </w:rPr>
        <w:t>(</w:t>
      </w:r>
      <w:r>
        <w:rPr>
          <w:rFonts w:ascii="Cambria Math" w:eastAsia="Cambria Math"/>
          <w:spacing w:val="-14"/>
          <w:sz w:val="28"/>
        </w:rPr>
        <w:t>𝑋</w:t>
      </w:r>
      <w:r>
        <w:rPr>
          <w:rFonts w:ascii="Cambria Math" w:eastAsia="Cambria Math"/>
          <w:sz w:val="28"/>
        </w:rPr>
        <w:tab/>
      </w:r>
      <w:r>
        <w:rPr>
          <w:spacing w:val="-2"/>
          <w:sz w:val="28"/>
        </w:rPr>
        <w:t>(4.5)</w:t>
      </w:r>
    </w:p>
    <w:p w14:paraId="63D2AB2E" w14:textId="77777777" w:rsidR="00767091" w:rsidRDefault="00C9580E">
      <w:pPr>
        <w:pStyle w:val="a3"/>
        <w:spacing w:before="196"/>
        <w:ind w:firstLine="567"/>
        <w:jc w:val="left"/>
      </w:pPr>
      <w:r>
        <w:t>Бұл</w:t>
      </w:r>
      <w:r>
        <w:rPr>
          <w:spacing w:val="40"/>
        </w:rPr>
        <w:t xml:space="preserve"> </w:t>
      </w:r>
      <w:r>
        <w:t>кезеңнің</w:t>
      </w:r>
      <w:r>
        <w:rPr>
          <w:spacing w:val="40"/>
        </w:rPr>
        <w:t xml:space="preserve"> </w:t>
      </w:r>
      <w:r>
        <w:t>негізгі</w:t>
      </w:r>
      <w:r>
        <w:rPr>
          <w:spacing w:val="40"/>
        </w:rPr>
        <w:t xml:space="preserve"> </w:t>
      </w:r>
      <w:r>
        <w:t>мақсаты</w:t>
      </w:r>
      <w:r>
        <w:rPr>
          <w:spacing w:val="40"/>
        </w:rPr>
        <w:t xml:space="preserve"> </w:t>
      </w:r>
      <w:r>
        <w:t>—</w:t>
      </w:r>
      <w:r>
        <w:rPr>
          <w:spacing w:val="40"/>
        </w:rPr>
        <w:t xml:space="preserve"> </w:t>
      </w:r>
      <w:r>
        <w:t>модельдердің</w:t>
      </w:r>
      <w:r>
        <w:rPr>
          <w:spacing w:val="40"/>
        </w:rPr>
        <w:t xml:space="preserve"> </w:t>
      </w:r>
      <w:r>
        <w:t>бастапқы</w:t>
      </w:r>
      <w:r>
        <w:rPr>
          <w:spacing w:val="40"/>
        </w:rPr>
        <w:t xml:space="preserve"> </w:t>
      </w:r>
      <w:r>
        <w:t>тану</w:t>
      </w:r>
      <w:r>
        <w:rPr>
          <w:spacing w:val="40"/>
        </w:rPr>
        <w:t xml:space="preserve"> </w:t>
      </w:r>
      <w:r>
        <w:t>қабілетін</w:t>
      </w:r>
      <w:r>
        <w:rPr>
          <w:spacing w:val="80"/>
        </w:rPr>
        <w:t xml:space="preserve"> </w:t>
      </w:r>
      <w:r>
        <w:t>бағалау жəне балалар сөйлеуіне тəн қателіктерді анықтау болып табылады.</w:t>
      </w:r>
    </w:p>
    <w:p w14:paraId="23FDF382" w14:textId="77777777" w:rsidR="00767091" w:rsidRDefault="00C9580E">
      <w:pPr>
        <w:pStyle w:val="a3"/>
        <w:spacing w:line="321" w:lineRule="exact"/>
        <w:ind w:left="707"/>
        <w:jc w:val="left"/>
      </w:pPr>
      <w:r>
        <w:t>Талдау</w:t>
      </w:r>
      <w:r>
        <w:rPr>
          <w:spacing w:val="-12"/>
        </w:rPr>
        <w:t xml:space="preserve"> </w:t>
      </w:r>
      <w:r>
        <w:t>барысында</w:t>
      </w:r>
      <w:r>
        <w:rPr>
          <w:spacing w:val="-12"/>
        </w:rPr>
        <w:t xml:space="preserve"> </w:t>
      </w:r>
      <w:r>
        <w:t>қателіктер</w:t>
      </w:r>
      <w:r>
        <w:rPr>
          <w:spacing w:val="-11"/>
        </w:rPr>
        <w:t xml:space="preserve"> </w:t>
      </w:r>
      <w:r>
        <w:t>келесі</w:t>
      </w:r>
      <w:r>
        <w:rPr>
          <w:spacing w:val="-12"/>
        </w:rPr>
        <w:t xml:space="preserve"> </w:t>
      </w:r>
      <w:r>
        <w:t>категорияларға</w:t>
      </w:r>
      <w:r>
        <w:rPr>
          <w:spacing w:val="-11"/>
        </w:rPr>
        <w:t xml:space="preserve"> </w:t>
      </w:r>
      <w:r>
        <w:rPr>
          <w:spacing w:val="-2"/>
        </w:rPr>
        <w:t>жіктелді:</w:t>
      </w:r>
    </w:p>
    <w:p w14:paraId="60737600" w14:textId="77777777" w:rsidR="00767091" w:rsidRDefault="00767091">
      <w:pPr>
        <w:pStyle w:val="a3"/>
        <w:spacing w:line="321" w:lineRule="exact"/>
        <w:jc w:val="left"/>
        <w:sectPr w:rsidR="00767091">
          <w:pgSz w:w="11910" w:h="16840"/>
          <w:pgMar w:top="1260" w:right="283" w:bottom="980" w:left="1559" w:header="0" w:footer="787" w:gutter="0"/>
          <w:cols w:space="720"/>
        </w:sectPr>
      </w:pPr>
    </w:p>
    <w:p w14:paraId="4882CB8C" w14:textId="77777777" w:rsidR="00767091" w:rsidRDefault="00C9580E">
      <w:pPr>
        <w:pStyle w:val="a4"/>
        <w:numPr>
          <w:ilvl w:val="0"/>
          <w:numId w:val="6"/>
        </w:numPr>
        <w:tabs>
          <w:tab w:val="left" w:pos="858"/>
        </w:tabs>
        <w:spacing w:before="76" w:line="322" w:lineRule="exact"/>
        <w:ind w:left="858" w:hanging="152"/>
        <w:jc w:val="left"/>
        <w:rPr>
          <w:sz w:val="28"/>
        </w:rPr>
      </w:pPr>
      <w:r>
        <w:rPr>
          <w:sz w:val="28"/>
        </w:rPr>
        <w:lastRenderedPageBreak/>
        <w:t>фонетикалық</w:t>
      </w:r>
      <w:r>
        <w:rPr>
          <w:spacing w:val="-11"/>
          <w:sz w:val="28"/>
        </w:rPr>
        <w:t xml:space="preserve"> </w:t>
      </w:r>
      <w:r>
        <w:rPr>
          <w:sz w:val="28"/>
        </w:rPr>
        <w:t>қателер</w:t>
      </w:r>
      <w:r>
        <w:rPr>
          <w:spacing w:val="-10"/>
          <w:sz w:val="28"/>
        </w:rPr>
        <w:t xml:space="preserve"> </w:t>
      </w:r>
      <w:r>
        <w:rPr>
          <w:sz w:val="28"/>
        </w:rPr>
        <w:t>(дыбыстарды</w:t>
      </w:r>
      <w:r>
        <w:rPr>
          <w:spacing w:val="-10"/>
          <w:sz w:val="28"/>
        </w:rPr>
        <w:t xml:space="preserve"> </w:t>
      </w:r>
      <w:r>
        <w:rPr>
          <w:sz w:val="28"/>
        </w:rPr>
        <w:t>дұрыс</w:t>
      </w:r>
      <w:r>
        <w:rPr>
          <w:spacing w:val="-10"/>
          <w:sz w:val="28"/>
        </w:rPr>
        <w:t xml:space="preserve"> </w:t>
      </w:r>
      <w:r>
        <w:rPr>
          <w:sz w:val="28"/>
        </w:rPr>
        <w:t>танымай</w:t>
      </w:r>
      <w:r>
        <w:rPr>
          <w:spacing w:val="-10"/>
          <w:sz w:val="28"/>
        </w:rPr>
        <w:t xml:space="preserve"> </w:t>
      </w:r>
      <w:r>
        <w:rPr>
          <w:spacing w:val="-2"/>
          <w:sz w:val="28"/>
        </w:rPr>
        <w:t>алмастыру);</w:t>
      </w:r>
    </w:p>
    <w:p w14:paraId="5CC782C3" w14:textId="77777777" w:rsidR="00767091" w:rsidRDefault="00C9580E">
      <w:pPr>
        <w:pStyle w:val="a4"/>
        <w:numPr>
          <w:ilvl w:val="0"/>
          <w:numId w:val="6"/>
        </w:numPr>
        <w:tabs>
          <w:tab w:val="left" w:pos="858"/>
        </w:tabs>
        <w:spacing w:line="322" w:lineRule="exact"/>
        <w:ind w:left="858" w:hanging="152"/>
        <w:jc w:val="left"/>
        <w:rPr>
          <w:sz w:val="28"/>
        </w:rPr>
      </w:pPr>
      <w:r>
        <w:rPr>
          <w:sz w:val="28"/>
        </w:rPr>
        <w:t>морфологиялық</w:t>
      </w:r>
      <w:r>
        <w:rPr>
          <w:spacing w:val="-13"/>
          <w:sz w:val="28"/>
        </w:rPr>
        <w:t xml:space="preserve"> </w:t>
      </w:r>
      <w:r>
        <w:rPr>
          <w:sz w:val="28"/>
        </w:rPr>
        <w:t>қателер</w:t>
      </w:r>
      <w:r>
        <w:rPr>
          <w:spacing w:val="-13"/>
          <w:sz w:val="28"/>
        </w:rPr>
        <w:t xml:space="preserve"> </w:t>
      </w:r>
      <w:r>
        <w:rPr>
          <w:sz w:val="28"/>
        </w:rPr>
        <w:t>(жалғаулардың</w:t>
      </w:r>
      <w:r>
        <w:rPr>
          <w:spacing w:val="-13"/>
          <w:sz w:val="28"/>
        </w:rPr>
        <w:t xml:space="preserve"> </w:t>
      </w:r>
      <w:r>
        <w:rPr>
          <w:sz w:val="28"/>
        </w:rPr>
        <w:t>дұрыс</w:t>
      </w:r>
      <w:r>
        <w:rPr>
          <w:spacing w:val="-13"/>
          <w:sz w:val="28"/>
        </w:rPr>
        <w:t xml:space="preserve"> </w:t>
      </w:r>
      <w:r>
        <w:rPr>
          <w:spacing w:val="-2"/>
          <w:sz w:val="28"/>
        </w:rPr>
        <w:t>анықталмауы);</w:t>
      </w:r>
    </w:p>
    <w:p w14:paraId="6CF068ED" w14:textId="77777777" w:rsidR="00767091" w:rsidRDefault="00C9580E">
      <w:pPr>
        <w:pStyle w:val="a4"/>
        <w:numPr>
          <w:ilvl w:val="0"/>
          <w:numId w:val="6"/>
        </w:numPr>
        <w:tabs>
          <w:tab w:val="left" w:pos="707"/>
          <w:tab w:val="left" w:pos="858"/>
        </w:tabs>
        <w:ind w:right="1887" w:hanging="1"/>
        <w:jc w:val="left"/>
        <w:rPr>
          <w:sz w:val="28"/>
        </w:rPr>
      </w:pPr>
      <w:r>
        <w:rPr>
          <w:sz w:val="28"/>
        </w:rPr>
        <w:t>лексикалық қателер (сөздердің толық немесе қате танылуы). 2-кезең:</w:t>
      </w:r>
      <w:r>
        <w:rPr>
          <w:spacing w:val="-8"/>
          <w:sz w:val="28"/>
        </w:rPr>
        <w:t xml:space="preserve"> </w:t>
      </w:r>
      <w:r>
        <w:rPr>
          <w:sz w:val="28"/>
        </w:rPr>
        <w:t>Модельдерді</w:t>
      </w:r>
      <w:r>
        <w:rPr>
          <w:spacing w:val="-8"/>
          <w:sz w:val="28"/>
        </w:rPr>
        <w:t xml:space="preserve"> </w:t>
      </w:r>
      <w:r>
        <w:rPr>
          <w:sz w:val="28"/>
        </w:rPr>
        <w:t>балалар</w:t>
      </w:r>
      <w:r>
        <w:rPr>
          <w:spacing w:val="-8"/>
          <w:sz w:val="28"/>
        </w:rPr>
        <w:t xml:space="preserve"> </w:t>
      </w:r>
      <w:r>
        <w:rPr>
          <w:sz w:val="28"/>
        </w:rPr>
        <w:t>сөйлеуіне</w:t>
      </w:r>
      <w:r>
        <w:rPr>
          <w:spacing w:val="-8"/>
          <w:sz w:val="28"/>
        </w:rPr>
        <w:t xml:space="preserve"> </w:t>
      </w:r>
      <w:r>
        <w:rPr>
          <w:sz w:val="28"/>
        </w:rPr>
        <w:t>бейімдеу</w:t>
      </w:r>
      <w:r>
        <w:rPr>
          <w:spacing w:val="-8"/>
          <w:sz w:val="28"/>
        </w:rPr>
        <w:t xml:space="preserve"> </w:t>
      </w:r>
      <w:r>
        <w:rPr>
          <w:sz w:val="28"/>
        </w:rPr>
        <w:t>(fine-tuning)</w:t>
      </w:r>
    </w:p>
    <w:p w14:paraId="5DF63020" w14:textId="77777777" w:rsidR="00767091" w:rsidRDefault="00C9580E">
      <w:pPr>
        <w:pStyle w:val="a3"/>
        <w:ind w:right="282" w:firstLine="567"/>
      </w:pPr>
      <w:r>
        <w:t>Екінші кезеңде таңдалған ASR модельдері ұсынылған балалар сөйлеу корпусында қайта оқытылды (fine-tuning). Бұл кезеңде модельдердің акустикалық бейімделу қабілеті бағаланды.</w:t>
      </w:r>
    </w:p>
    <w:p w14:paraId="48A12859" w14:textId="77777777" w:rsidR="00767091" w:rsidRDefault="00C9580E">
      <w:pPr>
        <w:pStyle w:val="a3"/>
        <w:spacing w:line="321" w:lineRule="exact"/>
        <w:ind w:left="707"/>
      </w:pPr>
      <w:r>
        <w:t>Қайта</w:t>
      </w:r>
      <w:r>
        <w:rPr>
          <w:spacing w:val="-9"/>
        </w:rPr>
        <w:t xml:space="preserve"> </w:t>
      </w:r>
      <w:r>
        <w:t>оқыту</w:t>
      </w:r>
      <w:r>
        <w:rPr>
          <w:spacing w:val="-8"/>
        </w:rPr>
        <w:t xml:space="preserve"> </w:t>
      </w:r>
      <w:r>
        <w:t>барысында</w:t>
      </w:r>
      <w:r>
        <w:rPr>
          <w:spacing w:val="-9"/>
        </w:rPr>
        <w:t xml:space="preserve"> </w:t>
      </w:r>
      <w:r>
        <w:t>келесі</w:t>
      </w:r>
      <w:r>
        <w:rPr>
          <w:spacing w:val="-8"/>
        </w:rPr>
        <w:t xml:space="preserve"> </w:t>
      </w:r>
      <w:r>
        <w:t>модельдер</w:t>
      </w:r>
      <w:r>
        <w:rPr>
          <w:spacing w:val="-9"/>
        </w:rPr>
        <w:t xml:space="preserve"> </w:t>
      </w:r>
      <w:r>
        <w:rPr>
          <w:spacing w:val="-2"/>
        </w:rPr>
        <w:t>қолданылды:</w:t>
      </w:r>
    </w:p>
    <w:p w14:paraId="6995A74F" w14:textId="77777777" w:rsidR="00767091" w:rsidRDefault="00C9580E">
      <w:pPr>
        <w:pStyle w:val="a4"/>
        <w:numPr>
          <w:ilvl w:val="1"/>
          <w:numId w:val="7"/>
        </w:numPr>
        <w:tabs>
          <w:tab w:val="left" w:pos="1580"/>
        </w:tabs>
        <w:jc w:val="both"/>
        <w:rPr>
          <w:sz w:val="28"/>
        </w:rPr>
      </w:pPr>
      <w:r>
        <w:rPr>
          <w:sz w:val="28"/>
        </w:rPr>
        <w:t>Whisper</w:t>
      </w:r>
      <w:r>
        <w:rPr>
          <w:spacing w:val="-13"/>
          <w:sz w:val="28"/>
        </w:rPr>
        <w:t xml:space="preserve"> </w:t>
      </w:r>
      <w:r>
        <w:rPr>
          <w:sz w:val="28"/>
        </w:rPr>
        <w:t>(Cross-Entropy</w:t>
      </w:r>
      <w:r>
        <w:rPr>
          <w:spacing w:val="-13"/>
          <w:sz w:val="28"/>
        </w:rPr>
        <w:t xml:space="preserve"> </w:t>
      </w:r>
      <w:r>
        <w:rPr>
          <w:spacing w:val="-2"/>
          <w:sz w:val="28"/>
        </w:rPr>
        <w:t>Loss)</w:t>
      </w:r>
    </w:p>
    <w:p w14:paraId="2D407EC2" w14:textId="77777777" w:rsidR="00767091" w:rsidRDefault="00C9580E">
      <w:pPr>
        <w:pStyle w:val="a4"/>
        <w:numPr>
          <w:ilvl w:val="1"/>
          <w:numId w:val="7"/>
        </w:numPr>
        <w:tabs>
          <w:tab w:val="left" w:pos="1580"/>
        </w:tabs>
        <w:spacing w:before="3" w:line="322" w:lineRule="exact"/>
        <w:jc w:val="both"/>
        <w:rPr>
          <w:sz w:val="28"/>
        </w:rPr>
      </w:pPr>
      <w:r>
        <w:rPr>
          <w:sz w:val="28"/>
        </w:rPr>
        <w:t>MMS</w:t>
      </w:r>
      <w:r>
        <w:rPr>
          <w:spacing w:val="-6"/>
          <w:sz w:val="28"/>
        </w:rPr>
        <w:t xml:space="preserve"> </w:t>
      </w:r>
      <w:r>
        <w:rPr>
          <w:sz w:val="28"/>
        </w:rPr>
        <w:t>(CTC</w:t>
      </w:r>
      <w:r>
        <w:rPr>
          <w:spacing w:val="-5"/>
          <w:sz w:val="28"/>
        </w:rPr>
        <w:t xml:space="preserve"> </w:t>
      </w:r>
      <w:r>
        <w:rPr>
          <w:spacing w:val="-2"/>
          <w:sz w:val="28"/>
        </w:rPr>
        <w:t>Loss)</w:t>
      </w:r>
    </w:p>
    <w:p w14:paraId="1E4B9206" w14:textId="77777777" w:rsidR="00767091" w:rsidRDefault="00C9580E">
      <w:pPr>
        <w:pStyle w:val="a4"/>
        <w:numPr>
          <w:ilvl w:val="1"/>
          <w:numId w:val="7"/>
        </w:numPr>
        <w:tabs>
          <w:tab w:val="left" w:pos="1580"/>
        </w:tabs>
        <w:spacing w:line="322" w:lineRule="exact"/>
        <w:jc w:val="both"/>
        <w:rPr>
          <w:sz w:val="28"/>
        </w:rPr>
      </w:pPr>
      <w:r>
        <w:rPr>
          <w:sz w:val="28"/>
        </w:rPr>
        <w:t>TurkicASR</w:t>
      </w:r>
      <w:r>
        <w:rPr>
          <w:spacing w:val="-7"/>
          <w:sz w:val="28"/>
        </w:rPr>
        <w:t xml:space="preserve"> </w:t>
      </w:r>
      <w:r>
        <w:rPr>
          <w:sz w:val="28"/>
        </w:rPr>
        <w:t>(CTC</w:t>
      </w:r>
      <w:r>
        <w:rPr>
          <w:spacing w:val="-7"/>
          <w:sz w:val="28"/>
        </w:rPr>
        <w:t xml:space="preserve"> </w:t>
      </w:r>
      <w:r>
        <w:rPr>
          <w:sz w:val="28"/>
        </w:rPr>
        <w:t>+</w:t>
      </w:r>
      <w:r>
        <w:rPr>
          <w:spacing w:val="-6"/>
          <w:sz w:val="28"/>
        </w:rPr>
        <w:t xml:space="preserve"> </w:t>
      </w:r>
      <w:r>
        <w:rPr>
          <w:spacing w:val="-2"/>
          <w:sz w:val="28"/>
        </w:rPr>
        <w:t>Attention)</w:t>
      </w:r>
    </w:p>
    <w:p w14:paraId="542DB6D6" w14:textId="77777777" w:rsidR="00767091" w:rsidRDefault="00C9580E">
      <w:pPr>
        <w:pStyle w:val="a3"/>
        <w:ind w:right="285" w:firstLine="567"/>
      </w:pPr>
      <w:r>
        <w:t>Оқыту 12 эпоха бойы жүргізілді. Гиперпараметрлер модель архитектурасына сəйкес таңдалды:</w:t>
      </w:r>
    </w:p>
    <w:p w14:paraId="78CC1498" w14:textId="77777777" w:rsidR="00767091" w:rsidRDefault="00C9580E">
      <w:pPr>
        <w:pStyle w:val="a4"/>
        <w:numPr>
          <w:ilvl w:val="2"/>
          <w:numId w:val="7"/>
        </w:numPr>
        <w:tabs>
          <w:tab w:val="left" w:pos="858"/>
        </w:tabs>
        <w:spacing w:line="321" w:lineRule="exact"/>
        <w:ind w:left="858" w:hanging="152"/>
        <w:rPr>
          <w:sz w:val="28"/>
        </w:rPr>
      </w:pPr>
      <w:r>
        <w:rPr>
          <w:sz w:val="28"/>
        </w:rPr>
        <w:t>Transformer</w:t>
      </w:r>
      <w:r>
        <w:rPr>
          <w:spacing w:val="-9"/>
          <w:sz w:val="28"/>
        </w:rPr>
        <w:t xml:space="preserve"> </w:t>
      </w:r>
      <w:r>
        <w:rPr>
          <w:sz w:val="28"/>
        </w:rPr>
        <w:t>модельдері</w:t>
      </w:r>
      <w:r>
        <w:rPr>
          <w:spacing w:val="-8"/>
          <w:sz w:val="28"/>
        </w:rPr>
        <w:t xml:space="preserve"> </w:t>
      </w:r>
      <w:r>
        <w:rPr>
          <w:sz w:val="28"/>
        </w:rPr>
        <w:t>үшін</w:t>
      </w:r>
      <w:r>
        <w:rPr>
          <w:spacing w:val="-6"/>
          <w:sz w:val="28"/>
        </w:rPr>
        <w:t xml:space="preserve"> </w:t>
      </w:r>
      <w:r>
        <w:rPr>
          <w:sz w:val="28"/>
        </w:rPr>
        <w:t>—</w:t>
      </w:r>
      <w:r>
        <w:rPr>
          <w:spacing w:val="-7"/>
          <w:sz w:val="28"/>
        </w:rPr>
        <w:t xml:space="preserve"> </w:t>
      </w:r>
      <w:r>
        <w:rPr>
          <w:sz w:val="28"/>
        </w:rPr>
        <w:t>төмен</w:t>
      </w:r>
      <w:r>
        <w:rPr>
          <w:spacing w:val="-9"/>
          <w:sz w:val="28"/>
        </w:rPr>
        <w:t xml:space="preserve"> </w:t>
      </w:r>
      <w:r>
        <w:rPr>
          <w:sz w:val="28"/>
        </w:rPr>
        <w:t>learning</w:t>
      </w:r>
      <w:r>
        <w:rPr>
          <w:spacing w:val="-8"/>
          <w:sz w:val="28"/>
        </w:rPr>
        <w:t xml:space="preserve"> </w:t>
      </w:r>
      <w:r>
        <w:rPr>
          <w:spacing w:val="-2"/>
          <w:sz w:val="28"/>
        </w:rPr>
        <w:t>rate;</w:t>
      </w:r>
    </w:p>
    <w:p w14:paraId="483EF7CA" w14:textId="77777777" w:rsidR="00767091" w:rsidRDefault="00C9580E">
      <w:pPr>
        <w:pStyle w:val="a4"/>
        <w:numPr>
          <w:ilvl w:val="2"/>
          <w:numId w:val="7"/>
        </w:numPr>
        <w:tabs>
          <w:tab w:val="left" w:pos="858"/>
        </w:tabs>
        <w:spacing w:line="322" w:lineRule="exact"/>
        <w:ind w:left="858" w:hanging="152"/>
        <w:rPr>
          <w:sz w:val="28"/>
        </w:rPr>
      </w:pPr>
      <w:r>
        <w:rPr>
          <w:sz w:val="28"/>
        </w:rPr>
        <w:t>CTC</w:t>
      </w:r>
      <w:r>
        <w:rPr>
          <w:spacing w:val="-8"/>
          <w:sz w:val="28"/>
        </w:rPr>
        <w:t xml:space="preserve"> </w:t>
      </w:r>
      <w:r>
        <w:rPr>
          <w:sz w:val="28"/>
        </w:rPr>
        <w:t>негізіндегі</w:t>
      </w:r>
      <w:r>
        <w:rPr>
          <w:spacing w:val="-9"/>
          <w:sz w:val="28"/>
        </w:rPr>
        <w:t xml:space="preserve"> </w:t>
      </w:r>
      <w:r>
        <w:rPr>
          <w:sz w:val="28"/>
        </w:rPr>
        <w:t>модельдер</w:t>
      </w:r>
      <w:r>
        <w:rPr>
          <w:spacing w:val="-9"/>
          <w:sz w:val="28"/>
        </w:rPr>
        <w:t xml:space="preserve"> </w:t>
      </w:r>
      <w:r>
        <w:rPr>
          <w:sz w:val="28"/>
        </w:rPr>
        <w:t>үшін</w:t>
      </w:r>
      <w:r>
        <w:rPr>
          <w:spacing w:val="-9"/>
          <w:sz w:val="28"/>
        </w:rPr>
        <w:t xml:space="preserve"> </w:t>
      </w:r>
      <w:r>
        <w:rPr>
          <w:sz w:val="28"/>
        </w:rPr>
        <w:t>—</w:t>
      </w:r>
      <w:r>
        <w:rPr>
          <w:spacing w:val="-8"/>
          <w:sz w:val="28"/>
        </w:rPr>
        <w:t xml:space="preserve"> </w:t>
      </w:r>
      <w:r>
        <w:rPr>
          <w:sz w:val="28"/>
        </w:rPr>
        <w:t>салыстырмалы</w:t>
      </w:r>
      <w:r>
        <w:rPr>
          <w:spacing w:val="-8"/>
          <w:sz w:val="28"/>
        </w:rPr>
        <w:t xml:space="preserve"> </w:t>
      </w:r>
      <w:r>
        <w:rPr>
          <w:sz w:val="28"/>
        </w:rPr>
        <w:t>жоғары</w:t>
      </w:r>
      <w:r>
        <w:rPr>
          <w:spacing w:val="-9"/>
          <w:sz w:val="28"/>
        </w:rPr>
        <w:t xml:space="preserve"> </w:t>
      </w:r>
      <w:r>
        <w:rPr>
          <w:sz w:val="28"/>
        </w:rPr>
        <w:t>learning</w:t>
      </w:r>
      <w:r>
        <w:rPr>
          <w:spacing w:val="-9"/>
          <w:sz w:val="28"/>
        </w:rPr>
        <w:t xml:space="preserve"> </w:t>
      </w:r>
      <w:r>
        <w:rPr>
          <w:spacing w:val="-2"/>
          <w:sz w:val="28"/>
        </w:rPr>
        <w:t>rate.</w:t>
      </w:r>
    </w:p>
    <w:p w14:paraId="32B4E1DE" w14:textId="77777777" w:rsidR="00767091" w:rsidRDefault="00C9580E">
      <w:pPr>
        <w:pStyle w:val="a3"/>
        <w:ind w:right="285" w:firstLine="567"/>
      </w:pPr>
      <w:r>
        <w:t>Оқыту процесінде validation loss тұрақты түрде бақылауға алынды. Early stopping (patience = 3) қолданылғанымен, іске қосылмады, бұл модельдердің тұрақты конвергенциясын көрсетеді.</w:t>
      </w:r>
    </w:p>
    <w:p w14:paraId="6049C130" w14:textId="77777777" w:rsidR="00767091" w:rsidRDefault="00C9580E">
      <w:pPr>
        <w:pStyle w:val="a3"/>
        <w:ind w:right="285" w:firstLine="567"/>
      </w:pPr>
      <w:r>
        <w:t>Fine-tuning нəтижесінде модельдердің балалар сөйлеуіне бейімделуі жақсарып, тану сапасының артқаны байқалды.</w:t>
      </w:r>
    </w:p>
    <w:p w14:paraId="0885297B" w14:textId="77777777" w:rsidR="00767091" w:rsidRDefault="00C9580E">
      <w:pPr>
        <w:pStyle w:val="a3"/>
        <w:spacing w:before="238"/>
        <w:ind w:left="707"/>
        <w:jc w:val="left"/>
      </w:pPr>
      <w:r>
        <w:t>Кесте</w:t>
      </w:r>
      <w:r>
        <w:rPr>
          <w:spacing w:val="-7"/>
        </w:rPr>
        <w:t xml:space="preserve"> </w:t>
      </w:r>
      <w:r>
        <w:t>4.2</w:t>
      </w:r>
      <w:r>
        <w:rPr>
          <w:spacing w:val="-6"/>
        </w:rPr>
        <w:t xml:space="preserve"> </w:t>
      </w:r>
      <w:r>
        <w:t>–</w:t>
      </w:r>
      <w:r>
        <w:rPr>
          <w:spacing w:val="-6"/>
        </w:rPr>
        <w:t xml:space="preserve"> </w:t>
      </w:r>
      <w:r>
        <w:t>Fine-tuning</w:t>
      </w:r>
      <w:r>
        <w:rPr>
          <w:spacing w:val="-6"/>
        </w:rPr>
        <w:t xml:space="preserve"> </w:t>
      </w:r>
      <w:r>
        <w:rPr>
          <w:spacing w:val="-2"/>
        </w:rPr>
        <w:t>гиперпараметрлері</w:t>
      </w:r>
    </w:p>
    <w:p w14:paraId="7794FB64"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27"/>
        <w:gridCol w:w="989"/>
        <w:gridCol w:w="1733"/>
        <w:gridCol w:w="936"/>
        <w:gridCol w:w="1584"/>
      </w:tblGrid>
      <w:tr w:rsidR="00767091" w14:paraId="0BA8A0C0" w14:textId="77777777">
        <w:trPr>
          <w:trHeight w:val="767"/>
        </w:trPr>
        <w:tc>
          <w:tcPr>
            <w:tcW w:w="2266" w:type="dxa"/>
          </w:tcPr>
          <w:p w14:paraId="297D35DF" w14:textId="77777777" w:rsidR="00767091" w:rsidRDefault="00C9580E">
            <w:pPr>
              <w:pStyle w:val="TableParagraph"/>
              <w:spacing w:before="60"/>
              <w:ind w:left="643"/>
              <w:rPr>
                <w:b/>
                <w:sz w:val="28"/>
              </w:rPr>
            </w:pPr>
            <w:r>
              <w:rPr>
                <w:b/>
                <w:spacing w:val="-2"/>
                <w:sz w:val="28"/>
              </w:rPr>
              <w:t>Модель</w:t>
            </w:r>
          </w:p>
        </w:tc>
        <w:tc>
          <w:tcPr>
            <w:tcW w:w="2127" w:type="dxa"/>
          </w:tcPr>
          <w:p w14:paraId="4388804E" w14:textId="77777777" w:rsidR="00767091" w:rsidRDefault="00C9580E">
            <w:pPr>
              <w:pStyle w:val="TableParagraph"/>
              <w:spacing w:before="60"/>
              <w:ind w:left="326" w:right="315" w:firstLine="220"/>
              <w:rPr>
                <w:b/>
                <w:sz w:val="28"/>
              </w:rPr>
            </w:pPr>
            <w:r>
              <w:rPr>
                <w:b/>
                <w:spacing w:val="-2"/>
                <w:sz w:val="28"/>
              </w:rPr>
              <w:t>Шығын функциясы</w:t>
            </w:r>
          </w:p>
        </w:tc>
        <w:tc>
          <w:tcPr>
            <w:tcW w:w="989" w:type="dxa"/>
          </w:tcPr>
          <w:p w14:paraId="66AF176F" w14:textId="77777777" w:rsidR="00767091" w:rsidRDefault="00C9580E">
            <w:pPr>
              <w:pStyle w:val="TableParagraph"/>
              <w:spacing w:before="60"/>
              <w:ind w:left="10"/>
              <w:jc w:val="center"/>
              <w:rPr>
                <w:b/>
                <w:sz w:val="28"/>
              </w:rPr>
            </w:pPr>
            <w:r>
              <w:rPr>
                <w:b/>
                <w:spacing w:val="-5"/>
                <w:sz w:val="28"/>
              </w:rPr>
              <w:t>LR</w:t>
            </w:r>
          </w:p>
        </w:tc>
        <w:tc>
          <w:tcPr>
            <w:tcW w:w="1733" w:type="dxa"/>
          </w:tcPr>
          <w:p w14:paraId="6622FB20" w14:textId="77777777" w:rsidR="00767091" w:rsidRDefault="00C9580E">
            <w:pPr>
              <w:pStyle w:val="TableParagraph"/>
              <w:spacing w:before="60"/>
              <w:ind w:left="261"/>
              <w:rPr>
                <w:b/>
                <w:sz w:val="28"/>
              </w:rPr>
            </w:pPr>
            <w:r>
              <w:rPr>
                <w:b/>
                <w:sz w:val="28"/>
              </w:rPr>
              <w:t>Batch</w:t>
            </w:r>
            <w:r>
              <w:rPr>
                <w:b/>
                <w:spacing w:val="-6"/>
                <w:sz w:val="28"/>
              </w:rPr>
              <w:t xml:space="preserve"> </w:t>
            </w:r>
            <w:r>
              <w:rPr>
                <w:b/>
                <w:spacing w:val="-4"/>
                <w:sz w:val="28"/>
              </w:rPr>
              <w:t>size</w:t>
            </w:r>
          </w:p>
        </w:tc>
        <w:tc>
          <w:tcPr>
            <w:tcW w:w="936" w:type="dxa"/>
          </w:tcPr>
          <w:p w14:paraId="6708F9DA" w14:textId="77777777" w:rsidR="00767091" w:rsidRDefault="00C9580E">
            <w:pPr>
              <w:pStyle w:val="TableParagraph"/>
              <w:spacing w:before="60"/>
              <w:ind w:left="80"/>
              <w:rPr>
                <w:b/>
                <w:sz w:val="28"/>
              </w:rPr>
            </w:pPr>
            <w:r>
              <w:rPr>
                <w:b/>
                <w:spacing w:val="-2"/>
                <w:sz w:val="28"/>
              </w:rPr>
              <w:t>Эпоха</w:t>
            </w:r>
          </w:p>
        </w:tc>
        <w:tc>
          <w:tcPr>
            <w:tcW w:w="1584" w:type="dxa"/>
          </w:tcPr>
          <w:p w14:paraId="5E660A5E" w14:textId="77777777" w:rsidR="00767091" w:rsidRDefault="00C9580E">
            <w:pPr>
              <w:pStyle w:val="TableParagraph"/>
              <w:spacing w:before="60"/>
              <w:ind w:left="177"/>
              <w:rPr>
                <w:b/>
                <w:sz w:val="28"/>
              </w:rPr>
            </w:pPr>
            <w:r>
              <w:rPr>
                <w:b/>
                <w:spacing w:val="-2"/>
                <w:sz w:val="28"/>
              </w:rPr>
              <w:t>Optimizer</w:t>
            </w:r>
          </w:p>
        </w:tc>
      </w:tr>
      <w:tr w:rsidR="00767091" w14:paraId="1A614C04" w14:textId="77777777">
        <w:trPr>
          <w:trHeight w:val="441"/>
        </w:trPr>
        <w:tc>
          <w:tcPr>
            <w:tcW w:w="2266" w:type="dxa"/>
          </w:tcPr>
          <w:p w14:paraId="5F2BAF1A" w14:textId="77777777" w:rsidR="00767091" w:rsidRDefault="00C9580E">
            <w:pPr>
              <w:pStyle w:val="TableParagraph"/>
              <w:spacing w:before="55"/>
              <w:rPr>
                <w:sz w:val="28"/>
              </w:rPr>
            </w:pPr>
            <w:r>
              <w:rPr>
                <w:sz w:val="28"/>
              </w:rPr>
              <w:t>Whisper</w:t>
            </w:r>
            <w:r>
              <w:rPr>
                <w:spacing w:val="-16"/>
                <w:sz w:val="28"/>
              </w:rPr>
              <w:t xml:space="preserve"> </w:t>
            </w:r>
            <w:r>
              <w:rPr>
                <w:sz w:val="28"/>
              </w:rPr>
              <w:t>large-</w:t>
            </w:r>
            <w:r>
              <w:rPr>
                <w:spacing w:val="-5"/>
                <w:sz w:val="28"/>
              </w:rPr>
              <w:t>v2</w:t>
            </w:r>
          </w:p>
        </w:tc>
        <w:tc>
          <w:tcPr>
            <w:tcW w:w="2127" w:type="dxa"/>
          </w:tcPr>
          <w:p w14:paraId="29E971FB" w14:textId="77777777" w:rsidR="00767091" w:rsidRDefault="00C9580E">
            <w:pPr>
              <w:pStyle w:val="TableParagraph"/>
              <w:spacing w:before="55"/>
              <w:rPr>
                <w:sz w:val="28"/>
              </w:rPr>
            </w:pPr>
            <w:r>
              <w:rPr>
                <w:spacing w:val="-2"/>
                <w:sz w:val="28"/>
              </w:rPr>
              <w:t>Cross-Entropy</w:t>
            </w:r>
          </w:p>
        </w:tc>
        <w:tc>
          <w:tcPr>
            <w:tcW w:w="989" w:type="dxa"/>
          </w:tcPr>
          <w:p w14:paraId="7BC6757C" w14:textId="77777777" w:rsidR="00767091" w:rsidRDefault="00C9580E">
            <w:pPr>
              <w:pStyle w:val="TableParagraph"/>
              <w:spacing w:before="55"/>
              <w:ind w:left="10" w:right="70"/>
              <w:jc w:val="center"/>
              <w:rPr>
                <w:sz w:val="28"/>
              </w:rPr>
            </w:pPr>
            <w:r>
              <w:rPr>
                <w:spacing w:val="-2"/>
                <w:sz w:val="28"/>
              </w:rPr>
              <w:t>1×10⁻⁵</w:t>
            </w:r>
          </w:p>
        </w:tc>
        <w:tc>
          <w:tcPr>
            <w:tcW w:w="1733" w:type="dxa"/>
          </w:tcPr>
          <w:p w14:paraId="079604F2" w14:textId="77777777" w:rsidR="00767091" w:rsidRDefault="00C9580E">
            <w:pPr>
              <w:pStyle w:val="TableParagraph"/>
              <w:spacing w:before="55"/>
              <w:ind w:left="80"/>
              <w:rPr>
                <w:sz w:val="28"/>
              </w:rPr>
            </w:pPr>
            <w:r>
              <w:rPr>
                <w:spacing w:val="-10"/>
                <w:sz w:val="28"/>
              </w:rPr>
              <w:t>8</w:t>
            </w:r>
          </w:p>
        </w:tc>
        <w:tc>
          <w:tcPr>
            <w:tcW w:w="936" w:type="dxa"/>
          </w:tcPr>
          <w:p w14:paraId="214864CC" w14:textId="77777777" w:rsidR="00767091" w:rsidRDefault="00C9580E">
            <w:pPr>
              <w:pStyle w:val="TableParagraph"/>
              <w:spacing w:before="55"/>
              <w:ind w:left="79"/>
              <w:rPr>
                <w:sz w:val="28"/>
              </w:rPr>
            </w:pPr>
            <w:r>
              <w:rPr>
                <w:spacing w:val="-5"/>
                <w:sz w:val="28"/>
              </w:rPr>
              <w:t>12</w:t>
            </w:r>
          </w:p>
        </w:tc>
        <w:tc>
          <w:tcPr>
            <w:tcW w:w="1584" w:type="dxa"/>
          </w:tcPr>
          <w:p w14:paraId="714FB861" w14:textId="77777777" w:rsidR="00767091" w:rsidRDefault="00C9580E">
            <w:pPr>
              <w:pStyle w:val="TableParagraph"/>
              <w:spacing w:before="55"/>
              <w:ind w:left="79"/>
              <w:rPr>
                <w:sz w:val="28"/>
              </w:rPr>
            </w:pPr>
            <w:r>
              <w:rPr>
                <w:spacing w:val="-2"/>
                <w:sz w:val="28"/>
              </w:rPr>
              <w:t>AdamW</w:t>
            </w:r>
          </w:p>
        </w:tc>
      </w:tr>
      <w:tr w:rsidR="00767091" w14:paraId="02137AB2" w14:textId="77777777">
        <w:trPr>
          <w:trHeight w:val="441"/>
        </w:trPr>
        <w:tc>
          <w:tcPr>
            <w:tcW w:w="2266" w:type="dxa"/>
          </w:tcPr>
          <w:p w14:paraId="21ADE2C9" w14:textId="77777777" w:rsidR="00767091" w:rsidRDefault="00C9580E">
            <w:pPr>
              <w:pStyle w:val="TableParagraph"/>
              <w:spacing w:before="55"/>
              <w:rPr>
                <w:sz w:val="28"/>
              </w:rPr>
            </w:pPr>
            <w:r>
              <w:rPr>
                <w:sz w:val="28"/>
              </w:rPr>
              <w:t>MMS</w:t>
            </w:r>
            <w:r>
              <w:rPr>
                <w:spacing w:val="-5"/>
                <w:sz w:val="28"/>
              </w:rPr>
              <w:t xml:space="preserve"> kaz</w:t>
            </w:r>
          </w:p>
        </w:tc>
        <w:tc>
          <w:tcPr>
            <w:tcW w:w="2127" w:type="dxa"/>
          </w:tcPr>
          <w:p w14:paraId="26E20EBD" w14:textId="77777777" w:rsidR="00767091" w:rsidRDefault="00C9580E">
            <w:pPr>
              <w:pStyle w:val="TableParagraph"/>
              <w:spacing w:before="55"/>
              <w:rPr>
                <w:sz w:val="28"/>
              </w:rPr>
            </w:pPr>
            <w:r>
              <w:rPr>
                <w:spacing w:val="-5"/>
                <w:sz w:val="28"/>
              </w:rPr>
              <w:t>CTC</w:t>
            </w:r>
          </w:p>
        </w:tc>
        <w:tc>
          <w:tcPr>
            <w:tcW w:w="989" w:type="dxa"/>
          </w:tcPr>
          <w:p w14:paraId="495C3AB5" w14:textId="77777777" w:rsidR="00767091" w:rsidRDefault="00C9580E">
            <w:pPr>
              <w:pStyle w:val="TableParagraph"/>
              <w:spacing w:before="55"/>
              <w:ind w:left="10" w:right="70"/>
              <w:jc w:val="center"/>
              <w:rPr>
                <w:sz w:val="28"/>
              </w:rPr>
            </w:pPr>
            <w:r>
              <w:rPr>
                <w:spacing w:val="-2"/>
                <w:sz w:val="28"/>
              </w:rPr>
              <w:t>3×10⁻⁴</w:t>
            </w:r>
          </w:p>
        </w:tc>
        <w:tc>
          <w:tcPr>
            <w:tcW w:w="1733" w:type="dxa"/>
          </w:tcPr>
          <w:p w14:paraId="7245079E" w14:textId="77777777" w:rsidR="00767091" w:rsidRDefault="00C9580E">
            <w:pPr>
              <w:pStyle w:val="TableParagraph"/>
              <w:spacing w:before="55"/>
              <w:ind w:left="80"/>
              <w:rPr>
                <w:sz w:val="28"/>
              </w:rPr>
            </w:pPr>
            <w:r>
              <w:rPr>
                <w:spacing w:val="-5"/>
                <w:sz w:val="28"/>
              </w:rPr>
              <w:t>16</w:t>
            </w:r>
          </w:p>
        </w:tc>
        <w:tc>
          <w:tcPr>
            <w:tcW w:w="936" w:type="dxa"/>
          </w:tcPr>
          <w:p w14:paraId="5D423EBE" w14:textId="77777777" w:rsidR="00767091" w:rsidRDefault="00C9580E">
            <w:pPr>
              <w:pStyle w:val="TableParagraph"/>
              <w:spacing w:before="55"/>
              <w:ind w:left="79"/>
              <w:rPr>
                <w:sz w:val="28"/>
              </w:rPr>
            </w:pPr>
            <w:r>
              <w:rPr>
                <w:spacing w:val="-5"/>
                <w:sz w:val="28"/>
              </w:rPr>
              <w:t>12</w:t>
            </w:r>
          </w:p>
        </w:tc>
        <w:tc>
          <w:tcPr>
            <w:tcW w:w="1584" w:type="dxa"/>
          </w:tcPr>
          <w:p w14:paraId="516DF316" w14:textId="77777777" w:rsidR="00767091" w:rsidRDefault="00C9580E">
            <w:pPr>
              <w:pStyle w:val="TableParagraph"/>
              <w:spacing w:before="55"/>
              <w:ind w:left="79"/>
              <w:rPr>
                <w:sz w:val="28"/>
              </w:rPr>
            </w:pPr>
            <w:r>
              <w:rPr>
                <w:spacing w:val="-4"/>
                <w:sz w:val="28"/>
              </w:rPr>
              <w:t>Adam</w:t>
            </w:r>
          </w:p>
        </w:tc>
      </w:tr>
      <w:tr w:rsidR="00767091" w14:paraId="3CD9D2AD" w14:textId="77777777">
        <w:trPr>
          <w:trHeight w:val="441"/>
        </w:trPr>
        <w:tc>
          <w:tcPr>
            <w:tcW w:w="2266" w:type="dxa"/>
          </w:tcPr>
          <w:p w14:paraId="4056C120" w14:textId="77777777" w:rsidR="00767091" w:rsidRDefault="00C9580E">
            <w:pPr>
              <w:pStyle w:val="TableParagraph"/>
              <w:spacing w:before="60"/>
              <w:rPr>
                <w:sz w:val="28"/>
              </w:rPr>
            </w:pPr>
            <w:r>
              <w:rPr>
                <w:spacing w:val="-2"/>
                <w:sz w:val="28"/>
              </w:rPr>
              <w:t>TurkicASR</w:t>
            </w:r>
          </w:p>
        </w:tc>
        <w:tc>
          <w:tcPr>
            <w:tcW w:w="2127" w:type="dxa"/>
          </w:tcPr>
          <w:p w14:paraId="5B3BC6E3" w14:textId="77777777" w:rsidR="00767091" w:rsidRDefault="00C9580E">
            <w:pPr>
              <w:pStyle w:val="TableParagraph"/>
              <w:spacing w:before="60"/>
              <w:rPr>
                <w:sz w:val="28"/>
              </w:rPr>
            </w:pPr>
            <w:r>
              <w:rPr>
                <w:sz w:val="28"/>
              </w:rPr>
              <w:t>CTC+Attn,</w:t>
            </w:r>
            <w:r>
              <w:rPr>
                <w:spacing w:val="-9"/>
                <w:sz w:val="28"/>
              </w:rPr>
              <w:t xml:space="preserve"> </w:t>
            </w:r>
            <w:r>
              <w:rPr>
                <w:spacing w:val="-2"/>
                <w:sz w:val="28"/>
              </w:rPr>
              <w:t>τ=0.3</w:t>
            </w:r>
          </w:p>
        </w:tc>
        <w:tc>
          <w:tcPr>
            <w:tcW w:w="989" w:type="dxa"/>
          </w:tcPr>
          <w:p w14:paraId="1F49D047" w14:textId="77777777" w:rsidR="00767091" w:rsidRDefault="00C9580E">
            <w:pPr>
              <w:pStyle w:val="TableParagraph"/>
              <w:spacing w:before="60"/>
              <w:ind w:left="10" w:right="70"/>
              <w:jc w:val="center"/>
              <w:rPr>
                <w:sz w:val="28"/>
              </w:rPr>
            </w:pPr>
            <w:r>
              <w:rPr>
                <w:spacing w:val="-2"/>
                <w:sz w:val="28"/>
              </w:rPr>
              <w:t>1×10⁻⁴</w:t>
            </w:r>
          </w:p>
        </w:tc>
        <w:tc>
          <w:tcPr>
            <w:tcW w:w="1733" w:type="dxa"/>
          </w:tcPr>
          <w:p w14:paraId="6DC7F727" w14:textId="77777777" w:rsidR="00767091" w:rsidRDefault="00C9580E">
            <w:pPr>
              <w:pStyle w:val="TableParagraph"/>
              <w:spacing w:before="60"/>
              <w:ind w:left="80"/>
              <w:rPr>
                <w:sz w:val="28"/>
              </w:rPr>
            </w:pPr>
            <w:r>
              <w:rPr>
                <w:spacing w:val="-10"/>
                <w:sz w:val="28"/>
              </w:rPr>
              <w:t>8</w:t>
            </w:r>
          </w:p>
        </w:tc>
        <w:tc>
          <w:tcPr>
            <w:tcW w:w="936" w:type="dxa"/>
          </w:tcPr>
          <w:p w14:paraId="2B617853" w14:textId="77777777" w:rsidR="00767091" w:rsidRDefault="00C9580E">
            <w:pPr>
              <w:pStyle w:val="TableParagraph"/>
              <w:spacing w:before="60"/>
              <w:ind w:left="79"/>
              <w:rPr>
                <w:sz w:val="28"/>
              </w:rPr>
            </w:pPr>
            <w:r>
              <w:rPr>
                <w:spacing w:val="-5"/>
                <w:sz w:val="28"/>
              </w:rPr>
              <w:t>12</w:t>
            </w:r>
          </w:p>
        </w:tc>
        <w:tc>
          <w:tcPr>
            <w:tcW w:w="1584" w:type="dxa"/>
          </w:tcPr>
          <w:p w14:paraId="5551C405" w14:textId="77777777" w:rsidR="00767091" w:rsidRDefault="00C9580E">
            <w:pPr>
              <w:pStyle w:val="TableParagraph"/>
              <w:spacing w:before="60"/>
              <w:ind w:left="79"/>
              <w:rPr>
                <w:sz w:val="28"/>
              </w:rPr>
            </w:pPr>
            <w:r>
              <w:rPr>
                <w:spacing w:val="-2"/>
                <w:sz w:val="28"/>
              </w:rPr>
              <w:t>AdamW</w:t>
            </w:r>
          </w:p>
        </w:tc>
      </w:tr>
    </w:tbl>
    <w:p w14:paraId="0B740F0B" w14:textId="77777777" w:rsidR="00767091" w:rsidRDefault="00C9580E">
      <w:pPr>
        <w:pStyle w:val="a3"/>
        <w:spacing w:before="238"/>
        <w:ind w:right="390" w:firstLine="567"/>
        <w:jc w:val="left"/>
      </w:pPr>
      <w:r>
        <w:t>Кесте</w:t>
      </w:r>
      <w:r>
        <w:rPr>
          <w:spacing w:val="-6"/>
        </w:rPr>
        <w:t xml:space="preserve"> </w:t>
      </w:r>
      <w:r>
        <w:t>4.2-де</w:t>
      </w:r>
      <w:r>
        <w:rPr>
          <w:spacing w:val="-6"/>
        </w:rPr>
        <w:t xml:space="preserve"> </w:t>
      </w:r>
      <w:r>
        <w:t>көрсетілген</w:t>
      </w:r>
      <w:r>
        <w:rPr>
          <w:spacing w:val="-5"/>
        </w:rPr>
        <w:t xml:space="preserve"> </w:t>
      </w:r>
      <w:r>
        <w:t>гиперпараметрлер</w:t>
      </w:r>
      <w:r>
        <w:rPr>
          <w:spacing w:val="-6"/>
        </w:rPr>
        <w:t xml:space="preserve"> </w:t>
      </w:r>
      <w:r>
        <w:t>əр</w:t>
      </w:r>
      <w:r>
        <w:rPr>
          <w:spacing w:val="-6"/>
        </w:rPr>
        <w:t xml:space="preserve"> </w:t>
      </w:r>
      <w:r>
        <w:t>модельдің</w:t>
      </w:r>
      <w:r>
        <w:rPr>
          <w:spacing w:val="-5"/>
        </w:rPr>
        <w:t xml:space="preserve"> </w:t>
      </w:r>
      <w:r>
        <w:t>тиімді</w:t>
      </w:r>
      <w:r>
        <w:rPr>
          <w:spacing w:val="-6"/>
        </w:rPr>
        <w:t xml:space="preserve"> </w:t>
      </w:r>
      <w:r>
        <w:t>жұмыс істеуін қамтамасыз ету мақсатында таңдалды.</w:t>
      </w:r>
    </w:p>
    <w:p w14:paraId="7E71C473" w14:textId="77777777" w:rsidR="00767091" w:rsidRDefault="00767091">
      <w:pPr>
        <w:pStyle w:val="a3"/>
        <w:spacing w:before="42"/>
        <w:ind w:left="0"/>
        <w:jc w:val="left"/>
      </w:pPr>
    </w:p>
    <w:p w14:paraId="6D8A7D77" w14:textId="77777777" w:rsidR="00767091" w:rsidRDefault="00C9580E">
      <w:pPr>
        <w:pStyle w:val="a4"/>
        <w:numPr>
          <w:ilvl w:val="2"/>
          <w:numId w:val="25"/>
        </w:numPr>
        <w:tabs>
          <w:tab w:val="left" w:pos="1414"/>
        </w:tabs>
        <w:ind w:left="707" w:right="285" w:firstLine="0"/>
        <w:jc w:val="both"/>
        <w:rPr>
          <w:sz w:val="28"/>
        </w:rPr>
      </w:pPr>
      <w:bookmarkStart w:id="32" w:name="_bookmark32"/>
      <w:bookmarkEnd w:id="32"/>
      <w:r>
        <w:rPr>
          <w:sz w:val="28"/>
        </w:rPr>
        <w:t xml:space="preserve">Базалық ASR модельдерінің zero-shot режиміндегі эксперименттік </w:t>
      </w:r>
      <w:r>
        <w:rPr>
          <w:spacing w:val="-2"/>
          <w:sz w:val="28"/>
        </w:rPr>
        <w:t>бағалануы</w:t>
      </w:r>
    </w:p>
    <w:p w14:paraId="74FC2AA6" w14:textId="77777777" w:rsidR="00767091" w:rsidRDefault="00C9580E">
      <w:pPr>
        <w:pStyle w:val="a3"/>
        <w:spacing w:before="240"/>
        <w:ind w:right="285" w:firstLine="424"/>
      </w:pPr>
      <w:r>
        <w:t>Осы</w:t>
      </w:r>
      <w:r>
        <w:rPr>
          <w:spacing w:val="-3"/>
        </w:rPr>
        <w:t xml:space="preserve"> </w:t>
      </w:r>
      <w:r>
        <w:t>бөлімде</w:t>
      </w:r>
      <w:r>
        <w:rPr>
          <w:spacing w:val="-3"/>
        </w:rPr>
        <w:t xml:space="preserve"> </w:t>
      </w:r>
      <w:r>
        <w:t>қазақ</w:t>
      </w:r>
      <w:r>
        <w:rPr>
          <w:spacing w:val="-3"/>
        </w:rPr>
        <w:t xml:space="preserve"> </w:t>
      </w:r>
      <w:r>
        <w:t>тіліндегі</w:t>
      </w:r>
      <w:r>
        <w:rPr>
          <w:spacing w:val="-3"/>
        </w:rPr>
        <w:t xml:space="preserve"> </w:t>
      </w:r>
      <w:r>
        <w:t>балалар</w:t>
      </w:r>
      <w:r>
        <w:rPr>
          <w:spacing w:val="-3"/>
        </w:rPr>
        <w:t xml:space="preserve"> </w:t>
      </w:r>
      <w:r>
        <w:t>сөйлеуін</w:t>
      </w:r>
      <w:r>
        <w:rPr>
          <w:spacing w:val="-3"/>
        </w:rPr>
        <w:t xml:space="preserve"> </w:t>
      </w:r>
      <w:r>
        <w:t>тану</w:t>
      </w:r>
      <w:r>
        <w:rPr>
          <w:spacing w:val="-3"/>
        </w:rPr>
        <w:t xml:space="preserve"> </w:t>
      </w:r>
      <w:r>
        <w:t>міндетінде</w:t>
      </w:r>
      <w:r>
        <w:rPr>
          <w:spacing w:val="-3"/>
        </w:rPr>
        <w:t xml:space="preserve"> </w:t>
      </w:r>
      <w:r>
        <w:t>заманауи</w:t>
      </w:r>
      <w:r>
        <w:rPr>
          <w:spacing w:val="-3"/>
        </w:rPr>
        <w:t xml:space="preserve"> </w:t>
      </w:r>
      <w:r>
        <w:t>ASR модельдерінің</w:t>
      </w:r>
      <w:r>
        <w:rPr>
          <w:spacing w:val="-18"/>
        </w:rPr>
        <w:t xml:space="preserve"> </w:t>
      </w:r>
      <w:r>
        <w:t>бастапқы</w:t>
      </w:r>
      <w:r>
        <w:rPr>
          <w:spacing w:val="-17"/>
        </w:rPr>
        <w:t xml:space="preserve"> </w:t>
      </w:r>
      <w:r>
        <w:t>өнімділігі</w:t>
      </w:r>
      <w:r>
        <w:rPr>
          <w:spacing w:val="-18"/>
        </w:rPr>
        <w:t xml:space="preserve"> </w:t>
      </w:r>
      <w:r>
        <w:t>zero-shot</w:t>
      </w:r>
      <w:r>
        <w:rPr>
          <w:spacing w:val="-17"/>
        </w:rPr>
        <w:t xml:space="preserve"> </w:t>
      </w:r>
      <w:r>
        <w:t>режимінде</w:t>
      </w:r>
      <w:r>
        <w:rPr>
          <w:spacing w:val="-18"/>
        </w:rPr>
        <w:t xml:space="preserve"> </w:t>
      </w:r>
      <w:r>
        <w:t>бағаланады.</w:t>
      </w:r>
      <w:r>
        <w:rPr>
          <w:spacing w:val="-17"/>
        </w:rPr>
        <w:t xml:space="preserve"> </w:t>
      </w:r>
      <w:r>
        <w:t>Бұл</w:t>
      </w:r>
      <w:r>
        <w:rPr>
          <w:spacing w:val="-18"/>
        </w:rPr>
        <w:t xml:space="preserve"> </w:t>
      </w:r>
      <w:r>
        <w:t>режимде модельдер қосымша бейімдеусіз (fine-tuning қолданылмай) тікелей тест деректерінде тексеріледі, бұл олардың жалпы тану қабілетін объективті түрде анықтауға мүмкіндік береді.</w:t>
      </w:r>
    </w:p>
    <w:p w14:paraId="08FD1C37" w14:textId="77777777" w:rsidR="00767091" w:rsidRDefault="00C9580E">
      <w:pPr>
        <w:pStyle w:val="a3"/>
        <w:ind w:right="284" w:firstLine="424"/>
      </w:pPr>
      <w:r>
        <w:t>1-эксперименттің мақсаты — алты ASR жүйесінің алдын ала оқытылған базалық деңгейін анықтау жəне олардың қазақ тіліндегі балалар сөйлеуін танудағы</w:t>
      </w:r>
      <w:r>
        <w:rPr>
          <w:spacing w:val="-14"/>
        </w:rPr>
        <w:t xml:space="preserve"> </w:t>
      </w:r>
      <w:r>
        <w:t>шектеулерін</w:t>
      </w:r>
      <w:r>
        <w:rPr>
          <w:spacing w:val="-14"/>
        </w:rPr>
        <w:t xml:space="preserve"> </w:t>
      </w:r>
      <w:r>
        <w:t>бағалау</w:t>
      </w:r>
      <w:r>
        <w:rPr>
          <w:spacing w:val="-15"/>
        </w:rPr>
        <w:t xml:space="preserve"> </w:t>
      </w:r>
      <w:r>
        <w:t>болып</w:t>
      </w:r>
      <w:r>
        <w:rPr>
          <w:spacing w:val="-14"/>
        </w:rPr>
        <w:t xml:space="preserve"> </w:t>
      </w:r>
      <w:r>
        <w:t>табылады.</w:t>
      </w:r>
      <w:r>
        <w:rPr>
          <w:spacing w:val="-15"/>
        </w:rPr>
        <w:t xml:space="preserve"> </w:t>
      </w:r>
      <w:r>
        <w:t>Бұл</w:t>
      </w:r>
      <w:r>
        <w:rPr>
          <w:spacing w:val="-15"/>
        </w:rPr>
        <w:t xml:space="preserve"> </w:t>
      </w:r>
      <w:r>
        <w:t>кезеңдегі</w:t>
      </w:r>
      <w:r>
        <w:rPr>
          <w:spacing w:val="-15"/>
        </w:rPr>
        <w:t xml:space="preserve"> </w:t>
      </w:r>
      <w:r>
        <w:t>нəтижелер</w:t>
      </w:r>
      <w:r>
        <w:rPr>
          <w:spacing w:val="-15"/>
        </w:rPr>
        <w:t xml:space="preserve"> </w:t>
      </w:r>
      <w:r>
        <w:t>кейінгі fine-tuning</w:t>
      </w:r>
      <w:r>
        <w:rPr>
          <w:spacing w:val="40"/>
        </w:rPr>
        <w:t xml:space="preserve"> </w:t>
      </w:r>
      <w:r>
        <w:t>жəне</w:t>
      </w:r>
      <w:r>
        <w:rPr>
          <w:spacing w:val="40"/>
        </w:rPr>
        <w:t xml:space="preserve"> </w:t>
      </w:r>
      <w:r>
        <w:t>post-editing</w:t>
      </w:r>
      <w:r>
        <w:rPr>
          <w:spacing w:val="40"/>
        </w:rPr>
        <w:t xml:space="preserve"> </w:t>
      </w:r>
      <w:r>
        <w:t>əдістерінің</w:t>
      </w:r>
      <w:r>
        <w:rPr>
          <w:spacing w:val="40"/>
        </w:rPr>
        <w:t xml:space="preserve"> </w:t>
      </w:r>
      <w:r>
        <w:t>тиімділігін</w:t>
      </w:r>
      <w:r>
        <w:rPr>
          <w:spacing w:val="40"/>
        </w:rPr>
        <w:t xml:space="preserve"> </w:t>
      </w:r>
      <w:r>
        <w:t>салыстыру</w:t>
      </w:r>
      <w:r>
        <w:rPr>
          <w:spacing w:val="40"/>
        </w:rPr>
        <w:t xml:space="preserve"> </w:t>
      </w:r>
      <w:r>
        <w:t>үшін</w:t>
      </w:r>
      <w:r>
        <w:rPr>
          <w:spacing w:val="40"/>
        </w:rPr>
        <w:t xml:space="preserve"> </w:t>
      </w:r>
      <w:r>
        <w:t>бастапқы</w:t>
      </w:r>
    </w:p>
    <w:p w14:paraId="713031D6" w14:textId="77777777" w:rsidR="00767091" w:rsidRDefault="00767091">
      <w:pPr>
        <w:pStyle w:val="a3"/>
        <w:sectPr w:rsidR="00767091">
          <w:pgSz w:w="11910" w:h="16840"/>
          <w:pgMar w:top="1180" w:right="283" w:bottom="980" w:left="1559" w:header="0" w:footer="787" w:gutter="0"/>
          <w:cols w:space="720"/>
        </w:sectPr>
      </w:pPr>
    </w:p>
    <w:p w14:paraId="60F4BFFF" w14:textId="77777777" w:rsidR="00767091" w:rsidRDefault="00C9580E">
      <w:pPr>
        <w:pStyle w:val="a3"/>
        <w:spacing w:before="76" w:line="322" w:lineRule="exact"/>
      </w:pPr>
      <w:r>
        <w:lastRenderedPageBreak/>
        <w:t>эталон</w:t>
      </w:r>
      <w:r>
        <w:rPr>
          <w:spacing w:val="-8"/>
        </w:rPr>
        <w:t xml:space="preserve"> </w:t>
      </w:r>
      <w:r>
        <w:t>ретінде</w:t>
      </w:r>
      <w:r>
        <w:rPr>
          <w:spacing w:val="-8"/>
        </w:rPr>
        <w:t xml:space="preserve"> </w:t>
      </w:r>
      <w:r>
        <w:rPr>
          <w:spacing w:val="-2"/>
        </w:rPr>
        <w:t>қарастырылады.</w:t>
      </w:r>
    </w:p>
    <w:p w14:paraId="28769126" w14:textId="77777777" w:rsidR="00767091" w:rsidRDefault="00C9580E">
      <w:pPr>
        <w:pStyle w:val="a3"/>
        <w:ind w:right="284" w:firstLine="424"/>
      </w:pPr>
      <w:r>
        <w:t>Zero-shot бағалау балалар сөйлеуінің ерекшеліктеріне бейімделмеген модельдердің нақты жұмыс істеу сапасын көрсетуге мүмкіндік береді. Атап айтқанда, бұл кезеңде балалар сөйлеуіне тəн акустикалық вариативтілік, фонетикалық бұрмаланулар жəне морфологиялық күрделілік сияқты факторлардың ASR модельдерінің нəтижесіне əсері талданады.</w:t>
      </w:r>
    </w:p>
    <w:p w14:paraId="67AB2DC7" w14:textId="77777777" w:rsidR="00767091" w:rsidRDefault="00C9580E">
      <w:pPr>
        <w:pStyle w:val="a3"/>
        <w:ind w:right="285" w:firstLine="424"/>
      </w:pPr>
      <w:r>
        <w:t xml:space="preserve">Осы эксперимент аясында əртүрлі архитектураларға негізделген алты ASR моделі бірдей тест жиынында бағаланып, олардың нəтижелері стандартты метрикалар арқылы салыстырмалы түрде талданады. Негізгі назар тек сандық дəлдік көрсеткіштеріне ғана емес, сонымен қатар қателердің құрылымына — фонетикалық, морфологиялық жəне лексикалық деңгейдегі ерекшеліктеріне </w:t>
      </w:r>
      <w:r>
        <w:rPr>
          <w:spacing w:val="-2"/>
        </w:rPr>
        <w:t>аударылады.</w:t>
      </w:r>
    </w:p>
    <w:p w14:paraId="2D08165E" w14:textId="77777777" w:rsidR="00767091" w:rsidRDefault="00C9580E">
      <w:pPr>
        <w:pStyle w:val="a3"/>
        <w:ind w:right="284" w:firstLine="424"/>
      </w:pPr>
      <w:r>
        <w:t>Алынған нəтижелер Кесте 4.3-те көрсетілген, онда алты ASR жүйесінің baseline метрикалары ұсынылған. Бұл нəтижелер ұсынылған комплексті əдістің кейінгі</w:t>
      </w:r>
      <w:r>
        <w:rPr>
          <w:spacing w:val="-5"/>
        </w:rPr>
        <w:t xml:space="preserve"> </w:t>
      </w:r>
      <w:r>
        <w:t>кезеңдерде</w:t>
      </w:r>
      <w:r>
        <w:rPr>
          <w:spacing w:val="-5"/>
        </w:rPr>
        <w:t xml:space="preserve"> </w:t>
      </w:r>
      <w:r>
        <w:t>(fine-tuning</w:t>
      </w:r>
      <w:r>
        <w:rPr>
          <w:spacing w:val="-4"/>
        </w:rPr>
        <w:t xml:space="preserve"> </w:t>
      </w:r>
      <w:r>
        <w:t>жəне</w:t>
      </w:r>
      <w:r>
        <w:rPr>
          <w:spacing w:val="-5"/>
        </w:rPr>
        <w:t xml:space="preserve"> </w:t>
      </w:r>
      <w:r>
        <w:t>постөңдеу)</w:t>
      </w:r>
      <w:r>
        <w:rPr>
          <w:spacing w:val="-5"/>
        </w:rPr>
        <w:t xml:space="preserve"> </w:t>
      </w:r>
      <w:r>
        <w:t>қаншалықты</w:t>
      </w:r>
      <w:r>
        <w:rPr>
          <w:spacing w:val="-4"/>
        </w:rPr>
        <w:t xml:space="preserve"> </w:t>
      </w:r>
      <w:r>
        <w:t>жақсарту</w:t>
      </w:r>
      <w:r>
        <w:rPr>
          <w:spacing w:val="-4"/>
        </w:rPr>
        <w:t xml:space="preserve"> </w:t>
      </w:r>
      <w:r>
        <w:t>беретінін бағалау үшін негіз болып табылады.</w:t>
      </w:r>
    </w:p>
    <w:p w14:paraId="2A4EDD48" w14:textId="77777777" w:rsidR="00767091" w:rsidRDefault="00C9580E">
      <w:pPr>
        <w:pStyle w:val="a3"/>
        <w:spacing w:before="239"/>
        <w:ind w:left="707"/>
        <w:jc w:val="left"/>
      </w:pPr>
      <w:r>
        <w:t>Кесте</w:t>
      </w:r>
      <w:r>
        <w:rPr>
          <w:spacing w:val="-8"/>
        </w:rPr>
        <w:t xml:space="preserve"> </w:t>
      </w:r>
      <w:r>
        <w:t>4.3</w:t>
      </w:r>
      <w:r>
        <w:rPr>
          <w:spacing w:val="-7"/>
        </w:rPr>
        <w:t xml:space="preserve"> </w:t>
      </w:r>
      <w:r>
        <w:t>–</w:t>
      </w:r>
      <w:r>
        <w:rPr>
          <w:spacing w:val="-7"/>
        </w:rPr>
        <w:t xml:space="preserve"> </w:t>
      </w:r>
      <w:r>
        <w:t>1-эксперимент:</w:t>
      </w:r>
      <w:r>
        <w:rPr>
          <w:spacing w:val="-7"/>
        </w:rPr>
        <w:t xml:space="preserve"> </w:t>
      </w:r>
      <w:r>
        <w:t>Алты</w:t>
      </w:r>
      <w:r>
        <w:rPr>
          <w:spacing w:val="-7"/>
        </w:rPr>
        <w:t xml:space="preserve"> </w:t>
      </w:r>
      <w:r>
        <w:t>ASR</w:t>
      </w:r>
      <w:r>
        <w:rPr>
          <w:spacing w:val="-6"/>
        </w:rPr>
        <w:t xml:space="preserve"> </w:t>
      </w:r>
      <w:r>
        <w:t>жүйесінің</w:t>
      </w:r>
      <w:r>
        <w:rPr>
          <w:spacing w:val="-6"/>
        </w:rPr>
        <w:t xml:space="preserve"> </w:t>
      </w:r>
      <w:r>
        <w:t>baseline</w:t>
      </w:r>
      <w:r>
        <w:rPr>
          <w:spacing w:val="-8"/>
        </w:rPr>
        <w:t xml:space="preserve"> </w:t>
      </w:r>
      <w:r>
        <w:rPr>
          <w:spacing w:val="-2"/>
        </w:rPr>
        <w:t>метрикалары</w:t>
      </w:r>
    </w:p>
    <w:p w14:paraId="2E8BD16C"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1272"/>
        <w:gridCol w:w="1277"/>
        <w:gridCol w:w="1416"/>
        <w:gridCol w:w="1421"/>
        <w:gridCol w:w="1983"/>
      </w:tblGrid>
      <w:tr w:rsidR="00767091" w14:paraId="498A7B70" w14:textId="77777777">
        <w:trPr>
          <w:trHeight w:val="441"/>
        </w:trPr>
        <w:tc>
          <w:tcPr>
            <w:tcW w:w="2266" w:type="dxa"/>
          </w:tcPr>
          <w:p w14:paraId="44EDF3E7" w14:textId="77777777" w:rsidR="00767091" w:rsidRDefault="00C9580E">
            <w:pPr>
              <w:pStyle w:val="TableParagraph"/>
              <w:spacing w:before="60"/>
              <w:ind w:left="136"/>
              <w:rPr>
                <w:b/>
                <w:sz w:val="28"/>
              </w:rPr>
            </w:pPr>
            <w:r>
              <w:rPr>
                <w:b/>
                <w:sz w:val="28"/>
              </w:rPr>
              <w:t>ASR</w:t>
            </w:r>
            <w:r>
              <w:rPr>
                <w:b/>
                <w:spacing w:val="-4"/>
                <w:sz w:val="28"/>
              </w:rPr>
              <w:t xml:space="preserve"> </w:t>
            </w:r>
            <w:r>
              <w:rPr>
                <w:b/>
                <w:spacing w:val="-2"/>
                <w:sz w:val="28"/>
              </w:rPr>
              <w:t>жүйесі</w:t>
            </w:r>
          </w:p>
        </w:tc>
        <w:tc>
          <w:tcPr>
            <w:tcW w:w="1272" w:type="dxa"/>
          </w:tcPr>
          <w:p w14:paraId="77B2AC52" w14:textId="77777777" w:rsidR="00767091" w:rsidRDefault="00C9580E">
            <w:pPr>
              <w:pStyle w:val="TableParagraph"/>
              <w:spacing w:before="60"/>
              <w:ind w:left="136"/>
              <w:rPr>
                <w:b/>
                <w:sz w:val="28"/>
              </w:rPr>
            </w:pPr>
            <w:r>
              <w:rPr>
                <w:b/>
                <w:sz w:val="28"/>
              </w:rPr>
              <w:t>WER</w:t>
            </w:r>
            <w:r>
              <w:rPr>
                <w:b/>
                <w:spacing w:val="-4"/>
                <w:sz w:val="28"/>
              </w:rPr>
              <w:t xml:space="preserve"> </w:t>
            </w:r>
            <w:r>
              <w:rPr>
                <w:b/>
                <w:spacing w:val="-10"/>
                <w:sz w:val="28"/>
              </w:rPr>
              <w:t>↓</w:t>
            </w:r>
          </w:p>
        </w:tc>
        <w:tc>
          <w:tcPr>
            <w:tcW w:w="1277" w:type="dxa"/>
          </w:tcPr>
          <w:p w14:paraId="1C89C9F7" w14:textId="77777777" w:rsidR="00767091" w:rsidRDefault="00C9580E">
            <w:pPr>
              <w:pStyle w:val="TableParagraph"/>
              <w:spacing w:before="60"/>
              <w:ind w:left="135"/>
              <w:rPr>
                <w:b/>
                <w:sz w:val="28"/>
              </w:rPr>
            </w:pPr>
            <w:r>
              <w:rPr>
                <w:b/>
                <w:sz w:val="28"/>
              </w:rPr>
              <w:t>BLEU</w:t>
            </w:r>
            <w:r>
              <w:rPr>
                <w:b/>
                <w:spacing w:val="-4"/>
                <w:sz w:val="28"/>
              </w:rPr>
              <w:t xml:space="preserve"> </w:t>
            </w:r>
            <w:r>
              <w:rPr>
                <w:b/>
                <w:spacing w:val="-10"/>
                <w:sz w:val="28"/>
              </w:rPr>
              <w:t>↑</w:t>
            </w:r>
          </w:p>
        </w:tc>
        <w:tc>
          <w:tcPr>
            <w:tcW w:w="1416" w:type="dxa"/>
          </w:tcPr>
          <w:p w14:paraId="6D15CC17" w14:textId="77777777" w:rsidR="00767091" w:rsidRDefault="00C9580E">
            <w:pPr>
              <w:pStyle w:val="TableParagraph"/>
              <w:spacing w:before="60"/>
              <w:ind w:left="135"/>
              <w:rPr>
                <w:b/>
                <w:sz w:val="28"/>
              </w:rPr>
            </w:pPr>
            <w:r>
              <w:rPr>
                <w:b/>
                <w:sz w:val="28"/>
              </w:rPr>
              <w:t>ChrF2</w:t>
            </w:r>
            <w:r>
              <w:rPr>
                <w:b/>
                <w:spacing w:val="-7"/>
                <w:sz w:val="28"/>
              </w:rPr>
              <w:t xml:space="preserve"> </w:t>
            </w:r>
            <w:r>
              <w:rPr>
                <w:b/>
                <w:spacing w:val="-10"/>
                <w:sz w:val="28"/>
              </w:rPr>
              <w:t>↑</w:t>
            </w:r>
          </w:p>
        </w:tc>
        <w:tc>
          <w:tcPr>
            <w:tcW w:w="1421" w:type="dxa"/>
          </w:tcPr>
          <w:p w14:paraId="78437381" w14:textId="77777777" w:rsidR="00767091" w:rsidRDefault="00C9580E">
            <w:pPr>
              <w:pStyle w:val="TableParagraph"/>
              <w:spacing w:before="60"/>
              <w:ind w:left="135"/>
              <w:rPr>
                <w:b/>
                <w:sz w:val="28"/>
              </w:rPr>
            </w:pPr>
            <w:r>
              <w:rPr>
                <w:b/>
                <w:sz w:val="28"/>
              </w:rPr>
              <w:t>CER</w:t>
            </w:r>
            <w:r>
              <w:rPr>
                <w:b/>
                <w:spacing w:val="-4"/>
                <w:sz w:val="28"/>
              </w:rPr>
              <w:t xml:space="preserve"> </w:t>
            </w:r>
            <w:r>
              <w:rPr>
                <w:b/>
                <w:spacing w:val="-10"/>
                <w:sz w:val="28"/>
              </w:rPr>
              <w:t>↓</w:t>
            </w:r>
          </w:p>
        </w:tc>
        <w:tc>
          <w:tcPr>
            <w:tcW w:w="1983" w:type="dxa"/>
          </w:tcPr>
          <w:p w14:paraId="4EB32475" w14:textId="77777777" w:rsidR="00767091" w:rsidRDefault="00C9580E">
            <w:pPr>
              <w:pStyle w:val="TableParagraph"/>
              <w:spacing w:before="60"/>
              <w:ind w:left="135"/>
              <w:rPr>
                <w:b/>
                <w:sz w:val="28"/>
              </w:rPr>
            </w:pPr>
            <w:r>
              <w:rPr>
                <w:b/>
                <w:sz w:val="28"/>
              </w:rPr>
              <w:t>Accuracy</w:t>
            </w:r>
            <w:r>
              <w:rPr>
                <w:b/>
                <w:spacing w:val="-11"/>
                <w:sz w:val="28"/>
              </w:rPr>
              <w:t xml:space="preserve"> </w:t>
            </w:r>
            <w:r>
              <w:rPr>
                <w:b/>
                <w:spacing w:val="-10"/>
                <w:sz w:val="28"/>
              </w:rPr>
              <w:t>↑</w:t>
            </w:r>
          </w:p>
        </w:tc>
      </w:tr>
      <w:tr w:rsidR="00767091" w14:paraId="3F416349" w14:textId="77777777">
        <w:trPr>
          <w:trHeight w:val="441"/>
        </w:trPr>
        <w:tc>
          <w:tcPr>
            <w:tcW w:w="2266" w:type="dxa"/>
          </w:tcPr>
          <w:p w14:paraId="60AE56D8" w14:textId="77777777" w:rsidR="00767091" w:rsidRDefault="00C9580E">
            <w:pPr>
              <w:pStyle w:val="TableParagraph"/>
              <w:spacing w:before="60"/>
              <w:ind w:left="136"/>
              <w:rPr>
                <w:sz w:val="28"/>
              </w:rPr>
            </w:pPr>
            <w:r>
              <w:rPr>
                <w:spacing w:val="-2"/>
                <w:sz w:val="28"/>
              </w:rPr>
              <w:t>ElevenLabs</w:t>
            </w:r>
          </w:p>
        </w:tc>
        <w:tc>
          <w:tcPr>
            <w:tcW w:w="1272" w:type="dxa"/>
          </w:tcPr>
          <w:p w14:paraId="1B469089" w14:textId="77777777" w:rsidR="00767091" w:rsidRDefault="00C9580E">
            <w:pPr>
              <w:pStyle w:val="TableParagraph"/>
              <w:spacing w:before="60"/>
              <w:ind w:left="136"/>
              <w:rPr>
                <w:sz w:val="28"/>
              </w:rPr>
            </w:pPr>
            <w:r>
              <w:rPr>
                <w:spacing w:val="-4"/>
                <w:sz w:val="28"/>
              </w:rPr>
              <w:t>0.86</w:t>
            </w:r>
          </w:p>
        </w:tc>
        <w:tc>
          <w:tcPr>
            <w:tcW w:w="1277" w:type="dxa"/>
          </w:tcPr>
          <w:p w14:paraId="7D23991B" w14:textId="77777777" w:rsidR="00767091" w:rsidRDefault="00C9580E">
            <w:pPr>
              <w:pStyle w:val="TableParagraph"/>
              <w:spacing w:before="60"/>
              <w:ind w:left="135"/>
              <w:rPr>
                <w:sz w:val="28"/>
              </w:rPr>
            </w:pPr>
            <w:r>
              <w:rPr>
                <w:spacing w:val="-4"/>
                <w:sz w:val="28"/>
              </w:rPr>
              <w:t>0.12</w:t>
            </w:r>
          </w:p>
        </w:tc>
        <w:tc>
          <w:tcPr>
            <w:tcW w:w="1416" w:type="dxa"/>
          </w:tcPr>
          <w:p w14:paraId="59B589A2" w14:textId="77777777" w:rsidR="00767091" w:rsidRDefault="00C9580E">
            <w:pPr>
              <w:pStyle w:val="TableParagraph"/>
              <w:spacing w:before="60"/>
              <w:ind w:left="135"/>
              <w:rPr>
                <w:sz w:val="28"/>
              </w:rPr>
            </w:pPr>
            <w:r>
              <w:rPr>
                <w:spacing w:val="-4"/>
                <w:sz w:val="28"/>
              </w:rPr>
              <w:t>0.34</w:t>
            </w:r>
          </w:p>
        </w:tc>
        <w:tc>
          <w:tcPr>
            <w:tcW w:w="1421" w:type="dxa"/>
          </w:tcPr>
          <w:p w14:paraId="246DEA30" w14:textId="77777777" w:rsidR="00767091" w:rsidRDefault="00C9580E">
            <w:pPr>
              <w:pStyle w:val="TableParagraph"/>
              <w:spacing w:before="60"/>
              <w:ind w:left="135"/>
              <w:rPr>
                <w:sz w:val="28"/>
              </w:rPr>
            </w:pPr>
            <w:r>
              <w:rPr>
                <w:spacing w:val="-2"/>
                <w:sz w:val="28"/>
              </w:rPr>
              <w:t>0.5247</w:t>
            </w:r>
          </w:p>
        </w:tc>
        <w:tc>
          <w:tcPr>
            <w:tcW w:w="1983" w:type="dxa"/>
          </w:tcPr>
          <w:p w14:paraId="27BE0137" w14:textId="77777777" w:rsidR="00767091" w:rsidRDefault="00C9580E">
            <w:pPr>
              <w:pStyle w:val="TableParagraph"/>
              <w:spacing w:before="60"/>
              <w:ind w:left="135"/>
              <w:rPr>
                <w:sz w:val="28"/>
              </w:rPr>
            </w:pPr>
            <w:r>
              <w:rPr>
                <w:sz w:val="28"/>
              </w:rPr>
              <w:t>0.14</w:t>
            </w:r>
            <w:r>
              <w:rPr>
                <w:spacing w:val="-5"/>
                <w:sz w:val="28"/>
              </w:rPr>
              <w:t xml:space="preserve"> </w:t>
            </w:r>
            <w:r>
              <w:rPr>
                <w:spacing w:val="-2"/>
                <w:sz w:val="28"/>
              </w:rPr>
              <w:t>(14%)</w:t>
            </w:r>
          </w:p>
        </w:tc>
      </w:tr>
      <w:tr w:rsidR="00767091" w14:paraId="2C0780A1" w14:textId="77777777">
        <w:trPr>
          <w:trHeight w:val="446"/>
        </w:trPr>
        <w:tc>
          <w:tcPr>
            <w:tcW w:w="2266" w:type="dxa"/>
          </w:tcPr>
          <w:p w14:paraId="4A8ACC39" w14:textId="77777777" w:rsidR="00767091" w:rsidRDefault="00C9580E">
            <w:pPr>
              <w:pStyle w:val="TableParagraph"/>
              <w:spacing w:before="60"/>
              <w:ind w:left="136"/>
              <w:rPr>
                <w:sz w:val="28"/>
              </w:rPr>
            </w:pPr>
            <w:r>
              <w:rPr>
                <w:sz w:val="28"/>
              </w:rPr>
              <w:t>Vosk</w:t>
            </w:r>
            <w:r>
              <w:rPr>
                <w:spacing w:val="-5"/>
                <w:sz w:val="28"/>
              </w:rPr>
              <w:t xml:space="preserve"> ASR</w:t>
            </w:r>
          </w:p>
        </w:tc>
        <w:tc>
          <w:tcPr>
            <w:tcW w:w="1272" w:type="dxa"/>
          </w:tcPr>
          <w:p w14:paraId="49C98557" w14:textId="77777777" w:rsidR="00767091" w:rsidRDefault="00C9580E">
            <w:pPr>
              <w:pStyle w:val="TableParagraph"/>
              <w:spacing w:before="60"/>
              <w:ind w:left="136"/>
              <w:rPr>
                <w:sz w:val="28"/>
              </w:rPr>
            </w:pPr>
            <w:r>
              <w:rPr>
                <w:spacing w:val="-4"/>
                <w:sz w:val="28"/>
              </w:rPr>
              <w:t>0.72</w:t>
            </w:r>
          </w:p>
        </w:tc>
        <w:tc>
          <w:tcPr>
            <w:tcW w:w="1277" w:type="dxa"/>
          </w:tcPr>
          <w:p w14:paraId="530D4441" w14:textId="77777777" w:rsidR="00767091" w:rsidRDefault="00C9580E">
            <w:pPr>
              <w:pStyle w:val="TableParagraph"/>
              <w:spacing w:before="60"/>
              <w:ind w:left="135"/>
              <w:rPr>
                <w:sz w:val="28"/>
              </w:rPr>
            </w:pPr>
            <w:r>
              <w:rPr>
                <w:spacing w:val="-4"/>
                <w:sz w:val="28"/>
              </w:rPr>
              <w:t>0.26</w:t>
            </w:r>
          </w:p>
        </w:tc>
        <w:tc>
          <w:tcPr>
            <w:tcW w:w="1416" w:type="dxa"/>
          </w:tcPr>
          <w:p w14:paraId="3F004FCC" w14:textId="77777777" w:rsidR="00767091" w:rsidRDefault="00C9580E">
            <w:pPr>
              <w:pStyle w:val="TableParagraph"/>
              <w:spacing w:before="60"/>
              <w:ind w:left="135"/>
              <w:rPr>
                <w:sz w:val="28"/>
              </w:rPr>
            </w:pPr>
            <w:r>
              <w:rPr>
                <w:spacing w:val="-4"/>
                <w:sz w:val="28"/>
              </w:rPr>
              <w:t>0.51</w:t>
            </w:r>
          </w:p>
        </w:tc>
        <w:tc>
          <w:tcPr>
            <w:tcW w:w="1421" w:type="dxa"/>
          </w:tcPr>
          <w:p w14:paraId="0A022B51" w14:textId="77777777" w:rsidR="00767091" w:rsidRDefault="00C9580E">
            <w:pPr>
              <w:pStyle w:val="TableParagraph"/>
              <w:spacing w:before="60"/>
              <w:ind w:left="135"/>
              <w:rPr>
                <w:sz w:val="28"/>
              </w:rPr>
            </w:pPr>
            <w:r>
              <w:rPr>
                <w:spacing w:val="-2"/>
                <w:sz w:val="28"/>
              </w:rPr>
              <w:t>0.4335</w:t>
            </w:r>
          </w:p>
        </w:tc>
        <w:tc>
          <w:tcPr>
            <w:tcW w:w="1983" w:type="dxa"/>
          </w:tcPr>
          <w:p w14:paraId="10446C9D" w14:textId="77777777" w:rsidR="00767091" w:rsidRDefault="00C9580E">
            <w:pPr>
              <w:pStyle w:val="TableParagraph"/>
              <w:spacing w:before="60"/>
              <w:ind w:left="135"/>
              <w:rPr>
                <w:sz w:val="28"/>
              </w:rPr>
            </w:pPr>
            <w:r>
              <w:rPr>
                <w:sz w:val="28"/>
              </w:rPr>
              <w:t>0.10</w:t>
            </w:r>
            <w:r>
              <w:rPr>
                <w:spacing w:val="-5"/>
                <w:sz w:val="28"/>
              </w:rPr>
              <w:t xml:space="preserve"> </w:t>
            </w:r>
            <w:r>
              <w:rPr>
                <w:spacing w:val="-2"/>
                <w:sz w:val="28"/>
              </w:rPr>
              <w:t>(10%)</w:t>
            </w:r>
          </w:p>
        </w:tc>
      </w:tr>
      <w:tr w:rsidR="00767091" w14:paraId="15E663A5" w14:textId="77777777">
        <w:trPr>
          <w:trHeight w:val="489"/>
        </w:trPr>
        <w:tc>
          <w:tcPr>
            <w:tcW w:w="2266" w:type="dxa"/>
          </w:tcPr>
          <w:p w14:paraId="36DE5FCE" w14:textId="77777777" w:rsidR="00767091" w:rsidRDefault="00C9580E">
            <w:pPr>
              <w:pStyle w:val="TableParagraph"/>
              <w:spacing w:before="55"/>
              <w:ind w:left="136"/>
              <w:rPr>
                <w:sz w:val="28"/>
              </w:rPr>
            </w:pPr>
            <w:r>
              <w:rPr>
                <w:spacing w:val="-2"/>
                <w:sz w:val="28"/>
              </w:rPr>
              <w:t>Whisper</w:t>
            </w:r>
          </w:p>
        </w:tc>
        <w:tc>
          <w:tcPr>
            <w:tcW w:w="1272" w:type="dxa"/>
          </w:tcPr>
          <w:p w14:paraId="0C0E27F9" w14:textId="77777777" w:rsidR="00767091" w:rsidRDefault="00C9580E">
            <w:pPr>
              <w:pStyle w:val="TableParagraph"/>
              <w:spacing w:before="55"/>
              <w:ind w:left="136"/>
              <w:rPr>
                <w:sz w:val="28"/>
              </w:rPr>
            </w:pPr>
            <w:r>
              <w:rPr>
                <w:spacing w:val="-4"/>
                <w:sz w:val="28"/>
              </w:rPr>
              <w:t>0.70</w:t>
            </w:r>
          </w:p>
        </w:tc>
        <w:tc>
          <w:tcPr>
            <w:tcW w:w="1277" w:type="dxa"/>
          </w:tcPr>
          <w:p w14:paraId="16202F89" w14:textId="77777777" w:rsidR="00767091" w:rsidRDefault="00C9580E">
            <w:pPr>
              <w:pStyle w:val="TableParagraph"/>
              <w:spacing w:before="55"/>
              <w:ind w:left="135"/>
              <w:rPr>
                <w:sz w:val="28"/>
              </w:rPr>
            </w:pPr>
            <w:r>
              <w:rPr>
                <w:spacing w:val="-4"/>
                <w:sz w:val="28"/>
              </w:rPr>
              <w:t>0.38</w:t>
            </w:r>
          </w:p>
        </w:tc>
        <w:tc>
          <w:tcPr>
            <w:tcW w:w="1416" w:type="dxa"/>
          </w:tcPr>
          <w:p w14:paraId="6BCC5776" w14:textId="77777777" w:rsidR="00767091" w:rsidRDefault="00C9580E">
            <w:pPr>
              <w:pStyle w:val="TableParagraph"/>
              <w:spacing w:before="55"/>
              <w:ind w:left="135"/>
              <w:rPr>
                <w:sz w:val="28"/>
              </w:rPr>
            </w:pPr>
            <w:r>
              <w:rPr>
                <w:spacing w:val="-4"/>
                <w:sz w:val="28"/>
              </w:rPr>
              <w:t>0.58</w:t>
            </w:r>
          </w:p>
        </w:tc>
        <w:tc>
          <w:tcPr>
            <w:tcW w:w="1421" w:type="dxa"/>
          </w:tcPr>
          <w:p w14:paraId="194428A7" w14:textId="77777777" w:rsidR="00767091" w:rsidRDefault="00C9580E">
            <w:pPr>
              <w:pStyle w:val="TableParagraph"/>
              <w:spacing w:before="55"/>
              <w:ind w:left="135"/>
              <w:rPr>
                <w:sz w:val="28"/>
              </w:rPr>
            </w:pPr>
            <w:r>
              <w:rPr>
                <w:spacing w:val="-2"/>
                <w:sz w:val="28"/>
              </w:rPr>
              <w:t>0.4673</w:t>
            </w:r>
          </w:p>
        </w:tc>
        <w:tc>
          <w:tcPr>
            <w:tcW w:w="1983" w:type="dxa"/>
          </w:tcPr>
          <w:p w14:paraId="66D85FF7" w14:textId="77777777" w:rsidR="00767091" w:rsidRDefault="00C9580E">
            <w:pPr>
              <w:pStyle w:val="TableParagraph"/>
              <w:spacing w:before="57"/>
              <w:ind w:left="135"/>
              <w:rPr>
                <w:rFonts w:ascii="Segoe UI Symbol" w:hAnsi="Segoe UI Symbol"/>
                <w:sz w:val="28"/>
              </w:rPr>
            </w:pPr>
            <w:r>
              <w:rPr>
                <w:sz w:val="28"/>
              </w:rPr>
              <w:t>0.34</w:t>
            </w:r>
            <w:r>
              <w:rPr>
                <w:spacing w:val="-6"/>
                <w:sz w:val="28"/>
              </w:rPr>
              <w:t xml:space="preserve"> </w:t>
            </w:r>
            <w:r>
              <w:rPr>
                <w:sz w:val="28"/>
              </w:rPr>
              <w:t>(34%)</w:t>
            </w:r>
            <w:r>
              <w:rPr>
                <w:spacing w:val="-5"/>
                <w:sz w:val="28"/>
              </w:rPr>
              <w:t xml:space="preserve"> </w:t>
            </w:r>
            <w:r>
              <w:rPr>
                <w:rFonts w:ascii="Segoe UI Symbol" w:hAnsi="Segoe UI Symbol"/>
                <w:spacing w:val="-10"/>
                <w:sz w:val="28"/>
              </w:rPr>
              <w:t>✓</w:t>
            </w:r>
          </w:p>
        </w:tc>
      </w:tr>
      <w:tr w:rsidR="00767091" w14:paraId="6E25D93A" w14:textId="77777777">
        <w:trPr>
          <w:trHeight w:val="441"/>
        </w:trPr>
        <w:tc>
          <w:tcPr>
            <w:tcW w:w="2266" w:type="dxa"/>
          </w:tcPr>
          <w:p w14:paraId="42896D69" w14:textId="77777777" w:rsidR="00767091" w:rsidRDefault="00C9580E">
            <w:pPr>
              <w:pStyle w:val="TableParagraph"/>
              <w:spacing w:before="60"/>
              <w:ind w:left="136"/>
              <w:rPr>
                <w:sz w:val="28"/>
              </w:rPr>
            </w:pPr>
            <w:r>
              <w:rPr>
                <w:spacing w:val="-2"/>
                <w:sz w:val="28"/>
              </w:rPr>
              <w:t>TurkicASR</w:t>
            </w:r>
          </w:p>
        </w:tc>
        <w:tc>
          <w:tcPr>
            <w:tcW w:w="1272" w:type="dxa"/>
          </w:tcPr>
          <w:p w14:paraId="2D371F06" w14:textId="77777777" w:rsidR="00767091" w:rsidRDefault="00C9580E">
            <w:pPr>
              <w:pStyle w:val="TableParagraph"/>
              <w:spacing w:before="60"/>
              <w:ind w:left="136"/>
              <w:rPr>
                <w:sz w:val="28"/>
              </w:rPr>
            </w:pPr>
            <w:r>
              <w:rPr>
                <w:spacing w:val="-4"/>
                <w:sz w:val="28"/>
              </w:rPr>
              <w:t>0.78</w:t>
            </w:r>
          </w:p>
        </w:tc>
        <w:tc>
          <w:tcPr>
            <w:tcW w:w="1277" w:type="dxa"/>
          </w:tcPr>
          <w:p w14:paraId="36AE06C4" w14:textId="77777777" w:rsidR="00767091" w:rsidRDefault="00C9580E">
            <w:pPr>
              <w:pStyle w:val="TableParagraph"/>
              <w:spacing w:before="60"/>
              <w:ind w:left="135"/>
              <w:rPr>
                <w:sz w:val="28"/>
              </w:rPr>
            </w:pPr>
            <w:r>
              <w:rPr>
                <w:spacing w:val="-4"/>
                <w:sz w:val="28"/>
              </w:rPr>
              <w:t>0.23</w:t>
            </w:r>
          </w:p>
        </w:tc>
        <w:tc>
          <w:tcPr>
            <w:tcW w:w="1416" w:type="dxa"/>
          </w:tcPr>
          <w:p w14:paraId="4D466205" w14:textId="77777777" w:rsidR="00767091" w:rsidRDefault="00C9580E">
            <w:pPr>
              <w:pStyle w:val="TableParagraph"/>
              <w:spacing w:before="60"/>
              <w:ind w:left="135"/>
              <w:rPr>
                <w:sz w:val="28"/>
              </w:rPr>
            </w:pPr>
            <w:r>
              <w:rPr>
                <w:spacing w:val="-4"/>
                <w:sz w:val="28"/>
              </w:rPr>
              <w:t>0.47</w:t>
            </w:r>
          </w:p>
        </w:tc>
        <w:tc>
          <w:tcPr>
            <w:tcW w:w="1421" w:type="dxa"/>
          </w:tcPr>
          <w:p w14:paraId="202B4B56" w14:textId="77777777" w:rsidR="00767091" w:rsidRDefault="00C9580E">
            <w:pPr>
              <w:pStyle w:val="TableParagraph"/>
              <w:spacing w:before="60"/>
              <w:ind w:left="135"/>
              <w:rPr>
                <w:sz w:val="28"/>
              </w:rPr>
            </w:pPr>
            <w:r>
              <w:rPr>
                <w:spacing w:val="-2"/>
                <w:sz w:val="28"/>
              </w:rPr>
              <w:t>0.4630</w:t>
            </w:r>
          </w:p>
        </w:tc>
        <w:tc>
          <w:tcPr>
            <w:tcW w:w="1983" w:type="dxa"/>
          </w:tcPr>
          <w:p w14:paraId="37F5DCD6" w14:textId="77777777" w:rsidR="00767091" w:rsidRDefault="00C9580E">
            <w:pPr>
              <w:pStyle w:val="TableParagraph"/>
              <w:spacing w:before="60"/>
              <w:ind w:left="135"/>
              <w:rPr>
                <w:sz w:val="28"/>
              </w:rPr>
            </w:pPr>
            <w:r>
              <w:rPr>
                <w:sz w:val="28"/>
              </w:rPr>
              <w:t>0.20</w:t>
            </w:r>
            <w:r>
              <w:rPr>
                <w:spacing w:val="-5"/>
                <w:sz w:val="28"/>
              </w:rPr>
              <w:t xml:space="preserve"> </w:t>
            </w:r>
            <w:r>
              <w:rPr>
                <w:spacing w:val="-2"/>
                <w:sz w:val="28"/>
              </w:rPr>
              <w:t>(20%)</w:t>
            </w:r>
          </w:p>
        </w:tc>
      </w:tr>
      <w:tr w:rsidR="00767091" w14:paraId="3575CCA4" w14:textId="77777777">
        <w:trPr>
          <w:trHeight w:val="446"/>
        </w:trPr>
        <w:tc>
          <w:tcPr>
            <w:tcW w:w="2266" w:type="dxa"/>
          </w:tcPr>
          <w:p w14:paraId="3D0B7DF5" w14:textId="77777777" w:rsidR="00767091" w:rsidRDefault="00C9580E">
            <w:pPr>
              <w:pStyle w:val="TableParagraph"/>
              <w:spacing w:before="60"/>
              <w:ind w:left="136"/>
              <w:rPr>
                <w:sz w:val="28"/>
              </w:rPr>
            </w:pPr>
            <w:r>
              <w:rPr>
                <w:spacing w:val="-5"/>
                <w:sz w:val="28"/>
              </w:rPr>
              <w:t>MMS</w:t>
            </w:r>
          </w:p>
        </w:tc>
        <w:tc>
          <w:tcPr>
            <w:tcW w:w="1272" w:type="dxa"/>
          </w:tcPr>
          <w:p w14:paraId="7CEBEB74" w14:textId="77777777" w:rsidR="00767091" w:rsidRDefault="00C9580E">
            <w:pPr>
              <w:pStyle w:val="TableParagraph"/>
              <w:spacing w:before="60"/>
              <w:ind w:left="136"/>
              <w:rPr>
                <w:sz w:val="28"/>
              </w:rPr>
            </w:pPr>
            <w:r>
              <w:rPr>
                <w:spacing w:val="-4"/>
                <w:sz w:val="28"/>
              </w:rPr>
              <w:t>0.90</w:t>
            </w:r>
          </w:p>
        </w:tc>
        <w:tc>
          <w:tcPr>
            <w:tcW w:w="1277" w:type="dxa"/>
          </w:tcPr>
          <w:p w14:paraId="01B4BDFA" w14:textId="77777777" w:rsidR="00767091" w:rsidRDefault="00C9580E">
            <w:pPr>
              <w:pStyle w:val="TableParagraph"/>
              <w:spacing w:before="60"/>
              <w:ind w:left="135"/>
              <w:rPr>
                <w:sz w:val="28"/>
              </w:rPr>
            </w:pPr>
            <w:r>
              <w:rPr>
                <w:spacing w:val="-4"/>
                <w:sz w:val="28"/>
              </w:rPr>
              <w:t>0.08</w:t>
            </w:r>
          </w:p>
        </w:tc>
        <w:tc>
          <w:tcPr>
            <w:tcW w:w="1416" w:type="dxa"/>
          </w:tcPr>
          <w:p w14:paraId="0DE8C49D" w14:textId="77777777" w:rsidR="00767091" w:rsidRDefault="00C9580E">
            <w:pPr>
              <w:pStyle w:val="TableParagraph"/>
              <w:spacing w:before="60"/>
              <w:ind w:left="135"/>
              <w:rPr>
                <w:sz w:val="28"/>
              </w:rPr>
            </w:pPr>
            <w:r>
              <w:rPr>
                <w:spacing w:val="-4"/>
                <w:sz w:val="28"/>
              </w:rPr>
              <w:t>0.29</w:t>
            </w:r>
          </w:p>
        </w:tc>
        <w:tc>
          <w:tcPr>
            <w:tcW w:w="1421" w:type="dxa"/>
          </w:tcPr>
          <w:p w14:paraId="35CB75A2" w14:textId="77777777" w:rsidR="00767091" w:rsidRDefault="00C9580E">
            <w:pPr>
              <w:pStyle w:val="TableParagraph"/>
              <w:spacing w:before="60"/>
              <w:ind w:left="135"/>
              <w:rPr>
                <w:sz w:val="28"/>
              </w:rPr>
            </w:pPr>
            <w:r>
              <w:rPr>
                <w:spacing w:val="-2"/>
                <w:sz w:val="28"/>
              </w:rPr>
              <w:t>0.4677</w:t>
            </w:r>
          </w:p>
        </w:tc>
        <w:tc>
          <w:tcPr>
            <w:tcW w:w="1983" w:type="dxa"/>
          </w:tcPr>
          <w:p w14:paraId="596C93FA" w14:textId="77777777" w:rsidR="00767091" w:rsidRDefault="00C9580E">
            <w:pPr>
              <w:pStyle w:val="TableParagraph"/>
              <w:spacing w:before="60"/>
              <w:ind w:left="135"/>
              <w:rPr>
                <w:sz w:val="28"/>
              </w:rPr>
            </w:pPr>
            <w:r>
              <w:rPr>
                <w:sz w:val="28"/>
              </w:rPr>
              <w:t>0.10</w:t>
            </w:r>
            <w:r>
              <w:rPr>
                <w:spacing w:val="-5"/>
                <w:sz w:val="28"/>
              </w:rPr>
              <w:t xml:space="preserve"> </w:t>
            </w:r>
            <w:r>
              <w:rPr>
                <w:spacing w:val="-2"/>
                <w:sz w:val="28"/>
              </w:rPr>
              <w:t>(10%)</w:t>
            </w:r>
          </w:p>
        </w:tc>
      </w:tr>
      <w:tr w:rsidR="00767091" w14:paraId="036EB5FE" w14:textId="77777777">
        <w:trPr>
          <w:trHeight w:val="441"/>
        </w:trPr>
        <w:tc>
          <w:tcPr>
            <w:tcW w:w="2266" w:type="dxa"/>
          </w:tcPr>
          <w:p w14:paraId="03387BDC" w14:textId="77777777" w:rsidR="00767091" w:rsidRDefault="00C9580E">
            <w:pPr>
              <w:pStyle w:val="TableParagraph"/>
              <w:spacing w:before="55"/>
              <w:ind w:left="136"/>
              <w:rPr>
                <w:sz w:val="28"/>
              </w:rPr>
            </w:pPr>
            <w:r>
              <w:rPr>
                <w:spacing w:val="-2"/>
                <w:sz w:val="28"/>
              </w:rPr>
              <w:t>GenSec</w:t>
            </w:r>
          </w:p>
        </w:tc>
        <w:tc>
          <w:tcPr>
            <w:tcW w:w="1272" w:type="dxa"/>
          </w:tcPr>
          <w:p w14:paraId="28F456F4" w14:textId="77777777" w:rsidR="00767091" w:rsidRDefault="00C9580E">
            <w:pPr>
              <w:pStyle w:val="TableParagraph"/>
              <w:spacing w:before="55"/>
              <w:ind w:left="136"/>
              <w:rPr>
                <w:sz w:val="28"/>
              </w:rPr>
            </w:pPr>
            <w:r>
              <w:rPr>
                <w:spacing w:val="-4"/>
                <w:sz w:val="28"/>
              </w:rPr>
              <w:t>0.77</w:t>
            </w:r>
          </w:p>
        </w:tc>
        <w:tc>
          <w:tcPr>
            <w:tcW w:w="1277" w:type="dxa"/>
          </w:tcPr>
          <w:p w14:paraId="40B892AE" w14:textId="77777777" w:rsidR="00767091" w:rsidRDefault="00C9580E">
            <w:pPr>
              <w:pStyle w:val="TableParagraph"/>
              <w:spacing w:before="55"/>
              <w:ind w:left="135"/>
              <w:rPr>
                <w:sz w:val="28"/>
              </w:rPr>
            </w:pPr>
            <w:r>
              <w:rPr>
                <w:spacing w:val="-4"/>
                <w:sz w:val="28"/>
              </w:rPr>
              <w:t>0.25</w:t>
            </w:r>
          </w:p>
        </w:tc>
        <w:tc>
          <w:tcPr>
            <w:tcW w:w="1416" w:type="dxa"/>
          </w:tcPr>
          <w:p w14:paraId="03DFE4FF" w14:textId="77777777" w:rsidR="00767091" w:rsidRDefault="00C9580E">
            <w:pPr>
              <w:pStyle w:val="TableParagraph"/>
              <w:spacing w:before="55"/>
              <w:ind w:left="135"/>
              <w:rPr>
                <w:sz w:val="28"/>
              </w:rPr>
            </w:pPr>
            <w:r>
              <w:rPr>
                <w:spacing w:val="-4"/>
                <w:sz w:val="28"/>
              </w:rPr>
              <w:t>0.49</w:t>
            </w:r>
          </w:p>
        </w:tc>
        <w:tc>
          <w:tcPr>
            <w:tcW w:w="1421" w:type="dxa"/>
          </w:tcPr>
          <w:p w14:paraId="3F60BE90" w14:textId="77777777" w:rsidR="00767091" w:rsidRDefault="00C9580E">
            <w:pPr>
              <w:pStyle w:val="TableParagraph"/>
              <w:spacing w:before="55"/>
              <w:ind w:left="135"/>
              <w:rPr>
                <w:sz w:val="28"/>
              </w:rPr>
            </w:pPr>
            <w:r>
              <w:rPr>
                <w:spacing w:val="-2"/>
                <w:sz w:val="28"/>
              </w:rPr>
              <w:t>0.5245</w:t>
            </w:r>
          </w:p>
        </w:tc>
        <w:tc>
          <w:tcPr>
            <w:tcW w:w="1983" w:type="dxa"/>
          </w:tcPr>
          <w:p w14:paraId="7D7B6F6D" w14:textId="77777777" w:rsidR="00767091" w:rsidRDefault="00C9580E">
            <w:pPr>
              <w:pStyle w:val="TableParagraph"/>
              <w:spacing w:before="55"/>
              <w:ind w:left="135"/>
              <w:rPr>
                <w:sz w:val="28"/>
              </w:rPr>
            </w:pPr>
            <w:r>
              <w:rPr>
                <w:sz w:val="28"/>
              </w:rPr>
              <w:t>0.20</w:t>
            </w:r>
            <w:r>
              <w:rPr>
                <w:spacing w:val="-5"/>
                <w:sz w:val="28"/>
              </w:rPr>
              <w:t xml:space="preserve"> </w:t>
            </w:r>
            <w:r>
              <w:rPr>
                <w:spacing w:val="-2"/>
                <w:sz w:val="28"/>
              </w:rPr>
              <w:t>(20%)</w:t>
            </w:r>
          </w:p>
        </w:tc>
      </w:tr>
    </w:tbl>
    <w:p w14:paraId="49487B75" w14:textId="77777777" w:rsidR="00767091" w:rsidRDefault="00C9580E">
      <w:pPr>
        <w:pStyle w:val="a3"/>
        <w:spacing w:before="320"/>
        <w:ind w:right="281" w:firstLine="567"/>
      </w:pPr>
      <w:r>
        <w:t>Кесте 4.3 бойынша: Whisper ең жоғары Accuracy (34%) пен BLEU (0.38) нəтижесін берді; MMS ең нашар (WER=0.90, Accuracy=10%); WER барлық модельде</w:t>
      </w:r>
      <w:r>
        <w:rPr>
          <w:spacing w:val="-6"/>
        </w:rPr>
        <w:t xml:space="preserve"> </w:t>
      </w:r>
      <w:r>
        <w:t>0.70–0.90</w:t>
      </w:r>
      <w:r>
        <w:rPr>
          <w:spacing w:val="-6"/>
        </w:rPr>
        <w:t xml:space="preserve"> </w:t>
      </w:r>
      <w:r>
        <w:t>аралығы</w:t>
      </w:r>
      <w:r>
        <w:rPr>
          <w:spacing w:val="-6"/>
        </w:rPr>
        <w:t xml:space="preserve"> </w:t>
      </w:r>
      <w:r>
        <w:t>—</w:t>
      </w:r>
      <w:r>
        <w:rPr>
          <w:spacing w:val="-6"/>
        </w:rPr>
        <w:t xml:space="preserve"> </w:t>
      </w:r>
      <w:r>
        <w:t>балалар</w:t>
      </w:r>
      <w:r>
        <w:rPr>
          <w:spacing w:val="-6"/>
        </w:rPr>
        <w:t xml:space="preserve"> </w:t>
      </w:r>
      <w:r>
        <w:t>сөйлеуін</w:t>
      </w:r>
      <w:r>
        <w:rPr>
          <w:spacing w:val="-6"/>
        </w:rPr>
        <w:t xml:space="preserve"> </w:t>
      </w:r>
      <w:r>
        <w:t>бейімдеусіз</w:t>
      </w:r>
      <w:r>
        <w:rPr>
          <w:spacing w:val="-6"/>
        </w:rPr>
        <w:t xml:space="preserve"> </w:t>
      </w:r>
      <w:r>
        <w:t>тануда</w:t>
      </w:r>
      <w:r>
        <w:rPr>
          <w:spacing w:val="-6"/>
        </w:rPr>
        <w:t xml:space="preserve"> </w:t>
      </w:r>
      <w:r>
        <w:t>жүйелердің айтарлықтай шектеулі екені дəлелденді [101].</w:t>
      </w:r>
    </w:p>
    <w:p w14:paraId="7CB51B74" w14:textId="77777777" w:rsidR="00767091" w:rsidRDefault="00C9580E">
      <w:pPr>
        <w:pStyle w:val="a3"/>
        <w:ind w:right="284" w:firstLine="567"/>
      </w:pPr>
      <w:r>
        <w:t>Транскрипция үлгілерін талдау базалық деңгейдегі негізгі қате заңдылықтарын айқындайды.</w:t>
      </w:r>
    </w:p>
    <w:p w14:paraId="4AEB3D2E" w14:textId="77777777" w:rsidR="00767091" w:rsidRDefault="00C9580E">
      <w:pPr>
        <w:pStyle w:val="a3"/>
        <w:spacing w:before="237"/>
        <w:ind w:left="707"/>
        <w:jc w:val="left"/>
      </w:pPr>
      <w:r>
        <w:rPr>
          <w:spacing w:val="-2"/>
        </w:rPr>
        <w:t>Кесте</w:t>
      </w:r>
      <w:r>
        <w:rPr>
          <w:spacing w:val="-8"/>
        </w:rPr>
        <w:t xml:space="preserve"> </w:t>
      </w:r>
      <w:r>
        <w:rPr>
          <w:spacing w:val="-2"/>
        </w:rPr>
        <w:t>4.4</w:t>
      </w:r>
      <w:r>
        <w:rPr>
          <w:spacing w:val="-8"/>
        </w:rPr>
        <w:t xml:space="preserve"> </w:t>
      </w:r>
      <w:r>
        <w:rPr>
          <w:spacing w:val="-2"/>
        </w:rPr>
        <w:t>–</w:t>
      </w:r>
      <w:r>
        <w:rPr>
          <w:spacing w:val="-8"/>
        </w:rPr>
        <w:t xml:space="preserve"> </w:t>
      </w:r>
      <w:r>
        <w:rPr>
          <w:spacing w:val="-2"/>
        </w:rPr>
        <w:t>1-эксперимент:</w:t>
      </w:r>
      <w:r>
        <w:rPr>
          <w:spacing w:val="-8"/>
        </w:rPr>
        <w:t xml:space="preserve"> </w:t>
      </w:r>
      <w:r>
        <w:rPr>
          <w:spacing w:val="-2"/>
        </w:rPr>
        <w:t>Базалық</w:t>
      </w:r>
      <w:r>
        <w:rPr>
          <w:spacing w:val="-8"/>
        </w:rPr>
        <w:t xml:space="preserve"> </w:t>
      </w:r>
      <w:r>
        <w:rPr>
          <w:spacing w:val="-2"/>
        </w:rPr>
        <w:t>ASR</w:t>
      </w:r>
      <w:r>
        <w:rPr>
          <w:spacing w:val="-7"/>
        </w:rPr>
        <w:t xml:space="preserve"> </w:t>
      </w:r>
      <w:r>
        <w:rPr>
          <w:spacing w:val="-2"/>
        </w:rPr>
        <w:t>жүйелерінің</w:t>
      </w:r>
      <w:r>
        <w:rPr>
          <w:spacing w:val="-8"/>
        </w:rPr>
        <w:t xml:space="preserve"> </w:t>
      </w:r>
      <w:r>
        <w:rPr>
          <w:spacing w:val="-2"/>
        </w:rPr>
        <w:t>транскрипция</w:t>
      </w:r>
      <w:r>
        <w:rPr>
          <w:spacing w:val="-8"/>
        </w:rPr>
        <w:t xml:space="preserve"> </w:t>
      </w:r>
      <w:r>
        <w:rPr>
          <w:spacing w:val="-2"/>
        </w:rPr>
        <w:t>үлгілері</w:t>
      </w:r>
    </w:p>
    <w:p w14:paraId="3D96FA48" w14:textId="77777777" w:rsidR="00767091" w:rsidRDefault="00767091">
      <w:pPr>
        <w:pStyle w:val="a3"/>
        <w:spacing w:before="12"/>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1"/>
        <w:gridCol w:w="1776"/>
        <w:gridCol w:w="1982"/>
        <w:gridCol w:w="1137"/>
        <w:gridCol w:w="988"/>
        <w:gridCol w:w="1137"/>
        <w:gridCol w:w="1132"/>
        <w:gridCol w:w="1242"/>
      </w:tblGrid>
      <w:tr w:rsidR="00767091" w14:paraId="38AA0B8B" w14:textId="77777777">
        <w:trPr>
          <w:trHeight w:val="680"/>
        </w:trPr>
        <w:tc>
          <w:tcPr>
            <w:tcW w:w="341" w:type="dxa"/>
          </w:tcPr>
          <w:p w14:paraId="640C7D90" w14:textId="77777777" w:rsidR="00767091" w:rsidRDefault="00767091">
            <w:pPr>
              <w:pStyle w:val="TableParagraph"/>
              <w:spacing w:before="16"/>
              <w:ind w:left="0"/>
              <w:rPr>
                <w:sz w:val="28"/>
              </w:rPr>
            </w:pPr>
          </w:p>
          <w:p w14:paraId="4E39DC3F" w14:textId="77777777" w:rsidR="00767091" w:rsidRDefault="00C9580E">
            <w:pPr>
              <w:pStyle w:val="TableParagraph"/>
              <w:ind w:left="15"/>
              <w:jc w:val="center"/>
              <w:rPr>
                <w:b/>
                <w:sz w:val="28"/>
              </w:rPr>
            </w:pPr>
            <w:r>
              <w:rPr>
                <w:b/>
                <w:spacing w:val="-10"/>
                <w:sz w:val="28"/>
              </w:rPr>
              <w:t>№</w:t>
            </w:r>
          </w:p>
        </w:tc>
        <w:tc>
          <w:tcPr>
            <w:tcW w:w="1776" w:type="dxa"/>
          </w:tcPr>
          <w:p w14:paraId="1CC33C0C" w14:textId="77777777" w:rsidR="00767091" w:rsidRDefault="00C9580E">
            <w:pPr>
              <w:pStyle w:val="TableParagraph"/>
              <w:spacing w:before="16"/>
              <w:ind w:left="28"/>
              <w:rPr>
                <w:b/>
                <w:sz w:val="28"/>
              </w:rPr>
            </w:pPr>
            <w:r>
              <w:rPr>
                <w:b/>
                <w:spacing w:val="-2"/>
                <w:sz w:val="28"/>
              </w:rPr>
              <w:t>Эталондық мəтін</w:t>
            </w:r>
          </w:p>
        </w:tc>
        <w:tc>
          <w:tcPr>
            <w:tcW w:w="1982" w:type="dxa"/>
          </w:tcPr>
          <w:p w14:paraId="08E36610" w14:textId="77777777" w:rsidR="00767091" w:rsidRDefault="00767091">
            <w:pPr>
              <w:pStyle w:val="TableParagraph"/>
              <w:spacing w:before="16"/>
              <w:ind w:left="0"/>
              <w:rPr>
                <w:sz w:val="28"/>
              </w:rPr>
            </w:pPr>
          </w:p>
          <w:p w14:paraId="16CF3527" w14:textId="77777777" w:rsidR="00767091" w:rsidRDefault="00C9580E">
            <w:pPr>
              <w:pStyle w:val="TableParagraph"/>
              <w:ind w:left="28"/>
              <w:rPr>
                <w:b/>
                <w:sz w:val="28"/>
              </w:rPr>
            </w:pPr>
            <w:r>
              <w:rPr>
                <w:b/>
                <w:spacing w:val="-2"/>
                <w:sz w:val="28"/>
              </w:rPr>
              <w:t>ElevenLabs</w:t>
            </w:r>
          </w:p>
        </w:tc>
        <w:tc>
          <w:tcPr>
            <w:tcW w:w="1137" w:type="dxa"/>
          </w:tcPr>
          <w:p w14:paraId="2636DBA2" w14:textId="77777777" w:rsidR="00767091" w:rsidRDefault="00767091">
            <w:pPr>
              <w:pStyle w:val="TableParagraph"/>
              <w:spacing w:before="16"/>
              <w:ind w:left="0"/>
              <w:rPr>
                <w:sz w:val="28"/>
              </w:rPr>
            </w:pPr>
          </w:p>
          <w:p w14:paraId="21948DC0" w14:textId="77777777" w:rsidR="00767091" w:rsidRDefault="00C9580E">
            <w:pPr>
              <w:pStyle w:val="TableParagraph"/>
              <w:ind w:left="33"/>
              <w:rPr>
                <w:b/>
                <w:sz w:val="28"/>
              </w:rPr>
            </w:pPr>
            <w:r>
              <w:rPr>
                <w:b/>
                <w:spacing w:val="-4"/>
                <w:sz w:val="28"/>
              </w:rPr>
              <w:t>Vosk</w:t>
            </w:r>
          </w:p>
        </w:tc>
        <w:tc>
          <w:tcPr>
            <w:tcW w:w="988" w:type="dxa"/>
          </w:tcPr>
          <w:p w14:paraId="5B0EC58E" w14:textId="77777777" w:rsidR="00767091" w:rsidRDefault="00C9580E">
            <w:pPr>
              <w:pStyle w:val="TableParagraph"/>
              <w:spacing w:before="16"/>
              <w:ind w:left="29" w:right="28"/>
              <w:rPr>
                <w:b/>
                <w:sz w:val="28"/>
              </w:rPr>
            </w:pPr>
            <w:r>
              <w:rPr>
                <w:b/>
                <w:spacing w:val="-2"/>
                <w:sz w:val="28"/>
              </w:rPr>
              <w:t xml:space="preserve">Whispe </w:t>
            </w:r>
            <w:r>
              <w:rPr>
                <w:b/>
                <w:spacing w:val="-10"/>
                <w:sz w:val="28"/>
              </w:rPr>
              <w:t>r</w:t>
            </w:r>
          </w:p>
        </w:tc>
        <w:tc>
          <w:tcPr>
            <w:tcW w:w="1137" w:type="dxa"/>
          </w:tcPr>
          <w:p w14:paraId="60BDCB60" w14:textId="77777777" w:rsidR="00767091" w:rsidRDefault="00C9580E">
            <w:pPr>
              <w:pStyle w:val="TableParagraph"/>
              <w:spacing w:before="16"/>
              <w:ind w:left="34" w:right="50"/>
              <w:rPr>
                <w:b/>
                <w:sz w:val="28"/>
              </w:rPr>
            </w:pPr>
            <w:r>
              <w:rPr>
                <w:b/>
                <w:spacing w:val="-2"/>
                <w:sz w:val="28"/>
              </w:rPr>
              <w:t xml:space="preserve">TurkicA </w:t>
            </w:r>
            <w:r>
              <w:rPr>
                <w:b/>
                <w:spacing w:val="-6"/>
                <w:sz w:val="28"/>
              </w:rPr>
              <w:t>SR</w:t>
            </w:r>
          </w:p>
        </w:tc>
        <w:tc>
          <w:tcPr>
            <w:tcW w:w="1132" w:type="dxa"/>
          </w:tcPr>
          <w:p w14:paraId="6C300634" w14:textId="77777777" w:rsidR="00767091" w:rsidRDefault="00767091">
            <w:pPr>
              <w:pStyle w:val="TableParagraph"/>
              <w:spacing w:before="16"/>
              <w:ind w:left="0"/>
              <w:rPr>
                <w:sz w:val="28"/>
              </w:rPr>
            </w:pPr>
          </w:p>
          <w:p w14:paraId="096ADB0D" w14:textId="77777777" w:rsidR="00767091" w:rsidRDefault="00C9580E">
            <w:pPr>
              <w:pStyle w:val="TableParagraph"/>
              <w:ind w:left="30"/>
              <w:rPr>
                <w:b/>
                <w:sz w:val="28"/>
              </w:rPr>
            </w:pPr>
            <w:r>
              <w:rPr>
                <w:b/>
                <w:spacing w:val="-5"/>
                <w:sz w:val="28"/>
              </w:rPr>
              <w:t>MMS</w:t>
            </w:r>
          </w:p>
        </w:tc>
        <w:tc>
          <w:tcPr>
            <w:tcW w:w="1242" w:type="dxa"/>
          </w:tcPr>
          <w:p w14:paraId="63623366" w14:textId="77777777" w:rsidR="00767091" w:rsidRDefault="00767091">
            <w:pPr>
              <w:pStyle w:val="TableParagraph"/>
              <w:spacing w:before="16"/>
              <w:ind w:left="0"/>
              <w:rPr>
                <w:sz w:val="28"/>
              </w:rPr>
            </w:pPr>
          </w:p>
          <w:p w14:paraId="495ABA4E" w14:textId="77777777" w:rsidR="00767091" w:rsidRDefault="00C9580E">
            <w:pPr>
              <w:pStyle w:val="TableParagraph"/>
              <w:ind w:left="31"/>
              <w:rPr>
                <w:b/>
                <w:sz w:val="28"/>
              </w:rPr>
            </w:pPr>
            <w:r>
              <w:rPr>
                <w:b/>
                <w:spacing w:val="-2"/>
                <w:sz w:val="28"/>
              </w:rPr>
              <w:t>GenSec</w:t>
            </w:r>
          </w:p>
        </w:tc>
      </w:tr>
      <w:tr w:rsidR="00767091" w14:paraId="19113D44" w14:textId="77777777">
        <w:trPr>
          <w:trHeight w:val="344"/>
        </w:trPr>
        <w:tc>
          <w:tcPr>
            <w:tcW w:w="341" w:type="dxa"/>
            <w:tcBorders>
              <w:bottom w:val="nil"/>
            </w:tcBorders>
          </w:tcPr>
          <w:p w14:paraId="6E8998BA" w14:textId="77777777" w:rsidR="00767091" w:rsidRDefault="00767091">
            <w:pPr>
              <w:pStyle w:val="TableParagraph"/>
              <w:ind w:left="0"/>
              <w:rPr>
                <w:sz w:val="26"/>
              </w:rPr>
            </w:pPr>
          </w:p>
        </w:tc>
        <w:tc>
          <w:tcPr>
            <w:tcW w:w="1776" w:type="dxa"/>
            <w:tcBorders>
              <w:bottom w:val="nil"/>
            </w:tcBorders>
          </w:tcPr>
          <w:p w14:paraId="2FB5117B" w14:textId="77777777" w:rsidR="00767091" w:rsidRDefault="00C9580E">
            <w:pPr>
              <w:pStyle w:val="TableParagraph"/>
              <w:spacing w:before="16" w:line="308" w:lineRule="exact"/>
              <w:ind w:left="28"/>
              <w:rPr>
                <w:sz w:val="28"/>
              </w:rPr>
            </w:pPr>
            <w:r>
              <w:rPr>
                <w:sz w:val="28"/>
              </w:rPr>
              <w:t>бір</w:t>
            </w:r>
            <w:r>
              <w:rPr>
                <w:spacing w:val="-4"/>
                <w:sz w:val="28"/>
              </w:rPr>
              <w:t xml:space="preserve"> </w:t>
            </w:r>
            <w:r>
              <w:rPr>
                <w:sz w:val="28"/>
              </w:rPr>
              <w:t>екі</w:t>
            </w:r>
            <w:r>
              <w:rPr>
                <w:spacing w:val="-3"/>
                <w:sz w:val="28"/>
              </w:rPr>
              <w:t xml:space="preserve"> </w:t>
            </w:r>
            <w:r>
              <w:rPr>
                <w:spacing w:val="-5"/>
                <w:sz w:val="28"/>
              </w:rPr>
              <w:t>үш</w:t>
            </w:r>
          </w:p>
        </w:tc>
        <w:tc>
          <w:tcPr>
            <w:tcW w:w="1982" w:type="dxa"/>
            <w:tcBorders>
              <w:bottom w:val="nil"/>
            </w:tcBorders>
          </w:tcPr>
          <w:p w14:paraId="506C638A" w14:textId="77777777" w:rsidR="00767091" w:rsidRDefault="00C9580E">
            <w:pPr>
              <w:pStyle w:val="TableParagraph"/>
              <w:spacing w:before="16" w:line="308" w:lineRule="exact"/>
              <w:ind w:left="28"/>
              <w:rPr>
                <w:sz w:val="28"/>
              </w:rPr>
            </w:pPr>
            <w:r>
              <w:rPr>
                <w:sz w:val="28"/>
              </w:rPr>
              <w:t>Бір,</w:t>
            </w:r>
            <w:r>
              <w:rPr>
                <w:spacing w:val="-4"/>
                <w:sz w:val="28"/>
              </w:rPr>
              <w:t xml:space="preserve"> </w:t>
            </w:r>
            <w:r>
              <w:rPr>
                <w:sz w:val="28"/>
              </w:rPr>
              <w:t>екі,</w:t>
            </w:r>
            <w:r>
              <w:rPr>
                <w:spacing w:val="-4"/>
                <w:sz w:val="28"/>
              </w:rPr>
              <w:t xml:space="preserve"> </w:t>
            </w:r>
            <w:r>
              <w:rPr>
                <w:spacing w:val="-5"/>
                <w:sz w:val="28"/>
              </w:rPr>
              <w:t>үш,</w:t>
            </w:r>
          </w:p>
        </w:tc>
        <w:tc>
          <w:tcPr>
            <w:tcW w:w="1137" w:type="dxa"/>
            <w:tcBorders>
              <w:bottom w:val="nil"/>
            </w:tcBorders>
          </w:tcPr>
          <w:p w14:paraId="69338663" w14:textId="77777777" w:rsidR="00767091" w:rsidRDefault="00C9580E">
            <w:pPr>
              <w:pStyle w:val="TableParagraph"/>
              <w:spacing w:before="16" w:line="308" w:lineRule="exact"/>
              <w:ind w:left="33"/>
              <w:rPr>
                <w:sz w:val="28"/>
              </w:rPr>
            </w:pPr>
            <w:r>
              <w:rPr>
                <w:sz w:val="28"/>
              </w:rPr>
              <w:t>екі</w:t>
            </w:r>
            <w:r>
              <w:rPr>
                <w:spacing w:val="-4"/>
                <w:sz w:val="28"/>
              </w:rPr>
              <w:t xml:space="preserve"> </w:t>
            </w:r>
            <w:r>
              <w:rPr>
                <w:spacing w:val="-5"/>
                <w:sz w:val="28"/>
              </w:rPr>
              <w:t>бес</w:t>
            </w:r>
          </w:p>
        </w:tc>
        <w:tc>
          <w:tcPr>
            <w:tcW w:w="988" w:type="dxa"/>
            <w:tcBorders>
              <w:bottom w:val="nil"/>
            </w:tcBorders>
          </w:tcPr>
          <w:p w14:paraId="78B77B53" w14:textId="77777777" w:rsidR="00767091" w:rsidRDefault="00C9580E">
            <w:pPr>
              <w:pStyle w:val="TableParagraph"/>
              <w:spacing w:before="16" w:line="308" w:lineRule="exact"/>
              <w:ind w:left="29"/>
              <w:rPr>
                <w:sz w:val="28"/>
              </w:rPr>
            </w:pPr>
            <w:r>
              <w:rPr>
                <w:sz w:val="28"/>
              </w:rPr>
              <w:t>1,</w:t>
            </w:r>
            <w:r>
              <w:rPr>
                <w:spacing w:val="-3"/>
                <w:sz w:val="28"/>
              </w:rPr>
              <w:t xml:space="preserve"> </w:t>
            </w:r>
            <w:r>
              <w:rPr>
                <w:sz w:val="28"/>
              </w:rPr>
              <w:t>2,</w:t>
            </w:r>
            <w:r>
              <w:rPr>
                <w:spacing w:val="-2"/>
                <w:sz w:val="28"/>
              </w:rPr>
              <w:t xml:space="preserve"> </w:t>
            </w:r>
            <w:r>
              <w:rPr>
                <w:spacing w:val="-5"/>
                <w:sz w:val="28"/>
              </w:rPr>
              <w:t>3,</w:t>
            </w:r>
          </w:p>
        </w:tc>
        <w:tc>
          <w:tcPr>
            <w:tcW w:w="1137" w:type="dxa"/>
            <w:tcBorders>
              <w:bottom w:val="nil"/>
            </w:tcBorders>
          </w:tcPr>
          <w:p w14:paraId="3203068E" w14:textId="77777777" w:rsidR="00767091" w:rsidRDefault="00C9580E">
            <w:pPr>
              <w:pStyle w:val="TableParagraph"/>
              <w:spacing w:before="16" w:line="308" w:lineRule="exact"/>
              <w:ind w:left="34"/>
              <w:rPr>
                <w:sz w:val="28"/>
              </w:rPr>
            </w:pPr>
            <w:r>
              <w:rPr>
                <w:sz w:val="28"/>
              </w:rPr>
              <w:t>біл</w:t>
            </w:r>
            <w:r>
              <w:rPr>
                <w:spacing w:val="-4"/>
                <w:sz w:val="28"/>
              </w:rPr>
              <w:t xml:space="preserve"> </w:t>
            </w:r>
            <w:r>
              <w:rPr>
                <w:spacing w:val="-5"/>
                <w:sz w:val="28"/>
              </w:rPr>
              <w:t>екі</w:t>
            </w:r>
          </w:p>
        </w:tc>
        <w:tc>
          <w:tcPr>
            <w:tcW w:w="1132" w:type="dxa"/>
            <w:tcBorders>
              <w:bottom w:val="nil"/>
            </w:tcBorders>
          </w:tcPr>
          <w:p w14:paraId="391F428A" w14:textId="77777777" w:rsidR="00767091" w:rsidRDefault="00C9580E">
            <w:pPr>
              <w:pStyle w:val="TableParagraph"/>
              <w:spacing w:before="16" w:line="308" w:lineRule="exact"/>
              <w:ind w:left="30"/>
              <w:rPr>
                <w:sz w:val="28"/>
              </w:rPr>
            </w:pPr>
            <w:r>
              <w:rPr>
                <w:sz w:val="28"/>
              </w:rPr>
              <w:t>біл</w:t>
            </w:r>
            <w:r>
              <w:rPr>
                <w:spacing w:val="-4"/>
                <w:sz w:val="28"/>
              </w:rPr>
              <w:t xml:space="preserve"> </w:t>
            </w:r>
            <w:r>
              <w:rPr>
                <w:spacing w:val="-5"/>
                <w:sz w:val="28"/>
              </w:rPr>
              <w:t>екі</w:t>
            </w:r>
          </w:p>
        </w:tc>
        <w:tc>
          <w:tcPr>
            <w:tcW w:w="1242" w:type="dxa"/>
            <w:tcBorders>
              <w:bottom w:val="nil"/>
            </w:tcBorders>
          </w:tcPr>
          <w:p w14:paraId="7F487083" w14:textId="77777777" w:rsidR="00767091" w:rsidRDefault="00C9580E">
            <w:pPr>
              <w:pStyle w:val="TableParagraph"/>
              <w:spacing w:before="16" w:line="308" w:lineRule="exact"/>
              <w:ind w:left="31"/>
              <w:rPr>
                <w:sz w:val="28"/>
              </w:rPr>
            </w:pPr>
            <w:r>
              <w:rPr>
                <w:sz w:val="28"/>
              </w:rPr>
              <w:t>біл</w:t>
            </w:r>
            <w:r>
              <w:rPr>
                <w:spacing w:val="-4"/>
                <w:sz w:val="28"/>
              </w:rPr>
              <w:t xml:space="preserve"> </w:t>
            </w:r>
            <w:r>
              <w:rPr>
                <w:spacing w:val="-5"/>
                <w:sz w:val="28"/>
              </w:rPr>
              <w:t>екі</w:t>
            </w:r>
          </w:p>
        </w:tc>
      </w:tr>
      <w:tr w:rsidR="00767091" w14:paraId="7A3BB833" w14:textId="77777777">
        <w:trPr>
          <w:trHeight w:val="321"/>
        </w:trPr>
        <w:tc>
          <w:tcPr>
            <w:tcW w:w="341" w:type="dxa"/>
            <w:tcBorders>
              <w:top w:val="nil"/>
              <w:bottom w:val="nil"/>
            </w:tcBorders>
          </w:tcPr>
          <w:p w14:paraId="45680DEE" w14:textId="77777777" w:rsidR="00767091" w:rsidRDefault="00767091">
            <w:pPr>
              <w:pStyle w:val="TableParagraph"/>
              <w:ind w:left="0"/>
              <w:rPr>
                <w:sz w:val="24"/>
              </w:rPr>
            </w:pPr>
          </w:p>
        </w:tc>
        <w:tc>
          <w:tcPr>
            <w:tcW w:w="1776" w:type="dxa"/>
            <w:tcBorders>
              <w:top w:val="nil"/>
              <w:bottom w:val="nil"/>
            </w:tcBorders>
          </w:tcPr>
          <w:p w14:paraId="43EB2E17" w14:textId="77777777" w:rsidR="00767091" w:rsidRDefault="00C9580E">
            <w:pPr>
              <w:pStyle w:val="TableParagraph"/>
              <w:spacing w:line="302" w:lineRule="exact"/>
              <w:ind w:left="28"/>
              <w:rPr>
                <w:sz w:val="28"/>
              </w:rPr>
            </w:pPr>
            <w:r>
              <w:rPr>
                <w:sz w:val="28"/>
              </w:rPr>
              <w:t>төрт</w:t>
            </w:r>
            <w:r>
              <w:rPr>
                <w:spacing w:val="-5"/>
                <w:sz w:val="28"/>
              </w:rPr>
              <w:t xml:space="preserve"> </w:t>
            </w:r>
            <w:r>
              <w:rPr>
                <w:sz w:val="28"/>
              </w:rPr>
              <w:t>бес</w:t>
            </w:r>
            <w:r>
              <w:rPr>
                <w:spacing w:val="-5"/>
                <w:sz w:val="28"/>
              </w:rPr>
              <w:t xml:space="preserve"> </w:t>
            </w:r>
            <w:r>
              <w:rPr>
                <w:spacing w:val="-4"/>
                <w:sz w:val="28"/>
              </w:rPr>
              <w:t>алты</w:t>
            </w:r>
          </w:p>
        </w:tc>
        <w:tc>
          <w:tcPr>
            <w:tcW w:w="1982" w:type="dxa"/>
            <w:tcBorders>
              <w:top w:val="nil"/>
              <w:bottom w:val="nil"/>
            </w:tcBorders>
          </w:tcPr>
          <w:p w14:paraId="3053FEE6" w14:textId="77777777" w:rsidR="00767091" w:rsidRDefault="00C9580E">
            <w:pPr>
              <w:pStyle w:val="TableParagraph"/>
              <w:spacing w:line="302" w:lineRule="exact"/>
              <w:ind w:left="28"/>
              <w:rPr>
                <w:sz w:val="28"/>
              </w:rPr>
            </w:pPr>
            <w:r>
              <w:rPr>
                <w:sz w:val="28"/>
              </w:rPr>
              <w:t>төрт,</w:t>
            </w:r>
            <w:r>
              <w:rPr>
                <w:spacing w:val="-6"/>
                <w:sz w:val="28"/>
              </w:rPr>
              <w:t xml:space="preserve"> </w:t>
            </w:r>
            <w:r>
              <w:rPr>
                <w:sz w:val="28"/>
              </w:rPr>
              <w:t>бес,</w:t>
            </w:r>
            <w:r>
              <w:rPr>
                <w:spacing w:val="-5"/>
                <w:sz w:val="28"/>
              </w:rPr>
              <w:t xml:space="preserve"> </w:t>
            </w:r>
            <w:r>
              <w:rPr>
                <w:spacing w:val="-4"/>
                <w:sz w:val="28"/>
              </w:rPr>
              <w:t>алты,</w:t>
            </w:r>
          </w:p>
        </w:tc>
        <w:tc>
          <w:tcPr>
            <w:tcW w:w="1137" w:type="dxa"/>
            <w:tcBorders>
              <w:top w:val="nil"/>
              <w:bottom w:val="nil"/>
            </w:tcBorders>
          </w:tcPr>
          <w:p w14:paraId="21668F87" w14:textId="77777777" w:rsidR="00767091" w:rsidRDefault="00C9580E">
            <w:pPr>
              <w:pStyle w:val="TableParagraph"/>
              <w:spacing w:line="302" w:lineRule="exact"/>
              <w:ind w:left="33"/>
              <w:rPr>
                <w:sz w:val="28"/>
              </w:rPr>
            </w:pPr>
            <w:r>
              <w:rPr>
                <w:spacing w:val="-4"/>
                <w:sz w:val="28"/>
              </w:rPr>
              <w:t>алты</w:t>
            </w:r>
          </w:p>
        </w:tc>
        <w:tc>
          <w:tcPr>
            <w:tcW w:w="988" w:type="dxa"/>
            <w:tcBorders>
              <w:top w:val="nil"/>
              <w:bottom w:val="nil"/>
            </w:tcBorders>
          </w:tcPr>
          <w:p w14:paraId="769CFCF1" w14:textId="77777777" w:rsidR="00767091" w:rsidRDefault="00C9580E">
            <w:pPr>
              <w:pStyle w:val="TableParagraph"/>
              <w:spacing w:line="302" w:lineRule="exact"/>
              <w:ind w:left="29"/>
              <w:rPr>
                <w:sz w:val="28"/>
              </w:rPr>
            </w:pPr>
            <w:r>
              <w:rPr>
                <w:sz w:val="28"/>
              </w:rPr>
              <w:t>4,</w:t>
            </w:r>
            <w:r>
              <w:rPr>
                <w:spacing w:val="-3"/>
                <w:sz w:val="28"/>
              </w:rPr>
              <w:t xml:space="preserve"> </w:t>
            </w:r>
            <w:r>
              <w:rPr>
                <w:sz w:val="28"/>
              </w:rPr>
              <w:t>5,</w:t>
            </w:r>
            <w:r>
              <w:rPr>
                <w:spacing w:val="-2"/>
                <w:sz w:val="28"/>
              </w:rPr>
              <w:t xml:space="preserve"> </w:t>
            </w:r>
            <w:r>
              <w:rPr>
                <w:spacing w:val="-5"/>
                <w:sz w:val="28"/>
              </w:rPr>
              <w:t>6,</w:t>
            </w:r>
          </w:p>
        </w:tc>
        <w:tc>
          <w:tcPr>
            <w:tcW w:w="1137" w:type="dxa"/>
            <w:tcBorders>
              <w:top w:val="nil"/>
              <w:bottom w:val="nil"/>
            </w:tcBorders>
          </w:tcPr>
          <w:p w14:paraId="7FA08DA7" w14:textId="77777777" w:rsidR="00767091" w:rsidRDefault="00C9580E">
            <w:pPr>
              <w:pStyle w:val="TableParagraph"/>
              <w:spacing w:line="302" w:lineRule="exact"/>
              <w:ind w:left="34"/>
              <w:rPr>
                <w:sz w:val="28"/>
              </w:rPr>
            </w:pPr>
            <w:r>
              <w:rPr>
                <w:sz w:val="28"/>
              </w:rPr>
              <w:t>үш</w:t>
            </w:r>
            <w:r>
              <w:rPr>
                <w:spacing w:val="-3"/>
                <w:sz w:val="28"/>
              </w:rPr>
              <w:t xml:space="preserve"> </w:t>
            </w:r>
            <w:r>
              <w:rPr>
                <w:spacing w:val="-5"/>
                <w:sz w:val="28"/>
              </w:rPr>
              <w:t>тұқ</w:t>
            </w:r>
          </w:p>
        </w:tc>
        <w:tc>
          <w:tcPr>
            <w:tcW w:w="1132" w:type="dxa"/>
            <w:tcBorders>
              <w:top w:val="nil"/>
              <w:bottom w:val="nil"/>
            </w:tcBorders>
          </w:tcPr>
          <w:p w14:paraId="4D673348" w14:textId="77777777" w:rsidR="00767091" w:rsidRDefault="00C9580E">
            <w:pPr>
              <w:pStyle w:val="TableParagraph"/>
              <w:spacing w:line="302" w:lineRule="exact"/>
              <w:ind w:left="30"/>
              <w:rPr>
                <w:sz w:val="28"/>
              </w:rPr>
            </w:pPr>
            <w:r>
              <w:rPr>
                <w:sz w:val="28"/>
              </w:rPr>
              <w:t>3ш</w:t>
            </w:r>
            <w:r>
              <w:rPr>
                <w:spacing w:val="-3"/>
                <w:sz w:val="28"/>
              </w:rPr>
              <w:t xml:space="preserve"> </w:t>
            </w:r>
            <w:r>
              <w:rPr>
                <w:spacing w:val="-5"/>
                <w:sz w:val="28"/>
              </w:rPr>
              <w:t>тұқ</w:t>
            </w:r>
          </w:p>
        </w:tc>
        <w:tc>
          <w:tcPr>
            <w:tcW w:w="1242" w:type="dxa"/>
            <w:tcBorders>
              <w:top w:val="nil"/>
              <w:bottom w:val="nil"/>
            </w:tcBorders>
          </w:tcPr>
          <w:p w14:paraId="0B27357D" w14:textId="77777777" w:rsidR="00767091" w:rsidRDefault="00C9580E">
            <w:pPr>
              <w:pStyle w:val="TableParagraph"/>
              <w:spacing w:line="302" w:lineRule="exact"/>
              <w:ind w:left="31"/>
              <w:rPr>
                <w:sz w:val="28"/>
              </w:rPr>
            </w:pPr>
            <w:r>
              <w:rPr>
                <w:sz w:val="28"/>
              </w:rPr>
              <w:t>үш</w:t>
            </w:r>
            <w:r>
              <w:rPr>
                <w:spacing w:val="-3"/>
                <w:sz w:val="28"/>
              </w:rPr>
              <w:t xml:space="preserve"> </w:t>
            </w:r>
            <w:r>
              <w:rPr>
                <w:spacing w:val="-5"/>
                <w:sz w:val="28"/>
              </w:rPr>
              <w:t>тұқ</w:t>
            </w:r>
          </w:p>
        </w:tc>
      </w:tr>
      <w:tr w:rsidR="00767091" w14:paraId="1DEF5EA8" w14:textId="77777777">
        <w:trPr>
          <w:trHeight w:val="321"/>
        </w:trPr>
        <w:tc>
          <w:tcPr>
            <w:tcW w:w="341" w:type="dxa"/>
            <w:tcBorders>
              <w:top w:val="nil"/>
              <w:bottom w:val="nil"/>
            </w:tcBorders>
          </w:tcPr>
          <w:p w14:paraId="60167AC8" w14:textId="77777777" w:rsidR="00767091" w:rsidRDefault="00767091">
            <w:pPr>
              <w:pStyle w:val="TableParagraph"/>
              <w:ind w:left="0"/>
              <w:rPr>
                <w:sz w:val="24"/>
              </w:rPr>
            </w:pPr>
          </w:p>
        </w:tc>
        <w:tc>
          <w:tcPr>
            <w:tcW w:w="1776" w:type="dxa"/>
            <w:tcBorders>
              <w:top w:val="nil"/>
              <w:bottom w:val="nil"/>
            </w:tcBorders>
          </w:tcPr>
          <w:p w14:paraId="5971270B" w14:textId="77777777" w:rsidR="00767091" w:rsidRDefault="00C9580E">
            <w:pPr>
              <w:pStyle w:val="TableParagraph"/>
              <w:spacing w:line="302" w:lineRule="exact"/>
              <w:ind w:left="28"/>
              <w:rPr>
                <w:sz w:val="28"/>
              </w:rPr>
            </w:pPr>
            <w:r>
              <w:rPr>
                <w:sz w:val="28"/>
              </w:rPr>
              <w:t>жеті</w:t>
            </w:r>
            <w:r>
              <w:rPr>
                <w:spacing w:val="-5"/>
                <w:sz w:val="28"/>
              </w:rPr>
              <w:t xml:space="preserve"> </w:t>
            </w:r>
            <w:r>
              <w:rPr>
                <w:spacing w:val="-2"/>
                <w:sz w:val="28"/>
              </w:rPr>
              <w:t>сегіз</w:t>
            </w:r>
          </w:p>
        </w:tc>
        <w:tc>
          <w:tcPr>
            <w:tcW w:w="1982" w:type="dxa"/>
            <w:tcBorders>
              <w:top w:val="nil"/>
              <w:bottom w:val="nil"/>
            </w:tcBorders>
          </w:tcPr>
          <w:p w14:paraId="64F3A969" w14:textId="77777777" w:rsidR="00767091" w:rsidRDefault="00C9580E">
            <w:pPr>
              <w:pStyle w:val="TableParagraph"/>
              <w:spacing w:line="302" w:lineRule="exact"/>
              <w:ind w:left="28"/>
              <w:rPr>
                <w:sz w:val="28"/>
              </w:rPr>
            </w:pPr>
            <w:r>
              <w:rPr>
                <w:sz w:val="28"/>
              </w:rPr>
              <w:t>жеті,</w:t>
            </w:r>
            <w:r>
              <w:rPr>
                <w:spacing w:val="-5"/>
                <w:sz w:val="28"/>
              </w:rPr>
              <w:t xml:space="preserve"> </w:t>
            </w:r>
            <w:r>
              <w:rPr>
                <w:spacing w:val="-2"/>
                <w:sz w:val="28"/>
              </w:rPr>
              <w:t>сегіз,</w:t>
            </w:r>
          </w:p>
        </w:tc>
        <w:tc>
          <w:tcPr>
            <w:tcW w:w="1137" w:type="dxa"/>
            <w:tcBorders>
              <w:top w:val="nil"/>
              <w:bottom w:val="nil"/>
            </w:tcBorders>
          </w:tcPr>
          <w:p w14:paraId="72B707DE" w14:textId="77777777" w:rsidR="00767091" w:rsidRDefault="00C9580E">
            <w:pPr>
              <w:pStyle w:val="TableParagraph"/>
              <w:spacing w:line="302" w:lineRule="exact"/>
              <w:ind w:left="33"/>
              <w:rPr>
                <w:sz w:val="28"/>
              </w:rPr>
            </w:pPr>
            <w:r>
              <w:rPr>
                <w:spacing w:val="-2"/>
                <w:sz w:val="28"/>
              </w:rPr>
              <w:t>сегіз</w:t>
            </w:r>
          </w:p>
        </w:tc>
        <w:tc>
          <w:tcPr>
            <w:tcW w:w="988" w:type="dxa"/>
            <w:tcBorders>
              <w:top w:val="nil"/>
              <w:bottom w:val="nil"/>
            </w:tcBorders>
          </w:tcPr>
          <w:p w14:paraId="72B5D0F9" w14:textId="77777777" w:rsidR="00767091" w:rsidRDefault="00C9580E">
            <w:pPr>
              <w:pStyle w:val="TableParagraph"/>
              <w:spacing w:line="302" w:lineRule="exact"/>
              <w:ind w:left="29"/>
              <w:rPr>
                <w:sz w:val="28"/>
              </w:rPr>
            </w:pPr>
            <w:r>
              <w:rPr>
                <w:sz w:val="28"/>
              </w:rPr>
              <w:t>7,</w:t>
            </w:r>
            <w:r>
              <w:rPr>
                <w:spacing w:val="-3"/>
                <w:sz w:val="28"/>
              </w:rPr>
              <w:t xml:space="preserve"> </w:t>
            </w:r>
            <w:r>
              <w:rPr>
                <w:sz w:val="28"/>
              </w:rPr>
              <w:t>8,</w:t>
            </w:r>
            <w:r>
              <w:rPr>
                <w:spacing w:val="-2"/>
                <w:sz w:val="28"/>
              </w:rPr>
              <w:t xml:space="preserve"> </w:t>
            </w:r>
            <w:r>
              <w:rPr>
                <w:spacing w:val="-5"/>
                <w:sz w:val="28"/>
              </w:rPr>
              <w:t>9,</w:t>
            </w:r>
          </w:p>
        </w:tc>
        <w:tc>
          <w:tcPr>
            <w:tcW w:w="1137" w:type="dxa"/>
            <w:tcBorders>
              <w:top w:val="nil"/>
              <w:bottom w:val="nil"/>
            </w:tcBorders>
          </w:tcPr>
          <w:p w14:paraId="441ECE14" w14:textId="77777777" w:rsidR="00767091" w:rsidRDefault="00C9580E">
            <w:pPr>
              <w:pStyle w:val="TableParagraph"/>
              <w:spacing w:line="302" w:lineRule="exact"/>
              <w:ind w:left="34"/>
              <w:rPr>
                <w:sz w:val="28"/>
              </w:rPr>
            </w:pPr>
            <w:r>
              <w:rPr>
                <w:sz w:val="28"/>
              </w:rPr>
              <w:t>пес</w:t>
            </w:r>
            <w:r>
              <w:rPr>
                <w:spacing w:val="-4"/>
                <w:sz w:val="28"/>
              </w:rPr>
              <w:t xml:space="preserve"> 6789</w:t>
            </w:r>
          </w:p>
        </w:tc>
        <w:tc>
          <w:tcPr>
            <w:tcW w:w="1132" w:type="dxa"/>
            <w:tcBorders>
              <w:top w:val="nil"/>
              <w:bottom w:val="nil"/>
            </w:tcBorders>
          </w:tcPr>
          <w:p w14:paraId="6CD4A536" w14:textId="77777777" w:rsidR="00767091" w:rsidRDefault="00C9580E">
            <w:pPr>
              <w:pStyle w:val="TableParagraph"/>
              <w:spacing w:line="302" w:lineRule="exact"/>
              <w:ind w:left="30"/>
              <w:rPr>
                <w:sz w:val="28"/>
              </w:rPr>
            </w:pPr>
            <w:r>
              <w:rPr>
                <w:sz w:val="28"/>
              </w:rPr>
              <w:t>пес</w:t>
            </w:r>
            <w:r>
              <w:rPr>
                <w:spacing w:val="-4"/>
                <w:sz w:val="28"/>
              </w:rPr>
              <w:t xml:space="preserve"> 6789</w:t>
            </w:r>
          </w:p>
        </w:tc>
        <w:tc>
          <w:tcPr>
            <w:tcW w:w="1242" w:type="dxa"/>
            <w:tcBorders>
              <w:top w:val="nil"/>
              <w:bottom w:val="nil"/>
            </w:tcBorders>
          </w:tcPr>
          <w:p w14:paraId="34D3018D" w14:textId="77777777" w:rsidR="00767091" w:rsidRDefault="00C9580E">
            <w:pPr>
              <w:pStyle w:val="TableParagraph"/>
              <w:spacing w:line="302" w:lineRule="exact"/>
              <w:ind w:left="31"/>
              <w:rPr>
                <w:sz w:val="28"/>
              </w:rPr>
            </w:pPr>
            <w:r>
              <w:rPr>
                <w:sz w:val="28"/>
              </w:rPr>
              <w:t>пеу</w:t>
            </w:r>
            <w:r>
              <w:rPr>
                <w:spacing w:val="-5"/>
                <w:sz w:val="28"/>
              </w:rPr>
              <w:t xml:space="preserve"> </w:t>
            </w:r>
            <w:r>
              <w:rPr>
                <w:spacing w:val="-4"/>
                <w:sz w:val="28"/>
              </w:rPr>
              <w:t>6789</w:t>
            </w:r>
          </w:p>
        </w:tc>
      </w:tr>
      <w:tr w:rsidR="00767091" w14:paraId="3B8C9D82" w14:textId="77777777">
        <w:trPr>
          <w:trHeight w:val="335"/>
        </w:trPr>
        <w:tc>
          <w:tcPr>
            <w:tcW w:w="341" w:type="dxa"/>
            <w:tcBorders>
              <w:top w:val="nil"/>
            </w:tcBorders>
          </w:tcPr>
          <w:p w14:paraId="030F241C" w14:textId="77777777" w:rsidR="00767091" w:rsidRDefault="00C9580E">
            <w:pPr>
              <w:pStyle w:val="TableParagraph"/>
              <w:spacing w:line="315" w:lineRule="exact"/>
              <w:ind w:left="0" w:right="123"/>
              <w:jc w:val="center"/>
              <w:rPr>
                <w:sz w:val="28"/>
              </w:rPr>
            </w:pPr>
            <w:r>
              <w:rPr>
                <w:spacing w:val="-10"/>
                <w:sz w:val="28"/>
              </w:rPr>
              <w:t>1</w:t>
            </w:r>
          </w:p>
        </w:tc>
        <w:tc>
          <w:tcPr>
            <w:tcW w:w="1776" w:type="dxa"/>
            <w:tcBorders>
              <w:top w:val="nil"/>
            </w:tcBorders>
          </w:tcPr>
          <w:p w14:paraId="76E8E7D0" w14:textId="77777777" w:rsidR="00767091" w:rsidRDefault="00C9580E">
            <w:pPr>
              <w:pStyle w:val="TableParagraph"/>
              <w:spacing w:line="315" w:lineRule="exact"/>
              <w:ind w:left="28"/>
              <w:rPr>
                <w:sz w:val="28"/>
              </w:rPr>
            </w:pPr>
            <w:r>
              <w:rPr>
                <w:sz w:val="28"/>
              </w:rPr>
              <w:t>тоғыз</w:t>
            </w:r>
            <w:r>
              <w:rPr>
                <w:spacing w:val="-6"/>
                <w:sz w:val="28"/>
              </w:rPr>
              <w:t xml:space="preserve"> </w:t>
            </w:r>
            <w:r>
              <w:rPr>
                <w:spacing w:val="-5"/>
                <w:sz w:val="28"/>
              </w:rPr>
              <w:t>он</w:t>
            </w:r>
          </w:p>
        </w:tc>
        <w:tc>
          <w:tcPr>
            <w:tcW w:w="1982" w:type="dxa"/>
            <w:tcBorders>
              <w:top w:val="nil"/>
            </w:tcBorders>
          </w:tcPr>
          <w:p w14:paraId="601205C2" w14:textId="77777777" w:rsidR="00767091" w:rsidRDefault="00C9580E">
            <w:pPr>
              <w:pStyle w:val="TableParagraph"/>
              <w:spacing w:line="315" w:lineRule="exact"/>
              <w:ind w:left="28"/>
              <w:rPr>
                <w:sz w:val="28"/>
              </w:rPr>
            </w:pPr>
            <w:r>
              <w:rPr>
                <w:sz w:val="28"/>
              </w:rPr>
              <w:t>тоғыз,</w:t>
            </w:r>
            <w:r>
              <w:rPr>
                <w:spacing w:val="-7"/>
                <w:sz w:val="28"/>
              </w:rPr>
              <w:t xml:space="preserve"> </w:t>
            </w:r>
            <w:r>
              <w:rPr>
                <w:spacing w:val="-5"/>
                <w:sz w:val="28"/>
              </w:rPr>
              <w:t>он</w:t>
            </w:r>
          </w:p>
        </w:tc>
        <w:tc>
          <w:tcPr>
            <w:tcW w:w="1137" w:type="dxa"/>
            <w:tcBorders>
              <w:top w:val="nil"/>
            </w:tcBorders>
          </w:tcPr>
          <w:p w14:paraId="2E73C350" w14:textId="77777777" w:rsidR="00767091" w:rsidRDefault="00C9580E">
            <w:pPr>
              <w:pStyle w:val="TableParagraph"/>
              <w:spacing w:line="315" w:lineRule="exact"/>
              <w:ind w:left="33"/>
              <w:rPr>
                <w:sz w:val="28"/>
              </w:rPr>
            </w:pPr>
            <w:r>
              <w:rPr>
                <w:sz w:val="28"/>
              </w:rPr>
              <w:t>тоғыз</w:t>
            </w:r>
            <w:r>
              <w:rPr>
                <w:spacing w:val="-6"/>
                <w:sz w:val="28"/>
              </w:rPr>
              <w:t xml:space="preserve"> </w:t>
            </w:r>
            <w:r>
              <w:rPr>
                <w:spacing w:val="-5"/>
                <w:sz w:val="28"/>
              </w:rPr>
              <w:t>он</w:t>
            </w:r>
          </w:p>
        </w:tc>
        <w:tc>
          <w:tcPr>
            <w:tcW w:w="988" w:type="dxa"/>
            <w:tcBorders>
              <w:top w:val="nil"/>
            </w:tcBorders>
          </w:tcPr>
          <w:p w14:paraId="2A1893C1" w14:textId="77777777" w:rsidR="00767091" w:rsidRDefault="00C9580E">
            <w:pPr>
              <w:pStyle w:val="TableParagraph"/>
              <w:spacing w:line="315" w:lineRule="exact"/>
              <w:ind w:left="29"/>
              <w:rPr>
                <w:sz w:val="28"/>
              </w:rPr>
            </w:pPr>
            <w:r>
              <w:rPr>
                <w:spacing w:val="-5"/>
                <w:sz w:val="28"/>
              </w:rPr>
              <w:t>10</w:t>
            </w:r>
          </w:p>
        </w:tc>
        <w:tc>
          <w:tcPr>
            <w:tcW w:w="1137" w:type="dxa"/>
            <w:tcBorders>
              <w:top w:val="nil"/>
            </w:tcBorders>
          </w:tcPr>
          <w:p w14:paraId="0BE915BA" w14:textId="77777777" w:rsidR="00767091" w:rsidRDefault="00C9580E">
            <w:pPr>
              <w:pStyle w:val="TableParagraph"/>
              <w:spacing w:line="315" w:lineRule="exact"/>
              <w:ind w:left="34"/>
              <w:rPr>
                <w:sz w:val="28"/>
              </w:rPr>
            </w:pPr>
            <w:r>
              <w:rPr>
                <w:sz w:val="28"/>
              </w:rPr>
              <w:t>бұл</w:t>
            </w:r>
            <w:r>
              <w:rPr>
                <w:spacing w:val="-5"/>
                <w:sz w:val="28"/>
              </w:rPr>
              <w:t xml:space="preserve"> он</w:t>
            </w:r>
          </w:p>
        </w:tc>
        <w:tc>
          <w:tcPr>
            <w:tcW w:w="1132" w:type="dxa"/>
            <w:tcBorders>
              <w:top w:val="nil"/>
            </w:tcBorders>
          </w:tcPr>
          <w:p w14:paraId="07F34668" w14:textId="77777777" w:rsidR="00767091" w:rsidRDefault="00C9580E">
            <w:pPr>
              <w:pStyle w:val="TableParagraph"/>
              <w:spacing w:line="315" w:lineRule="exact"/>
              <w:ind w:left="30"/>
              <w:rPr>
                <w:sz w:val="28"/>
              </w:rPr>
            </w:pPr>
            <w:r>
              <w:rPr>
                <w:spacing w:val="-5"/>
                <w:sz w:val="28"/>
              </w:rPr>
              <w:t>бүн</w:t>
            </w:r>
          </w:p>
        </w:tc>
        <w:tc>
          <w:tcPr>
            <w:tcW w:w="1242" w:type="dxa"/>
            <w:tcBorders>
              <w:top w:val="nil"/>
            </w:tcBorders>
          </w:tcPr>
          <w:p w14:paraId="1AE0C259" w14:textId="77777777" w:rsidR="00767091" w:rsidRDefault="00C9580E">
            <w:pPr>
              <w:pStyle w:val="TableParagraph"/>
              <w:spacing w:line="315" w:lineRule="exact"/>
              <w:ind w:left="31"/>
              <w:rPr>
                <w:sz w:val="28"/>
              </w:rPr>
            </w:pPr>
            <w:r>
              <w:rPr>
                <w:sz w:val="28"/>
              </w:rPr>
              <w:t>бұл</w:t>
            </w:r>
            <w:r>
              <w:rPr>
                <w:spacing w:val="-5"/>
                <w:sz w:val="28"/>
              </w:rPr>
              <w:t xml:space="preserve"> он</w:t>
            </w:r>
          </w:p>
        </w:tc>
      </w:tr>
    </w:tbl>
    <w:p w14:paraId="1C836184" w14:textId="77777777" w:rsidR="00767091" w:rsidRDefault="00767091">
      <w:pPr>
        <w:pStyle w:val="TableParagraph"/>
        <w:spacing w:line="315" w:lineRule="exact"/>
        <w:rPr>
          <w:sz w:val="28"/>
        </w:rPr>
        <w:sectPr w:rsidR="00767091">
          <w:pgSz w:w="11910" w:h="16840"/>
          <w:pgMar w:top="1180" w:right="283" w:bottom="980" w:left="1559" w:header="0" w:footer="787" w:gutter="0"/>
          <w:cols w:space="720"/>
        </w:sectPr>
      </w:pPr>
    </w:p>
    <w:p w14:paraId="7740BDE5" w14:textId="77777777" w:rsidR="00767091" w:rsidRDefault="00C9580E">
      <w:pPr>
        <w:spacing w:before="76" w:after="2"/>
        <w:ind w:left="707"/>
        <w:rPr>
          <w:i/>
          <w:sz w:val="28"/>
        </w:rPr>
      </w:pPr>
      <w:r>
        <w:rPr>
          <w:i/>
          <w:sz w:val="28"/>
        </w:rPr>
        <w:lastRenderedPageBreak/>
        <w:t>Кесте</w:t>
      </w:r>
      <w:r>
        <w:rPr>
          <w:i/>
          <w:spacing w:val="-12"/>
          <w:sz w:val="28"/>
        </w:rPr>
        <w:t xml:space="preserve"> </w:t>
      </w:r>
      <w:r>
        <w:rPr>
          <w:i/>
          <w:sz w:val="28"/>
        </w:rPr>
        <w:t>4.4</w:t>
      </w:r>
      <w:r>
        <w:rPr>
          <w:i/>
          <w:spacing w:val="-18"/>
          <w:sz w:val="28"/>
        </w:rPr>
        <w:t xml:space="preserve"> </w:t>
      </w:r>
      <w:r>
        <w:rPr>
          <w:i/>
          <w:spacing w:val="-2"/>
          <w:sz w:val="28"/>
        </w:rPr>
        <w:t>жалғасы</w:t>
      </w: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41"/>
        <w:gridCol w:w="1637"/>
        <w:gridCol w:w="1843"/>
        <w:gridCol w:w="1272"/>
        <w:gridCol w:w="994"/>
        <w:gridCol w:w="1277"/>
        <w:gridCol w:w="1133"/>
        <w:gridCol w:w="1133"/>
      </w:tblGrid>
      <w:tr w:rsidR="00767091" w14:paraId="79B93EF6" w14:textId="77777777">
        <w:trPr>
          <w:trHeight w:val="1645"/>
        </w:trPr>
        <w:tc>
          <w:tcPr>
            <w:tcW w:w="341" w:type="dxa"/>
          </w:tcPr>
          <w:p w14:paraId="09C1FC32" w14:textId="77777777" w:rsidR="00767091" w:rsidRDefault="00767091">
            <w:pPr>
              <w:pStyle w:val="TableParagraph"/>
              <w:ind w:left="0"/>
              <w:rPr>
                <w:i/>
                <w:sz w:val="28"/>
              </w:rPr>
            </w:pPr>
          </w:p>
          <w:p w14:paraId="71F4C355" w14:textId="77777777" w:rsidR="00767091" w:rsidRDefault="00767091">
            <w:pPr>
              <w:pStyle w:val="TableParagraph"/>
              <w:ind w:left="0"/>
              <w:rPr>
                <w:i/>
                <w:sz w:val="28"/>
              </w:rPr>
            </w:pPr>
          </w:p>
          <w:p w14:paraId="55F6846C" w14:textId="77777777" w:rsidR="00767091" w:rsidRDefault="00767091">
            <w:pPr>
              <w:pStyle w:val="TableParagraph"/>
              <w:ind w:left="0"/>
              <w:rPr>
                <w:i/>
                <w:sz w:val="28"/>
              </w:rPr>
            </w:pPr>
          </w:p>
          <w:p w14:paraId="6D42F67A" w14:textId="77777777" w:rsidR="00767091" w:rsidRDefault="00767091">
            <w:pPr>
              <w:pStyle w:val="TableParagraph"/>
              <w:spacing w:before="15"/>
              <w:ind w:left="0"/>
              <w:rPr>
                <w:i/>
                <w:sz w:val="28"/>
              </w:rPr>
            </w:pPr>
          </w:p>
          <w:p w14:paraId="3CF69EF5" w14:textId="77777777" w:rsidR="00767091" w:rsidRDefault="00C9580E">
            <w:pPr>
              <w:pStyle w:val="TableParagraph"/>
              <w:ind w:left="28"/>
              <w:rPr>
                <w:sz w:val="28"/>
              </w:rPr>
            </w:pPr>
            <w:r>
              <w:rPr>
                <w:spacing w:val="-10"/>
                <w:sz w:val="28"/>
              </w:rPr>
              <w:t>2</w:t>
            </w:r>
          </w:p>
        </w:tc>
        <w:tc>
          <w:tcPr>
            <w:tcW w:w="1637" w:type="dxa"/>
          </w:tcPr>
          <w:p w14:paraId="5C3CE190" w14:textId="77777777" w:rsidR="00767091" w:rsidRDefault="00C9580E">
            <w:pPr>
              <w:pStyle w:val="TableParagraph"/>
              <w:spacing w:before="16"/>
              <w:ind w:left="28"/>
              <w:rPr>
                <w:sz w:val="28"/>
              </w:rPr>
            </w:pPr>
            <w:r>
              <w:rPr>
                <w:sz w:val="28"/>
              </w:rPr>
              <w:t>мен</w:t>
            </w:r>
            <w:r>
              <w:rPr>
                <w:spacing w:val="-18"/>
                <w:sz w:val="28"/>
              </w:rPr>
              <w:t xml:space="preserve"> </w:t>
            </w:r>
            <w:r>
              <w:rPr>
                <w:sz w:val="28"/>
              </w:rPr>
              <w:t xml:space="preserve">атамның </w:t>
            </w:r>
            <w:r>
              <w:rPr>
                <w:spacing w:val="-2"/>
                <w:sz w:val="28"/>
              </w:rPr>
              <w:t>баласымын</w:t>
            </w:r>
          </w:p>
        </w:tc>
        <w:tc>
          <w:tcPr>
            <w:tcW w:w="1843" w:type="dxa"/>
          </w:tcPr>
          <w:p w14:paraId="26A632DF" w14:textId="77777777" w:rsidR="00767091" w:rsidRDefault="00C9580E">
            <w:pPr>
              <w:pStyle w:val="TableParagraph"/>
              <w:spacing w:before="16"/>
              <w:ind w:left="28"/>
              <w:rPr>
                <w:sz w:val="28"/>
              </w:rPr>
            </w:pPr>
            <w:r>
              <w:rPr>
                <w:sz w:val="28"/>
              </w:rPr>
              <w:t>Ben</w:t>
            </w:r>
            <w:r>
              <w:rPr>
                <w:spacing w:val="-18"/>
                <w:sz w:val="28"/>
              </w:rPr>
              <w:t xml:space="preserve"> </w:t>
            </w:r>
            <w:r>
              <w:rPr>
                <w:sz w:val="28"/>
              </w:rPr>
              <w:t xml:space="preserve">atamın </w:t>
            </w:r>
            <w:r>
              <w:rPr>
                <w:spacing w:val="-2"/>
                <w:sz w:val="28"/>
              </w:rPr>
              <w:t>babasıyım</w:t>
            </w:r>
          </w:p>
        </w:tc>
        <w:tc>
          <w:tcPr>
            <w:tcW w:w="1272" w:type="dxa"/>
          </w:tcPr>
          <w:p w14:paraId="50FA5B85" w14:textId="77777777" w:rsidR="00767091" w:rsidRDefault="00C9580E">
            <w:pPr>
              <w:pStyle w:val="TableParagraph"/>
              <w:spacing w:before="16"/>
              <w:ind w:left="28" w:right="196"/>
              <w:rPr>
                <w:sz w:val="28"/>
              </w:rPr>
            </w:pPr>
            <w:r>
              <w:rPr>
                <w:sz w:val="28"/>
              </w:rPr>
              <w:t xml:space="preserve">ол ақ </w:t>
            </w:r>
            <w:r>
              <w:rPr>
                <w:spacing w:val="-2"/>
                <w:sz w:val="28"/>
              </w:rPr>
              <w:t>табыныз</w:t>
            </w:r>
          </w:p>
        </w:tc>
        <w:tc>
          <w:tcPr>
            <w:tcW w:w="994" w:type="dxa"/>
          </w:tcPr>
          <w:p w14:paraId="2F95D43C" w14:textId="77777777" w:rsidR="00767091" w:rsidRDefault="00C9580E">
            <w:pPr>
              <w:pStyle w:val="TableParagraph"/>
              <w:spacing w:before="15"/>
              <w:ind w:left="28" w:right="91"/>
              <w:rPr>
                <w:sz w:val="28"/>
              </w:rPr>
            </w:pPr>
            <w:r>
              <w:rPr>
                <w:spacing w:val="-4"/>
                <w:sz w:val="28"/>
              </w:rPr>
              <w:t xml:space="preserve">бен </w:t>
            </w:r>
            <w:r>
              <w:rPr>
                <w:spacing w:val="-2"/>
                <w:sz w:val="28"/>
              </w:rPr>
              <w:t xml:space="preserve">атамыз </w:t>
            </w:r>
            <w:r>
              <w:rPr>
                <w:spacing w:val="-4"/>
                <w:sz w:val="28"/>
              </w:rPr>
              <w:t xml:space="preserve">ым, </w:t>
            </w:r>
            <w:r>
              <w:rPr>
                <w:spacing w:val="-2"/>
                <w:sz w:val="28"/>
              </w:rPr>
              <w:t xml:space="preserve">бауасы </w:t>
            </w:r>
            <w:r>
              <w:rPr>
                <w:spacing w:val="-6"/>
                <w:sz w:val="28"/>
              </w:rPr>
              <w:t>м.</w:t>
            </w:r>
          </w:p>
        </w:tc>
        <w:tc>
          <w:tcPr>
            <w:tcW w:w="1277" w:type="dxa"/>
          </w:tcPr>
          <w:p w14:paraId="21FBD040" w14:textId="77777777" w:rsidR="00767091" w:rsidRDefault="00C9580E">
            <w:pPr>
              <w:pStyle w:val="TableParagraph"/>
              <w:spacing w:before="16"/>
              <w:ind w:left="27" w:right="188"/>
              <w:rPr>
                <w:sz w:val="28"/>
              </w:rPr>
            </w:pPr>
            <w:r>
              <w:rPr>
                <w:spacing w:val="-6"/>
                <w:sz w:val="28"/>
              </w:rPr>
              <w:t xml:space="preserve">ен </w:t>
            </w:r>
            <w:r>
              <w:rPr>
                <w:spacing w:val="-2"/>
                <w:sz w:val="28"/>
              </w:rPr>
              <w:t xml:space="preserve">атамның </w:t>
            </w:r>
            <w:r>
              <w:rPr>
                <w:sz w:val="28"/>
              </w:rPr>
              <w:t>бaa сыр</w:t>
            </w:r>
          </w:p>
        </w:tc>
        <w:tc>
          <w:tcPr>
            <w:tcW w:w="1133" w:type="dxa"/>
          </w:tcPr>
          <w:p w14:paraId="5470E18B" w14:textId="77777777" w:rsidR="00767091" w:rsidRDefault="00C9580E">
            <w:pPr>
              <w:pStyle w:val="TableParagraph"/>
              <w:spacing w:before="16"/>
              <w:ind w:left="27" w:right="5"/>
              <w:rPr>
                <w:sz w:val="28"/>
              </w:rPr>
            </w:pPr>
            <w:r>
              <w:rPr>
                <w:spacing w:val="-6"/>
                <w:sz w:val="28"/>
              </w:rPr>
              <w:t xml:space="preserve">ен </w:t>
            </w:r>
            <w:r>
              <w:rPr>
                <w:spacing w:val="-2"/>
                <w:sz w:val="28"/>
              </w:rPr>
              <w:t xml:space="preserve">атамыың </w:t>
            </w:r>
            <w:r>
              <w:rPr>
                <w:sz w:val="28"/>
              </w:rPr>
              <w:t>ваа сбр</w:t>
            </w:r>
          </w:p>
        </w:tc>
        <w:tc>
          <w:tcPr>
            <w:tcW w:w="1133" w:type="dxa"/>
          </w:tcPr>
          <w:p w14:paraId="0989777A" w14:textId="77777777" w:rsidR="00767091" w:rsidRDefault="00C9580E">
            <w:pPr>
              <w:pStyle w:val="TableParagraph"/>
              <w:spacing w:before="16"/>
              <w:ind w:left="27" w:right="44"/>
              <w:rPr>
                <w:sz w:val="28"/>
              </w:rPr>
            </w:pPr>
            <w:r>
              <w:rPr>
                <w:spacing w:val="-4"/>
                <w:sz w:val="28"/>
              </w:rPr>
              <w:t xml:space="preserve">екн </w:t>
            </w:r>
            <w:r>
              <w:rPr>
                <w:spacing w:val="-2"/>
                <w:sz w:val="28"/>
              </w:rPr>
              <w:t xml:space="preserve">атамның </w:t>
            </w:r>
            <w:r>
              <w:rPr>
                <w:sz w:val="28"/>
              </w:rPr>
              <w:t>бaa сыр</w:t>
            </w:r>
          </w:p>
        </w:tc>
      </w:tr>
      <w:tr w:rsidR="00767091" w14:paraId="0493E2BC" w14:textId="77777777">
        <w:trPr>
          <w:trHeight w:val="604"/>
        </w:trPr>
        <w:tc>
          <w:tcPr>
            <w:tcW w:w="341" w:type="dxa"/>
          </w:tcPr>
          <w:p w14:paraId="52B153AF" w14:textId="77777777" w:rsidR="00767091" w:rsidRDefault="00C9580E">
            <w:pPr>
              <w:pStyle w:val="TableParagraph"/>
              <w:spacing w:before="261"/>
              <w:ind w:left="28"/>
              <w:rPr>
                <w:sz w:val="28"/>
              </w:rPr>
            </w:pPr>
            <w:r>
              <w:rPr>
                <w:spacing w:val="-10"/>
                <w:sz w:val="28"/>
              </w:rPr>
              <w:t>3</w:t>
            </w:r>
          </w:p>
        </w:tc>
        <w:tc>
          <w:tcPr>
            <w:tcW w:w="1637" w:type="dxa"/>
          </w:tcPr>
          <w:p w14:paraId="77E44533" w14:textId="77777777" w:rsidR="00767091" w:rsidRDefault="00C9580E">
            <w:pPr>
              <w:pStyle w:val="TableParagraph"/>
              <w:spacing w:before="16"/>
              <w:ind w:left="28"/>
              <w:rPr>
                <w:sz w:val="28"/>
              </w:rPr>
            </w:pPr>
            <w:r>
              <w:rPr>
                <w:spacing w:val="-2"/>
                <w:sz w:val="28"/>
              </w:rPr>
              <w:t>тараз</w:t>
            </w:r>
          </w:p>
        </w:tc>
        <w:tc>
          <w:tcPr>
            <w:tcW w:w="1843" w:type="dxa"/>
          </w:tcPr>
          <w:p w14:paraId="0B3FB38F" w14:textId="77777777" w:rsidR="00767091" w:rsidRDefault="00C9580E">
            <w:pPr>
              <w:pStyle w:val="TableParagraph"/>
              <w:spacing w:before="16"/>
              <w:ind w:left="28"/>
              <w:rPr>
                <w:sz w:val="28"/>
              </w:rPr>
            </w:pPr>
            <w:r>
              <w:rPr>
                <w:spacing w:val="-2"/>
                <w:sz w:val="28"/>
              </w:rPr>
              <w:t>Tadas?</w:t>
            </w:r>
          </w:p>
        </w:tc>
        <w:tc>
          <w:tcPr>
            <w:tcW w:w="1272" w:type="dxa"/>
          </w:tcPr>
          <w:p w14:paraId="25D83C82" w14:textId="77777777" w:rsidR="00767091" w:rsidRDefault="00767091">
            <w:pPr>
              <w:pStyle w:val="TableParagraph"/>
              <w:ind w:left="0"/>
              <w:rPr>
                <w:sz w:val="26"/>
              </w:rPr>
            </w:pPr>
          </w:p>
        </w:tc>
        <w:tc>
          <w:tcPr>
            <w:tcW w:w="994" w:type="dxa"/>
          </w:tcPr>
          <w:p w14:paraId="73960C9B" w14:textId="77777777" w:rsidR="00767091" w:rsidRDefault="00C9580E">
            <w:pPr>
              <w:pStyle w:val="TableParagraph"/>
              <w:spacing w:before="16"/>
              <w:ind w:left="28"/>
              <w:rPr>
                <w:sz w:val="28"/>
              </w:rPr>
            </w:pPr>
            <w:r>
              <w:rPr>
                <w:spacing w:val="-2"/>
                <w:sz w:val="28"/>
              </w:rPr>
              <w:t>тарас!</w:t>
            </w:r>
          </w:p>
        </w:tc>
        <w:tc>
          <w:tcPr>
            <w:tcW w:w="1277" w:type="dxa"/>
          </w:tcPr>
          <w:p w14:paraId="5E6E9E27" w14:textId="77777777" w:rsidR="00767091" w:rsidRDefault="00C9580E">
            <w:pPr>
              <w:pStyle w:val="TableParagraph"/>
              <w:spacing w:before="16"/>
              <w:ind w:left="27"/>
              <w:rPr>
                <w:sz w:val="28"/>
              </w:rPr>
            </w:pPr>
            <w:r>
              <w:rPr>
                <w:spacing w:val="-4"/>
                <w:sz w:val="28"/>
              </w:rPr>
              <w:t>тбаб</w:t>
            </w:r>
          </w:p>
        </w:tc>
        <w:tc>
          <w:tcPr>
            <w:tcW w:w="1133" w:type="dxa"/>
          </w:tcPr>
          <w:p w14:paraId="54B62425" w14:textId="77777777" w:rsidR="00767091" w:rsidRDefault="00C9580E">
            <w:pPr>
              <w:pStyle w:val="TableParagraph"/>
              <w:spacing w:before="16"/>
              <w:ind w:left="27"/>
              <w:rPr>
                <w:sz w:val="28"/>
              </w:rPr>
            </w:pPr>
            <w:r>
              <w:rPr>
                <w:spacing w:val="-4"/>
                <w:sz w:val="28"/>
              </w:rPr>
              <w:t>tbab</w:t>
            </w:r>
          </w:p>
        </w:tc>
        <w:tc>
          <w:tcPr>
            <w:tcW w:w="1133" w:type="dxa"/>
          </w:tcPr>
          <w:p w14:paraId="6A958172" w14:textId="77777777" w:rsidR="00767091" w:rsidRDefault="00C9580E">
            <w:pPr>
              <w:pStyle w:val="TableParagraph"/>
              <w:spacing w:before="16"/>
              <w:ind w:left="27"/>
              <w:rPr>
                <w:sz w:val="28"/>
              </w:rPr>
            </w:pPr>
            <w:r>
              <w:rPr>
                <w:spacing w:val="-4"/>
                <w:sz w:val="28"/>
              </w:rPr>
              <w:t>тбаб</w:t>
            </w:r>
          </w:p>
        </w:tc>
      </w:tr>
      <w:tr w:rsidR="00767091" w14:paraId="35E8127D" w14:textId="77777777">
        <w:trPr>
          <w:trHeight w:val="680"/>
        </w:trPr>
        <w:tc>
          <w:tcPr>
            <w:tcW w:w="341" w:type="dxa"/>
          </w:tcPr>
          <w:p w14:paraId="386E047D" w14:textId="77777777" w:rsidR="00767091" w:rsidRDefault="00767091">
            <w:pPr>
              <w:pStyle w:val="TableParagraph"/>
              <w:spacing w:before="16"/>
              <w:ind w:left="0"/>
              <w:rPr>
                <w:i/>
                <w:sz w:val="28"/>
              </w:rPr>
            </w:pPr>
          </w:p>
          <w:p w14:paraId="6FAF001B" w14:textId="77777777" w:rsidR="00767091" w:rsidRDefault="00C9580E">
            <w:pPr>
              <w:pStyle w:val="TableParagraph"/>
              <w:ind w:left="28"/>
              <w:rPr>
                <w:sz w:val="28"/>
              </w:rPr>
            </w:pPr>
            <w:r>
              <w:rPr>
                <w:spacing w:val="-10"/>
                <w:sz w:val="28"/>
              </w:rPr>
              <w:t>4</w:t>
            </w:r>
          </w:p>
        </w:tc>
        <w:tc>
          <w:tcPr>
            <w:tcW w:w="1637" w:type="dxa"/>
          </w:tcPr>
          <w:p w14:paraId="27A3FDB4" w14:textId="77777777" w:rsidR="00767091" w:rsidRDefault="00C9580E">
            <w:pPr>
              <w:pStyle w:val="TableParagraph"/>
              <w:spacing w:before="16"/>
              <w:ind w:left="28" w:right="109"/>
              <w:rPr>
                <w:sz w:val="28"/>
              </w:rPr>
            </w:pPr>
            <w:r>
              <w:rPr>
                <w:sz w:val="28"/>
              </w:rPr>
              <w:t>тағы</w:t>
            </w:r>
            <w:r>
              <w:rPr>
                <w:spacing w:val="-18"/>
                <w:sz w:val="28"/>
              </w:rPr>
              <w:t xml:space="preserve"> </w:t>
            </w:r>
            <w:r>
              <w:rPr>
                <w:sz w:val="28"/>
              </w:rPr>
              <w:t xml:space="preserve">да </w:t>
            </w:r>
            <w:r>
              <w:rPr>
                <w:spacing w:val="-2"/>
                <w:sz w:val="28"/>
              </w:rPr>
              <w:t>зебра</w:t>
            </w:r>
          </w:p>
        </w:tc>
        <w:tc>
          <w:tcPr>
            <w:tcW w:w="1843" w:type="dxa"/>
          </w:tcPr>
          <w:p w14:paraId="59489976" w14:textId="77777777" w:rsidR="00767091" w:rsidRDefault="00C9580E">
            <w:pPr>
              <w:pStyle w:val="TableParagraph"/>
              <w:spacing w:before="16"/>
              <w:ind w:left="28"/>
              <w:rPr>
                <w:sz w:val="28"/>
              </w:rPr>
            </w:pPr>
            <w:r>
              <w:rPr>
                <w:sz w:val="28"/>
              </w:rPr>
              <w:t>Pardon,</w:t>
            </w:r>
            <w:r>
              <w:rPr>
                <w:spacing w:val="-9"/>
                <w:sz w:val="28"/>
              </w:rPr>
              <w:t xml:space="preserve"> </w:t>
            </w:r>
            <w:r>
              <w:rPr>
                <w:spacing w:val="-2"/>
                <w:sz w:val="28"/>
              </w:rPr>
              <w:t>zebra?</w:t>
            </w:r>
          </w:p>
        </w:tc>
        <w:tc>
          <w:tcPr>
            <w:tcW w:w="1272" w:type="dxa"/>
          </w:tcPr>
          <w:p w14:paraId="5134311D" w14:textId="77777777" w:rsidR="00767091" w:rsidRDefault="00C9580E">
            <w:pPr>
              <w:pStyle w:val="TableParagraph"/>
              <w:spacing w:before="16"/>
              <w:ind w:left="28"/>
              <w:rPr>
                <w:sz w:val="28"/>
              </w:rPr>
            </w:pPr>
            <w:r>
              <w:rPr>
                <w:sz w:val="28"/>
              </w:rPr>
              <w:t>тағы</w:t>
            </w:r>
            <w:r>
              <w:rPr>
                <w:spacing w:val="-5"/>
                <w:sz w:val="28"/>
              </w:rPr>
              <w:t xml:space="preserve"> да</w:t>
            </w:r>
          </w:p>
        </w:tc>
        <w:tc>
          <w:tcPr>
            <w:tcW w:w="994" w:type="dxa"/>
          </w:tcPr>
          <w:p w14:paraId="5A4CF8EE" w14:textId="77777777" w:rsidR="00767091" w:rsidRDefault="00C9580E">
            <w:pPr>
              <w:pStyle w:val="TableParagraph"/>
              <w:spacing w:before="16"/>
              <w:ind w:left="28" w:right="70"/>
              <w:rPr>
                <w:sz w:val="28"/>
              </w:rPr>
            </w:pPr>
            <w:r>
              <w:rPr>
                <w:spacing w:val="-2"/>
                <w:sz w:val="28"/>
              </w:rPr>
              <w:t>тардың зебі.</w:t>
            </w:r>
          </w:p>
        </w:tc>
        <w:tc>
          <w:tcPr>
            <w:tcW w:w="1277" w:type="dxa"/>
          </w:tcPr>
          <w:p w14:paraId="55F6A2AB" w14:textId="77777777" w:rsidR="00767091" w:rsidRDefault="00C9580E">
            <w:pPr>
              <w:pStyle w:val="TableParagraph"/>
              <w:spacing w:before="16"/>
              <w:ind w:left="27" w:right="188"/>
              <w:rPr>
                <w:sz w:val="28"/>
              </w:rPr>
            </w:pPr>
            <w:r>
              <w:rPr>
                <w:sz w:val="28"/>
              </w:rPr>
              <w:t>тағба</w:t>
            </w:r>
            <w:r>
              <w:rPr>
                <w:spacing w:val="-18"/>
                <w:sz w:val="28"/>
              </w:rPr>
              <w:t xml:space="preserve"> </w:t>
            </w:r>
            <w:r>
              <w:rPr>
                <w:sz w:val="28"/>
              </w:rPr>
              <w:t xml:space="preserve">зе </w:t>
            </w:r>
            <w:r>
              <w:rPr>
                <w:spacing w:val="-6"/>
                <w:sz w:val="28"/>
              </w:rPr>
              <w:t>ба</w:t>
            </w:r>
          </w:p>
        </w:tc>
        <w:tc>
          <w:tcPr>
            <w:tcW w:w="1133" w:type="dxa"/>
          </w:tcPr>
          <w:p w14:paraId="71CB5CA6" w14:textId="77777777" w:rsidR="00767091" w:rsidRDefault="00C9580E">
            <w:pPr>
              <w:pStyle w:val="TableParagraph"/>
              <w:spacing w:before="16"/>
              <w:ind w:left="27" w:right="5"/>
              <w:rPr>
                <w:sz w:val="28"/>
              </w:rPr>
            </w:pPr>
            <w:r>
              <w:rPr>
                <w:sz w:val="28"/>
              </w:rPr>
              <w:t>тағва</w:t>
            </w:r>
            <w:r>
              <w:rPr>
                <w:spacing w:val="-18"/>
                <w:sz w:val="28"/>
              </w:rPr>
              <w:t xml:space="preserve"> </w:t>
            </w:r>
            <w:r>
              <w:rPr>
                <w:sz w:val="28"/>
              </w:rPr>
              <w:t xml:space="preserve">зе </w:t>
            </w:r>
            <w:r>
              <w:rPr>
                <w:spacing w:val="-6"/>
                <w:sz w:val="28"/>
              </w:rPr>
              <w:t>ва</w:t>
            </w:r>
          </w:p>
        </w:tc>
        <w:tc>
          <w:tcPr>
            <w:tcW w:w="1133" w:type="dxa"/>
          </w:tcPr>
          <w:p w14:paraId="21AE470A" w14:textId="77777777" w:rsidR="00767091" w:rsidRDefault="00C9580E">
            <w:pPr>
              <w:pStyle w:val="TableParagraph"/>
              <w:spacing w:before="16"/>
              <w:ind w:left="27" w:right="44"/>
              <w:rPr>
                <w:sz w:val="28"/>
              </w:rPr>
            </w:pPr>
            <w:r>
              <w:rPr>
                <w:sz w:val="28"/>
              </w:rPr>
              <w:t>тұқб</w:t>
            </w:r>
            <w:r>
              <w:rPr>
                <w:spacing w:val="-18"/>
                <w:sz w:val="28"/>
              </w:rPr>
              <w:t xml:space="preserve"> </w:t>
            </w:r>
            <w:r>
              <w:rPr>
                <w:sz w:val="28"/>
              </w:rPr>
              <w:t xml:space="preserve">зе </w:t>
            </w:r>
            <w:r>
              <w:rPr>
                <w:spacing w:val="-6"/>
                <w:sz w:val="28"/>
              </w:rPr>
              <w:t>уе</w:t>
            </w:r>
          </w:p>
        </w:tc>
      </w:tr>
      <w:tr w:rsidR="00767091" w14:paraId="15ABCD83" w14:textId="77777777">
        <w:trPr>
          <w:trHeight w:val="1002"/>
        </w:trPr>
        <w:tc>
          <w:tcPr>
            <w:tcW w:w="341" w:type="dxa"/>
          </w:tcPr>
          <w:p w14:paraId="231A26AB" w14:textId="77777777" w:rsidR="00767091" w:rsidRDefault="00767091">
            <w:pPr>
              <w:pStyle w:val="TableParagraph"/>
              <w:ind w:left="0"/>
              <w:rPr>
                <w:i/>
                <w:sz w:val="28"/>
              </w:rPr>
            </w:pPr>
          </w:p>
          <w:p w14:paraId="3D4A3F1E" w14:textId="77777777" w:rsidR="00767091" w:rsidRDefault="00767091">
            <w:pPr>
              <w:pStyle w:val="TableParagraph"/>
              <w:spacing w:before="15"/>
              <w:ind w:left="0"/>
              <w:rPr>
                <w:i/>
                <w:sz w:val="28"/>
              </w:rPr>
            </w:pPr>
          </w:p>
          <w:p w14:paraId="6464494C" w14:textId="77777777" w:rsidR="00767091" w:rsidRDefault="00C9580E">
            <w:pPr>
              <w:pStyle w:val="TableParagraph"/>
              <w:spacing w:before="1"/>
              <w:ind w:left="28"/>
              <w:rPr>
                <w:sz w:val="28"/>
              </w:rPr>
            </w:pPr>
            <w:r>
              <w:rPr>
                <w:spacing w:val="-10"/>
                <w:sz w:val="28"/>
              </w:rPr>
              <w:t>5</w:t>
            </w:r>
          </w:p>
        </w:tc>
        <w:tc>
          <w:tcPr>
            <w:tcW w:w="1637" w:type="dxa"/>
          </w:tcPr>
          <w:p w14:paraId="765CDBEC" w14:textId="77777777" w:rsidR="00767091" w:rsidRDefault="00C9580E">
            <w:pPr>
              <w:pStyle w:val="TableParagraph"/>
              <w:spacing w:before="16"/>
              <w:ind w:left="28"/>
              <w:rPr>
                <w:sz w:val="28"/>
              </w:rPr>
            </w:pPr>
            <w:r>
              <w:rPr>
                <w:sz w:val="28"/>
              </w:rPr>
              <w:t>қас</w:t>
            </w:r>
            <w:r>
              <w:rPr>
                <w:spacing w:val="-4"/>
                <w:sz w:val="28"/>
              </w:rPr>
              <w:t xml:space="preserve"> </w:t>
            </w:r>
            <w:r>
              <w:rPr>
                <w:spacing w:val="-2"/>
                <w:sz w:val="28"/>
              </w:rPr>
              <w:t>қаяғында</w:t>
            </w:r>
          </w:p>
        </w:tc>
        <w:tc>
          <w:tcPr>
            <w:tcW w:w="1843" w:type="dxa"/>
          </w:tcPr>
          <w:p w14:paraId="636DDB7A" w14:textId="77777777" w:rsidR="00767091" w:rsidRDefault="00C9580E">
            <w:pPr>
              <w:pStyle w:val="TableParagraph"/>
              <w:spacing w:before="16"/>
              <w:ind w:left="28"/>
              <w:rPr>
                <w:sz w:val="28"/>
              </w:rPr>
            </w:pPr>
            <w:r>
              <w:rPr>
                <w:sz w:val="28"/>
              </w:rPr>
              <w:t>Қас</w:t>
            </w:r>
            <w:r>
              <w:rPr>
                <w:spacing w:val="-4"/>
                <w:sz w:val="28"/>
              </w:rPr>
              <w:t xml:space="preserve"> </w:t>
            </w:r>
            <w:r>
              <w:rPr>
                <w:spacing w:val="-2"/>
                <w:sz w:val="28"/>
              </w:rPr>
              <w:t>қаяғында</w:t>
            </w:r>
          </w:p>
        </w:tc>
        <w:tc>
          <w:tcPr>
            <w:tcW w:w="1272" w:type="dxa"/>
          </w:tcPr>
          <w:p w14:paraId="0889C325" w14:textId="77777777" w:rsidR="00767091" w:rsidRDefault="00C9580E">
            <w:pPr>
              <w:pStyle w:val="TableParagraph"/>
              <w:spacing w:before="16"/>
              <w:ind w:left="28" w:right="245"/>
              <w:rPr>
                <w:sz w:val="28"/>
              </w:rPr>
            </w:pPr>
            <w:r>
              <w:rPr>
                <w:spacing w:val="-2"/>
                <w:sz w:val="28"/>
              </w:rPr>
              <w:t>қасқа аяғында</w:t>
            </w:r>
          </w:p>
        </w:tc>
        <w:tc>
          <w:tcPr>
            <w:tcW w:w="994" w:type="dxa"/>
          </w:tcPr>
          <w:p w14:paraId="28102488" w14:textId="77777777" w:rsidR="00767091" w:rsidRDefault="00C9580E">
            <w:pPr>
              <w:pStyle w:val="TableParagraph"/>
              <w:spacing w:before="16"/>
              <w:ind w:left="28" w:right="89"/>
              <w:rPr>
                <w:sz w:val="28"/>
              </w:rPr>
            </w:pPr>
            <w:r>
              <w:rPr>
                <w:spacing w:val="-2"/>
                <w:sz w:val="28"/>
              </w:rPr>
              <w:t>қасқа яғында</w:t>
            </w:r>
          </w:p>
        </w:tc>
        <w:tc>
          <w:tcPr>
            <w:tcW w:w="1277" w:type="dxa"/>
          </w:tcPr>
          <w:p w14:paraId="0E5630D4" w14:textId="77777777" w:rsidR="00767091" w:rsidRDefault="00C9580E">
            <w:pPr>
              <w:pStyle w:val="TableParagraph"/>
              <w:spacing w:before="16"/>
              <w:ind w:left="27" w:right="117"/>
              <w:rPr>
                <w:sz w:val="28"/>
              </w:rPr>
            </w:pPr>
            <w:r>
              <w:rPr>
                <w:spacing w:val="-4"/>
                <w:sz w:val="28"/>
              </w:rPr>
              <w:t xml:space="preserve">қас </w:t>
            </w:r>
            <w:r>
              <w:rPr>
                <w:spacing w:val="-2"/>
                <w:sz w:val="28"/>
              </w:rPr>
              <w:t>қаяғында</w:t>
            </w:r>
          </w:p>
        </w:tc>
        <w:tc>
          <w:tcPr>
            <w:tcW w:w="1133" w:type="dxa"/>
          </w:tcPr>
          <w:p w14:paraId="1B9BEA11" w14:textId="77777777" w:rsidR="00767091" w:rsidRDefault="00C9580E">
            <w:pPr>
              <w:pStyle w:val="TableParagraph"/>
              <w:spacing w:before="16"/>
              <w:ind w:left="27" w:right="95"/>
              <w:rPr>
                <w:sz w:val="28"/>
              </w:rPr>
            </w:pPr>
            <w:r>
              <w:rPr>
                <w:spacing w:val="-4"/>
                <w:sz w:val="28"/>
              </w:rPr>
              <w:t xml:space="preserve">қас </w:t>
            </w:r>
            <w:r>
              <w:rPr>
                <w:spacing w:val="-2"/>
                <w:sz w:val="28"/>
              </w:rPr>
              <w:t xml:space="preserve">қаяғынд </w:t>
            </w:r>
            <w:r>
              <w:rPr>
                <w:spacing w:val="-10"/>
                <w:sz w:val="28"/>
              </w:rPr>
              <w:t>а</w:t>
            </w:r>
          </w:p>
        </w:tc>
        <w:tc>
          <w:tcPr>
            <w:tcW w:w="1133" w:type="dxa"/>
          </w:tcPr>
          <w:p w14:paraId="476F58BB" w14:textId="77777777" w:rsidR="00767091" w:rsidRDefault="00C9580E">
            <w:pPr>
              <w:pStyle w:val="TableParagraph"/>
              <w:spacing w:before="16"/>
              <w:ind w:left="27" w:right="95"/>
              <w:rPr>
                <w:sz w:val="28"/>
              </w:rPr>
            </w:pPr>
            <w:r>
              <w:rPr>
                <w:spacing w:val="-4"/>
                <w:sz w:val="28"/>
              </w:rPr>
              <w:t xml:space="preserve">қас </w:t>
            </w:r>
            <w:r>
              <w:rPr>
                <w:spacing w:val="-2"/>
                <w:sz w:val="28"/>
              </w:rPr>
              <w:t xml:space="preserve">қаяғынд </w:t>
            </w:r>
            <w:r>
              <w:rPr>
                <w:spacing w:val="-10"/>
                <w:sz w:val="28"/>
              </w:rPr>
              <w:t>а</w:t>
            </w:r>
          </w:p>
        </w:tc>
      </w:tr>
    </w:tbl>
    <w:p w14:paraId="7AF7CA51" w14:textId="77777777" w:rsidR="00767091" w:rsidRDefault="00C9580E">
      <w:pPr>
        <w:pStyle w:val="a3"/>
        <w:ind w:right="282" w:firstLine="567"/>
      </w:pPr>
      <w:r>
        <w:t>Кесте 4.4-ті талдаудың негізгі тұжырымдары. Бірінші — тіл шатастыру: ElevenLabs «мен атамның баласымын» фразасын түрік тіліне аударды; Whisper сандарды латын цифрымен шығарды — бұл модельдің қазақ балалар сөйлеуіне бейімделмегенін айқын растайды. Екінші — /қ/ дыбысының бұзылуы: Whisper</w:t>
      </w:r>
    </w:p>
    <w:p w14:paraId="0F197A51" w14:textId="77777777" w:rsidR="00767091" w:rsidRDefault="00C9580E">
      <w:pPr>
        <w:pStyle w:val="a3"/>
        <w:ind w:right="279"/>
      </w:pPr>
      <w:r>
        <w:rPr>
          <w:noProof/>
        </w:rPr>
        <w:drawing>
          <wp:anchor distT="0" distB="0" distL="0" distR="0" simplePos="0" relativeHeight="487605760" behindDoc="1" locked="0" layoutInCell="1" allowOverlap="1" wp14:anchorId="1F9ED154" wp14:editId="2AD1417C">
            <wp:simplePos x="0" y="0"/>
            <wp:positionH relativeFrom="page">
              <wp:posOffset>1119008</wp:posOffset>
            </wp:positionH>
            <wp:positionV relativeFrom="paragraph">
              <wp:posOffset>846607</wp:posOffset>
            </wp:positionV>
            <wp:extent cx="5929040" cy="4067175"/>
            <wp:effectExtent l="0" t="0" r="0" b="0"/>
            <wp:wrapTopAndBottom/>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32" cstate="print"/>
                    <a:stretch>
                      <a:fillRect/>
                    </a:stretch>
                  </pic:blipFill>
                  <pic:spPr>
                    <a:xfrm>
                      <a:off x="0" y="0"/>
                      <a:ext cx="5929040" cy="4067175"/>
                    </a:xfrm>
                    <a:prstGeom prst="rect">
                      <a:avLst/>
                    </a:prstGeom>
                  </pic:spPr>
                </pic:pic>
              </a:graphicData>
            </a:graphic>
          </wp:anchor>
        </w:drawing>
      </w:r>
      <w:r>
        <w:t>«тараз»→«тбаб» деп шығарды — жұтқыншақтық /қ/ дыбысының MFCC кеңістігінде нашар модельденгенін дəлелдейді. Үшінші — «қас қаяғында» фразасын TurkicASR, MMS, GenSec дұрыс танымады, бірақ ElevenLabs толық дұрыс берді.</w:t>
      </w:r>
    </w:p>
    <w:p w14:paraId="5F7636B0" w14:textId="77777777" w:rsidR="00767091" w:rsidRDefault="00C9580E">
      <w:pPr>
        <w:pStyle w:val="a3"/>
        <w:spacing w:before="88"/>
        <w:ind w:left="3242" w:hanging="2041"/>
        <w:jc w:val="left"/>
      </w:pPr>
      <w:r>
        <w:t>Сурет</w:t>
      </w:r>
      <w:r>
        <w:rPr>
          <w:spacing w:val="-5"/>
        </w:rPr>
        <w:t xml:space="preserve"> </w:t>
      </w:r>
      <w:r>
        <w:t>4.2</w:t>
      </w:r>
      <w:r>
        <w:rPr>
          <w:spacing w:val="-5"/>
        </w:rPr>
        <w:t xml:space="preserve"> </w:t>
      </w:r>
      <w:r>
        <w:t>–</w:t>
      </w:r>
      <w:r>
        <w:rPr>
          <w:spacing w:val="-5"/>
        </w:rPr>
        <w:t xml:space="preserve"> </w:t>
      </w:r>
      <w:r>
        <w:t>Базалық</w:t>
      </w:r>
      <w:r>
        <w:rPr>
          <w:spacing w:val="-5"/>
        </w:rPr>
        <w:t xml:space="preserve"> </w:t>
      </w:r>
      <w:r>
        <w:t>ASR</w:t>
      </w:r>
      <w:r>
        <w:rPr>
          <w:spacing w:val="-4"/>
        </w:rPr>
        <w:t xml:space="preserve"> </w:t>
      </w:r>
      <w:r>
        <w:t>жүйелерінің</w:t>
      </w:r>
      <w:r>
        <w:rPr>
          <w:spacing w:val="-5"/>
        </w:rPr>
        <w:t xml:space="preserve"> </w:t>
      </w:r>
      <w:r>
        <w:t>WER</w:t>
      </w:r>
      <w:r>
        <w:rPr>
          <w:spacing w:val="-4"/>
        </w:rPr>
        <w:t xml:space="preserve"> </w:t>
      </w:r>
      <w:r>
        <w:t>мен</w:t>
      </w:r>
      <w:r>
        <w:rPr>
          <w:spacing w:val="-5"/>
        </w:rPr>
        <w:t xml:space="preserve"> </w:t>
      </w:r>
      <w:r>
        <w:t>Accuracy</w:t>
      </w:r>
      <w:r>
        <w:rPr>
          <w:spacing w:val="-5"/>
        </w:rPr>
        <w:t xml:space="preserve"> </w:t>
      </w:r>
      <w:r>
        <w:t>бойынша салыстырмалы диаграммасы</w:t>
      </w:r>
    </w:p>
    <w:p w14:paraId="551CDFCB" w14:textId="77777777" w:rsidR="00767091" w:rsidRDefault="00767091">
      <w:pPr>
        <w:pStyle w:val="a3"/>
        <w:jc w:val="left"/>
        <w:sectPr w:rsidR="00767091">
          <w:pgSz w:w="11910" w:h="16840"/>
          <w:pgMar w:top="1180" w:right="283" w:bottom="980" w:left="1559" w:header="0" w:footer="787" w:gutter="0"/>
          <w:cols w:space="720"/>
        </w:sectPr>
      </w:pPr>
    </w:p>
    <w:p w14:paraId="4FC25120" w14:textId="77777777" w:rsidR="00767091" w:rsidRDefault="00C9580E">
      <w:pPr>
        <w:pStyle w:val="a3"/>
        <w:spacing w:before="76"/>
        <w:ind w:right="280" w:firstLine="567"/>
      </w:pPr>
      <w:r>
        <w:lastRenderedPageBreak/>
        <w:t>Жүргізілген</w:t>
      </w:r>
      <w:r>
        <w:rPr>
          <w:spacing w:val="-7"/>
        </w:rPr>
        <w:t xml:space="preserve"> </w:t>
      </w:r>
      <w:r>
        <w:t>талдау</w:t>
      </w:r>
      <w:r>
        <w:rPr>
          <w:spacing w:val="-7"/>
        </w:rPr>
        <w:t xml:space="preserve"> </w:t>
      </w:r>
      <w:r>
        <w:t>нəтижесінде</w:t>
      </w:r>
      <w:r>
        <w:rPr>
          <w:spacing w:val="-8"/>
        </w:rPr>
        <w:t xml:space="preserve"> </w:t>
      </w:r>
      <w:r>
        <w:t>базалық</w:t>
      </w:r>
      <w:r>
        <w:rPr>
          <w:spacing w:val="-7"/>
        </w:rPr>
        <w:t xml:space="preserve"> </w:t>
      </w:r>
      <w:r>
        <w:t>ASR</w:t>
      </w:r>
      <w:r>
        <w:rPr>
          <w:spacing w:val="-7"/>
        </w:rPr>
        <w:t xml:space="preserve"> </w:t>
      </w:r>
      <w:r>
        <w:t>модельдерінің</w:t>
      </w:r>
      <w:r>
        <w:rPr>
          <w:spacing w:val="-7"/>
        </w:rPr>
        <w:t xml:space="preserve"> </w:t>
      </w:r>
      <w:r>
        <w:t>қазақ</w:t>
      </w:r>
      <w:r>
        <w:rPr>
          <w:spacing w:val="-7"/>
        </w:rPr>
        <w:t xml:space="preserve"> </w:t>
      </w:r>
      <w:r>
        <w:t>тіліндегі балалар сөйлеуін тануда жеткіліксіз екені анықталды. Жоғары қателік деңгейі акустикалық жəне тілдік ерекшеліктердің ескерілмегенін көрсетеді. Бұл жағдай модельдерді арнайы бейімдеудің (fine-tuning) жəне қосымша тілдік түзету əдістерін (post-editing) қолданудың қажеттілігін негіздейді [102-104].</w:t>
      </w:r>
    </w:p>
    <w:p w14:paraId="6CAF256B" w14:textId="77777777" w:rsidR="00767091" w:rsidRDefault="00767091">
      <w:pPr>
        <w:pStyle w:val="a3"/>
        <w:spacing w:before="36"/>
        <w:ind w:left="0"/>
        <w:jc w:val="left"/>
      </w:pPr>
    </w:p>
    <w:p w14:paraId="163B7030" w14:textId="77777777" w:rsidR="00767091" w:rsidRDefault="00C9580E">
      <w:pPr>
        <w:pStyle w:val="a4"/>
        <w:numPr>
          <w:ilvl w:val="2"/>
          <w:numId w:val="25"/>
        </w:numPr>
        <w:tabs>
          <w:tab w:val="left" w:pos="1333"/>
        </w:tabs>
        <w:spacing w:line="242" w:lineRule="auto"/>
        <w:ind w:left="140" w:right="1732" w:firstLine="567"/>
        <w:rPr>
          <w:sz w:val="28"/>
        </w:rPr>
      </w:pPr>
      <w:bookmarkStart w:id="33" w:name="_bookmark33"/>
      <w:bookmarkEnd w:id="33"/>
      <w:r>
        <w:rPr>
          <w:sz w:val="28"/>
        </w:rPr>
        <w:t>ASR</w:t>
      </w:r>
      <w:r>
        <w:rPr>
          <w:spacing w:val="-7"/>
          <w:sz w:val="28"/>
        </w:rPr>
        <w:t xml:space="preserve"> </w:t>
      </w:r>
      <w:r>
        <w:rPr>
          <w:sz w:val="28"/>
        </w:rPr>
        <w:t>(fine-tuning)</w:t>
      </w:r>
      <w:r>
        <w:rPr>
          <w:spacing w:val="-7"/>
          <w:sz w:val="28"/>
        </w:rPr>
        <w:t xml:space="preserve"> </w:t>
      </w:r>
      <w:r>
        <w:rPr>
          <w:sz w:val="28"/>
        </w:rPr>
        <w:t>модельдерін</w:t>
      </w:r>
      <w:r>
        <w:rPr>
          <w:spacing w:val="-7"/>
          <w:sz w:val="28"/>
        </w:rPr>
        <w:t xml:space="preserve"> </w:t>
      </w:r>
      <w:r>
        <w:rPr>
          <w:sz w:val="28"/>
        </w:rPr>
        <w:t>балалар</w:t>
      </w:r>
      <w:r>
        <w:rPr>
          <w:spacing w:val="-7"/>
          <w:sz w:val="28"/>
        </w:rPr>
        <w:t xml:space="preserve"> </w:t>
      </w:r>
      <w:r>
        <w:rPr>
          <w:sz w:val="28"/>
        </w:rPr>
        <w:t>сөйлеуіне</w:t>
      </w:r>
      <w:r>
        <w:rPr>
          <w:spacing w:val="-7"/>
          <w:sz w:val="28"/>
        </w:rPr>
        <w:t xml:space="preserve"> </w:t>
      </w:r>
      <w:r>
        <w:rPr>
          <w:sz w:val="28"/>
        </w:rPr>
        <w:t>бейімдеу нəтижелерін эксперименттік бағалау</w:t>
      </w:r>
    </w:p>
    <w:p w14:paraId="014B8DB9" w14:textId="77777777" w:rsidR="00767091" w:rsidRDefault="00C9580E">
      <w:pPr>
        <w:pStyle w:val="a3"/>
        <w:spacing w:before="238"/>
        <w:ind w:right="283" w:firstLine="567"/>
      </w:pPr>
      <w:r>
        <w:t>Осы бөлімде алдын ала оқытылған ASR модельдерін балалар сөйлеуіне бейімдеу нəтижелері қарастырылады. Бұл кезеңнің негізгі мақсаты — модельдердің балалар сөйлеуіне тəн акустикалық жəне фонетикалық ерекшеліктерді меңгеру қабілетін арттыру жəне бастапқы (baseline) деңгейдегі қателерді азайту болып табылады.</w:t>
      </w:r>
    </w:p>
    <w:p w14:paraId="4A88B318" w14:textId="77777777" w:rsidR="00767091" w:rsidRDefault="00C9580E">
      <w:pPr>
        <w:pStyle w:val="a3"/>
        <w:ind w:right="280" w:firstLine="567"/>
      </w:pPr>
      <w:r>
        <w:t>Fine-tuning</w:t>
      </w:r>
      <w:r>
        <w:rPr>
          <w:spacing w:val="-5"/>
        </w:rPr>
        <w:t xml:space="preserve"> </w:t>
      </w:r>
      <w:r>
        <w:t>кезеңінің</w:t>
      </w:r>
      <w:r>
        <w:rPr>
          <w:spacing w:val="-5"/>
        </w:rPr>
        <w:t xml:space="preserve"> </w:t>
      </w:r>
      <w:r>
        <w:t>негізгі</w:t>
      </w:r>
      <w:r>
        <w:rPr>
          <w:spacing w:val="-5"/>
        </w:rPr>
        <w:t xml:space="preserve"> </w:t>
      </w:r>
      <w:r>
        <w:t>мақсаты</w:t>
      </w:r>
      <w:r>
        <w:rPr>
          <w:spacing w:val="-5"/>
        </w:rPr>
        <w:t xml:space="preserve"> </w:t>
      </w:r>
      <w:r>
        <w:t>—</w:t>
      </w:r>
      <w:r>
        <w:rPr>
          <w:spacing w:val="-4"/>
        </w:rPr>
        <w:t xml:space="preserve"> </w:t>
      </w:r>
      <w:r>
        <w:t>алдын</w:t>
      </w:r>
      <w:r>
        <w:rPr>
          <w:spacing w:val="-5"/>
        </w:rPr>
        <w:t xml:space="preserve"> </w:t>
      </w:r>
      <w:r>
        <w:t>ала</w:t>
      </w:r>
      <w:r>
        <w:rPr>
          <w:spacing w:val="-5"/>
        </w:rPr>
        <w:t xml:space="preserve"> </w:t>
      </w:r>
      <w:r>
        <w:t>оқытылған</w:t>
      </w:r>
      <w:r>
        <w:rPr>
          <w:spacing w:val="-5"/>
        </w:rPr>
        <w:t xml:space="preserve"> </w:t>
      </w:r>
      <w:r>
        <w:t>модельдердің акустикалық</w:t>
      </w:r>
      <w:r>
        <w:rPr>
          <w:spacing w:val="-7"/>
        </w:rPr>
        <w:t xml:space="preserve"> </w:t>
      </w:r>
      <w:r>
        <w:t>жəне</w:t>
      </w:r>
      <w:r>
        <w:rPr>
          <w:spacing w:val="-7"/>
        </w:rPr>
        <w:t xml:space="preserve"> </w:t>
      </w:r>
      <w:r>
        <w:t>фонетикалық</w:t>
      </w:r>
      <w:r>
        <w:rPr>
          <w:spacing w:val="-7"/>
        </w:rPr>
        <w:t xml:space="preserve"> </w:t>
      </w:r>
      <w:r>
        <w:t>ерекшеліктерді</w:t>
      </w:r>
      <w:r>
        <w:rPr>
          <w:spacing w:val="-8"/>
        </w:rPr>
        <w:t xml:space="preserve"> </w:t>
      </w:r>
      <w:r>
        <w:t>меңгеру</w:t>
      </w:r>
      <w:r>
        <w:rPr>
          <w:spacing w:val="-7"/>
        </w:rPr>
        <w:t xml:space="preserve"> </w:t>
      </w:r>
      <w:r>
        <w:t>қабілетін</w:t>
      </w:r>
      <w:r>
        <w:rPr>
          <w:spacing w:val="-7"/>
        </w:rPr>
        <w:t xml:space="preserve"> </w:t>
      </w:r>
      <w:r>
        <w:t>арттыру</w:t>
      </w:r>
      <w:r>
        <w:rPr>
          <w:spacing w:val="-7"/>
        </w:rPr>
        <w:t xml:space="preserve"> </w:t>
      </w:r>
      <w:r>
        <w:t>жəне базалық деңгейдегі қателерді азайту. Эксперимент барысында Whisper, MMS жəне</w:t>
      </w:r>
      <w:r>
        <w:rPr>
          <w:spacing w:val="-12"/>
        </w:rPr>
        <w:t xml:space="preserve"> </w:t>
      </w:r>
      <w:r>
        <w:t>TurkicASR</w:t>
      </w:r>
      <w:r>
        <w:rPr>
          <w:spacing w:val="-12"/>
        </w:rPr>
        <w:t xml:space="preserve"> </w:t>
      </w:r>
      <w:r>
        <w:t>модельдері</w:t>
      </w:r>
      <w:r>
        <w:rPr>
          <w:spacing w:val="-12"/>
        </w:rPr>
        <w:t xml:space="preserve"> </w:t>
      </w:r>
      <w:r>
        <w:t>балалар</w:t>
      </w:r>
      <w:r>
        <w:rPr>
          <w:spacing w:val="-12"/>
        </w:rPr>
        <w:t xml:space="preserve"> </w:t>
      </w:r>
      <w:r>
        <w:t>сөйлеу</w:t>
      </w:r>
      <w:r>
        <w:rPr>
          <w:spacing w:val="-12"/>
        </w:rPr>
        <w:t xml:space="preserve"> </w:t>
      </w:r>
      <w:r>
        <w:t>аудиодеректерінде</w:t>
      </w:r>
      <w:r>
        <w:rPr>
          <w:spacing w:val="-12"/>
        </w:rPr>
        <w:t xml:space="preserve"> </w:t>
      </w:r>
      <w:r>
        <w:t>қайта</w:t>
      </w:r>
      <w:r>
        <w:rPr>
          <w:spacing w:val="-12"/>
        </w:rPr>
        <w:t xml:space="preserve"> </w:t>
      </w:r>
      <w:r>
        <w:t>оқытылып, олардың өнімділігі бірдей тест жиынында бағаланды.</w:t>
      </w:r>
    </w:p>
    <w:p w14:paraId="794B8518" w14:textId="77777777" w:rsidR="00767091" w:rsidRDefault="00C9580E">
      <w:pPr>
        <w:pStyle w:val="a3"/>
        <w:spacing w:before="1"/>
        <w:ind w:right="282" w:firstLine="567"/>
      </w:pPr>
      <w:r>
        <w:t>Модельдерді қайта оқыту 2-тарауда сипатталған қазақ тіліндегі балалар сөйлеуінің арнайы əзірленген акустикалық корпусында жүзеге асырылды. Бұл корпус балалар сөйлеуінің жас ерекшеліктерін, фонетикалық вариативтілігін жəне сөйлеу бұзылыстарының ерекшеліктерін қамтитын репрезентативті деректер жиынын қамтамасыз етеді. Осылайша, fine-tuning кезеңі модельдердің нақты қолданбалы жағдайларға бейімделуін қамтамасыз етеді [105].</w:t>
      </w:r>
    </w:p>
    <w:p w14:paraId="613DEC2B" w14:textId="77777777" w:rsidR="00767091" w:rsidRDefault="00C9580E">
      <w:pPr>
        <w:pStyle w:val="a3"/>
        <w:ind w:right="282" w:firstLine="567"/>
      </w:pPr>
      <w:r>
        <w:t>Бұл кезеңде модельдердің бастапқы жəне бейімделген күйдегі нəтижелері салыстырылып,</w:t>
      </w:r>
      <w:r>
        <w:rPr>
          <w:spacing w:val="-5"/>
        </w:rPr>
        <w:t xml:space="preserve"> </w:t>
      </w:r>
      <w:r>
        <w:t>балалар</w:t>
      </w:r>
      <w:r>
        <w:rPr>
          <w:spacing w:val="-4"/>
        </w:rPr>
        <w:t xml:space="preserve"> </w:t>
      </w:r>
      <w:r>
        <w:t>сөйлеуіне</w:t>
      </w:r>
      <w:r>
        <w:rPr>
          <w:spacing w:val="-5"/>
        </w:rPr>
        <w:t xml:space="preserve"> </w:t>
      </w:r>
      <w:r>
        <w:t>бейімделудің</w:t>
      </w:r>
      <w:r>
        <w:rPr>
          <w:spacing w:val="-4"/>
        </w:rPr>
        <w:t xml:space="preserve"> </w:t>
      </w:r>
      <w:r>
        <w:t>тану</w:t>
      </w:r>
      <w:r>
        <w:rPr>
          <w:spacing w:val="-4"/>
        </w:rPr>
        <w:t xml:space="preserve"> </w:t>
      </w:r>
      <w:r>
        <w:t>сапасына</w:t>
      </w:r>
      <w:r>
        <w:rPr>
          <w:spacing w:val="-5"/>
        </w:rPr>
        <w:t xml:space="preserve"> </w:t>
      </w:r>
      <w:r>
        <w:t>əсері</w:t>
      </w:r>
      <w:r>
        <w:rPr>
          <w:spacing w:val="-5"/>
        </w:rPr>
        <w:t xml:space="preserve"> </w:t>
      </w:r>
      <w:r>
        <w:t>талданады. Ерекше назар қателердің төмендеу деңгейіне, сондай-ақ əртүрлі архитектуралардың бейімделу қабілетіне аударылады.</w:t>
      </w:r>
    </w:p>
    <w:p w14:paraId="1F9A109B" w14:textId="77777777" w:rsidR="00767091" w:rsidRDefault="00C9580E">
      <w:pPr>
        <w:pStyle w:val="a3"/>
        <w:ind w:right="282" w:firstLine="567"/>
      </w:pPr>
      <w:r>
        <w:t>Эксперимент нəтижелері Кесте 4.6-да келтірілген, онда fine-tuning кейінгі ASR модельдерінің негізгі бағалау метрикалары көрсетілген. Бұл нəтижелер модельдерді бейімдеу кезеңінің тиімділігін сандық тұрғыдан бағалауға мүмкіндік береді.</w:t>
      </w:r>
    </w:p>
    <w:p w14:paraId="747BBBC2" w14:textId="77777777" w:rsidR="00767091" w:rsidRDefault="00C9580E">
      <w:pPr>
        <w:pStyle w:val="a3"/>
        <w:spacing w:before="239"/>
        <w:ind w:left="849"/>
        <w:jc w:val="left"/>
      </w:pPr>
      <w:r>
        <w:t>Кесте</w:t>
      </w:r>
      <w:r>
        <w:rPr>
          <w:spacing w:val="-8"/>
        </w:rPr>
        <w:t xml:space="preserve"> </w:t>
      </w:r>
      <w:r>
        <w:t>4.5</w:t>
      </w:r>
      <w:r>
        <w:rPr>
          <w:spacing w:val="-8"/>
        </w:rPr>
        <w:t xml:space="preserve"> </w:t>
      </w:r>
      <w:r>
        <w:t>–</w:t>
      </w:r>
      <w:r>
        <w:rPr>
          <w:spacing w:val="-8"/>
        </w:rPr>
        <w:t xml:space="preserve"> </w:t>
      </w:r>
      <w:r>
        <w:t>2-эксперимент:</w:t>
      </w:r>
      <w:r>
        <w:rPr>
          <w:spacing w:val="-8"/>
        </w:rPr>
        <w:t xml:space="preserve"> </w:t>
      </w:r>
      <w:r>
        <w:t>Fine-tuning</w:t>
      </w:r>
      <w:r>
        <w:rPr>
          <w:spacing w:val="-8"/>
        </w:rPr>
        <w:t xml:space="preserve"> </w:t>
      </w:r>
      <w:r>
        <w:t>кейінгі</w:t>
      </w:r>
      <w:r>
        <w:rPr>
          <w:spacing w:val="-8"/>
        </w:rPr>
        <w:t xml:space="preserve"> </w:t>
      </w:r>
      <w:r>
        <w:t>ASR</w:t>
      </w:r>
      <w:r>
        <w:rPr>
          <w:spacing w:val="-8"/>
        </w:rPr>
        <w:t xml:space="preserve"> </w:t>
      </w:r>
      <w:r>
        <w:rPr>
          <w:spacing w:val="-2"/>
        </w:rPr>
        <w:t>метрикалары</w:t>
      </w:r>
    </w:p>
    <w:p w14:paraId="49DEFD2F" w14:textId="77777777" w:rsidR="00767091" w:rsidRDefault="00767091">
      <w:pPr>
        <w:pStyle w:val="a3"/>
        <w:spacing w:before="12"/>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1"/>
        <w:gridCol w:w="1133"/>
        <w:gridCol w:w="1138"/>
        <w:gridCol w:w="1416"/>
        <w:gridCol w:w="1277"/>
        <w:gridCol w:w="1699"/>
      </w:tblGrid>
      <w:tr w:rsidR="00767091" w14:paraId="532B1B51" w14:textId="77777777">
        <w:trPr>
          <w:trHeight w:val="441"/>
        </w:trPr>
        <w:tc>
          <w:tcPr>
            <w:tcW w:w="2971" w:type="dxa"/>
          </w:tcPr>
          <w:p w14:paraId="0AA3C9B9" w14:textId="77777777" w:rsidR="00767091" w:rsidRDefault="00C9580E">
            <w:pPr>
              <w:pStyle w:val="TableParagraph"/>
              <w:spacing w:before="55"/>
              <w:ind w:left="12"/>
              <w:jc w:val="center"/>
              <w:rPr>
                <w:b/>
                <w:sz w:val="28"/>
              </w:rPr>
            </w:pPr>
            <w:r>
              <w:rPr>
                <w:b/>
                <w:spacing w:val="-4"/>
                <w:sz w:val="28"/>
              </w:rPr>
              <w:t>Жүйе</w:t>
            </w:r>
          </w:p>
        </w:tc>
        <w:tc>
          <w:tcPr>
            <w:tcW w:w="1133" w:type="dxa"/>
          </w:tcPr>
          <w:p w14:paraId="487E62EC" w14:textId="77777777" w:rsidR="00767091" w:rsidRDefault="00C9580E">
            <w:pPr>
              <w:pStyle w:val="TableParagraph"/>
              <w:spacing w:before="55"/>
              <w:ind w:left="14" w:right="1"/>
              <w:jc w:val="center"/>
              <w:rPr>
                <w:b/>
                <w:sz w:val="28"/>
              </w:rPr>
            </w:pPr>
            <w:r>
              <w:rPr>
                <w:b/>
                <w:sz w:val="28"/>
              </w:rPr>
              <w:t>WER</w:t>
            </w:r>
            <w:r>
              <w:rPr>
                <w:b/>
                <w:spacing w:val="-4"/>
                <w:sz w:val="28"/>
              </w:rPr>
              <w:t xml:space="preserve"> </w:t>
            </w:r>
            <w:r>
              <w:rPr>
                <w:b/>
                <w:spacing w:val="-10"/>
                <w:sz w:val="28"/>
              </w:rPr>
              <w:t>↓</w:t>
            </w:r>
          </w:p>
        </w:tc>
        <w:tc>
          <w:tcPr>
            <w:tcW w:w="1138" w:type="dxa"/>
          </w:tcPr>
          <w:p w14:paraId="33A5D1B9" w14:textId="77777777" w:rsidR="00767091" w:rsidRDefault="00C9580E">
            <w:pPr>
              <w:pStyle w:val="TableParagraph"/>
              <w:spacing w:before="55"/>
              <w:ind w:left="18" w:right="1"/>
              <w:jc w:val="center"/>
              <w:rPr>
                <w:b/>
                <w:sz w:val="28"/>
              </w:rPr>
            </w:pPr>
            <w:r>
              <w:rPr>
                <w:b/>
                <w:sz w:val="28"/>
              </w:rPr>
              <w:t>BLEU</w:t>
            </w:r>
            <w:r>
              <w:rPr>
                <w:b/>
                <w:spacing w:val="-4"/>
                <w:sz w:val="28"/>
              </w:rPr>
              <w:t xml:space="preserve"> </w:t>
            </w:r>
            <w:r>
              <w:rPr>
                <w:b/>
                <w:spacing w:val="-10"/>
                <w:sz w:val="28"/>
              </w:rPr>
              <w:t>↑</w:t>
            </w:r>
          </w:p>
        </w:tc>
        <w:tc>
          <w:tcPr>
            <w:tcW w:w="1416" w:type="dxa"/>
          </w:tcPr>
          <w:p w14:paraId="7B6B85D0" w14:textId="77777777" w:rsidR="00767091" w:rsidRDefault="00C9580E">
            <w:pPr>
              <w:pStyle w:val="TableParagraph"/>
              <w:spacing w:before="55"/>
              <w:ind w:left="13"/>
              <w:jc w:val="center"/>
              <w:rPr>
                <w:b/>
                <w:sz w:val="28"/>
              </w:rPr>
            </w:pPr>
            <w:r>
              <w:rPr>
                <w:b/>
                <w:sz w:val="28"/>
              </w:rPr>
              <w:t>ChrF2</w:t>
            </w:r>
            <w:r>
              <w:rPr>
                <w:b/>
                <w:spacing w:val="-7"/>
                <w:sz w:val="28"/>
              </w:rPr>
              <w:t xml:space="preserve"> </w:t>
            </w:r>
            <w:r>
              <w:rPr>
                <w:b/>
                <w:spacing w:val="-10"/>
                <w:sz w:val="28"/>
              </w:rPr>
              <w:t>↑</w:t>
            </w:r>
          </w:p>
        </w:tc>
        <w:tc>
          <w:tcPr>
            <w:tcW w:w="1277" w:type="dxa"/>
          </w:tcPr>
          <w:p w14:paraId="66F97412" w14:textId="77777777" w:rsidR="00767091" w:rsidRDefault="00C9580E">
            <w:pPr>
              <w:pStyle w:val="TableParagraph"/>
              <w:spacing w:before="55"/>
              <w:ind w:left="9"/>
              <w:jc w:val="center"/>
              <w:rPr>
                <w:b/>
                <w:sz w:val="28"/>
              </w:rPr>
            </w:pPr>
            <w:r>
              <w:rPr>
                <w:b/>
                <w:sz w:val="28"/>
              </w:rPr>
              <w:t>CER</w:t>
            </w:r>
            <w:r>
              <w:rPr>
                <w:b/>
                <w:spacing w:val="-4"/>
                <w:sz w:val="28"/>
              </w:rPr>
              <w:t xml:space="preserve"> </w:t>
            </w:r>
            <w:r>
              <w:rPr>
                <w:b/>
                <w:spacing w:val="-10"/>
                <w:sz w:val="28"/>
              </w:rPr>
              <w:t>↓</w:t>
            </w:r>
          </w:p>
        </w:tc>
        <w:tc>
          <w:tcPr>
            <w:tcW w:w="1699" w:type="dxa"/>
          </w:tcPr>
          <w:p w14:paraId="0AE6CBF5" w14:textId="77777777" w:rsidR="00767091" w:rsidRDefault="00C9580E">
            <w:pPr>
              <w:pStyle w:val="TableParagraph"/>
              <w:spacing w:before="55"/>
              <w:ind w:left="23" w:right="11"/>
              <w:jc w:val="center"/>
              <w:rPr>
                <w:b/>
                <w:sz w:val="28"/>
              </w:rPr>
            </w:pPr>
            <w:r>
              <w:rPr>
                <w:b/>
                <w:sz w:val="28"/>
              </w:rPr>
              <w:t>Accuracy</w:t>
            </w:r>
            <w:r>
              <w:rPr>
                <w:b/>
                <w:spacing w:val="-11"/>
                <w:sz w:val="28"/>
              </w:rPr>
              <w:t xml:space="preserve"> </w:t>
            </w:r>
            <w:r>
              <w:rPr>
                <w:b/>
                <w:spacing w:val="-10"/>
                <w:sz w:val="28"/>
              </w:rPr>
              <w:t>↑</w:t>
            </w:r>
          </w:p>
        </w:tc>
      </w:tr>
      <w:tr w:rsidR="00767091" w14:paraId="0786EEFA" w14:textId="77777777">
        <w:trPr>
          <w:trHeight w:val="441"/>
        </w:trPr>
        <w:tc>
          <w:tcPr>
            <w:tcW w:w="2971" w:type="dxa"/>
          </w:tcPr>
          <w:p w14:paraId="37C3DDCD" w14:textId="77777777" w:rsidR="00767091" w:rsidRDefault="00C9580E">
            <w:pPr>
              <w:pStyle w:val="TableParagraph"/>
              <w:spacing w:before="55"/>
              <w:rPr>
                <w:sz w:val="28"/>
              </w:rPr>
            </w:pPr>
            <w:r>
              <w:rPr>
                <w:sz w:val="28"/>
              </w:rPr>
              <w:t>Whisper</w:t>
            </w:r>
            <w:r>
              <w:rPr>
                <w:spacing w:val="-9"/>
                <w:sz w:val="28"/>
              </w:rPr>
              <w:t xml:space="preserve"> </w:t>
            </w:r>
            <w:r>
              <w:rPr>
                <w:spacing w:val="-2"/>
                <w:sz w:val="28"/>
              </w:rPr>
              <w:t>finetuned</w:t>
            </w:r>
          </w:p>
        </w:tc>
        <w:tc>
          <w:tcPr>
            <w:tcW w:w="1133" w:type="dxa"/>
          </w:tcPr>
          <w:p w14:paraId="7020C01C" w14:textId="77777777" w:rsidR="00767091" w:rsidRDefault="00C9580E">
            <w:pPr>
              <w:pStyle w:val="TableParagraph"/>
              <w:spacing w:before="55"/>
              <w:ind w:left="14"/>
              <w:jc w:val="center"/>
              <w:rPr>
                <w:sz w:val="28"/>
              </w:rPr>
            </w:pPr>
            <w:r>
              <w:rPr>
                <w:spacing w:val="-4"/>
                <w:sz w:val="28"/>
              </w:rPr>
              <w:t>0.30</w:t>
            </w:r>
          </w:p>
        </w:tc>
        <w:tc>
          <w:tcPr>
            <w:tcW w:w="1138" w:type="dxa"/>
          </w:tcPr>
          <w:p w14:paraId="3376ECAE" w14:textId="77777777" w:rsidR="00767091" w:rsidRDefault="00C9580E">
            <w:pPr>
              <w:pStyle w:val="TableParagraph"/>
              <w:spacing w:before="55"/>
              <w:ind w:left="18"/>
              <w:jc w:val="center"/>
              <w:rPr>
                <w:sz w:val="28"/>
              </w:rPr>
            </w:pPr>
            <w:r>
              <w:rPr>
                <w:spacing w:val="-4"/>
                <w:sz w:val="28"/>
              </w:rPr>
              <w:t>0.74</w:t>
            </w:r>
          </w:p>
        </w:tc>
        <w:tc>
          <w:tcPr>
            <w:tcW w:w="1416" w:type="dxa"/>
          </w:tcPr>
          <w:p w14:paraId="7462A873" w14:textId="77777777" w:rsidR="00767091" w:rsidRDefault="00C9580E">
            <w:pPr>
              <w:pStyle w:val="TableParagraph"/>
              <w:spacing w:before="55"/>
              <w:ind w:left="13"/>
              <w:jc w:val="center"/>
              <w:rPr>
                <w:sz w:val="28"/>
              </w:rPr>
            </w:pPr>
            <w:r>
              <w:rPr>
                <w:spacing w:val="-2"/>
                <w:sz w:val="28"/>
              </w:rPr>
              <w:t>0.881</w:t>
            </w:r>
          </w:p>
        </w:tc>
        <w:tc>
          <w:tcPr>
            <w:tcW w:w="1277" w:type="dxa"/>
          </w:tcPr>
          <w:p w14:paraId="07E52A6F" w14:textId="77777777" w:rsidR="00767091" w:rsidRDefault="00C9580E">
            <w:pPr>
              <w:pStyle w:val="TableParagraph"/>
              <w:spacing w:before="55"/>
              <w:ind w:left="9"/>
              <w:jc w:val="center"/>
              <w:rPr>
                <w:sz w:val="28"/>
              </w:rPr>
            </w:pPr>
            <w:r>
              <w:rPr>
                <w:spacing w:val="-2"/>
                <w:sz w:val="28"/>
              </w:rPr>
              <w:t>0.1179</w:t>
            </w:r>
          </w:p>
        </w:tc>
        <w:tc>
          <w:tcPr>
            <w:tcW w:w="1699" w:type="dxa"/>
          </w:tcPr>
          <w:p w14:paraId="7D99921A" w14:textId="77777777" w:rsidR="00767091" w:rsidRDefault="00C9580E">
            <w:pPr>
              <w:pStyle w:val="TableParagraph"/>
              <w:spacing w:before="55"/>
              <w:ind w:left="23" w:right="10"/>
              <w:jc w:val="center"/>
              <w:rPr>
                <w:sz w:val="28"/>
              </w:rPr>
            </w:pPr>
            <w:r>
              <w:rPr>
                <w:spacing w:val="-4"/>
                <w:sz w:val="28"/>
              </w:rPr>
              <w:t>0.58</w:t>
            </w:r>
          </w:p>
        </w:tc>
      </w:tr>
      <w:tr w:rsidR="00767091" w14:paraId="57927C2C" w14:textId="77777777">
        <w:trPr>
          <w:trHeight w:val="441"/>
        </w:trPr>
        <w:tc>
          <w:tcPr>
            <w:tcW w:w="2971" w:type="dxa"/>
          </w:tcPr>
          <w:p w14:paraId="5E8AA64A" w14:textId="77777777" w:rsidR="00767091" w:rsidRDefault="00C9580E">
            <w:pPr>
              <w:pStyle w:val="TableParagraph"/>
              <w:spacing w:before="60"/>
              <w:rPr>
                <w:sz w:val="28"/>
              </w:rPr>
            </w:pPr>
            <w:r>
              <w:rPr>
                <w:sz w:val="28"/>
              </w:rPr>
              <w:t>MMS</w:t>
            </w:r>
            <w:r>
              <w:rPr>
                <w:spacing w:val="-5"/>
                <w:sz w:val="28"/>
              </w:rPr>
              <w:t xml:space="preserve"> </w:t>
            </w:r>
            <w:r>
              <w:rPr>
                <w:spacing w:val="-2"/>
                <w:sz w:val="28"/>
              </w:rPr>
              <w:t>finetuned</w:t>
            </w:r>
          </w:p>
        </w:tc>
        <w:tc>
          <w:tcPr>
            <w:tcW w:w="1133" w:type="dxa"/>
          </w:tcPr>
          <w:p w14:paraId="081A4AF0" w14:textId="77777777" w:rsidR="00767091" w:rsidRDefault="00C9580E">
            <w:pPr>
              <w:pStyle w:val="TableParagraph"/>
              <w:spacing w:before="60"/>
              <w:ind w:left="14"/>
              <w:jc w:val="center"/>
              <w:rPr>
                <w:sz w:val="28"/>
              </w:rPr>
            </w:pPr>
            <w:r>
              <w:rPr>
                <w:spacing w:val="-4"/>
                <w:sz w:val="28"/>
              </w:rPr>
              <w:t>0.79</w:t>
            </w:r>
          </w:p>
        </w:tc>
        <w:tc>
          <w:tcPr>
            <w:tcW w:w="1138" w:type="dxa"/>
          </w:tcPr>
          <w:p w14:paraId="73B99BCC" w14:textId="77777777" w:rsidR="00767091" w:rsidRDefault="00C9580E">
            <w:pPr>
              <w:pStyle w:val="TableParagraph"/>
              <w:spacing w:before="60"/>
              <w:ind w:left="18"/>
              <w:jc w:val="center"/>
              <w:rPr>
                <w:sz w:val="28"/>
              </w:rPr>
            </w:pPr>
            <w:r>
              <w:rPr>
                <w:spacing w:val="-4"/>
                <w:sz w:val="28"/>
              </w:rPr>
              <w:t>0.24</w:t>
            </w:r>
          </w:p>
        </w:tc>
        <w:tc>
          <w:tcPr>
            <w:tcW w:w="1416" w:type="dxa"/>
          </w:tcPr>
          <w:p w14:paraId="329ACD4F" w14:textId="77777777" w:rsidR="00767091" w:rsidRDefault="00C9580E">
            <w:pPr>
              <w:pStyle w:val="TableParagraph"/>
              <w:spacing w:before="60"/>
              <w:ind w:left="13"/>
              <w:jc w:val="center"/>
              <w:rPr>
                <w:sz w:val="28"/>
              </w:rPr>
            </w:pPr>
            <w:r>
              <w:rPr>
                <w:spacing w:val="-4"/>
                <w:sz w:val="28"/>
              </w:rPr>
              <w:t>0.46</w:t>
            </w:r>
          </w:p>
        </w:tc>
        <w:tc>
          <w:tcPr>
            <w:tcW w:w="1277" w:type="dxa"/>
          </w:tcPr>
          <w:p w14:paraId="77C30E43" w14:textId="77777777" w:rsidR="00767091" w:rsidRDefault="00C9580E">
            <w:pPr>
              <w:pStyle w:val="TableParagraph"/>
              <w:spacing w:before="60"/>
              <w:ind w:left="9"/>
              <w:jc w:val="center"/>
              <w:rPr>
                <w:sz w:val="28"/>
              </w:rPr>
            </w:pPr>
            <w:r>
              <w:rPr>
                <w:spacing w:val="-2"/>
                <w:sz w:val="28"/>
              </w:rPr>
              <w:t>0.3769</w:t>
            </w:r>
          </w:p>
        </w:tc>
        <w:tc>
          <w:tcPr>
            <w:tcW w:w="1699" w:type="dxa"/>
          </w:tcPr>
          <w:p w14:paraId="110713E2" w14:textId="77777777" w:rsidR="00767091" w:rsidRDefault="00C9580E">
            <w:pPr>
              <w:pStyle w:val="TableParagraph"/>
              <w:spacing w:before="60"/>
              <w:ind w:left="23" w:right="10"/>
              <w:jc w:val="center"/>
              <w:rPr>
                <w:sz w:val="28"/>
              </w:rPr>
            </w:pPr>
            <w:r>
              <w:rPr>
                <w:spacing w:val="-4"/>
                <w:sz w:val="28"/>
              </w:rPr>
              <w:t>0.28</w:t>
            </w:r>
          </w:p>
        </w:tc>
      </w:tr>
      <w:tr w:rsidR="00767091" w14:paraId="4D1A29DB" w14:textId="77777777">
        <w:trPr>
          <w:trHeight w:val="441"/>
        </w:trPr>
        <w:tc>
          <w:tcPr>
            <w:tcW w:w="2971" w:type="dxa"/>
          </w:tcPr>
          <w:p w14:paraId="29B2913B" w14:textId="77777777" w:rsidR="00767091" w:rsidRDefault="00C9580E">
            <w:pPr>
              <w:pStyle w:val="TableParagraph"/>
              <w:spacing w:before="60"/>
              <w:rPr>
                <w:sz w:val="28"/>
              </w:rPr>
            </w:pPr>
            <w:r>
              <w:rPr>
                <w:sz w:val="28"/>
              </w:rPr>
              <w:t>TurkicASR</w:t>
            </w:r>
            <w:r>
              <w:rPr>
                <w:spacing w:val="-12"/>
                <w:sz w:val="28"/>
              </w:rPr>
              <w:t xml:space="preserve"> </w:t>
            </w:r>
            <w:r>
              <w:rPr>
                <w:spacing w:val="-2"/>
                <w:sz w:val="28"/>
              </w:rPr>
              <w:t>finetuned</w:t>
            </w:r>
          </w:p>
        </w:tc>
        <w:tc>
          <w:tcPr>
            <w:tcW w:w="1133" w:type="dxa"/>
          </w:tcPr>
          <w:p w14:paraId="427A57D4" w14:textId="77777777" w:rsidR="00767091" w:rsidRDefault="00C9580E">
            <w:pPr>
              <w:pStyle w:val="TableParagraph"/>
              <w:spacing w:before="60"/>
              <w:ind w:left="14"/>
              <w:jc w:val="center"/>
              <w:rPr>
                <w:sz w:val="28"/>
              </w:rPr>
            </w:pPr>
            <w:r>
              <w:rPr>
                <w:spacing w:val="-4"/>
                <w:sz w:val="28"/>
              </w:rPr>
              <w:t>0.64</w:t>
            </w:r>
          </w:p>
        </w:tc>
        <w:tc>
          <w:tcPr>
            <w:tcW w:w="1138" w:type="dxa"/>
          </w:tcPr>
          <w:p w14:paraId="6A884039" w14:textId="77777777" w:rsidR="00767091" w:rsidRDefault="00C9580E">
            <w:pPr>
              <w:pStyle w:val="TableParagraph"/>
              <w:spacing w:before="60"/>
              <w:ind w:left="18"/>
              <w:jc w:val="center"/>
              <w:rPr>
                <w:sz w:val="28"/>
              </w:rPr>
            </w:pPr>
            <w:r>
              <w:rPr>
                <w:spacing w:val="-4"/>
                <w:sz w:val="28"/>
              </w:rPr>
              <w:t>0.41</w:t>
            </w:r>
          </w:p>
        </w:tc>
        <w:tc>
          <w:tcPr>
            <w:tcW w:w="1416" w:type="dxa"/>
          </w:tcPr>
          <w:p w14:paraId="0814AD3E" w14:textId="77777777" w:rsidR="00767091" w:rsidRDefault="00C9580E">
            <w:pPr>
              <w:pStyle w:val="TableParagraph"/>
              <w:spacing w:before="60"/>
              <w:ind w:left="13"/>
              <w:jc w:val="center"/>
              <w:rPr>
                <w:sz w:val="28"/>
              </w:rPr>
            </w:pPr>
            <w:r>
              <w:rPr>
                <w:spacing w:val="-4"/>
                <w:sz w:val="28"/>
              </w:rPr>
              <w:t>0.63</w:t>
            </w:r>
          </w:p>
        </w:tc>
        <w:tc>
          <w:tcPr>
            <w:tcW w:w="1277" w:type="dxa"/>
          </w:tcPr>
          <w:p w14:paraId="1C46D188" w14:textId="77777777" w:rsidR="00767091" w:rsidRDefault="00C9580E">
            <w:pPr>
              <w:pStyle w:val="TableParagraph"/>
              <w:spacing w:before="60"/>
              <w:ind w:left="9"/>
              <w:jc w:val="center"/>
              <w:rPr>
                <w:sz w:val="28"/>
              </w:rPr>
            </w:pPr>
            <w:r>
              <w:rPr>
                <w:spacing w:val="-2"/>
                <w:sz w:val="28"/>
              </w:rPr>
              <w:t>0.3564</w:t>
            </w:r>
          </w:p>
        </w:tc>
        <w:tc>
          <w:tcPr>
            <w:tcW w:w="1699" w:type="dxa"/>
          </w:tcPr>
          <w:p w14:paraId="63E1161C" w14:textId="77777777" w:rsidR="00767091" w:rsidRDefault="00C9580E">
            <w:pPr>
              <w:pStyle w:val="TableParagraph"/>
              <w:spacing w:before="60"/>
              <w:ind w:left="23" w:right="10"/>
              <w:jc w:val="center"/>
              <w:rPr>
                <w:sz w:val="28"/>
              </w:rPr>
            </w:pPr>
            <w:r>
              <w:rPr>
                <w:spacing w:val="-4"/>
                <w:sz w:val="28"/>
              </w:rPr>
              <w:t>0.36</w:t>
            </w:r>
          </w:p>
        </w:tc>
      </w:tr>
    </w:tbl>
    <w:p w14:paraId="7FC48FCB" w14:textId="77777777" w:rsidR="00767091" w:rsidRDefault="00C9580E">
      <w:pPr>
        <w:pStyle w:val="a3"/>
        <w:spacing w:before="238" w:line="242" w:lineRule="auto"/>
        <w:ind w:right="282" w:firstLine="567"/>
      </w:pPr>
      <w:r>
        <w:t>Кесте 4.5 Fine-tuning нəтижелері барлық модельдерде тану сапасының жақсарғанын көрсетеді, алайда жақсару деңгейі модель архитектурасына тəуелді.</w:t>
      </w:r>
      <w:r>
        <w:rPr>
          <w:spacing w:val="-5"/>
        </w:rPr>
        <w:t xml:space="preserve"> </w:t>
      </w:r>
      <w:r>
        <w:t>Whisper</w:t>
      </w:r>
      <w:r>
        <w:rPr>
          <w:spacing w:val="-5"/>
        </w:rPr>
        <w:t xml:space="preserve"> </w:t>
      </w:r>
      <w:r>
        <w:t>моделінде</w:t>
      </w:r>
      <w:r>
        <w:rPr>
          <w:spacing w:val="-5"/>
        </w:rPr>
        <w:t xml:space="preserve"> </w:t>
      </w:r>
      <w:r>
        <w:t>ең</w:t>
      </w:r>
      <w:r>
        <w:rPr>
          <w:spacing w:val="-4"/>
        </w:rPr>
        <w:t xml:space="preserve"> </w:t>
      </w:r>
      <w:r>
        <w:t>айқын</w:t>
      </w:r>
      <w:r>
        <w:rPr>
          <w:spacing w:val="-4"/>
        </w:rPr>
        <w:t xml:space="preserve"> </w:t>
      </w:r>
      <w:r>
        <w:t>прогресс</w:t>
      </w:r>
      <w:r>
        <w:rPr>
          <w:spacing w:val="-5"/>
        </w:rPr>
        <w:t xml:space="preserve"> </w:t>
      </w:r>
      <w:r>
        <w:t>байқалды.</w:t>
      </w:r>
      <w:r>
        <w:rPr>
          <w:spacing w:val="-5"/>
        </w:rPr>
        <w:t xml:space="preserve"> </w:t>
      </w:r>
      <w:r>
        <w:t>Оның</w:t>
      </w:r>
      <w:r>
        <w:rPr>
          <w:spacing w:val="-4"/>
        </w:rPr>
        <w:t xml:space="preserve"> </w:t>
      </w:r>
      <w:r>
        <w:t>WER</w:t>
      </w:r>
      <w:r>
        <w:rPr>
          <w:spacing w:val="-4"/>
        </w:rPr>
        <w:t xml:space="preserve"> </w:t>
      </w:r>
      <w:r>
        <w:t>көрсеткіші</w:t>
      </w:r>
    </w:p>
    <w:p w14:paraId="32CD6BC3" w14:textId="77777777" w:rsidR="00767091" w:rsidRDefault="00767091">
      <w:pPr>
        <w:pStyle w:val="a3"/>
        <w:spacing w:line="242" w:lineRule="auto"/>
        <w:sectPr w:rsidR="00767091">
          <w:pgSz w:w="11910" w:h="16840"/>
          <w:pgMar w:top="1180" w:right="283" w:bottom="980" w:left="1559" w:header="0" w:footer="787" w:gutter="0"/>
          <w:cols w:space="720"/>
        </w:sectPr>
      </w:pPr>
    </w:p>
    <w:p w14:paraId="0DABEBFD" w14:textId="77777777" w:rsidR="00767091" w:rsidRDefault="00C9580E">
      <w:pPr>
        <w:pStyle w:val="a3"/>
        <w:spacing w:before="76"/>
        <w:ind w:right="282"/>
      </w:pPr>
      <w:r>
        <w:lastRenderedPageBreak/>
        <w:t>0.70-тен</w:t>
      </w:r>
      <w:r>
        <w:rPr>
          <w:spacing w:val="-10"/>
        </w:rPr>
        <w:t xml:space="preserve"> </w:t>
      </w:r>
      <w:r>
        <w:t>0.30-ға</w:t>
      </w:r>
      <w:r>
        <w:rPr>
          <w:spacing w:val="-11"/>
        </w:rPr>
        <w:t xml:space="preserve"> </w:t>
      </w:r>
      <w:r>
        <w:t>дейін</w:t>
      </w:r>
      <w:r>
        <w:rPr>
          <w:spacing w:val="-10"/>
        </w:rPr>
        <w:t xml:space="preserve"> </w:t>
      </w:r>
      <w:r>
        <w:t>төмендеді.</w:t>
      </w:r>
      <w:r>
        <w:rPr>
          <w:spacing w:val="-11"/>
        </w:rPr>
        <w:t xml:space="preserve"> </w:t>
      </w:r>
      <w:r>
        <w:t>Сонымен</w:t>
      </w:r>
      <w:r>
        <w:rPr>
          <w:spacing w:val="-11"/>
        </w:rPr>
        <w:t xml:space="preserve"> </w:t>
      </w:r>
      <w:r>
        <w:t>қатар</w:t>
      </w:r>
      <w:r>
        <w:rPr>
          <w:spacing w:val="-11"/>
        </w:rPr>
        <w:t xml:space="preserve"> </w:t>
      </w:r>
      <w:r>
        <w:t>Accuracy</w:t>
      </w:r>
      <w:r>
        <w:rPr>
          <w:spacing w:val="-11"/>
        </w:rPr>
        <w:t xml:space="preserve"> </w:t>
      </w:r>
      <w:r>
        <w:t>34%-дан</w:t>
      </w:r>
      <w:r>
        <w:rPr>
          <w:spacing w:val="-11"/>
        </w:rPr>
        <w:t xml:space="preserve"> </w:t>
      </w:r>
      <w:r>
        <w:t>58%-ға</w:t>
      </w:r>
      <w:r>
        <w:rPr>
          <w:spacing w:val="-11"/>
        </w:rPr>
        <w:t xml:space="preserve"> </w:t>
      </w:r>
      <w:r>
        <w:t>дейін өсті, бұл модельдің толық дұрыс тану қабілетінің артқанын көрсетеді. BLEU (0.74) жəне ChrF2 (0.881) мəндерінің жоғары болуы мəтіннің құрылымдық жəне семантикалық сəйкестігі де жақсарғанын дəлелдейді.</w:t>
      </w:r>
    </w:p>
    <w:p w14:paraId="1788FBB7" w14:textId="77777777" w:rsidR="00767091" w:rsidRDefault="00C9580E">
      <w:pPr>
        <w:pStyle w:val="a3"/>
        <w:ind w:right="283" w:firstLine="567"/>
      </w:pPr>
      <w:r>
        <w:t xml:space="preserve">MMS моделінде жақсару шектеулі болды: WER 0.90-нан 0.79-ға дейін ғана төмендеді. Бұл нəтиже CTC негізіндегі модельдердің қазақ тілінің морфологиялық күрделілігін толық меңгеруде қиындықтарға тап болатынын </w:t>
      </w:r>
      <w:r>
        <w:rPr>
          <w:spacing w:val="-2"/>
        </w:rPr>
        <w:t>көрсетеді.</w:t>
      </w:r>
    </w:p>
    <w:p w14:paraId="7D2D54CC" w14:textId="77777777" w:rsidR="00767091" w:rsidRDefault="00C9580E">
      <w:pPr>
        <w:pStyle w:val="a3"/>
        <w:spacing w:line="242" w:lineRule="auto"/>
        <w:ind w:right="284" w:firstLine="567"/>
      </w:pPr>
      <w:r>
        <w:t>TurkicASR</w:t>
      </w:r>
      <w:r>
        <w:rPr>
          <w:spacing w:val="-7"/>
        </w:rPr>
        <w:t xml:space="preserve"> </w:t>
      </w:r>
      <w:r>
        <w:t>моделі</w:t>
      </w:r>
      <w:r>
        <w:rPr>
          <w:spacing w:val="-7"/>
        </w:rPr>
        <w:t xml:space="preserve"> </w:t>
      </w:r>
      <w:r>
        <w:t>орташа</w:t>
      </w:r>
      <w:r>
        <w:rPr>
          <w:spacing w:val="-8"/>
        </w:rPr>
        <w:t xml:space="preserve"> </w:t>
      </w:r>
      <w:r>
        <w:t>нəтижелер</w:t>
      </w:r>
      <w:r>
        <w:rPr>
          <w:spacing w:val="-7"/>
        </w:rPr>
        <w:t xml:space="preserve"> </w:t>
      </w:r>
      <w:r>
        <w:t>көрсетті</w:t>
      </w:r>
      <w:r>
        <w:rPr>
          <w:spacing w:val="-7"/>
        </w:rPr>
        <w:t xml:space="preserve"> </w:t>
      </w:r>
      <w:r>
        <w:t>(WER</w:t>
      </w:r>
      <w:r>
        <w:rPr>
          <w:spacing w:val="-8"/>
        </w:rPr>
        <w:t xml:space="preserve"> </w:t>
      </w:r>
      <w:r>
        <w:t>=</w:t>
      </w:r>
      <w:r>
        <w:rPr>
          <w:spacing w:val="-7"/>
        </w:rPr>
        <w:t xml:space="preserve"> </w:t>
      </w:r>
      <w:r>
        <w:t>0.64),</w:t>
      </w:r>
      <w:r>
        <w:rPr>
          <w:spacing w:val="-7"/>
        </w:rPr>
        <w:t xml:space="preserve"> </w:t>
      </w:r>
      <w:r>
        <w:t>бұл</w:t>
      </w:r>
      <w:r>
        <w:rPr>
          <w:spacing w:val="-8"/>
        </w:rPr>
        <w:t xml:space="preserve"> </w:t>
      </w:r>
      <w:r>
        <w:t>оның</w:t>
      </w:r>
      <w:r>
        <w:rPr>
          <w:spacing w:val="-7"/>
        </w:rPr>
        <w:t xml:space="preserve"> </w:t>
      </w:r>
      <w:r>
        <w:t>түркі тілдеріне бейімделгенімен, балалар сөйлеуіндегі вариативтілікті толық қамти алмайтынын білдіреді.</w:t>
      </w:r>
    </w:p>
    <w:p w14:paraId="4F1B1496" w14:textId="77777777" w:rsidR="00767091" w:rsidRDefault="00C9580E">
      <w:pPr>
        <w:pStyle w:val="a3"/>
        <w:spacing w:before="231"/>
        <w:ind w:left="707"/>
        <w:jc w:val="left"/>
      </w:pPr>
      <w:r>
        <w:t>Кесте</w:t>
      </w:r>
      <w:r>
        <w:rPr>
          <w:spacing w:val="-10"/>
        </w:rPr>
        <w:t xml:space="preserve"> </w:t>
      </w:r>
      <w:r>
        <w:t>4.7</w:t>
      </w:r>
      <w:r>
        <w:rPr>
          <w:spacing w:val="-10"/>
        </w:rPr>
        <w:t xml:space="preserve"> </w:t>
      </w:r>
      <w:r>
        <w:t>–</w:t>
      </w:r>
      <w:r>
        <w:rPr>
          <w:spacing w:val="-9"/>
        </w:rPr>
        <w:t xml:space="preserve"> </w:t>
      </w:r>
      <w:r>
        <w:t>2-эксперимент:</w:t>
      </w:r>
      <w:r>
        <w:rPr>
          <w:spacing w:val="-10"/>
        </w:rPr>
        <w:t xml:space="preserve"> </w:t>
      </w:r>
      <w:r>
        <w:t>Fine-tuning</w:t>
      </w:r>
      <w:r>
        <w:rPr>
          <w:spacing w:val="-9"/>
        </w:rPr>
        <w:t xml:space="preserve"> </w:t>
      </w:r>
      <w:r>
        <w:t>кейінгі</w:t>
      </w:r>
      <w:r>
        <w:rPr>
          <w:spacing w:val="-10"/>
        </w:rPr>
        <w:t xml:space="preserve"> </w:t>
      </w:r>
      <w:r>
        <w:t>транскрипция</w:t>
      </w:r>
      <w:r>
        <w:rPr>
          <w:spacing w:val="-10"/>
        </w:rPr>
        <w:t xml:space="preserve"> </w:t>
      </w:r>
      <w:r>
        <w:rPr>
          <w:spacing w:val="-2"/>
        </w:rPr>
        <w:t>үлгілері</w:t>
      </w:r>
    </w:p>
    <w:p w14:paraId="5CF1AFB5" w14:textId="77777777" w:rsidR="00767091" w:rsidRDefault="00767091">
      <w:pPr>
        <w:pStyle w:val="a3"/>
        <w:spacing w:before="12"/>
        <w:ind w:left="0"/>
        <w:jc w:val="left"/>
        <w:rPr>
          <w:sz w:val="20"/>
        </w:rPr>
      </w:pPr>
    </w:p>
    <w:tbl>
      <w:tblPr>
        <w:tblStyle w:val="TableNormal"/>
        <w:tblW w:w="0" w:type="auto"/>
        <w:tblInd w:w="1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62"/>
        <w:gridCol w:w="2122"/>
        <w:gridCol w:w="1988"/>
        <w:gridCol w:w="2415"/>
        <w:gridCol w:w="2545"/>
      </w:tblGrid>
      <w:tr w:rsidR="00767091" w14:paraId="6CA608AE" w14:textId="77777777">
        <w:trPr>
          <w:trHeight w:val="431"/>
        </w:trPr>
        <w:tc>
          <w:tcPr>
            <w:tcW w:w="562" w:type="dxa"/>
          </w:tcPr>
          <w:p w14:paraId="3EEE9E34" w14:textId="77777777" w:rsidR="00767091" w:rsidRDefault="00C9580E">
            <w:pPr>
              <w:pStyle w:val="TableParagraph"/>
              <w:spacing w:before="83"/>
              <w:ind w:left="38"/>
              <w:rPr>
                <w:b/>
                <w:sz w:val="28"/>
              </w:rPr>
            </w:pPr>
            <w:r>
              <w:rPr>
                <w:b/>
                <w:spacing w:val="-10"/>
                <w:sz w:val="28"/>
              </w:rPr>
              <w:t>№</w:t>
            </w:r>
          </w:p>
        </w:tc>
        <w:tc>
          <w:tcPr>
            <w:tcW w:w="2122" w:type="dxa"/>
          </w:tcPr>
          <w:p w14:paraId="6337F67F" w14:textId="77777777" w:rsidR="00767091" w:rsidRDefault="00C9580E">
            <w:pPr>
              <w:pStyle w:val="TableParagraph"/>
              <w:spacing w:before="83"/>
              <w:ind w:left="37"/>
              <w:rPr>
                <w:b/>
                <w:sz w:val="28"/>
              </w:rPr>
            </w:pPr>
            <w:r>
              <w:rPr>
                <w:b/>
                <w:spacing w:val="-2"/>
                <w:sz w:val="28"/>
              </w:rPr>
              <w:t>Эталон</w:t>
            </w:r>
          </w:p>
        </w:tc>
        <w:tc>
          <w:tcPr>
            <w:tcW w:w="1988" w:type="dxa"/>
          </w:tcPr>
          <w:p w14:paraId="74F85C85" w14:textId="77777777" w:rsidR="00767091" w:rsidRDefault="00C9580E">
            <w:pPr>
              <w:pStyle w:val="TableParagraph"/>
              <w:spacing w:before="83"/>
              <w:ind w:left="42"/>
              <w:rPr>
                <w:b/>
                <w:sz w:val="28"/>
              </w:rPr>
            </w:pPr>
            <w:r>
              <w:rPr>
                <w:b/>
                <w:spacing w:val="-2"/>
                <w:sz w:val="28"/>
              </w:rPr>
              <w:t>Whisper</w:t>
            </w:r>
          </w:p>
        </w:tc>
        <w:tc>
          <w:tcPr>
            <w:tcW w:w="2415" w:type="dxa"/>
          </w:tcPr>
          <w:p w14:paraId="77025A37" w14:textId="77777777" w:rsidR="00767091" w:rsidRDefault="00C9580E">
            <w:pPr>
              <w:pStyle w:val="TableParagraph"/>
              <w:spacing w:before="83"/>
              <w:ind w:left="36"/>
              <w:rPr>
                <w:b/>
                <w:sz w:val="28"/>
              </w:rPr>
            </w:pPr>
            <w:r>
              <w:rPr>
                <w:b/>
                <w:spacing w:val="-5"/>
                <w:sz w:val="28"/>
              </w:rPr>
              <w:t>MMS</w:t>
            </w:r>
          </w:p>
        </w:tc>
        <w:tc>
          <w:tcPr>
            <w:tcW w:w="2545" w:type="dxa"/>
          </w:tcPr>
          <w:p w14:paraId="304BF295" w14:textId="77777777" w:rsidR="00767091" w:rsidRDefault="00C9580E">
            <w:pPr>
              <w:pStyle w:val="TableParagraph"/>
              <w:spacing w:before="83"/>
              <w:ind w:left="35"/>
              <w:rPr>
                <w:b/>
                <w:sz w:val="28"/>
              </w:rPr>
            </w:pPr>
            <w:r>
              <w:rPr>
                <w:b/>
                <w:spacing w:val="-2"/>
                <w:sz w:val="28"/>
              </w:rPr>
              <w:t>TurkicASR</w:t>
            </w:r>
          </w:p>
        </w:tc>
      </w:tr>
      <w:tr w:rsidR="00767091" w14:paraId="48184EA3" w14:textId="77777777">
        <w:trPr>
          <w:trHeight w:val="1338"/>
        </w:trPr>
        <w:tc>
          <w:tcPr>
            <w:tcW w:w="562" w:type="dxa"/>
          </w:tcPr>
          <w:p w14:paraId="38A7F126" w14:textId="77777777" w:rsidR="00767091" w:rsidRDefault="00C9580E">
            <w:pPr>
              <w:pStyle w:val="TableParagraph"/>
              <w:spacing w:before="26"/>
              <w:ind w:left="38"/>
              <w:rPr>
                <w:sz w:val="28"/>
              </w:rPr>
            </w:pPr>
            <w:r>
              <w:rPr>
                <w:spacing w:val="-10"/>
                <w:sz w:val="28"/>
              </w:rPr>
              <w:t>1</w:t>
            </w:r>
          </w:p>
        </w:tc>
        <w:tc>
          <w:tcPr>
            <w:tcW w:w="2122" w:type="dxa"/>
          </w:tcPr>
          <w:p w14:paraId="1DDB150D" w14:textId="77777777" w:rsidR="00767091" w:rsidRDefault="00C9580E">
            <w:pPr>
              <w:pStyle w:val="TableParagraph"/>
              <w:spacing w:before="26"/>
              <w:ind w:left="37"/>
              <w:rPr>
                <w:sz w:val="28"/>
              </w:rPr>
            </w:pPr>
            <w:r>
              <w:rPr>
                <w:sz w:val="28"/>
              </w:rPr>
              <w:t>бір екі үш төрт бес алты жеті сегіз</w:t>
            </w:r>
            <w:r>
              <w:rPr>
                <w:spacing w:val="-13"/>
                <w:sz w:val="28"/>
              </w:rPr>
              <w:t xml:space="preserve"> </w:t>
            </w:r>
            <w:r>
              <w:rPr>
                <w:sz w:val="28"/>
              </w:rPr>
              <w:t>тоғыз</w:t>
            </w:r>
            <w:r>
              <w:rPr>
                <w:spacing w:val="-13"/>
                <w:sz w:val="28"/>
              </w:rPr>
              <w:t xml:space="preserve"> </w:t>
            </w:r>
            <w:r>
              <w:rPr>
                <w:sz w:val="28"/>
              </w:rPr>
              <w:t>он</w:t>
            </w:r>
            <w:r>
              <w:rPr>
                <w:spacing w:val="-13"/>
                <w:sz w:val="28"/>
              </w:rPr>
              <w:t xml:space="preserve"> </w:t>
            </w:r>
            <w:r>
              <w:rPr>
                <w:sz w:val="28"/>
              </w:rPr>
              <w:t>он бір он екі</w:t>
            </w:r>
          </w:p>
        </w:tc>
        <w:tc>
          <w:tcPr>
            <w:tcW w:w="1988" w:type="dxa"/>
          </w:tcPr>
          <w:p w14:paraId="78C349D1" w14:textId="77777777" w:rsidR="00767091" w:rsidRDefault="00C9580E">
            <w:pPr>
              <w:pStyle w:val="TableParagraph"/>
              <w:spacing w:before="26"/>
              <w:ind w:left="42"/>
              <w:rPr>
                <w:sz w:val="28"/>
              </w:rPr>
            </w:pPr>
            <w:r>
              <w:rPr>
                <w:sz w:val="28"/>
              </w:rPr>
              <w:t>бір</w:t>
            </w:r>
            <w:r>
              <w:rPr>
                <w:spacing w:val="-13"/>
                <w:sz w:val="28"/>
              </w:rPr>
              <w:t xml:space="preserve"> </w:t>
            </w:r>
            <w:r>
              <w:rPr>
                <w:sz w:val="28"/>
              </w:rPr>
              <w:t>екі</w:t>
            </w:r>
            <w:r>
              <w:rPr>
                <w:spacing w:val="-13"/>
                <w:sz w:val="28"/>
              </w:rPr>
              <w:t xml:space="preserve"> </w:t>
            </w:r>
            <w:r>
              <w:rPr>
                <w:sz w:val="28"/>
              </w:rPr>
              <w:t>үш</w:t>
            </w:r>
            <w:r>
              <w:rPr>
                <w:spacing w:val="-12"/>
                <w:sz w:val="28"/>
              </w:rPr>
              <w:t xml:space="preserve"> </w:t>
            </w:r>
            <w:r>
              <w:rPr>
                <w:sz w:val="28"/>
              </w:rPr>
              <w:t>төрт бес алты жеті сегіз тоғыз он он бір он екі</w:t>
            </w:r>
          </w:p>
        </w:tc>
        <w:tc>
          <w:tcPr>
            <w:tcW w:w="2415" w:type="dxa"/>
          </w:tcPr>
          <w:p w14:paraId="76F3DCAB" w14:textId="77777777" w:rsidR="00767091" w:rsidRDefault="00C9580E">
            <w:pPr>
              <w:pStyle w:val="TableParagraph"/>
              <w:spacing w:before="26"/>
              <w:ind w:left="36"/>
              <w:rPr>
                <w:sz w:val="28"/>
              </w:rPr>
            </w:pPr>
            <w:r>
              <w:rPr>
                <w:sz w:val="28"/>
              </w:rPr>
              <w:t>бір</w:t>
            </w:r>
            <w:r>
              <w:rPr>
                <w:spacing w:val="-10"/>
                <w:sz w:val="28"/>
              </w:rPr>
              <w:t xml:space="preserve"> </w:t>
            </w:r>
            <w:r>
              <w:rPr>
                <w:sz w:val="28"/>
              </w:rPr>
              <w:t>екі</w:t>
            </w:r>
            <w:r>
              <w:rPr>
                <w:spacing w:val="-10"/>
                <w:sz w:val="28"/>
              </w:rPr>
              <w:t xml:space="preserve"> </w:t>
            </w:r>
            <w:r>
              <w:rPr>
                <w:sz w:val="28"/>
              </w:rPr>
              <w:t>үш</w:t>
            </w:r>
            <w:r>
              <w:rPr>
                <w:spacing w:val="-9"/>
                <w:sz w:val="28"/>
              </w:rPr>
              <w:t xml:space="preserve"> </w:t>
            </w:r>
            <w:r>
              <w:rPr>
                <w:sz w:val="28"/>
              </w:rPr>
              <w:t>төрт</w:t>
            </w:r>
            <w:r>
              <w:rPr>
                <w:spacing w:val="-10"/>
                <w:sz w:val="28"/>
              </w:rPr>
              <w:t xml:space="preserve"> </w:t>
            </w:r>
            <w:r>
              <w:rPr>
                <w:sz w:val="28"/>
              </w:rPr>
              <w:t xml:space="preserve">бес алты жеті сегіз тоғыз он он бір он </w:t>
            </w:r>
            <w:r>
              <w:rPr>
                <w:spacing w:val="-4"/>
                <w:sz w:val="28"/>
              </w:rPr>
              <w:t>екі</w:t>
            </w:r>
          </w:p>
        </w:tc>
        <w:tc>
          <w:tcPr>
            <w:tcW w:w="2545" w:type="dxa"/>
          </w:tcPr>
          <w:p w14:paraId="0465952B" w14:textId="77777777" w:rsidR="00767091" w:rsidRDefault="00C9580E">
            <w:pPr>
              <w:pStyle w:val="TableParagraph"/>
              <w:spacing w:before="26"/>
              <w:ind w:left="35" w:right="139"/>
              <w:rPr>
                <w:sz w:val="28"/>
              </w:rPr>
            </w:pPr>
            <w:r>
              <w:rPr>
                <w:sz w:val="28"/>
              </w:rPr>
              <w:t>бір</w:t>
            </w:r>
            <w:r>
              <w:rPr>
                <w:spacing w:val="-10"/>
                <w:sz w:val="28"/>
              </w:rPr>
              <w:t xml:space="preserve"> </w:t>
            </w:r>
            <w:r>
              <w:rPr>
                <w:sz w:val="28"/>
              </w:rPr>
              <w:t>екі</w:t>
            </w:r>
            <w:r>
              <w:rPr>
                <w:spacing w:val="-10"/>
                <w:sz w:val="28"/>
              </w:rPr>
              <w:t xml:space="preserve"> </w:t>
            </w:r>
            <w:r>
              <w:rPr>
                <w:sz w:val="28"/>
              </w:rPr>
              <w:t>үш</w:t>
            </w:r>
            <w:r>
              <w:rPr>
                <w:spacing w:val="-9"/>
                <w:sz w:val="28"/>
              </w:rPr>
              <w:t xml:space="preserve"> </w:t>
            </w:r>
            <w:r>
              <w:rPr>
                <w:sz w:val="28"/>
              </w:rPr>
              <w:t>төрт</w:t>
            </w:r>
            <w:r>
              <w:rPr>
                <w:spacing w:val="-10"/>
                <w:sz w:val="28"/>
              </w:rPr>
              <w:t xml:space="preserve"> </w:t>
            </w:r>
            <w:r>
              <w:rPr>
                <w:sz w:val="28"/>
              </w:rPr>
              <w:t xml:space="preserve">бес алты жеті сегіз тоғыз он он бір он </w:t>
            </w:r>
            <w:r>
              <w:rPr>
                <w:spacing w:val="-4"/>
                <w:sz w:val="28"/>
              </w:rPr>
              <w:t>екі</w:t>
            </w:r>
          </w:p>
        </w:tc>
      </w:tr>
      <w:tr w:rsidR="00767091" w14:paraId="1560C24C" w14:textId="77777777">
        <w:trPr>
          <w:trHeight w:val="695"/>
        </w:trPr>
        <w:tc>
          <w:tcPr>
            <w:tcW w:w="562" w:type="dxa"/>
          </w:tcPr>
          <w:p w14:paraId="678DB002" w14:textId="77777777" w:rsidR="00767091" w:rsidRDefault="00C9580E">
            <w:pPr>
              <w:pStyle w:val="TableParagraph"/>
              <w:spacing w:before="21"/>
              <w:ind w:left="38"/>
              <w:rPr>
                <w:sz w:val="28"/>
              </w:rPr>
            </w:pPr>
            <w:r>
              <w:rPr>
                <w:spacing w:val="-10"/>
                <w:sz w:val="28"/>
              </w:rPr>
              <w:t>2</w:t>
            </w:r>
          </w:p>
        </w:tc>
        <w:tc>
          <w:tcPr>
            <w:tcW w:w="2122" w:type="dxa"/>
          </w:tcPr>
          <w:p w14:paraId="41A6330A" w14:textId="77777777" w:rsidR="00767091" w:rsidRDefault="00C9580E">
            <w:pPr>
              <w:pStyle w:val="TableParagraph"/>
              <w:spacing w:before="21"/>
              <w:ind w:left="37"/>
              <w:rPr>
                <w:sz w:val="28"/>
              </w:rPr>
            </w:pPr>
            <w:r>
              <w:rPr>
                <w:sz w:val="28"/>
              </w:rPr>
              <w:t>мен</w:t>
            </w:r>
            <w:r>
              <w:rPr>
                <w:spacing w:val="-18"/>
                <w:sz w:val="28"/>
              </w:rPr>
              <w:t xml:space="preserve"> </w:t>
            </w:r>
            <w:r>
              <w:rPr>
                <w:sz w:val="28"/>
              </w:rPr>
              <w:t xml:space="preserve">атамның </w:t>
            </w:r>
            <w:r>
              <w:rPr>
                <w:spacing w:val="-2"/>
                <w:sz w:val="28"/>
              </w:rPr>
              <w:t>баласымын</w:t>
            </w:r>
          </w:p>
        </w:tc>
        <w:tc>
          <w:tcPr>
            <w:tcW w:w="1988" w:type="dxa"/>
          </w:tcPr>
          <w:p w14:paraId="2000D935" w14:textId="77777777" w:rsidR="00767091" w:rsidRDefault="00C9580E">
            <w:pPr>
              <w:pStyle w:val="TableParagraph"/>
              <w:spacing w:before="21"/>
              <w:ind w:left="42"/>
              <w:rPr>
                <w:sz w:val="28"/>
              </w:rPr>
            </w:pPr>
            <w:r>
              <w:rPr>
                <w:sz w:val="28"/>
              </w:rPr>
              <w:t>мен</w:t>
            </w:r>
            <w:r>
              <w:rPr>
                <w:spacing w:val="-18"/>
                <w:sz w:val="28"/>
              </w:rPr>
              <w:t xml:space="preserve"> </w:t>
            </w:r>
            <w:r>
              <w:rPr>
                <w:sz w:val="28"/>
              </w:rPr>
              <w:t xml:space="preserve">атамның </w:t>
            </w:r>
            <w:r>
              <w:rPr>
                <w:spacing w:val="-2"/>
                <w:sz w:val="28"/>
              </w:rPr>
              <w:t>баласы</w:t>
            </w:r>
          </w:p>
        </w:tc>
        <w:tc>
          <w:tcPr>
            <w:tcW w:w="2415" w:type="dxa"/>
          </w:tcPr>
          <w:p w14:paraId="5B99802C" w14:textId="77777777" w:rsidR="00767091" w:rsidRDefault="00C9580E">
            <w:pPr>
              <w:pStyle w:val="TableParagraph"/>
              <w:spacing w:before="21"/>
              <w:ind w:left="36" w:right="150"/>
              <w:rPr>
                <w:sz w:val="28"/>
              </w:rPr>
            </w:pPr>
            <w:r>
              <w:rPr>
                <w:sz w:val="28"/>
              </w:rPr>
              <w:t>ен</w:t>
            </w:r>
            <w:r>
              <w:rPr>
                <w:spacing w:val="-18"/>
                <w:sz w:val="28"/>
              </w:rPr>
              <w:t xml:space="preserve"> </w:t>
            </w:r>
            <w:r>
              <w:rPr>
                <w:sz w:val="28"/>
              </w:rPr>
              <w:t>атамыың</w:t>
            </w:r>
            <w:r>
              <w:rPr>
                <w:spacing w:val="-17"/>
                <w:sz w:val="28"/>
              </w:rPr>
              <w:t xml:space="preserve"> </w:t>
            </w:r>
            <w:r>
              <w:rPr>
                <w:sz w:val="28"/>
              </w:rPr>
              <w:t xml:space="preserve">ваа </w:t>
            </w:r>
            <w:r>
              <w:rPr>
                <w:spacing w:val="-4"/>
                <w:sz w:val="28"/>
              </w:rPr>
              <w:t>сбр</w:t>
            </w:r>
          </w:p>
        </w:tc>
        <w:tc>
          <w:tcPr>
            <w:tcW w:w="2545" w:type="dxa"/>
          </w:tcPr>
          <w:p w14:paraId="2AD7017C" w14:textId="77777777" w:rsidR="00767091" w:rsidRDefault="00C9580E">
            <w:pPr>
              <w:pStyle w:val="TableParagraph"/>
              <w:spacing w:before="21"/>
              <w:ind w:left="35" w:right="139"/>
              <w:rPr>
                <w:sz w:val="28"/>
              </w:rPr>
            </w:pPr>
            <w:r>
              <w:rPr>
                <w:sz w:val="28"/>
              </w:rPr>
              <w:t>мен</w:t>
            </w:r>
            <w:r>
              <w:rPr>
                <w:spacing w:val="-18"/>
                <w:sz w:val="28"/>
              </w:rPr>
              <w:t xml:space="preserve"> </w:t>
            </w:r>
            <w:r>
              <w:rPr>
                <w:sz w:val="28"/>
              </w:rPr>
              <w:t xml:space="preserve">атамның </w:t>
            </w:r>
            <w:r>
              <w:rPr>
                <w:spacing w:val="-2"/>
                <w:sz w:val="28"/>
              </w:rPr>
              <w:t>баласы</w:t>
            </w:r>
          </w:p>
        </w:tc>
      </w:tr>
      <w:tr w:rsidR="00767091" w14:paraId="2E7E4DCB" w14:textId="77777777">
        <w:trPr>
          <w:trHeight w:val="368"/>
        </w:trPr>
        <w:tc>
          <w:tcPr>
            <w:tcW w:w="562" w:type="dxa"/>
          </w:tcPr>
          <w:p w14:paraId="3C0AA5B1" w14:textId="77777777" w:rsidR="00767091" w:rsidRDefault="00C9580E">
            <w:pPr>
              <w:pStyle w:val="TableParagraph"/>
              <w:spacing w:before="21"/>
              <w:ind w:left="38"/>
              <w:rPr>
                <w:sz w:val="28"/>
              </w:rPr>
            </w:pPr>
            <w:r>
              <w:rPr>
                <w:spacing w:val="-10"/>
                <w:sz w:val="28"/>
              </w:rPr>
              <w:t>3</w:t>
            </w:r>
          </w:p>
        </w:tc>
        <w:tc>
          <w:tcPr>
            <w:tcW w:w="2122" w:type="dxa"/>
          </w:tcPr>
          <w:p w14:paraId="7F834719" w14:textId="77777777" w:rsidR="00767091" w:rsidRDefault="00C9580E">
            <w:pPr>
              <w:pStyle w:val="TableParagraph"/>
              <w:spacing w:before="21"/>
              <w:ind w:left="37"/>
              <w:rPr>
                <w:sz w:val="28"/>
              </w:rPr>
            </w:pPr>
            <w:r>
              <w:rPr>
                <w:spacing w:val="-2"/>
                <w:sz w:val="28"/>
              </w:rPr>
              <w:t>тараз</w:t>
            </w:r>
          </w:p>
        </w:tc>
        <w:tc>
          <w:tcPr>
            <w:tcW w:w="1988" w:type="dxa"/>
          </w:tcPr>
          <w:p w14:paraId="6A4B7514" w14:textId="77777777" w:rsidR="00767091" w:rsidRDefault="00C9580E">
            <w:pPr>
              <w:pStyle w:val="TableParagraph"/>
              <w:spacing w:before="21"/>
              <w:ind w:left="42"/>
              <w:rPr>
                <w:sz w:val="28"/>
              </w:rPr>
            </w:pPr>
            <w:r>
              <w:rPr>
                <w:spacing w:val="-2"/>
                <w:sz w:val="28"/>
              </w:rPr>
              <w:t>тараз</w:t>
            </w:r>
          </w:p>
        </w:tc>
        <w:tc>
          <w:tcPr>
            <w:tcW w:w="2415" w:type="dxa"/>
          </w:tcPr>
          <w:p w14:paraId="6BD768CA" w14:textId="77777777" w:rsidR="00767091" w:rsidRDefault="00C9580E">
            <w:pPr>
              <w:pStyle w:val="TableParagraph"/>
              <w:spacing w:before="21"/>
              <w:ind w:left="36"/>
              <w:rPr>
                <w:sz w:val="28"/>
              </w:rPr>
            </w:pPr>
            <w:r>
              <w:rPr>
                <w:spacing w:val="-4"/>
                <w:sz w:val="28"/>
              </w:rPr>
              <w:t>tbab</w:t>
            </w:r>
          </w:p>
        </w:tc>
        <w:tc>
          <w:tcPr>
            <w:tcW w:w="2545" w:type="dxa"/>
          </w:tcPr>
          <w:p w14:paraId="41DBF622" w14:textId="77777777" w:rsidR="00767091" w:rsidRDefault="00C9580E">
            <w:pPr>
              <w:pStyle w:val="TableParagraph"/>
              <w:spacing w:before="21"/>
              <w:ind w:left="35"/>
              <w:rPr>
                <w:sz w:val="28"/>
              </w:rPr>
            </w:pPr>
            <w:r>
              <w:rPr>
                <w:spacing w:val="-2"/>
                <w:sz w:val="28"/>
              </w:rPr>
              <w:t>тараз</w:t>
            </w:r>
          </w:p>
        </w:tc>
      </w:tr>
      <w:tr w:rsidR="00767091" w14:paraId="2A2DA817" w14:textId="77777777">
        <w:trPr>
          <w:trHeight w:val="570"/>
        </w:trPr>
        <w:tc>
          <w:tcPr>
            <w:tcW w:w="562" w:type="dxa"/>
          </w:tcPr>
          <w:p w14:paraId="3E7B3D9D" w14:textId="77777777" w:rsidR="00767091" w:rsidRDefault="00C9580E">
            <w:pPr>
              <w:pStyle w:val="TableParagraph"/>
              <w:spacing w:before="26"/>
              <w:ind w:left="38"/>
              <w:rPr>
                <w:sz w:val="28"/>
              </w:rPr>
            </w:pPr>
            <w:r>
              <w:rPr>
                <w:spacing w:val="-10"/>
                <w:sz w:val="28"/>
              </w:rPr>
              <w:t>4</w:t>
            </w:r>
          </w:p>
        </w:tc>
        <w:tc>
          <w:tcPr>
            <w:tcW w:w="2122" w:type="dxa"/>
          </w:tcPr>
          <w:p w14:paraId="18F773D9" w14:textId="77777777" w:rsidR="00767091" w:rsidRDefault="00C9580E">
            <w:pPr>
              <w:pStyle w:val="TableParagraph"/>
              <w:spacing w:before="26"/>
              <w:ind w:left="37"/>
              <w:rPr>
                <w:sz w:val="28"/>
              </w:rPr>
            </w:pPr>
            <w:r>
              <w:rPr>
                <w:sz w:val="28"/>
              </w:rPr>
              <w:t>тағы</w:t>
            </w:r>
            <w:r>
              <w:rPr>
                <w:spacing w:val="-4"/>
                <w:sz w:val="28"/>
              </w:rPr>
              <w:t xml:space="preserve"> </w:t>
            </w:r>
            <w:r>
              <w:rPr>
                <w:sz w:val="28"/>
              </w:rPr>
              <w:t>да</w:t>
            </w:r>
            <w:r>
              <w:rPr>
                <w:spacing w:val="-4"/>
                <w:sz w:val="28"/>
              </w:rPr>
              <w:t xml:space="preserve"> зебра</w:t>
            </w:r>
          </w:p>
        </w:tc>
        <w:tc>
          <w:tcPr>
            <w:tcW w:w="1988" w:type="dxa"/>
          </w:tcPr>
          <w:p w14:paraId="68240E11" w14:textId="77777777" w:rsidR="00767091" w:rsidRDefault="00C9580E">
            <w:pPr>
              <w:pStyle w:val="TableParagraph"/>
              <w:spacing w:before="223"/>
              <w:ind w:left="42"/>
              <w:rPr>
                <w:sz w:val="28"/>
              </w:rPr>
            </w:pPr>
            <w:r>
              <w:rPr>
                <w:sz w:val="28"/>
              </w:rPr>
              <w:t>тағы</w:t>
            </w:r>
            <w:r>
              <w:rPr>
                <w:spacing w:val="-4"/>
                <w:sz w:val="28"/>
              </w:rPr>
              <w:t xml:space="preserve"> </w:t>
            </w:r>
            <w:r>
              <w:rPr>
                <w:sz w:val="28"/>
              </w:rPr>
              <w:t>да</w:t>
            </w:r>
            <w:r>
              <w:rPr>
                <w:spacing w:val="-4"/>
                <w:sz w:val="28"/>
              </w:rPr>
              <w:t xml:space="preserve"> зебра</w:t>
            </w:r>
          </w:p>
        </w:tc>
        <w:tc>
          <w:tcPr>
            <w:tcW w:w="2415" w:type="dxa"/>
          </w:tcPr>
          <w:p w14:paraId="4A3C91E5" w14:textId="77777777" w:rsidR="00767091" w:rsidRDefault="00C9580E">
            <w:pPr>
              <w:pStyle w:val="TableParagraph"/>
              <w:spacing w:before="223"/>
              <w:ind w:left="36"/>
              <w:rPr>
                <w:sz w:val="28"/>
              </w:rPr>
            </w:pPr>
            <w:r>
              <w:rPr>
                <w:sz w:val="28"/>
              </w:rPr>
              <w:t>тағва</w:t>
            </w:r>
            <w:r>
              <w:rPr>
                <w:spacing w:val="-5"/>
                <w:sz w:val="28"/>
              </w:rPr>
              <w:t xml:space="preserve"> </w:t>
            </w:r>
            <w:r>
              <w:rPr>
                <w:sz w:val="28"/>
              </w:rPr>
              <w:t>зе</w:t>
            </w:r>
            <w:r>
              <w:rPr>
                <w:spacing w:val="-4"/>
                <w:sz w:val="28"/>
              </w:rPr>
              <w:t xml:space="preserve"> </w:t>
            </w:r>
            <w:r>
              <w:rPr>
                <w:spacing w:val="-5"/>
                <w:sz w:val="28"/>
              </w:rPr>
              <w:t>ва</w:t>
            </w:r>
          </w:p>
        </w:tc>
        <w:tc>
          <w:tcPr>
            <w:tcW w:w="2545" w:type="dxa"/>
          </w:tcPr>
          <w:p w14:paraId="10B5D15D" w14:textId="77777777" w:rsidR="00767091" w:rsidRDefault="00C9580E">
            <w:pPr>
              <w:pStyle w:val="TableParagraph"/>
              <w:spacing w:before="223"/>
              <w:ind w:left="35"/>
              <w:rPr>
                <w:sz w:val="28"/>
              </w:rPr>
            </w:pPr>
            <w:r>
              <w:rPr>
                <w:sz w:val="28"/>
              </w:rPr>
              <w:t>тағы</w:t>
            </w:r>
            <w:r>
              <w:rPr>
                <w:spacing w:val="-4"/>
                <w:sz w:val="28"/>
              </w:rPr>
              <w:t xml:space="preserve"> </w:t>
            </w:r>
            <w:r>
              <w:rPr>
                <w:sz w:val="28"/>
              </w:rPr>
              <w:t>да</w:t>
            </w:r>
            <w:r>
              <w:rPr>
                <w:spacing w:val="-4"/>
                <w:sz w:val="28"/>
              </w:rPr>
              <w:t xml:space="preserve"> зебра</w:t>
            </w:r>
          </w:p>
        </w:tc>
      </w:tr>
      <w:tr w:rsidR="00767091" w14:paraId="0A123FE9" w14:textId="77777777">
        <w:trPr>
          <w:trHeight w:val="527"/>
        </w:trPr>
        <w:tc>
          <w:tcPr>
            <w:tcW w:w="562" w:type="dxa"/>
          </w:tcPr>
          <w:p w14:paraId="349642E3" w14:textId="77777777" w:rsidR="00767091" w:rsidRDefault="00C9580E">
            <w:pPr>
              <w:pStyle w:val="TableParagraph"/>
              <w:spacing w:before="26"/>
              <w:ind w:left="38"/>
              <w:rPr>
                <w:sz w:val="28"/>
              </w:rPr>
            </w:pPr>
            <w:r>
              <w:rPr>
                <w:spacing w:val="-10"/>
                <w:sz w:val="28"/>
              </w:rPr>
              <w:t>5</w:t>
            </w:r>
          </w:p>
        </w:tc>
        <w:tc>
          <w:tcPr>
            <w:tcW w:w="2122" w:type="dxa"/>
          </w:tcPr>
          <w:p w14:paraId="0390D1B7" w14:textId="77777777" w:rsidR="00767091" w:rsidRDefault="00C9580E">
            <w:pPr>
              <w:pStyle w:val="TableParagraph"/>
              <w:spacing w:before="26"/>
              <w:ind w:left="37"/>
              <w:rPr>
                <w:sz w:val="28"/>
              </w:rPr>
            </w:pPr>
            <w:r>
              <w:rPr>
                <w:sz w:val="28"/>
              </w:rPr>
              <w:t>қас</w:t>
            </w:r>
            <w:r>
              <w:rPr>
                <w:spacing w:val="-4"/>
                <w:sz w:val="28"/>
              </w:rPr>
              <w:t xml:space="preserve"> </w:t>
            </w:r>
            <w:r>
              <w:rPr>
                <w:spacing w:val="-2"/>
                <w:sz w:val="28"/>
              </w:rPr>
              <w:t>қаяғында</w:t>
            </w:r>
          </w:p>
        </w:tc>
        <w:tc>
          <w:tcPr>
            <w:tcW w:w="1988" w:type="dxa"/>
          </w:tcPr>
          <w:p w14:paraId="65CA0563" w14:textId="77777777" w:rsidR="00767091" w:rsidRDefault="00C9580E">
            <w:pPr>
              <w:pStyle w:val="TableParagraph"/>
              <w:spacing w:before="26"/>
              <w:ind w:left="42"/>
              <w:rPr>
                <w:sz w:val="28"/>
              </w:rPr>
            </w:pPr>
            <w:r>
              <w:rPr>
                <w:sz w:val="28"/>
              </w:rPr>
              <w:t>қас</w:t>
            </w:r>
            <w:r>
              <w:rPr>
                <w:spacing w:val="-4"/>
                <w:sz w:val="28"/>
              </w:rPr>
              <w:t xml:space="preserve"> </w:t>
            </w:r>
            <w:r>
              <w:rPr>
                <w:spacing w:val="-2"/>
                <w:sz w:val="28"/>
              </w:rPr>
              <w:t>қарайғанда</w:t>
            </w:r>
          </w:p>
        </w:tc>
        <w:tc>
          <w:tcPr>
            <w:tcW w:w="2415" w:type="dxa"/>
          </w:tcPr>
          <w:p w14:paraId="123D91BE" w14:textId="77777777" w:rsidR="00767091" w:rsidRDefault="00C9580E">
            <w:pPr>
              <w:pStyle w:val="TableParagraph"/>
              <w:spacing w:before="26"/>
              <w:ind w:left="36"/>
              <w:rPr>
                <w:sz w:val="28"/>
              </w:rPr>
            </w:pPr>
            <w:r>
              <w:rPr>
                <w:sz w:val="28"/>
              </w:rPr>
              <w:t>қас</w:t>
            </w:r>
            <w:r>
              <w:rPr>
                <w:spacing w:val="-4"/>
                <w:sz w:val="28"/>
              </w:rPr>
              <w:t xml:space="preserve"> </w:t>
            </w:r>
            <w:r>
              <w:rPr>
                <w:spacing w:val="-2"/>
                <w:sz w:val="28"/>
              </w:rPr>
              <w:t>қарайғанда</w:t>
            </w:r>
          </w:p>
        </w:tc>
        <w:tc>
          <w:tcPr>
            <w:tcW w:w="2545" w:type="dxa"/>
          </w:tcPr>
          <w:p w14:paraId="5F0CD347" w14:textId="77777777" w:rsidR="00767091" w:rsidRDefault="00C9580E">
            <w:pPr>
              <w:pStyle w:val="TableParagraph"/>
              <w:spacing w:before="26"/>
              <w:ind w:left="40"/>
              <w:rPr>
                <w:sz w:val="28"/>
              </w:rPr>
            </w:pPr>
            <w:r>
              <w:rPr>
                <w:sz w:val="28"/>
              </w:rPr>
              <w:t>қас</w:t>
            </w:r>
            <w:r>
              <w:rPr>
                <w:spacing w:val="-4"/>
                <w:sz w:val="28"/>
              </w:rPr>
              <w:t xml:space="preserve"> </w:t>
            </w:r>
            <w:r>
              <w:rPr>
                <w:spacing w:val="-2"/>
                <w:sz w:val="28"/>
              </w:rPr>
              <w:t>қарайғанда</w:t>
            </w:r>
          </w:p>
        </w:tc>
      </w:tr>
    </w:tbl>
    <w:p w14:paraId="792A7D72" w14:textId="77777777" w:rsidR="00767091" w:rsidRDefault="00C9580E">
      <w:pPr>
        <w:pStyle w:val="a3"/>
        <w:spacing w:before="239"/>
        <w:ind w:right="283" w:firstLine="567"/>
      </w:pPr>
      <w:r>
        <w:t>Кесте 4.7-ден жүргізілген талдау нəтижесінде fine-tuning кезеңі ASR жүйелерінің өнімділігін айтарлықтай жақсартатыны анықталды. Акустикалық жəне</w:t>
      </w:r>
      <w:r>
        <w:rPr>
          <w:spacing w:val="-9"/>
        </w:rPr>
        <w:t xml:space="preserve"> </w:t>
      </w:r>
      <w:r>
        <w:t>фонетикалық</w:t>
      </w:r>
      <w:r>
        <w:rPr>
          <w:spacing w:val="-9"/>
        </w:rPr>
        <w:t xml:space="preserve"> </w:t>
      </w:r>
      <w:r>
        <w:t>қателердің</w:t>
      </w:r>
      <w:r>
        <w:rPr>
          <w:spacing w:val="-9"/>
        </w:rPr>
        <w:t xml:space="preserve"> </w:t>
      </w:r>
      <w:r>
        <w:t>басым</w:t>
      </w:r>
      <w:r>
        <w:rPr>
          <w:spacing w:val="-9"/>
        </w:rPr>
        <w:t xml:space="preserve"> </w:t>
      </w:r>
      <w:r>
        <w:t>бөлігі</w:t>
      </w:r>
      <w:r>
        <w:rPr>
          <w:spacing w:val="-10"/>
        </w:rPr>
        <w:t xml:space="preserve"> </w:t>
      </w:r>
      <w:r>
        <w:t>жойылып,</w:t>
      </w:r>
      <w:r>
        <w:rPr>
          <w:spacing w:val="-10"/>
        </w:rPr>
        <w:t xml:space="preserve"> </w:t>
      </w:r>
      <w:r>
        <w:t>жалпы</w:t>
      </w:r>
      <w:r>
        <w:rPr>
          <w:spacing w:val="-9"/>
        </w:rPr>
        <w:t xml:space="preserve"> </w:t>
      </w:r>
      <w:r>
        <w:t>тану</w:t>
      </w:r>
      <w:r>
        <w:rPr>
          <w:spacing w:val="-9"/>
        </w:rPr>
        <w:t xml:space="preserve"> </w:t>
      </w:r>
      <w:r>
        <w:t>дəлдігі</w:t>
      </w:r>
      <w:r>
        <w:rPr>
          <w:spacing w:val="-10"/>
        </w:rPr>
        <w:t xml:space="preserve"> </w:t>
      </w:r>
      <w:r>
        <w:t>артты.</w:t>
      </w:r>
    </w:p>
    <w:p w14:paraId="6E1B7A45" w14:textId="77777777" w:rsidR="00767091" w:rsidRDefault="00767091">
      <w:pPr>
        <w:pStyle w:val="a3"/>
        <w:sectPr w:rsidR="00767091">
          <w:pgSz w:w="11910" w:h="16840"/>
          <w:pgMar w:top="1180" w:right="283" w:bottom="980" w:left="1559" w:header="0" w:footer="787" w:gutter="0"/>
          <w:cols w:space="720"/>
        </w:sectPr>
      </w:pPr>
    </w:p>
    <w:p w14:paraId="2F2E8CA6" w14:textId="77777777" w:rsidR="00767091" w:rsidRDefault="00C9580E">
      <w:pPr>
        <w:pStyle w:val="a3"/>
        <w:ind w:left="945"/>
        <w:jc w:val="left"/>
        <w:rPr>
          <w:sz w:val="20"/>
        </w:rPr>
      </w:pPr>
      <w:r>
        <w:rPr>
          <w:noProof/>
          <w:sz w:val="20"/>
        </w:rPr>
        <w:lastRenderedPageBreak/>
        <w:drawing>
          <wp:inline distT="0" distB="0" distL="0" distR="0" wp14:anchorId="38C9EDD7" wp14:editId="35B628FF">
            <wp:extent cx="5140807" cy="3855720"/>
            <wp:effectExtent l="0" t="0" r="0" b="0"/>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33" cstate="print"/>
                    <a:stretch>
                      <a:fillRect/>
                    </a:stretch>
                  </pic:blipFill>
                  <pic:spPr>
                    <a:xfrm>
                      <a:off x="0" y="0"/>
                      <a:ext cx="5140807" cy="3855720"/>
                    </a:xfrm>
                    <a:prstGeom prst="rect">
                      <a:avLst/>
                    </a:prstGeom>
                  </pic:spPr>
                </pic:pic>
              </a:graphicData>
            </a:graphic>
          </wp:inline>
        </w:drawing>
      </w:r>
    </w:p>
    <w:p w14:paraId="27D67F38" w14:textId="77777777" w:rsidR="00767091" w:rsidRDefault="00C9580E">
      <w:pPr>
        <w:pStyle w:val="a3"/>
        <w:spacing w:before="165"/>
        <w:ind w:left="1098"/>
        <w:jc w:val="left"/>
      </w:pPr>
      <w:r>
        <w:t>Сурет</w:t>
      </w:r>
      <w:r>
        <w:rPr>
          <w:spacing w:val="-9"/>
        </w:rPr>
        <w:t xml:space="preserve"> </w:t>
      </w:r>
      <w:r>
        <w:t>4.3</w:t>
      </w:r>
      <w:r>
        <w:rPr>
          <w:spacing w:val="-9"/>
        </w:rPr>
        <w:t xml:space="preserve"> </w:t>
      </w:r>
      <w:r>
        <w:t>–</w:t>
      </w:r>
      <w:r>
        <w:rPr>
          <w:spacing w:val="-9"/>
        </w:rPr>
        <w:t xml:space="preserve"> </w:t>
      </w:r>
      <w:r>
        <w:t>Нейрондық</w:t>
      </w:r>
      <w:r>
        <w:rPr>
          <w:spacing w:val="-8"/>
        </w:rPr>
        <w:t xml:space="preserve"> </w:t>
      </w:r>
      <w:r>
        <w:t>ASR</w:t>
      </w:r>
      <w:r>
        <w:rPr>
          <w:spacing w:val="-9"/>
        </w:rPr>
        <w:t xml:space="preserve"> </w:t>
      </w:r>
      <w:r>
        <w:t>модельдерінің</w:t>
      </w:r>
      <w:r>
        <w:rPr>
          <w:spacing w:val="-9"/>
        </w:rPr>
        <w:t xml:space="preserve"> </w:t>
      </w:r>
      <w:r>
        <w:t>өнімділігінің</w:t>
      </w:r>
      <w:r>
        <w:rPr>
          <w:spacing w:val="-8"/>
        </w:rPr>
        <w:t xml:space="preserve"> </w:t>
      </w:r>
      <w:r>
        <w:rPr>
          <w:spacing w:val="-2"/>
        </w:rPr>
        <w:t>өзгеруі</w:t>
      </w:r>
    </w:p>
    <w:p w14:paraId="6ADB42AF" w14:textId="77777777" w:rsidR="00767091" w:rsidRDefault="00C9580E">
      <w:pPr>
        <w:pStyle w:val="a3"/>
        <w:spacing w:before="197"/>
        <w:ind w:left="283" w:right="282" w:firstLine="424"/>
      </w:pPr>
      <w:r>
        <w:t>Осы бөлімде қазақ тіліндегі балалар сөйлеуін тану міндетінде қолданылған ASR модельдерінің бастапқы (zero-shot)</w:t>
      </w:r>
      <w:r>
        <w:rPr>
          <w:spacing w:val="-1"/>
        </w:rPr>
        <w:t xml:space="preserve"> </w:t>
      </w:r>
      <w:r>
        <w:t>жəне</w:t>
      </w:r>
      <w:r>
        <w:rPr>
          <w:spacing w:val="-1"/>
        </w:rPr>
        <w:t xml:space="preserve"> </w:t>
      </w:r>
      <w:r>
        <w:t>бейімделген (fine-tuning)</w:t>
      </w:r>
      <w:r>
        <w:rPr>
          <w:spacing w:val="-1"/>
        </w:rPr>
        <w:t xml:space="preserve"> </w:t>
      </w:r>
      <w:r>
        <w:t>күйдегі нəтижелері салыстырмалы түрде талданды. Жүргізілген эксперименттер көрсеткендей, модельдерді балалар сөйлеуіне бейімдеу тану сапасын айтарлықтай жақсартқанымен, бірқатар қателіктер сақталып қалады, əсіресе фонетикалық жəне морфологиялық деңгейде.</w:t>
      </w:r>
    </w:p>
    <w:p w14:paraId="789A2E61" w14:textId="77777777" w:rsidR="00767091" w:rsidRDefault="00C9580E">
      <w:pPr>
        <w:pStyle w:val="a3"/>
        <w:spacing w:before="2"/>
        <w:ind w:left="283" w:right="281" w:firstLine="424"/>
      </w:pPr>
      <w:r>
        <w:t>Алынған нəтижелер классикалық ASR модельдерінің балалар сөйлеуіндегі жоғары вариативтілік пен сөйлеу бұзылыстарын толық ескере алмайтынын көрсетеді. Бұл, өз кезегінде, бастапқы транскрипцияны қосымша өңдеу жəне түзету қажеттілігін негіздейді [106].</w:t>
      </w:r>
    </w:p>
    <w:p w14:paraId="4DF2345A" w14:textId="77777777" w:rsidR="00767091" w:rsidRDefault="00C9580E">
      <w:pPr>
        <w:pStyle w:val="a3"/>
        <w:ind w:left="283" w:right="282" w:firstLine="424"/>
      </w:pPr>
      <w:r>
        <w:t>Осыған байланысты келесі бөлімде ұсынылған комплексті (кешенді) əдіс қарастырылып, ASR нəтижелерін фонетикалық, морфологиялық жəне контексттік деңгейде жетілдіруге бағытталған</w:t>
      </w:r>
      <w:r>
        <w:rPr>
          <w:spacing w:val="40"/>
        </w:rPr>
        <w:t xml:space="preserve"> </w:t>
      </w:r>
      <w:r>
        <w:t>жəне LLM негізіндегі post- editing тəсілінің тиімділігі талданады.</w:t>
      </w:r>
    </w:p>
    <w:p w14:paraId="5FCF36F0" w14:textId="77777777" w:rsidR="00767091" w:rsidRDefault="00C9580E">
      <w:pPr>
        <w:pStyle w:val="a4"/>
        <w:numPr>
          <w:ilvl w:val="1"/>
          <w:numId w:val="25"/>
        </w:numPr>
        <w:tabs>
          <w:tab w:val="left" w:pos="1278"/>
        </w:tabs>
        <w:spacing w:before="238"/>
        <w:ind w:left="1278" w:hanging="418"/>
        <w:jc w:val="left"/>
        <w:rPr>
          <w:sz w:val="28"/>
        </w:rPr>
      </w:pPr>
      <w:bookmarkStart w:id="34" w:name="_bookmark34"/>
      <w:bookmarkEnd w:id="34"/>
      <w:r>
        <w:rPr>
          <w:sz w:val="28"/>
        </w:rPr>
        <w:t>Ұсынылған</w:t>
      </w:r>
      <w:r>
        <w:rPr>
          <w:spacing w:val="-9"/>
          <w:sz w:val="28"/>
        </w:rPr>
        <w:t xml:space="preserve"> </w:t>
      </w:r>
      <w:r>
        <w:rPr>
          <w:sz w:val="28"/>
        </w:rPr>
        <w:t>комплексті</w:t>
      </w:r>
      <w:r>
        <w:rPr>
          <w:spacing w:val="-9"/>
          <w:sz w:val="28"/>
        </w:rPr>
        <w:t xml:space="preserve"> </w:t>
      </w:r>
      <w:r>
        <w:rPr>
          <w:sz w:val="28"/>
        </w:rPr>
        <w:t>əдістің</w:t>
      </w:r>
      <w:r>
        <w:rPr>
          <w:spacing w:val="52"/>
          <w:sz w:val="28"/>
        </w:rPr>
        <w:t xml:space="preserve"> </w:t>
      </w:r>
      <w:r>
        <w:rPr>
          <w:sz w:val="28"/>
        </w:rPr>
        <w:t>нəтижелерін</w:t>
      </w:r>
      <w:r>
        <w:rPr>
          <w:spacing w:val="-9"/>
          <w:sz w:val="28"/>
        </w:rPr>
        <w:t xml:space="preserve"> </w:t>
      </w:r>
      <w:r>
        <w:rPr>
          <w:sz w:val="28"/>
        </w:rPr>
        <w:t>бағалау</w:t>
      </w:r>
      <w:r>
        <w:rPr>
          <w:spacing w:val="-9"/>
          <w:sz w:val="28"/>
        </w:rPr>
        <w:t xml:space="preserve"> </w:t>
      </w:r>
      <w:r>
        <w:rPr>
          <w:sz w:val="28"/>
        </w:rPr>
        <w:t>жəне</w:t>
      </w:r>
      <w:r>
        <w:rPr>
          <w:spacing w:val="-9"/>
          <w:sz w:val="28"/>
        </w:rPr>
        <w:t xml:space="preserve"> </w:t>
      </w:r>
      <w:r>
        <w:rPr>
          <w:spacing w:val="-2"/>
          <w:sz w:val="28"/>
        </w:rPr>
        <w:t>талдау</w:t>
      </w:r>
    </w:p>
    <w:p w14:paraId="2B7B71A7" w14:textId="77777777" w:rsidR="00767091" w:rsidRDefault="00C9580E">
      <w:pPr>
        <w:pStyle w:val="a3"/>
        <w:spacing w:before="247" w:line="232" w:lineRule="auto"/>
        <w:ind w:right="282" w:firstLine="567"/>
      </w:pPr>
      <w:r>
        <w:t>Осы бөлімде fine-tuning кезеңінен кейін алынған ASR н</w:t>
      </w:r>
      <w:r>
        <w:t>ə</w:t>
      </w:r>
      <w:r>
        <w:t xml:space="preserve">тижелерін жетілдіру мақсатында ұсынылған комплексті postөңдеу </w:t>
      </w:r>
      <w:r>
        <w:t>ə</w:t>
      </w:r>
      <w:r>
        <w:t>дісінің тиімділігі талданады. Ұсынылған т</w:t>
      </w:r>
      <w:r>
        <w:t>ə</w:t>
      </w:r>
      <w:r>
        <w:t>сіл акустикалық модельден алынған бастапқы транскрипцияны</w:t>
      </w:r>
      <w:r>
        <w:rPr>
          <w:spacing w:val="-1"/>
        </w:rPr>
        <w:t xml:space="preserve"> </w:t>
      </w:r>
      <w:r>
        <w:rPr>
          <w:rFonts w:ascii="Cambria Math" w:eastAsia="Cambria Math" w:hAnsi="Cambria Math"/>
          <w:spacing w:val="-118"/>
          <w:w w:val="97"/>
        </w:rPr>
        <w:t>𝑌</w:t>
      </w:r>
      <w:r>
        <w:rPr>
          <w:rFonts w:ascii="Cambria Math" w:eastAsia="Cambria Math" w:hAnsi="Cambria Math"/>
          <w:spacing w:val="30"/>
          <w:w w:val="137"/>
          <w:position w:val="6"/>
        </w:rPr>
        <w:t>î</w:t>
      </w:r>
      <w:r>
        <w:rPr>
          <w:spacing w:val="8"/>
          <w:w w:val="97"/>
        </w:rPr>
        <w:t>ф</w:t>
      </w:r>
      <w:r>
        <w:rPr>
          <w:spacing w:val="7"/>
          <w:w w:val="97"/>
        </w:rPr>
        <w:t>онетикал</w:t>
      </w:r>
      <w:r>
        <w:rPr>
          <w:spacing w:val="8"/>
          <w:w w:val="97"/>
        </w:rPr>
        <w:t>ы</w:t>
      </w:r>
      <w:r>
        <w:rPr>
          <w:spacing w:val="7"/>
          <w:w w:val="97"/>
        </w:rPr>
        <w:t>қ,</w:t>
      </w:r>
      <w:r>
        <w:rPr>
          <w:spacing w:val="-1"/>
          <w:w w:val="99"/>
        </w:rPr>
        <w:t xml:space="preserve"> </w:t>
      </w:r>
      <w:r>
        <w:t>морфологиялық</w:t>
      </w:r>
      <w:r>
        <w:rPr>
          <w:spacing w:val="-1"/>
        </w:rPr>
        <w:t xml:space="preserve"> </w:t>
      </w:r>
      <w:r>
        <w:t>жəне</w:t>
      </w:r>
      <w:r>
        <w:rPr>
          <w:spacing w:val="-1"/>
        </w:rPr>
        <w:t xml:space="preserve"> </w:t>
      </w:r>
      <w:r>
        <w:t>контексттік</w:t>
      </w:r>
      <w:r>
        <w:rPr>
          <w:spacing w:val="-1"/>
        </w:rPr>
        <w:t xml:space="preserve"> </w:t>
      </w:r>
      <w:r>
        <w:t>деңгейлерде түзетуге бағытталған көпдеңгейлі өңдеу механизмі болып табылады.</w:t>
      </w:r>
    </w:p>
    <w:p w14:paraId="39C3CCB0" w14:textId="77777777" w:rsidR="00767091" w:rsidRDefault="00C9580E">
      <w:pPr>
        <w:pStyle w:val="a3"/>
        <w:ind w:right="284" w:firstLine="567"/>
      </w:pPr>
      <w:r>
        <w:t>Бұл кезеңде кіріс ретінде бастапқы мəтін (ỹ), ал шығыс ретінде түзетілген мəтін</w:t>
      </w:r>
      <w:r>
        <w:rPr>
          <w:spacing w:val="68"/>
        </w:rPr>
        <w:t xml:space="preserve">  </w:t>
      </w:r>
      <w:r>
        <w:t>(ŷ)</w:t>
      </w:r>
      <w:r>
        <w:rPr>
          <w:spacing w:val="68"/>
        </w:rPr>
        <w:t xml:space="preserve">  </w:t>
      </w:r>
      <w:r>
        <w:t>алынады.</w:t>
      </w:r>
      <w:r>
        <w:rPr>
          <w:spacing w:val="68"/>
        </w:rPr>
        <w:t xml:space="preserve">  </w:t>
      </w:r>
      <w:r>
        <w:t>Post-editing</w:t>
      </w:r>
      <w:r>
        <w:rPr>
          <w:spacing w:val="68"/>
        </w:rPr>
        <w:t xml:space="preserve">  </w:t>
      </w:r>
      <w:r>
        <w:t>үш</w:t>
      </w:r>
      <w:r>
        <w:rPr>
          <w:spacing w:val="68"/>
        </w:rPr>
        <w:t xml:space="preserve">  </w:t>
      </w:r>
      <w:r>
        <w:t>компоненттен</w:t>
      </w:r>
      <w:r>
        <w:rPr>
          <w:spacing w:val="68"/>
        </w:rPr>
        <w:t xml:space="preserve">  </w:t>
      </w:r>
      <w:r>
        <w:t>тұрады:</w:t>
      </w:r>
      <w:r>
        <w:rPr>
          <w:spacing w:val="68"/>
        </w:rPr>
        <w:t xml:space="preserve">  </w:t>
      </w:r>
      <w:r>
        <w:t>PhonNorm</w:t>
      </w:r>
    </w:p>
    <w:p w14:paraId="27905E8C" w14:textId="77777777" w:rsidR="00767091" w:rsidRDefault="00767091">
      <w:pPr>
        <w:pStyle w:val="a3"/>
        <w:sectPr w:rsidR="00767091">
          <w:pgSz w:w="11910" w:h="16840"/>
          <w:pgMar w:top="1340" w:right="283" w:bottom="980" w:left="1559" w:header="0" w:footer="787" w:gutter="0"/>
          <w:cols w:space="720"/>
        </w:sectPr>
      </w:pPr>
    </w:p>
    <w:p w14:paraId="6887D5D5" w14:textId="77777777" w:rsidR="00767091" w:rsidRDefault="00C9580E">
      <w:pPr>
        <w:pStyle w:val="a3"/>
        <w:spacing w:before="76"/>
        <w:jc w:val="left"/>
      </w:pPr>
      <w:r>
        <w:lastRenderedPageBreak/>
        <w:t>(фонетикалық</w:t>
      </w:r>
      <w:r>
        <w:rPr>
          <w:spacing w:val="32"/>
        </w:rPr>
        <w:t xml:space="preserve"> </w:t>
      </w:r>
      <w:r>
        <w:t>түзету),</w:t>
      </w:r>
      <w:r>
        <w:rPr>
          <w:spacing w:val="31"/>
        </w:rPr>
        <w:t xml:space="preserve"> </w:t>
      </w:r>
      <w:r>
        <w:t>MorphNorm</w:t>
      </w:r>
      <w:r>
        <w:rPr>
          <w:spacing w:val="32"/>
        </w:rPr>
        <w:t xml:space="preserve"> </w:t>
      </w:r>
      <w:r>
        <w:t>(морфологиялық</w:t>
      </w:r>
      <w:r>
        <w:rPr>
          <w:spacing w:val="32"/>
        </w:rPr>
        <w:t xml:space="preserve"> </w:t>
      </w:r>
      <w:r>
        <w:t>нормализация)</w:t>
      </w:r>
      <w:r>
        <w:rPr>
          <w:spacing w:val="31"/>
        </w:rPr>
        <w:t xml:space="preserve"> </w:t>
      </w:r>
      <w:r>
        <w:t>жəне</w:t>
      </w:r>
      <w:r>
        <w:rPr>
          <w:spacing w:val="32"/>
        </w:rPr>
        <w:t xml:space="preserve"> </w:t>
      </w:r>
      <w:r>
        <w:t>LLM негізіндегі контексттік қайта бағалау.</w:t>
      </w:r>
    </w:p>
    <w:p w14:paraId="3E233654" w14:textId="77777777" w:rsidR="00767091" w:rsidRDefault="00C9580E">
      <w:pPr>
        <w:pStyle w:val="a3"/>
        <w:tabs>
          <w:tab w:val="left" w:pos="9245"/>
        </w:tabs>
        <w:spacing w:before="23" w:line="264" w:lineRule="auto"/>
        <w:ind w:left="707" w:right="283" w:firstLine="70"/>
        <w:jc w:val="left"/>
      </w:pPr>
      <w:r>
        <w:rPr>
          <w:rFonts w:ascii="Cambria Math" w:eastAsia="Cambria Math" w:hAnsi="Cambria Math"/>
        </w:rPr>
        <w:t>ŷ</w:t>
      </w:r>
      <w:r>
        <w:rPr>
          <w:rFonts w:ascii="Cambria Math" w:eastAsia="Cambria Math" w:hAnsi="Cambria Math"/>
        </w:rPr>
        <w:t xml:space="preserve"> = </w:t>
      </w:r>
      <w:r>
        <w:rPr>
          <w:rFonts w:ascii="Cambria Math" w:eastAsia="Cambria Math" w:hAnsi="Cambria Math"/>
        </w:rPr>
        <w:t>𝐿𝐿𝑀</w:t>
      </w:r>
      <w:r>
        <w:rPr>
          <w:rFonts w:ascii="Cambria Math" w:eastAsia="Cambria Math" w:hAnsi="Cambria Math"/>
        </w:rPr>
        <w:t xml:space="preserve"> (</w:t>
      </w:r>
      <w:r>
        <w:rPr>
          <w:rFonts w:ascii="Cambria Math" w:eastAsia="Cambria Math" w:hAnsi="Cambria Math"/>
        </w:rPr>
        <w:t>𝑀𝑜𝑟𝑝</w:t>
      </w:r>
      <w:r>
        <w:rPr>
          <w:rFonts w:ascii="Cambria Math" w:eastAsia="Cambria Math" w:hAnsi="Cambria Math"/>
        </w:rPr>
        <w:t>ℎ</w:t>
      </w:r>
      <w:r>
        <w:rPr>
          <w:rFonts w:ascii="Cambria Math" w:eastAsia="Cambria Math" w:hAnsi="Cambria Math"/>
        </w:rPr>
        <w:t>𝑁𝑜𝑟𝑚</w:t>
      </w:r>
      <w:r>
        <w:rPr>
          <w:rFonts w:ascii="Cambria Math" w:eastAsia="Cambria Math" w:hAnsi="Cambria Math"/>
        </w:rPr>
        <w:t xml:space="preserve"> (</w:t>
      </w:r>
      <w:r>
        <w:rPr>
          <w:rFonts w:ascii="Cambria Math" w:eastAsia="Cambria Math" w:hAnsi="Cambria Math"/>
        </w:rPr>
        <w:t>𝑃</w:t>
      </w:r>
      <w:r>
        <w:rPr>
          <w:rFonts w:ascii="Cambria Math" w:eastAsia="Cambria Math" w:hAnsi="Cambria Math"/>
        </w:rPr>
        <w:t>ℎ</w:t>
      </w:r>
      <w:r>
        <w:rPr>
          <w:rFonts w:ascii="Cambria Math" w:eastAsia="Cambria Math" w:hAnsi="Cambria Math"/>
        </w:rPr>
        <w:t>𝑜𝑛𝑁𝑜𝑟𝑚</w:t>
      </w:r>
      <w:r>
        <w:rPr>
          <w:rFonts w:ascii="Cambria Math" w:eastAsia="Cambria Math" w:hAnsi="Cambria Math"/>
        </w:rPr>
        <w:t xml:space="preserve"> w</w:t>
      </w:r>
      <w:r>
        <w:rPr>
          <w:rFonts w:ascii="Cambria Math" w:eastAsia="Cambria Math" w:hAnsi="Cambria Math"/>
        </w:rPr>
        <w:t>ỹ</w:t>
      </w:r>
      <w:r>
        <w:rPr>
          <w:rFonts w:ascii="Cambria Math" w:eastAsia="Cambria Math" w:hAnsi="Cambria Math"/>
        </w:rPr>
        <w:t xml:space="preserve">, </w:t>
      </w:r>
      <w:r>
        <w:rPr>
          <w:rFonts w:ascii="Cambria Math" w:eastAsia="Cambria Math" w:hAnsi="Cambria Math"/>
        </w:rPr>
        <w:t>𝑅</w:t>
      </w:r>
      <w:r>
        <w:rPr>
          <w:rFonts w:ascii="Cambria Math" w:eastAsia="Cambria Math" w:hAnsi="Cambria Math"/>
          <w:vertAlign w:val="subscript"/>
        </w:rPr>
        <w:t>𝑝</w:t>
      </w:r>
      <w:r>
        <w:rPr>
          <w:rFonts w:ascii="Cambria Math" w:eastAsia="Cambria Math" w:hAnsi="Cambria Math"/>
          <w:vertAlign w:val="subscript"/>
        </w:rPr>
        <w:t>ℎ</w:t>
      </w:r>
      <w:r>
        <w:rPr>
          <w:rFonts w:ascii="Cambria Math" w:eastAsia="Cambria Math" w:hAnsi="Cambria Math"/>
          <w:vertAlign w:val="subscript"/>
        </w:rPr>
        <w:t>𝑜𝑛</w:t>
      </w:r>
      <w:r>
        <w:rPr>
          <w:rFonts w:ascii="Cambria Math" w:eastAsia="Cambria Math" w:hAnsi="Cambria Math"/>
        </w:rPr>
        <w:t xml:space="preserve">y, </w:t>
      </w:r>
      <w:r>
        <w:rPr>
          <w:rFonts w:ascii="Cambria Math" w:eastAsia="Cambria Math" w:hAnsi="Cambria Math"/>
        </w:rPr>
        <w:t>𝑅</w:t>
      </w:r>
      <w:r>
        <w:rPr>
          <w:rFonts w:ascii="Cambria Math" w:eastAsia="Cambria Math" w:hAnsi="Cambria Math"/>
          <w:vertAlign w:val="subscript"/>
        </w:rPr>
        <w:t>𝑚𝑜𝑟𝑝</w:t>
      </w:r>
      <w:r>
        <w:rPr>
          <w:rFonts w:ascii="Cambria Math" w:eastAsia="Cambria Math" w:hAnsi="Cambria Math"/>
          <w:vertAlign w:val="subscript"/>
        </w:rPr>
        <w:t>ℎ</w:t>
      </w:r>
      <w:r>
        <w:rPr>
          <w:rFonts w:ascii="Cambria Math" w:eastAsia="Cambria Math" w:hAnsi="Cambria Math"/>
        </w:rPr>
        <w:t xml:space="preserve">), </w:t>
      </w:r>
      <w:r>
        <w:rPr>
          <w:rFonts w:ascii="Cambria Math" w:eastAsia="Cambria Math" w:hAnsi="Cambria Math"/>
        </w:rPr>
        <w:t>𝑐</w:t>
      </w:r>
      <w:r>
        <w:rPr>
          <w:rFonts w:ascii="Cambria Math" w:eastAsia="Cambria Math" w:hAnsi="Cambria Math"/>
        </w:rPr>
        <w:t xml:space="preserve">; </w:t>
      </w:r>
      <w:r>
        <w:rPr>
          <w:rFonts w:ascii="Cambria Math" w:eastAsia="Cambria Math" w:hAnsi="Cambria Math"/>
        </w:rPr>
        <w:t>𝜑</w:t>
      </w:r>
      <w:r>
        <w:rPr>
          <w:rFonts w:ascii="Cambria Math" w:eastAsia="Cambria Math" w:hAnsi="Cambria Math"/>
        </w:rPr>
        <w:t>)</w:t>
      </w:r>
      <w:r>
        <w:rPr>
          <w:rFonts w:ascii="Cambria Math" w:eastAsia="Cambria Math" w:hAnsi="Cambria Math"/>
        </w:rPr>
        <w:tab/>
      </w:r>
      <w:r>
        <w:rPr>
          <w:spacing w:val="-2"/>
        </w:rPr>
        <w:t>(4.6) мұнда:</w:t>
      </w:r>
    </w:p>
    <w:p w14:paraId="67E80835" w14:textId="77777777" w:rsidR="00767091" w:rsidRDefault="00C9580E">
      <w:pPr>
        <w:pStyle w:val="a3"/>
        <w:spacing w:line="295" w:lineRule="exact"/>
        <w:ind w:left="707"/>
        <w:jc w:val="left"/>
      </w:pPr>
      <w:r>
        <w:rPr>
          <w:rFonts w:ascii="Cambria Math" w:hAnsi="Cambria Math"/>
        </w:rPr>
        <w:t>ỹ</w:t>
      </w:r>
      <w:r>
        <w:rPr>
          <w:rFonts w:ascii="Cambria Math" w:hAnsi="Cambria Math"/>
          <w:spacing w:val="2"/>
        </w:rPr>
        <w:t xml:space="preserve"> </w:t>
      </w:r>
      <w:r>
        <w:t>—</w:t>
      </w:r>
      <w:r>
        <w:rPr>
          <w:spacing w:val="-5"/>
        </w:rPr>
        <w:t xml:space="preserve"> </w:t>
      </w:r>
      <w:r>
        <w:t>ASR</w:t>
      </w:r>
      <w:r>
        <w:rPr>
          <w:spacing w:val="-6"/>
        </w:rPr>
        <w:t xml:space="preserve"> </w:t>
      </w:r>
      <w:r>
        <w:t>жүйесінің</w:t>
      </w:r>
      <w:r>
        <w:rPr>
          <w:spacing w:val="-6"/>
        </w:rPr>
        <w:t xml:space="preserve"> </w:t>
      </w:r>
      <w:r>
        <w:t>бастапқы</w:t>
      </w:r>
      <w:r>
        <w:rPr>
          <w:spacing w:val="-6"/>
        </w:rPr>
        <w:t xml:space="preserve"> </w:t>
      </w:r>
      <w:r>
        <w:rPr>
          <w:spacing w:val="-2"/>
        </w:rPr>
        <w:t>нəтижесі,</w:t>
      </w:r>
    </w:p>
    <w:p w14:paraId="4B8FD556" w14:textId="77777777" w:rsidR="00767091" w:rsidRDefault="00C9580E">
      <w:pPr>
        <w:pStyle w:val="a3"/>
        <w:spacing w:before="3"/>
        <w:ind w:left="707"/>
        <w:jc w:val="left"/>
      </w:pPr>
      <w:r>
        <w:rPr>
          <w:rFonts w:ascii="Cambria Math" w:eastAsia="Cambria Math" w:hAnsi="Cambria Math"/>
          <w:w w:val="105"/>
        </w:rPr>
        <w:t>𝑅</w:t>
      </w:r>
      <w:r>
        <w:rPr>
          <w:rFonts w:ascii="Cambria Math" w:eastAsia="Cambria Math" w:hAnsi="Cambria Math"/>
          <w:w w:val="105"/>
          <w:vertAlign w:val="subscript"/>
        </w:rPr>
        <w:t>𝑝</w:t>
      </w:r>
      <w:r>
        <w:rPr>
          <w:rFonts w:ascii="Cambria Math" w:eastAsia="Cambria Math" w:hAnsi="Cambria Math"/>
          <w:w w:val="105"/>
          <w:vertAlign w:val="subscript"/>
        </w:rPr>
        <w:t>ℎ</w:t>
      </w:r>
      <w:r>
        <w:rPr>
          <w:rFonts w:ascii="Cambria Math" w:eastAsia="Cambria Math" w:hAnsi="Cambria Math"/>
          <w:w w:val="105"/>
          <w:vertAlign w:val="subscript"/>
        </w:rPr>
        <w:t>𝑜𝑛</w:t>
      </w:r>
      <w:r>
        <w:rPr>
          <w:rFonts w:ascii="Cambria Math" w:eastAsia="Cambria Math" w:hAnsi="Cambria Math"/>
          <w:spacing w:val="2"/>
          <w:w w:val="105"/>
        </w:rPr>
        <w:t xml:space="preserve"> </w:t>
      </w:r>
      <w:r>
        <w:rPr>
          <w:w w:val="105"/>
        </w:rPr>
        <w:t>—</w:t>
      </w:r>
      <w:r>
        <w:rPr>
          <w:spacing w:val="-16"/>
          <w:w w:val="105"/>
        </w:rPr>
        <w:t xml:space="preserve"> </w:t>
      </w:r>
      <w:r>
        <w:rPr>
          <w:w w:val="105"/>
        </w:rPr>
        <w:t>фонетикалық</w:t>
      </w:r>
      <w:r>
        <w:rPr>
          <w:spacing w:val="-18"/>
          <w:w w:val="105"/>
        </w:rPr>
        <w:t xml:space="preserve"> </w:t>
      </w:r>
      <w:r>
        <w:rPr>
          <w:spacing w:val="-2"/>
          <w:w w:val="105"/>
        </w:rPr>
        <w:t>ережелер,</w:t>
      </w:r>
    </w:p>
    <w:p w14:paraId="67F81649" w14:textId="77777777" w:rsidR="00767091" w:rsidRDefault="00C9580E">
      <w:pPr>
        <w:pStyle w:val="a3"/>
        <w:spacing w:before="32"/>
        <w:ind w:left="707"/>
        <w:jc w:val="left"/>
      </w:pPr>
      <w:r>
        <w:rPr>
          <w:rFonts w:ascii="Cambria Math" w:eastAsia="Cambria Math" w:hAnsi="Cambria Math"/>
          <w:w w:val="105"/>
        </w:rPr>
        <w:t>𝑅</w:t>
      </w:r>
      <w:r>
        <w:rPr>
          <w:rFonts w:ascii="Cambria Math" w:eastAsia="Cambria Math" w:hAnsi="Cambria Math"/>
          <w:w w:val="105"/>
          <w:vertAlign w:val="subscript"/>
        </w:rPr>
        <w:t>𝑚𝑜𝑟𝑝</w:t>
      </w:r>
      <w:r>
        <w:rPr>
          <w:rFonts w:ascii="Cambria Math" w:eastAsia="Cambria Math" w:hAnsi="Cambria Math"/>
          <w:w w:val="105"/>
          <w:vertAlign w:val="subscript"/>
        </w:rPr>
        <w:t>ℎ</w:t>
      </w:r>
      <w:r>
        <w:rPr>
          <w:rFonts w:ascii="Cambria Math" w:eastAsia="Cambria Math" w:hAnsi="Cambria Math"/>
          <w:spacing w:val="3"/>
          <w:w w:val="105"/>
        </w:rPr>
        <w:t xml:space="preserve"> </w:t>
      </w:r>
      <w:r>
        <w:rPr>
          <w:w w:val="105"/>
        </w:rPr>
        <w:t>—</w:t>
      </w:r>
      <w:r>
        <w:rPr>
          <w:spacing w:val="-16"/>
          <w:w w:val="105"/>
        </w:rPr>
        <w:t xml:space="preserve"> </w:t>
      </w:r>
      <w:r>
        <w:rPr>
          <w:w w:val="105"/>
        </w:rPr>
        <w:t>морфологиялық</w:t>
      </w:r>
      <w:r>
        <w:rPr>
          <w:spacing w:val="-16"/>
          <w:w w:val="105"/>
        </w:rPr>
        <w:t xml:space="preserve"> </w:t>
      </w:r>
      <w:r>
        <w:rPr>
          <w:spacing w:val="-2"/>
          <w:w w:val="105"/>
        </w:rPr>
        <w:t>ережелер,</w:t>
      </w:r>
    </w:p>
    <w:p w14:paraId="337BEAC0" w14:textId="77777777" w:rsidR="00767091" w:rsidRDefault="00C9580E">
      <w:pPr>
        <w:pStyle w:val="a3"/>
        <w:spacing w:before="32"/>
        <w:ind w:left="707"/>
        <w:jc w:val="left"/>
      </w:pPr>
      <w:r>
        <w:rPr>
          <w:rFonts w:ascii="Cambria Math" w:eastAsia="Cambria Math" w:hAnsi="Cambria Math"/>
        </w:rPr>
        <w:t>𝑐</w:t>
      </w:r>
      <w:r>
        <w:rPr>
          <w:rFonts w:ascii="Cambria Math" w:eastAsia="Cambria Math" w:hAnsi="Cambria Math"/>
          <w:spacing w:val="14"/>
        </w:rPr>
        <w:t xml:space="preserve"> </w:t>
      </w:r>
      <w:r>
        <w:t>—</w:t>
      </w:r>
      <w:r>
        <w:rPr>
          <w:spacing w:val="-1"/>
        </w:rPr>
        <w:t xml:space="preserve"> </w:t>
      </w:r>
      <w:r>
        <w:rPr>
          <w:spacing w:val="-2"/>
        </w:rPr>
        <w:t>контекст,</w:t>
      </w:r>
    </w:p>
    <w:p w14:paraId="33E9A7BC" w14:textId="77777777" w:rsidR="00767091" w:rsidRDefault="00C9580E">
      <w:pPr>
        <w:pStyle w:val="a3"/>
        <w:spacing w:before="3" w:line="327" w:lineRule="exact"/>
        <w:ind w:left="707"/>
        <w:jc w:val="left"/>
      </w:pPr>
      <w:r>
        <w:rPr>
          <w:rFonts w:ascii="Cambria Math" w:eastAsia="Cambria Math" w:hAnsi="Cambria Math"/>
        </w:rPr>
        <w:t>𝜑</w:t>
      </w:r>
      <w:r>
        <w:rPr>
          <w:rFonts w:ascii="Cambria Math" w:eastAsia="Cambria Math" w:hAnsi="Cambria Math"/>
          <w:spacing w:val="11"/>
        </w:rPr>
        <w:t xml:space="preserve"> </w:t>
      </w:r>
      <w:r>
        <w:t>—</w:t>
      </w:r>
      <w:r>
        <w:rPr>
          <w:spacing w:val="-3"/>
        </w:rPr>
        <w:t xml:space="preserve"> </w:t>
      </w:r>
      <w:r>
        <w:t>LLM</w:t>
      </w:r>
      <w:r>
        <w:rPr>
          <w:spacing w:val="-2"/>
        </w:rPr>
        <w:t xml:space="preserve"> параметрлері.</w:t>
      </w:r>
    </w:p>
    <w:p w14:paraId="25D4A4ED" w14:textId="77777777" w:rsidR="00767091" w:rsidRDefault="00C9580E">
      <w:pPr>
        <w:pStyle w:val="a3"/>
        <w:ind w:right="284" w:firstLine="567"/>
      </w:pPr>
      <w:r>
        <w:t>Ұсынылған əдіс үш деңгейлі өңдеу тізбегінен тұрады, олардың əрқайсысы балалар сөйлеуіне тəн қателіктердің белгілі бір түрін азайтуға бағытталған:</w:t>
      </w:r>
    </w:p>
    <w:p w14:paraId="69C7D277" w14:textId="77777777" w:rsidR="00767091" w:rsidRDefault="00C9580E">
      <w:pPr>
        <w:pStyle w:val="a4"/>
        <w:numPr>
          <w:ilvl w:val="0"/>
          <w:numId w:val="5"/>
        </w:numPr>
        <w:tabs>
          <w:tab w:val="left" w:pos="1578"/>
          <w:tab w:val="left" w:pos="4564"/>
          <w:tab w:val="left" w:pos="8005"/>
        </w:tabs>
        <w:ind w:right="282" w:firstLine="567"/>
        <w:jc w:val="both"/>
        <w:rPr>
          <w:sz w:val="28"/>
        </w:rPr>
      </w:pPr>
      <w:r>
        <w:rPr>
          <w:spacing w:val="-2"/>
          <w:sz w:val="28"/>
        </w:rPr>
        <w:t>PhonNorm</w:t>
      </w:r>
      <w:r>
        <w:rPr>
          <w:sz w:val="28"/>
        </w:rPr>
        <w:tab/>
      </w:r>
      <w:r>
        <w:rPr>
          <w:spacing w:val="-2"/>
          <w:sz w:val="28"/>
        </w:rPr>
        <w:t>(фонетикалық</w:t>
      </w:r>
      <w:r>
        <w:rPr>
          <w:sz w:val="28"/>
        </w:rPr>
        <w:tab/>
      </w:r>
      <w:r>
        <w:rPr>
          <w:spacing w:val="-2"/>
          <w:sz w:val="28"/>
        </w:rPr>
        <w:t xml:space="preserve">нормализация) </w:t>
      </w:r>
      <w:r>
        <w:rPr>
          <w:sz w:val="28"/>
        </w:rPr>
        <w:t xml:space="preserve">Бұл кезеңде дыбыстық деңгейдегі қателер түзетіледі. Балалар сөйлеуіне тəн артикуляциялық ауытқулар нəтижесінде пайда болатын фонетикалық сəйкессіздіктер арнайы ережелер мен ұқсастық модельдері негізінде қалыпқа </w:t>
      </w:r>
      <w:r>
        <w:rPr>
          <w:spacing w:val="-2"/>
          <w:sz w:val="28"/>
        </w:rPr>
        <w:t>келтіріледі.</w:t>
      </w:r>
    </w:p>
    <w:p w14:paraId="31E20C2D" w14:textId="77777777" w:rsidR="00767091" w:rsidRDefault="00C9580E">
      <w:pPr>
        <w:pStyle w:val="a4"/>
        <w:numPr>
          <w:ilvl w:val="0"/>
          <w:numId w:val="5"/>
        </w:numPr>
        <w:tabs>
          <w:tab w:val="left" w:pos="1578"/>
          <w:tab w:val="left" w:pos="4496"/>
          <w:tab w:val="left" w:pos="8005"/>
        </w:tabs>
        <w:ind w:right="281" w:firstLine="567"/>
        <w:jc w:val="both"/>
        <w:rPr>
          <w:sz w:val="28"/>
        </w:rPr>
      </w:pPr>
      <w:r>
        <w:rPr>
          <w:spacing w:val="-2"/>
          <w:sz w:val="28"/>
        </w:rPr>
        <w:t>MorphNorm</w:t>
      </w:r>
      <w:r>
        <w:rPr>
          <w:sz w:val="28"/>
        </w:rPr>
        <w:tab/>
      </w:r>
      <w:r>
        <w:rPr>
          <w:spacing w:val="-2"/>
          <w:sz w:val="28"/>
        </w:rPr>
        <w:t>(морфологиялық</w:t>
      </w:r>
      <w:r>
        <w:rPr>
          <w:sz w:val="28"/>
        </w:rPr>
        <w:tab/>
      </w:r>
      <w:r>
        <w:rPr>
          <w:spacing w:val="-2"/>
          <w:sz w:val="28"/>
        </w:rPr>
        <w:t xml:space="preserve">нормализация) </w:t>
      </w:r>
      <w:r>
        <w:rPr>
          <w:sz w:val="28"/>
        </w:rPr>
        <w:t>Бұл кезеңде сөздердің грамматикалық формалары тексеріліп, қазақ тілінің морфологиялық заңдылықтарына сəйкес түзетіледі. Əсіресе жалғаулар мен сөз түрлендіру қателерін азайтуға бағытталған.</w:t>
      </w:r>
    </w:p>
    <w:p w14:paraId="47F9F83C" w14:textId="77777777" w:rsidR="00767091" w:rsidRDefault="00C9580E">
      <w:pPr>
        <w:pStyle w:val="a4"/>
        <w:numPr>
          <w:ilvl w:val="0"/>
          <w:numId w:val="5"/>
        </w:numPr>
        <w:tabs>
          <w:tab w:val="left" w:pos="1578"/>
          <w:tab w:val="left" w:pos="3569"/>
          <w:tab w:val="left" w:pos="6232"/>
          <w:tab w:val="left" w:pos="9022"/>
        </w:tabs>
        <w:ind w:right="280" w:firstLine="567"/>
        <w:jc w:val="both"/>
        <w:rPr>
          <w:sz w:val="28"/>
        </w:rPr>
      </w:pPr>
      <w:r>
        <w:rPr>
          <w:spacing w:val="-4"/>
          <w:sz w:val="28"/>
        </w:rPr>
        <w:t>LLM</w:t>
      </w:r>
      <w:r>
        <w:rPr>
          <w:sz w:val="28"/>
        </w:rPr>
        <w:tab/>
      </w:r>
      <w:r>
        <w:rPr>
          <w:spacing w:val="-2"/>
          <w:sz w:val="28"/>
        </w:rPr>
        <w:t>негізіндегі</w:t>
      </w:r>
      <w:r>
        <w:rPr>
          <w:sz w:val="28"/>
        </w:rPr>
        <w:tab/>
      </w:r>
      <w:r>
        <w:rPr>
          <w:spacing w:val="-2"/>
          <w:sz w:val="28"/>
        </w:rPr>
        <w:t>контексттік</w:t>
      </w:r>
      <w:r>
        <w:rPr>
          <w:sz w:val="28"/>
        </w:rPr>
        <w:tab/>
      </w:r>
      <w:r>
        <w:rPr>
          <w:spacing w:val="-2"/>
          <w:sz w:val="28"/>
        </w:rPr>
        <w:t xml:space="preserve">түзету </w:t>
      </w:r>
      <w:r>
        <w:rPr>
          <w:sz w:val="28"/>
        </w:rPr>
        <w:t>Соңғы кезеңде үлкен тілдік модель көмегімен сөйлем деңгейінде контексттік қайта бағалау жүргізіледі. Бұл кезеңде сөздердің өзара үйлесімділігі, семантикалық байланысы жəне сөйлемнің жалпы мағынасы ескеріліп, ең ықтимал мəтіндік нұсқа таңдалады.</w:t>
      </w:r>
    </w:p>
    <w:p w14:paraId="5BB4E020" w14:textId="77777777" w:rsidR="00767091" w:rsidRDefault="00C9580E">
      <w:pPr>
        <w:pStyle w:val="a3"/>
        <w:ind w:right="278" w:firstLine="567"/>
      </w:pPr>
      <w:r>
        <w:t>Бұл тəсіл бастапқы ASR нəтижелерінде сақталған қателерді жоғары деңгейде түзетуге мүмкіндік береді. Ұсынылған компоненттер өзара тізбекті түрде байланысқан жəне бір-бірін толықтыра отырып, көпдеңгейлі қателерді түзету механизмін қалыптастырады. Мұндай интеграция балалар сөйлеуіне тəн акустикалық жəне лингвистикалық вариативтілікті тиімді түрде ескеруге мүмкіндік береді [107].</w:t>
      </w:r>
    </w:p>
    <w:p w14:paraId="45070CA8" w14:textId="77777777" w:rsidR="00767091" w:rsidRDefault="00C9580E">
      <w:pPr>
        <w:pStyle w:val="a3"/>
        <w:ind w:right="282" w:firstLine="567"/>
      </w:pPr>
      <w:r>
        <w:t>Сурет</w:t>
      </w:r>
      <w:r>
        <w:rPr>
          <w:spacing w:val="-13"/>
        </w:rPr>
        <w:t xml:space="preserve"> </w:t>
      </w:r>
      <w:r>
        <w:t>4.4-те</w:t>
      </w:r>
      <w:r>
        <w:rPr>
          <w:spacing w:val="-13"/>
        </w:rPr>
        <w:t xml:space="preserve"> </w:t>
      </w:r>
      <w:r>
        <w:t>ұсынылған</w:t>
      </w:r>
      <w:r>
        <w:rPr>
          <w:spacing w:val="-13"/>
        </w:rPr>
        <w:t xml:space="preserve"> </w:t>
      </w:r>
      <w:r>
        <w:t>postөңдеу</w:t>
      </w:r>
      <w:r>
        <w:rPr>
          <w:spacing w:val="-13"/>
        </w:rPr>
        <w:t xml:space="preserve"> </w:t>
      </w:r>
      <w:r>
        <w:t>əдісінің</w:t>
      </w:r>
      <w:r>
        <w:rPr>
          <w:spacing w:val="-13"/>
        </w:rPr>
        <w:t xml:space="preserve"> </w:t>
      </w:r>
      <w:r>
        <w:t>архитектурасы</w:t>
      </w:r>
      <w:r>
        <w:rPr>
          <w:spacing w:val="-13"/>
        </w:rPr>
        <w:t xml:space="preserve"> </w:t>
      </w:r>
      <w:r>
        <w:t>жəне</w:t>
      </w:r>
      <w:r>
        <w:rPr>
          <w:spacing w:val="-13"/>
        </w:rPr>
        <w:t xml:space="preserve"> </w:t>
      </w:r>
      <w:r>
        <w:t>оның</w:t>
      </w:r>
      <w:r>
        <w:rPr>
          <w:spacing w:val="-13"/>
        </w:rPr>
        <w:t xml:space="preserve"> </w:t>
      </w:r>
      <w:r>
        <w:t>негізгі модульдерінің өзара əрекеттесу схемасы көрсетілген.</w:t>
      </w:r>
    </w:p>
    <w:p w14:paraId="3A7D6B7D" w14:textId="77777777" w:rsidR="00767091" w:rsidRDefault="00767091">
      <w:pPr>
        <w:pStyle w:val="a3"/>
        <w:sectPr w:rsidR="00767091">
          <w:pgSz w:w="11910" w:h="16840"/>
          <w:pgMar w:top="1180" w:right="283" w:bottom="980" w:left="1559" w:header="0" w:footer="787" w:gutter="0"/>
          <w:cols w:space="720"/>
        </w:sectPr>
      </w:pPr>
    </w:p>
    <w:p w14:paraId="789167CF" w14:textId="77777777" w:rsidR="00767091" w:rsidRDefault="00C9580E">
      <w:pPr>
        <w:pStyle w:val="a3"/>
        <w:ind w:left="236"/>
        <w:jc w:val="left"/>
        <w:rPr>
          <w:sz w:val="20"/>
        </w:rPr>
      </w:pPr>
      <w:r>
        <w:rPr>
          <w:noProof/>
          <w:sz w:val="20"/>
        </w:rPr>
        <w:lastRenderedPageBreak/>
        <w:drawing>
          <wp:inline distT="0" distB="0" distL="0" distR="0" wp14:anchorId="284F9AF3" wp14:editId="10F82DBA">
            <wp:extent cx="5898217" cy="3454717"/>
            <wp:effectExtent l="0" t="0" r="0" b="0"/>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34" cstate="print"/>
                    <a:stretch>
                      <a:fillRect/>
                    </a:stretch>
                  </pic:blipFill>
                  <pic:spPr>
                    <a:xfrm>
                      <a:off x="0" y="0"/>
                      <a:ext cx="5898217" cy="3454717"/>
                    </a:xfrm>
                    <a:prstGeom prst="rect">
                      <a:avLst/>
                    </a:prstGeom>
                  </pic:spPr>
                </pic:pic>
              </a:graphicData>
            </a:graphic>
          </wp:inline>
        </w:drawing>
      </w:r>
    </w:p>
    <w:p w14:paraId="7D486263" w14:textId="77777777" w:rsidR="00767091" w:rsidRDefault="00C9580E">
      <w:pPr>
        <w:pStyle w:val="a3"/>
        <w:spacing w:before="255" w:line="322" w:lineRule="exact"/>
        <w:ind w:left="421"/>
        <w:jc w:val="center"/>
      </w:pPr>
      <w:r>
        <w:t>Сурет</w:t>
      </w:r>
      <w:r>
        <w:rPr>
          <w:spacing w:val="-10"/>
        </w:rPr>
        <w:t xml:space="preserve"> </w:t>
      </w:r>
      <w:r>
        <w:t>4.4-те</w:t>
      </w:r>
      <w:r>
        <w:rPr>
          <w:spacing w:val="-10"/>
        </w:rPr>
        <w:t xml:space="preserve"> </w:t>
      </w:r>
      <w:r>
        <w:t>көрсетілген</w:t>
      </w:r>
      <w:r>
        <w:rPr>
          <w:spacing w:val="-10"/>
        </w:rPr>
        <w:t xml:space="preserve"> </w:t>
      </w:r>
      <w:r>
        <w:t>архитектура</w:t>
      </w:r>
      <w:r>
        <w:rPr>
          <w:spacing w:val="-9"/>
        </w:rPr>
        <w:t xml:space="preserve"> </w:t>
      </w:r>
      <w:r>
        <w:t>осы</w:t>
      </w:r>
      <w:r>
        <w:rPr>
          <w:spacing w:val="-9"/>
        </w:rPr>
        <w:t xml:space="preserve"> </w:t>
      </w:r>
      <w:r>
        <w:t>модульдердің</w:t>
      </w:r>
      <w:r>
        <w:rPr>
          <w:spacing w:val="-10"/>
        </w:rPr>
        <w:t xml:space="preserve"> </w:t>
      </w:r>
      <w:r>
        <w:t>өзара</w:t>
      </w:r>
      <w:r>
        <w:rPr>
          <w:spacing w:val="-9"/>
        </w:rPr>
        <w:t xml:space="preserve"> </w:t>
      </w:r>
      <w:r>
        <w:rPr>
          <w:spacing w:val="-2"/>
        </w:rPr>
        <w:t>əрекетін</w:t>
      </w:r>
    </w:p>
    <w:p w14:paraId="5CF36946" w14:textId="77777777" w:rsidR="00767091" w:rsidRDefault="00C9580E">
      <w:pPr>
        <w:pStyle w:val="a3"/>
        <w:ind w:left="-1" w:right="141"/>
        <w:jc w:val="center"/>
      </w:pPr>
      <w:r>
        <w:rPr>
          <w:spacing w:val="-2"/>
        </w:rPr>
        <w:t>бейнелейді</w:t>
      </w:r>
    </w:p>
    <w:p w14:paraId="011A7F45" w14:textId="77777777" w:rsidR="00767091" w:rsidRDefault="00C9580E">
      <w:pPr>
        <w:pStyle w:val="a3"/>
        <w:spacing w:before="163"/>
        <w:ind w:right="281" w:firstLine="567"/>
      </w:pPr>
      <w:r>
        <w:t>Бұл компоненттер бір-бірімен тізбекті түрде байланысқан жəне əрқайсысы қателердің белгілі бір түрін түзетуге бағытталған.</w:t>
      </w:r>
    </w:p>
    <w:p w14:paraId="70912F90" w14:textId="77777777" w:rsidR="00767091" w:rsidRDefault="00C9580E">
      <w:pPr>
        <w:pStyle w:val="a3"/>
        <w:ind w:right="283" w:firstLine="567"/>
      </w:pPr>
      <w:r>
        <w:t>Бірінші кезеңде фонетикалық деңгейдегі бұрмалаулар түзетіледі. Бұл үшін алдын ала анықталған фонемалық сəйкестік ережелері қолданылады:</w:t>
      </w:r>
    </w:p>
    <w:p w14:paraId="0CDA9BAE" w14:textId="77777777" w:rsidR="00767091" w:rsidRDefault="00C9580E">
      <w:pPr>
        <w:pStyle w:val="a3"/>
        <w:spacing w:line="328" w:lineRule="exact"/>
        <w:ind w:left="707"/>
      </w:pPr>
      <w:r>
        <w:rPr>
          <w:rFonts w:ascii="Cambria Math" w:eastAsia="Cambria Math" w:hAnsi="Cambria Math"/>
        </w:rPr>
        <w:t>𝑅</w:t>
      </w:r>
      <w:r>
        <w:rPr>
          <w:rFonts w:ascii="Cambria Math" w:eastAsia="Cambria Math" w:hAnsi="Cambria Math"/>
          <w:vertAlign w:val="subscript"/>
        </w:rPr>
        <w:t>𝑝</w:t>
      </w:r>
      <w:r>
        <w:rPr>
          <w:rFonts w:ascii="Cambria Math" w:eastAsia="Cambria Math" w:hAnsi="Cambria Math"/>
          <w:vertAlign w:val="subscript"/>
        </w:rPr>
        <w:t>ℎ</w:t>
      </w:r>
      <w:r>
        <w:rPr>
          <w:rFonts w:ascii="Cambria Math" w:eastAsia="Cambria Math" w:hAnsi="Cambria Math"/>
          <w:vertAlign w:val="subscript"/>
        </w:rPr>
        <w:t>𝑜𝑛</w:t>
      </w:r>
      <w:r>
        <w:t>={р→л,</w:t>
      </w:r>
      <w:r>
        <w:rPr>
          <w:spacing w:val="28"/>
        </w:rPr>
        <w:t xml:space="preserve"> </w:t>
      </w:r>
      <w:r>
        <w:t>ш→с,</w:t>
      </w:r>
      <w:r>
        <w:rPr>
          <w:spacing w:val="29"/>
        </w:rPr>
        <w:t xml:space="preserve"> </w:t>
      </w:r>
      <w:r>
        <w:t>қ→к,</w:t>
      </w:r>
      <w:r>
        <w:rPr>
          <w:spacing w:val="29"/>
        </w:rPr>
        <w:t xml:space="preserve"> </w:t>
      </w:r>
      <w:r>
        <w:t>ң→н,</w:t>
      </w:r>
      <w:r>
        <w:rPr>
          <w:spacing w:val="29"/>
        </w:rPr>
        <w:t xml:space="preserve"> </w:t>
      </w:r>
      <w:r>
        <w:t>ч→ш,</w:t>
      </w:r>
      <w:r>
        <w:rPr>
          <w:spacing w:val="5"/>
        </w:rPr>
        <w:t xml:space="preserve"> </w:t>
      </w:r>
      <w:r>
        <w:t>б→п,</w:t>
      </w:r>
      <w:r>
        <w:rPr>
          <w:spacing w:val="28"/>
        </w:rPr>
        <w:t xml:space="preserve"> </w:t>
      </w:r>
      <w:r>
        <w:t>ж→ш,</w:t>
      </w:r>
      <w:r>
        <w:rPr>
          <w:spacing w:val="29"/>
        </w:rPr>
        <w:t xml:space="preserve"> </w:t>
      </w:r>
      <w:r>
        <w:t>з→с,</w:t>
      </w:r>
      <w:r>
        <w:rPr>
          <w:spacing w:val="29"/>
        </w:rPr>
        <w:t xml:space="preserve"> </w:t>
      </w:r>
      <w:r>
        <w:t>т→д,</w:t>
      </w:r>
      <w:r>
        <w:rPr>
          <w:spacing w:val="29"/>
        </w:rPr>
        <w:t xml:space="preserve"> </w:t>
      </w:r>
      <w:r>
        <w:t>м→н</w:t>
      </w:r>
      <w:r>
        <w:rPr>
          <w:spacing w:val="5"/>
        </w:rPr>
        <w:t xml:space="preserve"> </w:t>
      </w:r>
      <w:r>
        <w:rPr>
          <w:spacing w:val="-10"/>
        </w:rPr>
        <w:t>}</w:t>
      </w:r>
    </w:p>
    <w:p w14:paraId="399324AC" w14:textId="77777777" w:rsidR="00767091" w:rsidRDefault="00C9580E">
      <w:pPr>
        <w:pStyle w:val="a3"/>
        <w:spacing w:before="31"/>
        <w:ind w:right="281" w:firstLine="567"/>
      </w:pPr>
      <w:r>
        <w:t>Бұл ережелер балалар сөйлеуінде жиі кездесетін артикуляциялық ауытқуларға негізделген. PhonNorm кезеңінің негізгі мақсаты — акустикалық деңгейде дұрыс танылмаған, бірақ фонетикалық тұрғыдан жақын сөздерді қалпына келтіру.</w:t>
      </w:r>
    </w:p>
    <w:p w14:paraId="5CF2B8BE" w14:textId="77777777" w:rsidR="00767091" w:rsidRDefault="00C9580E">
      <w:pPr>
        <w:pStyle w:val="a3"/>
        <w:ind w:right="283" w:firstLine="567"/>
      </w:pPr>
      <w:r>
        <w:t>Бұл</w:t>
      </w:r>
      <w:r>
        <w:rPr>
          <w:spacing w:val="-16"/>
        </w:rPr>
        <w:t xml:space="preserve"> </w:t>
      </w:r>
      <w:r>
        <w:t>кезеңнің</w:t>
      </w:r>
      <w:r>
        <w:rPr>
          <w:spacing w:val="-16"/>
        </w:rPr>
        <w:t xml:space="preserve"> </w:t>
      </w:r>
      <w:r>
        <w:t>нəтижесінде</w:t>
      </w:r>
      <w:r>
        <w:rPr>
          <w:spacing w:val="-16"/>
        </w:rPr>
        <w:t xml:space="preserve"> </w:t>
      </w:r>
      <w:r>
        <w:t>таңбалық</w:t>
      </w:r>
      <w:r>
        <w:rPr>
          <w:spacing w:val="-16"/>
        </w:rPr>
        <w:t xml:space="preserve"> </w:t>
      </w:r>
      <w:r>
        <w:t>қателер</w:t>
      </w:r>
      <w:r>
        <w:rPr>
          <w:spacing w:val="-16"/>
        </w:rPr>
        <w:t xml:space="preserve"> </w:t>
      </w:r>
      <w:r>
        <w:t>(CER)</w:t>
      </w:r>
      <w:r>
        <w:rPr>
          <w:spacing w:val="-16"/>
        </w:rPr>
        <w:t xml:space="preserve"> </w:t>
      </w:r>
      <w:r>
        <w:t>айтарлықтай</w:t>
      </w:r>
      <w:r>
        <w:rPr>
          <w:spacing w:val="-16"/>
        </w:rPr>
        <w:t xml:space="preserve"> </w:t>
      </w:r>
      <w:r>
        <w:t>төмендейді, себебі сөздің негізгі құрылымы қалпына келеді [108].</w:t>
      </w:r>
    </w:p>
    <w:p w14:paraId="66A63E31" w14:textId="77777777" w:rsidR="00767091" w:rsidRDefault="00C9580E">
      <w:pPr>
        <w:pStyle w:val="a3"/>
        <w:spacing w:before="2"/>
        <w:ind w:right="283" w:firstLine="567"/>
      </w:pPr>
      <w:r>
        <w:t xml:space="preserve">Екінші кезеңде </w:t>
      </w:r>
      <w:r>
        <w:rPr>
          <w:rFonts w:ascii="Cambria Math" w:eastAsia="Cambria Math" w:hAnsi="Cambria Math"/>
        </w:rPr>
        <w:t>𝑀𝑜𝑟𝑝</w:t>
      </w:r>
      <w:r>
        <w:rPr>
          <w:rFonts w:ascii="Cambria Math" w:eastAsia="Cambria Math" w:hAnsi="Cambria Math"/>
        </w:rPr>
        <w:t>ℎ</w:t>
      </w:r>
      <w:r>
        <w:rPr>
          <w:rFonts w:ascii="Cambria Math" w:eastAsia="Cambria Math" w:hAnsi="Cambria Math"/>
        </w:rPr>
        <w:t>𝑁𝑜𝑟𝑚</w:t>
      </w:r>
      <w:r>
        <w:rPr>
          <w:rFonts w:ascii="Cambria Math" w:eastAsia="Cambria Math" w:hAnsi="Cambria Math"/>
        </w:rPr>
        <w:t xml:space="preserve"> </w:t>
      </w:r>
      <w:r>
        <w:t xml:space="preserve">модулі арқылы сөздердің грамматикалық дұрыстығы тексеріледі. Бұл үшін Apertium-Kaz морфологиялық анализаторы </w:t>
      </w:r>
      <w:r>
        <w:rPr>
          <w:spacing w:val="-2"/>
        </w:rPr>
        <w:t>қолданылады.</w:t>
      </w:r>
    </w:p>
    <w:p w14:paraId="12ACD098" w14:textId="77777777" w:rsidR="00767091" w:rsidRDefault="00C9580E">
      <w:pPr>
        <w:pStyle w:val="a3"/>
        <w:spacing w:line="319" w:lineRule="exact"/>
        <w:ind w:left="707"/>
        <w:jc w:val="left"/>
      </w:pPr>
      <w:r>
        <w:t>Бұл</w:t>
      </w:r>
      <w:r>
        <w:rPr>
          <w:spacing w:val="-9"/>
        </w:rPr>
        <w:t xml:space="preserve"> </w:t>
      </w:r>
      <w:r>
        <w:t>кезеңде</w:t>
      </w:r>
      <w:r>
        <w:rPr>
          <w:spacing w:val="-8"/>
        </w:rPr>
        <w:t xml:space="preserve"> </w:t>
      </w:r>
      <w:r>
        <w:t>келесі</w:t>
      </w:r>
      <w:r>
        <w:rPr>
          <w:spacing w:val="-9"/>
        </w:rPr>
        <w:t xml:space="preserve"> </w:t>
      </w:r>
      <w:r>
        <w:t>операциялар</w:t>
      </w:r>
      <w:r>
        <w:rPr>
          <w:spacing w:val="-8"/>
        </w:rPr>
        <w:t xml:space="preserve"> </w:t>
      </w:r>
      <w:r>
        <w:rPr>
          <w:spacing w:val="-2"/>
        </w:rPr>
        <w:t>орындалады:</w:t>
      </w:r>
    </w:p>
    <w:p w14:paraId="0ACB1530" w14:textId="77777777" w:rsidR="00767091" w:rsidRDefault="00C9580E">
      <w:pPr>
        <w:pStyle w:val="a4"/>
        <w:numPr>
          <w:ilvl w:val="0"/>
          <w:numId w:val="4"/>
        </w:numPr>
        <w:tabs>
          <w:tab w:val="left" w:pos="858"/>
        </w:tabs>
        <w:spacing w:line="322" w:lineRule="exact"/>
        <w:ind w:left="858" w:hanging="152"/>
        <w:jc w:val="left"/>
        <w:rPr>
          <w:sz w:val="28"/>
        </w:rPr>
      </w:pPr>
      <w:r>
        <w:rPr>
          <w:sz w:val="28"/>
        </w:rPr>
        <w:t>септік</w:t>
      </w:r>
      <w:r>
        <w:rPr>
          <w:spacing w:val="-11"/>
          <w:sz w:val="28"/>
        </w:rPr>
        <w:t xml:space="preserve"> </w:t>
      </w:r>
      <w:r>
        <w:rPr>
          <w:sz w:val="28"/>
        </w:rPr>
        <w:t>жалғауларын</w:t>
      </w:r>
      <w:r>
        <w:rPr>
          <w:spacing w:val="-10"/>
          <w:sz w:val="28"/>
        </w:rPr>
        <w:t xml:space="preserve"> </w:t>
      </w:r>
      <w:r>
        <w:rPr>
          <w:sz w:val="28"/>
        </w:rPr>
        <w:t>тексеру</w:t>
      </w:r>
      <w:r>
        <w:rPr>
          <w:spacing w:val="-10"/>
          <w:sz w:val="28"/>
        </w:rPr>
        <w:t xml:space="preserve"> </w:t>
      </w:r>
      <w:r>
        <w:rPr>
          <w:sz w:val="28"/>
        </w:rPr>
        <w:t>(–да/–де,</w:t>
      </w:r>
      <w:r>
        <w:rPr>
          <w:spacing w:val="-10"/>
          <w:sz w:val="28"/>
        </w:rPr>
        <w:t xml:space="preserve"> </w:t>
      </w:r>
      <w:r>
        <w:rPr>
          <w:sz w:val="28"/>
        </w:rPr>
        <w:t>–ға/–ге,</w:t>
      </w:r>
      <w:r>
        <w:rPr>
          <w:spacing w:val="-10"/>
          <w:sz w:val="28"/>
        </w:rPr>
        <w:t xml:space="preserve"> </w:t>
      </w:r>
      <w:r>
        <w:rPr>
          <w:spacing w:val="-2"/>
          <w:sz w:val="28"/>
        </w:rPr>
        <w:t>–нің/–дің),</w:t>
      </w:r>
    </w:p>
    <w:p w14:paraId="2BF88E3B" w14:textId="77777777" w:rsidR="00767091" w:rsidRDefault="00C9580E">
      <w:pPr>
        <w:pStyle w:val="a4"/>
        <w:numPr>
          <w:ilvl w:val="0"/>
          <w:numId w:val="4"/>
        </w:numPr>
        <w:tabs>
          <w:tab w:val="left" w:pos="858"/>
        </w:tabs>
        <w:spacing w:line="322" w:lineRule="exact"/>
        <w:ind w:left="858" w:hanging="152"/>
        <w:jc w:val="left"/>
        <w:rPr>
          <w:sz w:val="28"/>
        </w:rPr>
      </w:pPr>
      <w:r>
        <w:rPr>
          <w:sz w:val="28"/>
        </w:rPr>
        <w:t>жіктік</w:t>
      </w:r>
      <w:r>
        <w:rPr>
          <w:spacing w:val="-10"/>
          <w:sz w:val="28"/>
        </w:rPr>
        <w:t xml:space="preserve"> </w:t>
      </w:r>
      <w:r>
        <w:rPr>
          <w:sz w:val="28"/>
        </w:rPr>
        <w:t>жалғауларды</w:t>
      </w:r>
      <w:r>
        <w:rPr>
          <w:spacing w:val="-10"/>
          <w:sz w:val="28"/>
        </w:rPr>
        <w:t xml:space="preserve"> </w:t>
      </w:r>
      <w:r>
        <w:rPr>
          <w:sz w:val="28"/>
        </w:rPr>
        <w:t>қалпына</w:t>
      </w:r>
      <w:r>
        <w:rPr>
          <w:spacing w:val="-10"/>
          <w:sz w:val="28"/>
        </w:rPr>
        <w:t xml:space="preserve"> </w:t>
      </w:r>
      <w:r>
        <w:rPr>
          <w:sz w:val="28"/>
        </w:rPr>
        <w:t>келтіру</w:t>
      </w:r>
      <w:r>
        <w:rPr>
          <w:spacing w:val="-10"/>
          <w:sz w:val="28"/>
        </w:rPr>
        <w:t xml:space="preserve"> </w:t>
      </w:r>
      <w:r>
        <w:rPr>
          <w:spacing w:val="-2"/>
          <w:sz w:val="28"/>
        </w:rPr>
        <w:t>(–мын/–мін),</w:t>
      </w:r>
    </w:p>
    <w:p w14:paraId="79754552" w14:textId="77777777" w:rsidR="00767091" w:rsidRDefault="00C9580E">
      <w:pPr>
        <w:pStyle w:val="a4"/>
        <w:numPr>
          <w:ilvl w:val="0"/>
          <w:numId w:val="4"/>
        </w:numPr>
        <w:tabs>
          <w:tab w:val="left" w:pos="858"/>
        </w:tabs>
        <w:spacing w:line="322" w:lineRule="exact"/>
        <w:ind w:left="858" w:hanging="152"/>
        <w:jc w:val="left"/>
        <w:rPr>
          <w:sz w:val="28"/>
        </w:rPr>
      </w:pPr>
      <w:r>
        <w:rPr>
          <w:spacing w:val="-2"/>
          <w:sz w:val="28"/>
        </w:rPr>
        <w:t>сингармонизм</w:t>
      </w:r>
      <w:r>
        <w:rPr>
          <w:spacing w:val="7"/>
          <w:sz w:val="28"/>
        </w:rPr>
        <w:t xml:space="preserve"> </w:t>
      </w:r>
      <w:r>
        <w:rPr>
          <w:spacing w:val="-2"/>
          <w:sz w:val="28"/>
        </w:rPr>
        <w:t>заңдылықтарын</w:t>
      </w:r>
      <w:r>
        <w:rPr>
          <w:spacing w:val="7"/>
          <w:sz w:val="28"/>
        </w:rPr>
        <w:t xml:space="preserve"> </w:t>
      </w:r>
      <w:r>
        <w:rPr>
          <w:spacing w:val="-2"/>
          <w:sz w:val="28"/>
        </w:rPr>
        <w:t>сақтау.</w:t>
      </w:r>
    </w:p>
    <w:p w14:paraId="22F15D77" w14:textId="77777777" w:rsidR="00767091" w:rsidRDefault="00C9580E">
      <w:pPr>
        <w:pStyle w:val="a3"/>
        <w:spacing w:line="242" w:lineRule="auto"/>
        <w:ind w:right="285" w:firstLine="567"/>
      </w:pPr>
      <w:r>
        <w:t>Бұл кезең морфологиялық толықтықты қамтамасыз етеді жəне сөздердің дұрыс грамматикалық формада берілуін жақсартады.</w:t>
      </w:r>
    </w:p>
    <w:p w14:paraId="209B6FAE" w14:textId="77777777" w:rsidR="00767091" w:rsidRDefault="00C9580E">
      <w:pPr>
        <w:pStyle w:val="a3"/>
        <w:ind w:right="282" w:firstLine="567"/>
      </w:pPr>
      <w:r>
        <w:t>Үшінші кезеңде Llama-3.1-Sherkala-8B-Chat (бұдан əрі — Sherkala LLM) негізіндегі компонент сөйлем деңгейінде контексттік қайта бағалау жүргізеді. Sherkala</w:t>
      </w:r>
      <w:r>
        <w:rPr>
          <w:spacing w:val="-9"/>
        </w:rPr>
        <w:t xml:space="preserve"> </w:t>
      </w:r>
      <w:r>
        <w:t>LLM</w:t>
      </w:r>
      <w:r>
        <w:rPr>
          <w:spacing w:val="-9"/>
        </w:rPr>
        <w:t xml:space="preserve"> </w:t>
      </w:r>
      <w:r>
        <w:t>—</w:t>
      </w:r>
      <w:r>
        <w:rPr>
          <w:spacing w:val="-8"/>
        </w:rPr>
        <w:t xml:space="preserve"> </w:t>
      </w:r>
      <w:r>
        <w:t>Inception</w:t>
      </w:r>
      <w:r>
        <w:rPr>
          <w:spacing w:val="-9"/>
        </w:rPr>
        <w:t xml:space="preserve"> </w:t>
      </w:r>
      <w:r>
        <w:t>(G42)</w:t>
      </w:r>
      <w:r>
        <w:rPr>
          <w:spacing w:val="-10"/>
        </w:rPr>
        <w:t xml:space="preserve"> </w:t>
      </w:r>
      <w:r>
        <w:t>жəне</w:t>
      </w:r>
      <w:r>
        <w:rPr>
          <w:spacing w:val="-9"/>
        </w:rPr>
        <w:t xml:space="preserve"> </w:t>
      </w:r>
      <w:r>
        <w:t>MBZUAI</w:t>
      </w:r>
      <w:r>
        <w:rPr>
          <w:spacing w:val="-10"/>
        </w:rPr>
        <w:t xml:space="preserve"> </w:t>
      </w:r>
      <w:r>
        <w:t>зертханалары</w:t>
      </w:r>
      <w:r>
        <w:rPr>
          <w:spacing w:val="-9"/>
        </w:rPr>
        <w:t xml:space="preserve"> </w:t>
      </w:r>
      <w:r>
        <w:t>бірлесіп</w:t>
      </w:r>
      <w:r>
        <w:rPr>
          <w:spacing w:val="-9"/>
        </w:rPr>
        <w:t xml:space="preserve"> </w:t>
      </w:r>
      <w:r>
        <w:t>əзірлеген,</w:t>
      </w:r>
    </w:p>
    <w:p w14:paraId="06182AB3" w14:textId="77777777" w:rsidR="00767091" w:rsidRDefault="00767091">
      <w:pPr>
        <w:pStyle w:val="a3"/>
        <w:sectPr w:rsidR="00767091">
          <w:pgSz w:w="11910" w:h="16840"/>
          <w:pgMar w:top="1420" w:right="283" w:bottom="980" w:left="1559" w:header="0" w:footer="787" w:gutter="0"/>
          <w:cols w:space="720"/>
        </w:sectPr>
      </w:pPr>
    </w:p>
    <w:p w14:paraId="682AC940" w14:textId="77777777" w:rsidR="00767091" w:rsidRDefault="00C9580E">
      <w:pPr>
        <w:pStyle w:val="a3"/>
        <w:spacing w:before="76"/>
        <w:ind w:right="280"/>
      </w:pPr>
      <w:r>
        <w:lastRenderedPageBreak/>
        <w:t>қазақ тіліне арнайы бейімделген 8 миллиард параметрлі ашық ірі тілдік модель (Kenbayev et al., 2025). Модель LLaMA-3.1-8B архитектурасы негізінде RoPE позициялық кодтауымен жəне grouped-query attention механизмімен жасалған; токенизатор 25%-ға кеңейтіліп, қазақ морфологиясы үшін арнайы оңтайландырылған. Оқыту корпусы: 45,3 млрд токен (қазақ, ағылшын, орыс, түрік тілдері). Post-editing кезеңінде келесі inference параметрлері қолданылды: temperature</w:t>
      </w:r>
      <w:r>
        <w:rPr>
          <w:spacing w:val="40"/>
        </w:rPr>
        <w:t xml:space="preserve"> </w:t>
      </w:r>
      <w:r>
        <w:t>=</w:t>
      </w:r>
      <w:r>
        <w:rPr>
          <w:spacing w:val="40"/>
        </w:rPr>
        <w:t xml:space="preserve"> </w:t>
      </w:r>
      <w:r>
        <w:t>0.0</w:t>
      </w:r>
      <w:r>
        <w:rPr>
          <w:spacing w:val="40"/>
        </w:rPr>
        <w:t xml:space="preserve"> </w:t>
      </w:r>
      <w:r>
        <w:t>(детерминистік</w:t>
      </w:r>
      <w:r>
        <w:rPr>
          <w:spacing w:val="40"/>
        </w:rPr>
        <w:t xml:space="preserve"> </w:t>
      </w:r>
      <w:r>
        <w:t>шығыс),</w:t>
      </w:r>
      <w:r>
        <w:rPr>
          <w:spacing w:val="40"/>
        </w:rPr>
        <w:t xml:space="preserve"> </w:t>
      </w:r>
      <w:r>
        <w:t>top-p</w:t>
      </w:r>
      <w:r>
        <w:rPr>
          <w:spacing w:val="40"/>
        </w:rPr>
        <w:t xml:space="preserve"> </w:t>
      </w:r>
      <w:r>
        <w:t>=</w:t>
      </w:r>
      <w:r>
        <w:rPr>
          <w:spacing w:val="40"/>
        </w:rPr>
        <w:t xml:space="preserve"> </w:t>
      </w:r>
      <w:r>
        <w:t>1.0,</w:t>
      </w:r>
      <w:r>
        <w:rPr>
          <w:spacing w:val="40"/>
        </w:rPr>
        <w:t xml:space="preserve"> </w:t>
      </w:r>
      <w:r>
        <w:t>max-new-tokens</w:t>
      </w:r>
      <w:r>
        <w:rPr>
          <w:spacing w:val="40"/>
        </w:rPr>
        <w:t xml:space="preserve"> </w:t>
      </w:r>
      <w:r>
        <w:t>=</w:t>
      </w:r>
      <w:r>
        <w:rPr>
          <w:spacing w:val="40"/>
        </w:rPr>
        <w:t xml:space="preserve"> </w:t>
      </w:r>
      <w:r>
        <w:t>512, do-sample</w:t>
      </w:r>
      <w:r>
        <w:rPr>
          <w:spacing w:val="-16"/>
        </w:rPr>
        <w:t xml:space="preserve"> </w:t>
      </w:r>
      <w:r>
        <w:t>=</w:t>
      </w:r>
      <w:r>
        <w:rPr>
          <w:spacing w:val="-16"/>
        </w:rPr>
        <w:t xml:space="preserve"> </w:t>
      </w:r>
      <w:r>
        <w:t>False.</w:t>
      </w:r>
      <w:r>
        <w:rPr>
          <w:spacing w:val="-17"/>
        </w:rPr>
        <w:t xml:space="preserve"> </w:t>
      </w:r>
      <w:r>
        <w:t>Prompt</w:t>
      </w:r>
      <w:r>
        <w:rPr>
          <w:spacing w:val="-16"/>
        </w:rPr>
        <w:t xml:space="preserve"> </w:t>
      </w:r>
      <w:r>
        <w:t>шаблоны</w:t>
      </w:r>
      <w:r>
        <w:rPr>
          <w:spacing w:val="-16"/>
        </w:rPr>
        <w:t xml:space="preserve"> </w:t>
      </w:r>
      <w:r>
        <w:t>қазақ</w:t>
      </w:r>
      <w:r>
        <w:rPr>
          <w:spacing w:val="-16"/>
        </w:rPr>
        <w:t xml:space="preserve"> </w:t>
      </w:r>
      <w:r>
        <w:t>тілінің</w:t>
      </w:r>
      <w:r>
        <w:rPr>
          <w:spacing w:val="-16"/>
        </w:rPr>
        <w:t xml:space="preserve"> </w:t>
      </w:r>
      <w:r>
        <w:t>агглютинативті</w:t>
      </w:r>
      <w:r>
        <w:rPr>
          <w:spacing w:val="-16"/>
        </w:rPr>
        <w:t xml:space="preserve"> </w:t>
      </w:r>
      <w:r>
        <w:t>морфологиясын, сингармонизм заңдылықтарын жəне балалар сөйлеуіне тəн фонетикалық ауытқуларды</w:t>
      </w:r>
      <w:r>
        <w:rPr>
          <w:spacing w:val="-1"/>
        </w:rPr>
        <w:t xml:space="preserve"> </w:t>
      </w:r>
      <w:r>
        <w:t>ескеретін</w:t>
      </w:r>
      <w:r>
        <w:rPr>
          <w:spacing w:val="-1"/>
        </w:rPr>
        <w:t xml:space="preserve"> </w:t>
      </w:r>
      <w:r>
        <w:t>нұсқаулықтарды</w:t>
      </w:r>
      <w:r>
        <w:rPr>
          <w:spacing w:val="-1"/>
        </w:rPr>
        <w:t xml:space="preserve"> </w:t>
      </w:r>
      <w:r>
        <w:t>қамтыды.</w:t>
      </w:r>
      <w:r>
        <w:rPr>
          <w:spacing w:val="-2"/>
        </w:rPr>
        <w:t xml:space="preserve"> </w:t>
      </w:r>
      <w:r>
        <w:t>Бұл</w:t>
      </w:r>
      <w:r>
        <w:rPr>
          <w:spacing w:val="-1"/>
        </w:rPr>
        <w:t xml:space="preserve"> </w:t>
      </w:r>
      <w:r>
        <w:t>кезең</w:t>
      </w:r>
      <w:r>
        <w:rPr>
          <w:spacing w:val="-1"/>
        </w:rPr>
        <w:t xml:space="preserve"> </w:t>
      </w:r>
      <w:r>
        <w:t>фонетикалық</w:t>
      </w:r>
      <w:r>
        <w:rPr>
          <w:spacing w:val="-2"/>
        </w:rPr>
        <w:t xml:space="preserve"> </w:t>
      </w:r>
      <w:r>
        <w:t>жəне морфологиялық деңгейде дұрыс болғанымен, мағынасы бұрмаланған сөздерді анықтауға бағытталған.</w:t>
      </w:r>
    </w:p>
    <w:p w14:paraId="4C778D3E" w14:textId="77777777" w:rsidR="00767091" w:rsidRDefault="00C9580E">
      <w:pPr>
        <w:pStyle w:val="a3"/>
        <w:spacing w:line="322" w:lineRule="exact"/>
        <w:ind w:left="707"/>
        <w:jc w:val="left"/>
      </w:pPr>
      <w:r>
        <w:rPr>
          <w:spacing w:val="-2"/>
        </w:rPr>
        <w:t>Мысалы:</w:t>
      </w:r>
    </w:p>
    <w:p w14:paraId="21725A11" w14:textId="77777777" w:rsidR="00767091" w:rsidRDefault="00C9580E">
      <w:pPr>
        <w:pStyle w:val="a3"/>
        <w:spacing w:line="322" w:lineRule="exact"/>
        <w:ind w:left="707"/>
        <w:jc w:val="left"/>
      </w:pPr>
      <w:r>
        <w:t>«қас</w:t>
      </w:r>
      <w:r>
        <w:rPr>
          <w:spacing w:val="-17"/>
        </w:rPr>
        <w:t xml:space="preserve"> </w:t>
      </w:r>
      <w:r>
        <w:t>қарайғанда»→«қас</w:t>
      </w:r>
      <w:r>
        <w:rPr>
          <w:spacing w:val="-16"/>
        </w:rPr>
        <w:t xml:space="preserve"> </w:t>
      </w:r>
      <w:r>
        <w:t>қаяғында»«қас</w:t>
      </w:r>
      <w:r>
        <w:rPr>
          <w:spacing w:val="-17"/>
        </w:rPr>
        <w:t xml:space="preserve"> </w:t>
      </w:r>
      <w:r>
        <w:t>қарайғанда»→«қас</w:t>
      </w:r>
      <w:r>
        <w:rPr>
          <w:spacing w:val="-16"/>
        </w:rPr>
        <w:t xml:space="preserve"> </w:t>
      </w:r>
      <w:r>
        <w:rPr>
          <w:spacing w:val="-2"/>
        </w:rPr>
        <w:t>қаяғында»</w:t>
      </w:r>
    </w:p>
    <w:p w14:paraId="3AF61026" w14:textId="77777777" w:rsidR="00767091" w:rsidRDefault="00C9580E">
      <w:pPr>
        <w:pStyle w:val="a3"/>
        <w:ind w:right="280" w:firstLine="567"/>
      </w:pPr>
      <w:r>
        <w:t>Бұл</w:t>
      </w:r>
      <w:r>
        <w:rPr>
          <w:spacing w:val="-9"/>
        </w:rPr>
        <w:t xml:space="preserve"> </w:t>
      </w:r>
      <w:r>
        <w:t>жерде</w:t>
      </w:r>
      <w:r>
        <w:rPr>
          <w:spacing w:val="-9"/>
        </w:rPr>
        <w:t xml:space="preserve"> </w:t>
      </w:r>
      <w:r>
        <w:t>фонетикалық</w:t>
      </w:r>
      <w:r>
        <w:rPr>
          <w:spacing w:val="-9"/>
        </w:rPr>
        <w:t xml:space="preserve"> </w:t>
      </w:r>
      <w:r>
        <w:t>ұқсастық</w:t>
      </w:r>
      <w:r>
        <w:rPr>
          <w:spacing w:val="-9"/>
        </w:rPr>
        <w:t xml:space="preserve"> </w:t>
      </w:r>
      <w:r>
        <w:t>сақталғанымен,</w:t>
      </w:r>
      <w:r>
        <w:rPr>
          <w:spacing w:val="-9"/>
        </w:rPr>
        <w:t xml:space="preserve"> </w:t>
      </w:r>
      <w:r>
        <w:t>мағына</w:t>
      </w:r>
      <w:r>
        <w:rPr>
          <w:spacing w:val="-9"/>
        </w:rPr>
        <w:t xml:space="preserve"> </w:t>
      </w:r>
      <w:r>
        <w:t>дұрыс</w:t>
      </w:r>
      <w:r>
        <w:rPr>
          <w:spacing w:val="-9"/>
        </w:rPr>
        <w:t xml:space="preserve"> </w:t>
      </w:r>
      <w:r>
        <w:t>емес.</w:t>
      </w:r>
      <w:r>
        <w:rPr>
          <w:spacing w:val="-9"/>
        </w:rPr>
        <w:t xml:space="preserve"> </w:t>
      </w:r>
      <w:r>
        <w:t>LLM контекстке сүйене отырып дұрыс нұсқаны таңдайды.Бұл кезең сөйлемнің семантикалық дұрыстығын қамтамасыз етеді. LLM компоненті үшін үш модель салыстырылды: GPT-4o (OpenAI, 2024), LLaMA-3.1-70B (Meta, 2024) жəне Llama-3.1-Sherkala-8B-Chat (Inception &amp; MBZUAI, 2025). Барлық модель бірдей тест жиынында, бірдей prompt шаблонымен, temperature = 0.0 параметрімен тестіленді. Нəтижелер Кесте 4.8-да берілген.</w:t>
      </w:r>
    </w:p>
    <w:p w14:paraId="0CD650B5" w14:textId="77777777" w:rsidR="00767091" w:rsidRDefault="00C9580E">
      <w:pPr>
        <w:pStyle w:val="a3"/>
        <w:spacing w:before="237" w:line="242" w:lineRule="auto"/>
        <w:ind w:right="283" w:firstLine="567"/>
      </w:pPr>
      <w:r>
        <w:t xml:space="preserve">Кесте 4.8 – LLM модельдерінің post-editing кезеңіндегі салыстырмалы </w:t>
      </w:r>
      <w:r>
        <w:rPr>
          <w:spacing w:val="-2"/>
        </w:rPr>
        <w:t>нəтижелері</w:t>
      </w:r>
    </w:p>
    <w:p w14:paraId="14E2ED7F" w14:textId="77777777" w:rsidR="00767091" w:rsidRDefault="00767091">
      <w:pPr>
        <w:pStyle w:val="a3"/>
        <w:spacing w:before="10"/>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8"/>
        <w:gridCol w:w="1479"/>
        <w:gridCol w:w="889"/>
        <w:gridCol w:w="923"/>
        <w:gridCol w:w="1355"/>
        <w:gridCol w:w="3616"/>
      </w:tblGrid>
      <w:tr w:rsidR="00767091" w14:paraId="53DBE0FD" w14:textId="77777777">
        <w:trPr>
          <w:trHeight w:val="642"/>
        </w:trPr>
        <w:tc>
          <w:tcPr>
            <w:tcW w:w="1378" w:type="dxa"/>
          </w:tcPr>
          <w:p w14:paraId="60BDEE63" w14:textId="77777777" w:rsidR="00767091" w:rsidRDefault="00C9580E">
            <w:pPr>
              <w:pStyle w:val="TableParagraph"/>
              <w:spacing w:before="156"/>
              <w:ind w:left="110"/>
              <w:rPr>
                <w:b/>
                <w:sz w:val="28"/>
              </w:rPr>
            </w:pPr>
            <w:r>
              <w:rPr>
                <w:b/>
                <w:spacing w:val="-2"/>
                <w:sz w:val="28"/>
              </w:rPr>
              <w:t>Модель</w:t>
            </w:r>
          </w:p>
        </w:tc>
        <w:tc>
          <w:tcPr>
            <w:tcW w:w="1479" w:type="dxa"/>
          </w:tcPr>
          <w:p w14:paraId="716F3037" w14:textId="77777777" w:rsidR="00767091" w:rsidRDefault="00C9580E">
            <w:pPr>
              <w:pStyle w:val="TableParagraph"/>
              <w:spacing w:line="322" w:lineRule="exact"/>
              <w:ind w:left="109" w:right="94"/>
              <w:rPr>
                <w:b/>
                <w:sz w:val="28"/>
              </w:rPr>
            </w:pPr>
            <w:r>
              <w:rPr>
                <w:b/>
                <w:spacing w:val="-2"/>
                <w:sz w:val="28"/>
              </w:rPr>
              <w:t xml:space="preserve">Параметр </w:t>
            </w:r>
            <w:r>
              <w:rPr>
                <w:b/>
                <w:spacing w:val="-4"/>
                <w:sz w:val="28"/>
              </w:rPr>
              <w:t>саны</w:t>
            </w:r>
          </w:p>
        </w:tc>
        <w:tc>
          <w:tcPr>
            <w:tcW w:w="889" w:type="dxa"/>
          </w:tcPr>
          <w:p w14:paraId="5199AF88" w14:textId="77777777" w:rsidR="00767091" w:rsidRDefault="00C9580E">
            <w:pPr>
              <w:pStyle w:val="TableParagraph"/>
              <w:spacing w:before="156"/>
              <w:ind w:left="109"/>
              <w:rPr>
                <w:b/>
                <w:sz w:val="28"/>
              </w:rPr>
            </w:pPr>
            <w:r>
              <w:rPr>
                <w:b/>
                <w:spacing w:val="-5"/>
                <w:sz w:val="28"/>
              </w:rPr>
              <w:t>WER</w:t>
            </w:r>
          </w:p>
        </w:tc>
        <w:tc>
          <w:tcPr>
            <w:tcW w:w="923" w:type="dxa"/>
          </w:tcPr>
          <w:p w14:paraId="0FEFD07F" w14:textId="77777777" w:rsidR="00767091" w:rsidRDefault="00C9580E">
            <w:pPr>
              <w:pStyle w:val="TableParagraph"/>
              <w:spacing w:before="156"/>
              <w:ind w:left="108"/>
              <w:rPr>
                <w:b/>
                <w:sz w:val="28"/>
              </w:rPr>
            </w:pPr>
            <w:r>
              <w:rPr>
                <w:b/>
                <w:spacing w:val="-5"/>
                <w:sz w:val="28"/>
              </w:rPr>
              <w:t>CER</w:t>
            </w:r>
          </w:p>
        </w:tc>
        <w:tc>
          <w:tcPr>
            <w:tcW w:w="1355" w:type="dxa"/>
          </w:tcPr>
          <w:p w14:paraId="7E1E54AD" w14:textId="77777777" w:rsidR="00767091" w:rsidRDefault="00C9580E">
            <w:pPr>
              <w:pStyle w:val="TableParagraph"/>
              <w:spacing w:before="156"/>
              <w:ind w:left="106"/>
              <w:rPr>
                <w:b/>
                <w:sz w:val="28"/>
              </w:rPr>
            </w:pPr>
            <w:r>
              <w:rPr>
                <w:b/>
                <w:spacing w:val="-2"/>
                <w:sz w:val="28"/>
              </w:rPr>
              <w:t>Accuracy</w:t>
            </w:r>
          </w:p>
        </w:tc>
        <w:tc>
          <w:tcPr>
            <w:tcW w:w="3616" w:type="dxa"/>
          </w:tcPr>
          <w:p w14:paraId="6CA3680E" w14:textId="77777777" w:rsidR="00767091" w:rsidRDefault="00C9580E">
            <w:pPr>
              <w:pStyle w:val="TableParagraph"/>
              <w:spacing w:before="156"/>
              <w:ind w:left="100"/>
              <w:rPr>
                <w:b/>
                <w:sz w:val="28"/>
              </w:rPr>
            </w:pPr>
            <w:r>
              <w:rPr>
                <w:b/>
                <w:spacing w:val="-2"/>
                <w:sz w:val="28"/>
              </w:rPr>
              <w:t>Таңдалмау</w:t>
            </w:r>
            <w:r>
              <w:rPr>
                <w:b/>
                <w:spacing w:val="-7"/>
                <w:sz w:val="28"/>
              </w:rPr>
              <w:t xml:space="preserve"> </w:t>
            </w:r>
            <w:r>
              <w:rPr>
                <w:b/>
                <w:spacing w:val="-2"/>
                <w:sz w:val="28"/>
              </w:rPr>
              <w:t>/</w:t>
            </w:r>
            <w:r>
              <w:rPr>
                <w:b/>
                <w:spacing w:val="-8"/>
                <w:sz w:val="28"/>
              </w:rPr>
              <w:t xml:space="preserve"> </w:t>
            </w:r>
            <w:r>
              <w:rPr>
                <w:b/>
                <w:spacing w:val="-2"/>
                <w:sz w:val="28"/>
              </w:rPr>
              <w:t>таңдалу</w:t>
            </w:r>
            <w:r>
              <w:rPr>
                <w:b/>
                <w:spacing w:val="-6"/>
                <w:sz w:val="28"/>
              </w:rPr>
              <w:t xml:space="preserve"> </w:t>
            </w:r>
            <w:r>
              <w:rPr>
                <w:b/>
                <w:spacing w:val="-2"/>
                <w:sz w:val="28"/>
              </w:rPr>
              <w:t>себебі</w:t>
            </w:r>
          </w:p>
        </w:tc>
      </w:tr>
      <w:tr w:rsidR="00767091" w14:paraId="181E1D5B" w14:textId="77777777">
        <w:trPr>
          <w:trHeight w:val="1928"/>
        </w:trPr>
        <w:tc>
          <w:tcPr>
            <w:tcW w:w="1378" w:type="dxa"/>
          </w:tcPr>
          <w:p w14:paraId="35532626" w14:textId="77777777" w:rsidR="00767091" w:rsidRDefault="00767091">
            <w:pPr>
              <w:pStyle w:val="TableParagraph"/>
              <w:ind w:left="0"/>
              <w:rPr>
                <w:sz w:val="28"/>
              </w:rPr>
            </w:pPr>
          </w:p>
          <w:p w14:paraId="51EB4A48" w14:textId="77777777" w:rsidR="00767091" w:rsidRDefault="00767091">
            <w:pPr>
              <w:pStyle w:val="TableParagraph"/>
              <w:spacing w:before="158"/>
              <w:ind w:left="0"/>
              <w:rPr>
                <w:sz w:val="28"/>
              </w:rPr>
            </w:pPr>
          </w:p>
          <w:p w14:paraId="4A8D9B20" w14:textId="77777777" w:rsidR="00767091" w:rsidRDefault="00C9580E">
            <w:pPr>
              <w:pStyle w:val="TableParagraph"/>
              <w:spacing w:before="1"/>
              <w:ind w:left="110"/>
              <w:rPr>
                <w:sz w:val="28"/>
              </w:rPr>
            </w:pPr>
            <w:r>
              <w:rPr>
                <w:spacing w:val="-2"/>
                <w:sz w:val="28"/>
              </w:rPr>
              <w:t>GPT-</w:t>
            </w:r>
            <w:r>
              <w:rPr>
                <w:spacing w:val="-5"/>
                <w:sz w:val="28"/>
              </w:rPr>
              <w:t>4o</w:t>
            </w:r>
          </w:p>
        </w:tc>
        <w:tc>
          <w:tcPr>
            <w:tcW w:w="1479" w:type="dxa"/>
          </w:tcPr>
          <w:p w14:paraId="3584F4D7" w14:textId="77777777" w:rsidR="00767091" w:rsidRDefault="00767091">
            <w:pPr>
              <w:pStyle w:val="TableParagraph"/>
              <w:spacing w:before="317"/>
              <w:ind w:left="0"/>
              <w:rPr>
                <w:sz w:val="28"/>
              </w:rPr>
            </w:pPr>
          </w:p>
          <w:p w14:paraId="48B1AA41" w14:textId="77777777" w:rsidR="00767091" w:rsidRDefault="00C9580E">
            <w:pPr>
              <w:pStyle w:val="TableParagraph"/>
              <w:spacing w:line="322" w:lineRule="exact"/>
              <w:ind w:left="109"/>
              <w:rPr>
                <w:sz w:val="28"/>
              </w:rPr>
            </w:pPr>
            <w:r>
              <w:rPr>
                <w:spacing w:val="-2"/>
                <w:sz w:val="28"/>
              </w:rPr>
              <w:t>~1.8T</w:t>
            </w:r>
          </w:p>
          <w:p w14:paraId="62DD6AC2" w14:textId="77777777" w:rsidR="00767091" w:rsidRDefault="00C9580E">
            <w:pPr>
              <w:pStyle w:val="TableParagraph"/>
              <w:ind w:left="109"/>
              <w:rPr>
                <w:sz w:val="28"/>
              </w:rPr>
            </w:pPr>
            <w:r>
              <w:rPr>
                <w:spacing w:val="-2"/>
                <w:sz w:val="28"/>
              </w:rPr>
              <w:t>(жабық)</w:t>
            </w:r>
          </w:p>
        </w:tc>
        <w:tc>
          <w:tcPr>
            <w:tcW w:w="889" w:type="dxa"/>
          </w:tcPr>
          <w:p w14:paraId="63558AF0" w14:textId="77777777" w:rsidR="00767091" w:rsidRDefault="00767091">
            <w:pPr>
              <w:pStyle w:val="TableParagraph"/>
              <w:ind w:left="0"/>
              <w:rPr>
                <w:sz w:val="28"/>
              </w:rPr>
            </w:pPr>
          </w:p>
          <w:p w14:paraId="63BFF9B1" w14:textId="77777777" w:rsidR="00767091" w:rsidRDefault="00767091">
            <w:pPr>
              <w:pStyle w:val="TableParagraph"/>
              <w:spacing w:before="158"/>
              <w:ind w:left="0"/>
              <w:rPr>
                <w:sz w:val="28"/>
              </w:rPr>
            </w:pPr>
          </w:p>
          <w:p w14:paraId="56DAF9B4" w14:textId="77777777" w:rsidR="00767091" w:rsidRDefault="00C9580E">
            <w:pPr>
              <w:pStyle w:val="TableParagraph"/>
              <w:spacing w:before="1"/>
              <w:ind w:left="109"/>
              <w:rPr>
                <w:sz w:val="28"/>
              </w:rPr>
            </w:pPr>
            <w:r>
              <w:rPr>
                <w:spacing w:val="-4"/>
                <w:sz w:val="28"/>
              </w:rPr>
              <w:t>0.22</w:t>
            </w:r>
          </w:p>
        </w:tc>
        <w:tc>
          <w:tcPr>
            <w:tcW w:w="923" w:type="dxa"/>
          </w:tcPr>
          <w:p w14:paraId="29AA58A4" w14:textId="77777777" w:rsidR="00767091" w:rsidRDefault="00767091">
            <w:pPr>
              <w:pStyle w:val="TableParagraph"/>
              <w:ind w:left="0"/>
              <w:rPr>
                <w:sz w:val="28"/>
              </w:rPr>
            </w:pPr>
          </w:p>
          <w:p w14:paraId="071754C9" w14:textId="77777777" w:rsidR="00767091" w:rsidRDefault="00767091">
            <w:pPr>
              <w:pStyle w:val="TableParagraph"/>
              <w:spacing w:before="158"/>
              <w:ind w:left="0"/>
              <w:rPr>
                <w:sz w:val="28"/>
              </w:rPr>
            </w:pPr>
          </w:p>
          <w:p w14:paraId="251C6841" w14:textId="77777777" w:rsidR="00767091" w:rsidRDefault="00C9580E">
            <w:pPr>
              <w:pStyle w:val="TableParagraph"/>
              <w:spacing w:before="1"/>
              <w:ind w:left="108"/>
              <w:rPr>
                <w:sz w:val="28"/>
              </w:rPr>
            </w:pPr>
            <w:r>
              <w:rPr>
                <w:spacing w:val="-2"/>
                <w:sz w:val="28"/>
              </w:rPr>
              <w:t>0.082</w:t>
            </w:r>
          </w:p>
        </w:tc>
        <w:tc>
          <w:tcPr>
            <w:tcW w:w="1355" w:type="dxa"/>
          </w:tcPr>
          <w:p w14:paraId="4DD85928" w14:textId="77777777" w:rsidR="00767091" w:rsidRDefault="00767091">
            <w:pPr>
              <w:pStyle w:val="TableParagraph"/>
              <w:ind w:left="0"/>
              <w:rPr>
                <w:sz w:val="28"/>
              </w:rPr>
            </w:pPr>
          </w:p>
          <w:p w14:paraId="7FE141AC" w14:textId="77777777" w:rsidR="00767091" w:rsidRDefault="00767091">
            <w:pPr>
              <w:pStyle w:val="TableParagraph"/>
              <w:spacing w:before="158"/>
              <w:ind w:left="0"/>
              <w:rPr>
                <w:sz w:val="28"/>
              </w:rPr>
            </w:pPr>
          </w:p>
          <w:p w14:paraId="7FA16422" w14:textId="77777777" w:rsidR="00767091" w:rsidRDefault="00C9580E">
            <w:pPr>
              <w:pStyle w:val="TableParagraph"/>
              <w:spacing w:before="1"/>
              <w:ind w:left="106"/>
              <w:rPr>
                <w:sz w:val="28"/>
              </w:rPr>
            </w:pPr>
            <w:r>
              <w:rPr>
                <w:spacing w:val="-4"/>
                <w:sz w:val="28"/>
              </w:rPr>
              <w:t>0.65</w:t>
            </w:r>
          </w:p>
        </w:tc>
        <w:tc>
          <w:tcPr>
            <w:tcW w:w="3616" w:type="dxa"/>
          </w:tcPr>
          <w:p w14:paraId="6D8B67E8" w14:textId="77777777" w:rsidR="00767091" w:rsidRDefault="00C9580E">
            <w:pPr>
              <w:pStyle w:val="TableParagraph"/>
              <w:tabs>
                <w:tab w:val="left" w:pos="1202"/>
                <w:tab w:val="left" w:pos="1311"/>
                <w:tab w:val="left" w:pos="1791"/>
                <w:tab w:val="left" w:pos="2570"/>
                <w:tab w:val="left" w:pos="2704"/>
                <w:tab w:val="left" w:pos="2772"/>
                <w:tab w:val="left" w:pos="2986"/>
              </w:tabs>
              <w:spacing w:line="322" w:lineRule="exact"/>
              <w:ind w:left="100" w:right="104"/>
              <w:rPr>
                <w:sz w:val="28"/>
              </w:rPr>
            </w:pPr>
            <w:r>
              <w:rPr>
                <w:spacing w:val="-2"/>
                <w:sz w:val="28"/>
              </w:rPr>
              <w:t>Жалпы</w:t>
            </w:r>
            <w:r>
              <w:rPr>
                <w:sz w:val="28"/>
              </w:rPr>
              <w:tab/>
            </w:r>
            <w:r>
              <w:rPr>
                <w:spacing w:val="-2"/>
                <w:sz w:val="28"/>
              </w:rPr>
              <w:t>мақсатты</w:t>
            </w:r>
            <w:r>
              <w:rPr>
                <w:sz w:val="28"/>
              </w:rPr>
              <w:tab/>
            </w:r>
            <w:r>
              <w:rPr>
                <w:spacing w:val="-2"/>
                <w:sz w:val="28"/>
              </w:rPr>
              <w:t xml:space="preserve">модель; </w:t>
            </w:r>
            <w:r>
              <w:rPr>
                <w:spacing w:val="-4"/>
                <w:sz w:val="28"/>
              </w:rPr>
              <w:t>API</w:t>
            </w:r>
            <w:r>
              <w:rPr>
                <w:sz w:val="28"/>
              </w:rPr>
              <w:tab/>
            </w:r>
            <w:r>
              <w:rPr>
                <w:sz w:val="28"/>
              </w:rPr>
              <w:tab/>
            </w:r>
            <w:r>
              <w:rPr>
                <w:spacing w:val="-2"/>
                <w:sz w:val="28"/>
              </w:rPr>
              <w:t>арқылы</w:t>
            </w:r>
            <w:r>
              <w:rPr>
                <w:sz w:val="28"/>
              </w:rPr>
              <w:tab/>
            </w:r>
            <w:r>
              <w:rPr>
                <w:sz w:val="28"/>
              </w:rPr>
              <w:tab/>
            </w:r>
            <w:r>
              <w:rPr>
                <w:sz w:val="28"/>
              </w:rPr>
              <w:tab/>
            </w:r>
            <w:r>
              <w:rPr>
                <w:sz w:val="28"/>
              </w:rPr>
              <w:tab/>
            </w:r>
            <w:r>
              <w:rPr>
                <w:spacing w:val="-4"/>
                <w:sz w:val="28"/>
              </w:rPr>
              <w:t xml:space="preserve">ғана </w:t>
            </w:r>
            <w:r>
              <w:rPr>
                <w:spacing w:val="-2"/>
                <w:sz w:val="28"/>
              </w:rPr>
              <w:t>қолжетімді;</w:t>
            </w:r>
            <w:r>
              <w:rPr>
                <w:sz w:val="28"/>
              </w:rPr>
              <w:tab/>
            </w:r>
            <w:r>
              <w:rPr>
                <w:spacing w:val="-2"/>
                <w:sz w:val="28"/>
              </w:rPr>
              <w:t>қазақ</w:t>
            </w:r>
            <w:r>
              <w:rPr>
                <w:sz w:val="28"/>
              </w:rPr>
              <w:tab/>
            </w:r>
            <w:r>
              <w:rPr>
                <w:sz w:val="28"/>
              </w:rPr>
              <w:tab/>
            </w:r>
            <w:r>
              <w:rPr>
                <w:spacing w:val="-2"/>
                <w:sz w:val="28"/>
              </w:rPr>
              <w:t>тілінің агглютинативті морфологиясын</w:t>
            </w:r>
            <w:r>
              <w:rPr>
                <w:sz w:val="28"/>
              </w:rPr>
              <w:tab/>
            </w:r>
            <w:r>
              <w:rPr>
                <w:sz w:val="28"/>
              </w:rPr>
              <w:tab/>
            </w:r>
            <w:r>
              <w:rPr>
                <w:sz w:val="28"/>
              </w:rPr>
              <w:tab/>
            </w:r>
            <w:r>
              <w:rPr>
                <w:spacing w:val="-4"/>
                <w:sz w:val="28"/>
              </w:rPr>
              <w:t xml:space="preserve">толық </w:t>
            </w:r>
            <w:r>
              <w:rPr>
                <w:spacing w:val="-2"/>
                <w:sz w:val="28"/>
              </w:rPr>
              <w:t>ескермейді</w:t>
            </w:r>
          </w:p>
        </w:tc>
      </w:tr>
      <w:tr w:rsidR="00767091" w14:paraId="5A35237E" w14:textId="77777777">
        <w:trPr>
          <w:trHeight w:val="1608"/>
        </w:trPr>
        <w:tc>
          <w:tcPr>
            <w:tcW w:w="1378" w:type="dxa"/>
          </w:tcPr>
          <w:p w14:paraId="5658D917" w14:textId="77777777" w:rsidR="00767091" w:rsidRDefault="00767091">
            <w:pPr>
              <w:pStyle w:val="TableParagraph"/>
              <w:spacing w:before="156"/>
              <w:ind w:left="0"/>
              <w:rPr>
                <w:sz w:val="28"/>
              </w:rPr>
            </w:pPr>
          </w:p>
          <w:p w14:paraId="298D2791" w14:textId="77777777" w:rsidR="00767091" w:rsidRDefault="00C9580E">
            <w:pPr>
              <w:pStyle w:val="TableParagraph"/>
              <w:ind w:left="110" w:right="245"/>
              <w:rPr>
                <w:sz w:val="28"/>
              </w:rPr>
            </w:pPr>
            <w:r>
              <w:rPr>
                <w:spacing w:val="-2"/>
                <w:sz w:val="28"/>
              </w:rPr>
              <w:t>LLaMA- 3.1-70B</w:t>
            </w:r>
          </w:p>
        </w:tc>
        <w:tc>
          <w:tcPr>
            <w:tcW w:w="1479" w:type="dxa"/>
          </w:tcPr>
          <w:p w14:paraId="2733A1D8" w14:textId="77777777" w:rsidR="00767091" w:rsidRDefault="00767091">
            <w:pPr>
              <w:pStyle w:val="TableParagraph"/>
              <w:spacing w:before="156"/>
              <w:ind w:left="0"/>
              <w:rPr>
                <w:sz w:val="28"/>
              </w:rPr>
            </w:pPr>
          </w:p>
          <w:p w14:paraId="02D4AFD8" w14:textId="77777777" w:rsidR="00767091" w:rsidRDefault="00C9580E">
            <w:pPr>
              <w:pStyle w:val="TableParagraph"/>
              <w:spacing w:line="322" w:lineRule="exact"/>
              <w:ind w:left="109"/>
              <w:rPr>
                <w:sz w:val="28"/>
              </w:rPr>
            </w:pPr>
            <w:r>
              <w:rPr>
                <w:spacing w:val="-5"/>
                <w:sz w:val="28"/>
              </w:rPr>
              <w:t>70B</w:t>
            </w:r>
          </w:p>
          <w:p w14:paraId="346A92D0" w14:textId="77777777" w:rsidR="00767091" w:rsidRDefault="00C9580E">
            <w:pPr>
              <w:pStyle w:val="TableParagraph"/>
              <w:ind w:left="109"/>
              <w:rPr>
                <w:sz w:val="28"/>
              </w:rPr>
            </w:pPr>
            <w:r>
              <w:rPr>
                <w:spacing w:val="-2"/>
                <w:sz w:val="28"/>
              </w:rPr>
              <w:t>(ашық)</w:t>
            </w:r>
          </w:p>
        </w:tc>
        <w:tc>
          <w:tcPr>
            <w:tcW w:w="889" w:type="dxa"/>
          </w:tcPr>
          <w:p w14:paraId="778F08E2" w14:textId="77777777" w:rsidR="00767091" w:rsidRDefault="00767091">
            <w:pPr>
              <w:pStyle w:val="TableParagraph"/>
              <w:spacing w:before="319"/>
              <w:ind w:left="0"/>
              <w:rPr>
                <w:sz w:val="28"/>
              </w:rPr>
            </w:pPr>
          </w:p>
          <w:p w14:paraId="4554B658" w14:textId="77777777" w:rsidR="00767091" w:rsidRDefault="00C9580E">
            <w:pPr>
              <w:pStyle w:val="TableParagraph"/>
              <w:ind w:left="109"/>
              <w:rPr>
                <w:sz w:val="28"/>
              </w:rPr>
            </w:pPr>
            <w:r>
              <w:rPr>
                <w:spacing w:val="-4"/>
                <w:sz w:val="28"/>
              </w:rPr>
              <w:t>0.24</w:t>
            </w:r>
          </w:p>
        </w:tc>
        <w:tc>
          <w:tcPr>
            <w:tcW w:w="923" w:type="dxa"/>
          </w:tcPr>
          <w:p w14:paraId="5DE42BB4" w14:textId="77777777" w:rsidR="00767091" w:rsidRDefault="00767091">
            <w:pPr>
              <w:pStyle w:val="TableParagraph"/>
              <w:spacing w:before="319"/>
              <w:ind w:left="0"/>
              <w:rPr>
                <w:sz w:val="28"/>
              </w:rPr>
            </w:pPr>
          </w:p>
          <w:p w14:paraId="156D7B26" w14:textId="77777777" w:rsidR="00767091" w:rsidRDefault="00C9580E">
            <w:pPr>
              <w:pStyle w:val="TableParagraph"/>
              <w:ind w:left="108"/>
              <w:rPr>
                <w:sz w:val="28"/>
              </w:rPr>
            </w:pPr>
            <w:r>
              <w:rPr>
                <w:spacing w:val="-2"/>
                <w:sz w:val="28"/>
              </w:rPr>
              <w:t>0.091</w:t>
            </w:r>
          </w:p>
        </w:tc>
        <w:tc>
          <w:tcPr>
            <w:tcW w:w="1355" w:type="dxa"/>
          </w:tcPr>
          <w:p w14:paraId="241A23B8" w14:textId="77777777" w:rsidR="00767091" w:rsidRDefault="00767091">
            <w:pPr>
              <w:pStyle w:val="TableParagraph"/>
              <w:spacing w:before="319"/>
              <w:ind w:left="0"/>
              <w:rPr>
                <w:sz w:val="28"/>
              </w:rPr>
            </w:pPr>
          </w:p>
          <w:p w14:paraId="19D90531" w14:textId="77777777" w:rsidR="00767091" w:rsidRDefault="00C9580E">
            <w:pPr>
              <w:pStyle w:val="TableParagraph"/>
              <w:ind w:left="106"/>
              <w:rPr>
                <w:sz w:val="28"/>
              </w:rPr>
            </w:pPr>
            <w:r>
              <w:rPr>
                <w:spacing w:val="-4"/>
                <w:sz w:val="28"/>
              </w:rPr>
              <w:t>0.63</w:t>
            </w:r>
          </w:p>
        </w:tc>
        <w:tc>
          <w:tcPr>
            <w:tcW w:w="3616" w:type="dxa"/>
          </w:tcPr>
          <w:p w14:paraId="35A8D6E2" w14:textId="77777777" w:rsidR="00767091" w:rsidRDefault="00C9580E">
            <w:pPr>
              <w:pStyle w:val="TableParagraph"/>
              <w:ind w:left="100" w:right="103"/>
              <w:jc w:val="both"/>
              <w:rPr>
                <w:sz w:val="28"/>
              </w:rPr>
            </w:pPr>
            <w:r>
              <w:rPr>
                <w:sz w:val="28"/>
              </w:rPr>
              <w:t>Ашық модель; есептеу ресурсына жоғары талап қояды (≥4×A100 GPU); қазақ</w:t>
            </w:r>
            <w:r>
              <w:rPr>
                <w:spacing w:val="61"/>
                <w:w w:val="150"/>
                <w:sz w:val="28"/>
              </w:rPr>
              <w:t xml:space="preserve">   </w:t>
            </w:r>
            <w:r>
              <w:rPr>
                <w:sz w:val="28"/>
              </w:rPr>
              <w:t>тіліндегі</w:t>
            </w:r>
            <w:r>
              <w:rPr>
                <w:spacing w:val="61"/>
                <w:w w:val="150"/>
                <w:sz w:val="28"/>
              </w:rPr>
              <w:t xml:space="preserve">   </w:t>
            </w:r>
            <w:r>
              <w:rPr>
                <w:spacing w:val="-4"/>
                <w:sz w:val="28"/>
              </w:rPr>
              <w:t>оқыту</w:t>
            </w:r>
          </w:p>
          <w:p w14:paraId="29486AC7" w14:textId="77777777" w:rsidR="00767091" w:rsidRDefault="00C9580E">
            <w:pPr>
              <w:pStyle w:val="TableParagraph"/>
              <w:spacing w:line="304" w:lineRule="exact"/>
              <w:ind w:left="100"/>
              <w:jc w:val="both"/>
              <w:rPr>
                <w:sz w:val="28"/>
              </w:rPr>
            </w:pPr>
            <w:r>
              <w:rPr>
                <w:sz w:val="28"/>
              </w:rPr>
              <w:t>деректері</w:t>
            </w:r>
            <w:r>
              <w:rPr>
                <w:spacing w:val="-12"/>
                <w:sz w:val="28"/>
              </w:rPr>
              <w:t xml:space="preserve"> </w:t>
            </w:r>
            <w:r>
              <w:rPr>
                <w:spacing w:val="-2"/>
                <w:sz w:val="28"/>
              </w:rPr>
              <w:t>шектеулі</w:t>
            </w:r>
          </w:p>
        </w:tc>
      </w:tr>
      <w:tr w:rsidR="00767091" w14:paraId="1B22A65D" w14:textId="77777777">
        <w:trPr>
          <w:trHeight w:val="1933"/>
        </w:trPr>
        <w:tc>
          <w:tcPr>
            <w:tcW w:w="1378" w:type="dxa"/>
          </w:tcPr>
          <w:p w14:paraId="439F7263" w14:textId="77777777" w:rsidR="00767091" w:rsidRDefault="00C9580E">
            <w:pPr>
              <w:pStyle w:val="TableParagraph"/>
              <w:spacing w:before="319"/>
              <w:ind w:left="110" w:right="447"/>
              <w:rPr>
                <w:sz w:val="28"/>
              </w:rPr>
            </w:pPr>
            <w:r>
              <w:rPr>
                <w:spacing w:val="-2"/>
                <w:sz w:val="28"/>
              </w:rPr>
              <w:t xml:space="preserve">Llama- </w:t>
            </w:r>
            <w:r>
              <w:rPr>
                <w:spacing w:val="-4"/>
                <w:sz w:val="28"/>
              </w:rPr>
              <w:t>3.1-</w:t>
            </w:r>
          </w:p>
          <w:p w14:paraId="56F42318" w14:textId="77777777" w:rsidR="00767091" w:rsidRDefault="00C9580E">
            <w:pPr>
              <w:pStyle w:val="TableParagraph"/>
              <w:ind w:left="110" w:right="183"/>
              <w:rPr>
                <w:sz w:val="28"/>
              </w:rPr>
            </w:pPr>
            <w:r>
              <w:rPr>
                <w:spacing w:val="-2"/>
                <w:sz w:val="28"/>
              </w:rPr>
              <w:t>Sherkala- 8B-Chat</w:t>
            </w:r>
          </w:p>
        </w:tc>
        <w:tc>
          <w:tcPr>
            <w:tcW w:w="1479" w:type="dxa"/>
          </w:tcPr>
          <w:p w14:paraId="6EF33578" w14:textId="77777777" w:rsidR="00767091" w:rsidRDefault="00767091">
            <w:pPr>
              <w:pStyle w:val="TableParagraph"/>
              <w:ind w:left="0"/>
              <w:rPr>
                <w:sz w:val="28"/>
              </w:rPr>
            </w:pPr>
          </w:p>
          <w:p w14:paraId="03573010" w14:textId="77777777" w:rsidR="00767091" w:rsidRDefault="00767091">
            <w:pPr>
              <w:pStyle w:val="TableParagraph"/>
              <w:spacing w:before="160"/>
              <w:ind w:left="0"/>
              <w:rPr>
                <w:sz w:val="28"/>
              </w:rPr>
            </w:pPr>
          </w:p>
          <w:p w14:paraId="42DB85D7" w14:textId="77777777" w:rsidR="00767091" w:rsidRDefault="00C9580E">
            <w:pPr>
              <w:pStyle w:val="TableParagraph"/>
              <w:ind w:left="109"/>
              <w:rPr>
                <w:sz w:val="28"/>
              </w:rPr>
            </w:pPr>
            <w:r>
              <w:rPr>
                <w:sz w:val="28"/>
              </w:rPr>
              <w:t>8B</w:t>
            </w:r>
            <w:r>
              <w:rPr>
                <w:spacing w:val="-4"/>
                <w:sz w:val="28"/>
              </w:rPr>
              <w:t xml:space="preserve"> </w:t>
            </w:r>
            <w:r>
              <w:rPr>
                <w:spacing w:val="-2"/>
                <w:sz w:val="28"/>
              </w:rPr>
              <w:t>(ашық)</w:t>
            </w:r>
          </w:p>
        </w:tc>
        <w:tc>
          <w:tcPr>
            <w:tcW w:w="889" w:type="dxa"/>
          </w:tcPr>
          <w:p w14:paraId="7AAA7380" w14:textId="77777777" w:rsidR="00767091" w:rsidRDefault="00767091">
            <w:pPr>
              <w:pStyle w:val="TableParagraph"/>
              <w:ind w:left="0"/>
              <w:rPr>
                <w:sz w:val="28"/>
              </w:rPr>
            </w:pPr>
          </w:p>
          <w:p w14:paraId="781DF300" w14:textId="77777777" w:rsidR="00767091" w:rsidRDefault="00767091">
            <w:pPr>
              <w:pStyle w:val="TableParagraph"/>
              <w:spacing w:before="160"/>
              <w:ind w:left="0"/>
              <w:rPr>
                <w:sz w:val="28"/>
              </w:rPr>
            </w:pPr>
          </w:p>
          <w:p w14:paraId="300050CB" w14:textId="77777777" w:rsidR="00767091" w:rsidRDefault="00C9580E">
            <w:pPr>
              <w:pStyle w:val="TableParagraph"/>
              <w:ind w:left="109"/>
              <w:rPr>
                <w:sz w:val="28"/>
              </w:rPr>
            </w:pPr>
            <w:r>
              <w:rPr>
                <w:spacing w:val="-4"/>
                <w:sz w:val="28"/>
              </w:rPr>
              <w:t>0.18</w:t>
            </w:r>
          </w:p>
        </w:tc>
        <w:tc>
          <w:tcPr>
            <w:tcW w:w="923" w:type="dxa"/>
          </w:tcPr>
          <w:p w14:paraId="17285716" w14:textId="77777777" w:rsidR="00767091" w:rsidRDefault="00767091">
            <w:pPr>
              <w:pStyle w:val="TableParagraph"/>
              <w:ind w:left="0"/>
              <w:rPr>
                <w:sz w:val="28"/>
              </w:rPr>
            </w:pPr>
          </w:p>
          <w:p w14:paraId="01A1AA95" w14:textId="77777777" w:rsidR="00767091" w:rsidRDefault="00767091">
            <w:pPr>
              <w:pStyle w:val="TableParagraph"/>
              <w:spacing w:before="160"/>
              <w:ind w:left="0"/>
              <w:rPr>
                <w:sz w:val="28"/>
              </w:rPr>
            </w:pPr>
          </w:p>
          <w:p w14:paraId="3219C376" w14:textId="77777777" w:rsidR="00767091" w:rsidRDefault="00C9580E">
            <w:pPr>
              <w:pStyle w:val="TableParagraph"/>
              <w:ind w:left="108"/>
              <w:rPr>
                <w:sz w:val="28"/>
              </w:rPr>
            </w:pPr>
            <w:r>
              <w:rPr>
                <w:spacing w:val="-2"/>
                <w:sz w:val="28"/>
              </w:rPr>
              <w:t>0.065</w:t>
            </w:r>
          </w:p>
        </w:tc>
        <w:tc>
          <w:tcPr>
            <w:tcW w:w="1355" w:type="dxa"/>
          </w:tcPr>
          <w:p w14:paraId="216C5B97" w14:textId="77777777" w:rsidR="00767091" w:rsidRDefault="00767091">
            <w:pPr>
              <w:pStyle w:val="TableParagraph"/>
              <w:ind w:left="0"/>
              <w:rPr>
                <w:sz w:val="28"/>
              </w:rPr>
            </w:pPr>
          </w:p>
          <w:p w14:paraId="5502670A" w14:textId="77777777" w:rsidR="00767091" w:rsidRDefault="00767091">
            <w:pPr>
              <w:pStyle w:val="TableParagraph"/>
              <w:spacing w:before="160"/>
              <w:ind w:left="0"/>
              <w:rPr>
                <w:sz w:val="28"/>
              </w:rPr>
            </w:pPr>
          </w:p>
          <w:p w14:paraId="5837CF26" w14:textId="77777777" w:rsidR="00767091" w:rsidRDefault="00C9580E">
            <w:pPr>
              <w:pStyle w:val="TableParagraph"/>
              <w:ind w:left="106"/>
              <w:rPr>
                <w:sz w:val="28"/>
              </w:rPr>
            </w:pPr>
            <w:r>
              <w:rPr>
                <w:spacing w:val="-4"/>
                <w:sz w:val="28"/>
              </w:rPr>
              <w:t>0.70</w:t>
            </w:r>
          </w:p>
        </w:tc>
        <w:tc>
          <w:tcPr>
            <w:tcW w:w="3616" w:type="dxa"/>
          </w:tcPr>
          <w:p w14:paraId="7012C529" w14:textId="77777777" w:rsidR="00767091" w:rsidRDefault="00C9580E">
            <w:pPr>
              <w:pStyle w:val="TableParagraph"/>
              <w:tabs>
                <w:tab w:val="left" w:pos="1357"/>
                <w:tab w:val="left" w:pos="2027"/>
                <w:tab w:val="left" w:pos="2118"/>
                <w:tab w:val="left" w:pos="2623"/>
                <w:tab w:val="left" w:pos="2900"/>
              </w:tabs>
              <w:spacing w:line="322" w:lineRule="exact"/>
              <w:ind w:left="100" w:right="103"/>
              <w:rPr>
                <w:sz w:val="28"/>
              </w:rPr>
            </w:pPr>
            <w:r>
              <w:rPr>
                <w:spacing w:val="-2"/>
                <w:sz w:val="28"/>
              </w:rPr>
              <w:t>Қазақ</w:t>
            </w:r>
            <w:r>
              <w:rPr>
                <w:sz w:val="28"/>
              </w:rPr>
              <w:tab/>
            </w:r>
            <w:r>
              <w:rPr>
                <w:spacing w:val="-2"/>
                <w:sz w:val="28"/>
              </w:rPr>
              <w:t>тіліне</w:t>
            </w:r>
            <w:r>
              <w:rPr>
                <w:sz w:val="28"/>
              </w:rPr>
              <w:tab/>
            </w:r>
            <w:r>
              <w:rPr>
                <w:sz w:val="28"/>
              </w:rPr>
              <w:tab/>
            </w:r>
            <w:r>
              <w:rPr>
                <w:spacing w:val="-2"/>
                <w:sz w:val="28"/>
              </w:rPr>
              <w:t>арнайы бейімделген;</w:t>
            </w:r>
            <w:r>
              <w:rPr>
                <w:sz w:val="28"/>
              </w:rPr>
              <w:tab/>
            </w:r>
            <w:r>
              <w:rPr>
                <w:spacing w:val="-4"/>
                <w:sz w:val="28"/>
              </w:rPr>
              <w:t>45.3</w:t>
            </w:r>
            <w:r>
              <w:rPr>
                <w:sz w:val="28"/>
              </w:rPr>
              <w:tab/>
            </w:r>
            <w:r>
              <w:rPr>
                <w:sz w:val="28"/>
              </w:rPr>
              <w:tab/>
            </w:r>
            <w:r>
              <w:rPr>
                <w:spacing w:val="-4"/>
                <w:sz w:val="28"/>
              </w:rPr>
              <w:t xml:space="preserve">млрд </w:t>
            </w:r>
            <w:r>
              <w:rPr>
                <w:spacing w:val="-2"/>
                <w:sz w:val="28"/>
              </w:rPr>
              <w:t>токенде</w:t>
            </w:r>
            <w:r>
              <w:rPr>
                <w:sz w:val="28"/>
              </w:rPr>
              <w:tab/>
            </w:r>
            <w:r>
              <w:rPr>
                <w:sz w:val="28"/>
              </w:rPr>
              <w:tab/>
            </w:r>
            <w:r>
              <w:rPr>
                <w:sz w:val="28"/>
              </w:rPr>
              <w:tab/>
            </w:r>
            <w:r>
              <w:rPr>
                <w:spacing w:val="-2"/>
                <w:sz w:val="28"/>
              </w:rPr>
              <w:t>оқытылған; морфологиялық</w:t>
            </w:r>
            <w:r>
              <w:rPr>
                <w:spacing w:val="40"/>
                <w:sz w:val="28"/>
              </w:rPr>
              <w:t xml:space="preserve"> </w:t>
            </w:r>
            <w:r>
              <w:rPr>
                <w:sz w:val="28"/>
              </w:rPr>
              <w:t>нормаларды</w:t>
            </w:r>
            <w:r>
              <w:rPr>
                <w:spacing w:val="-2"/>
                <w:sz w:val="28"/>
              </w:rPr>
              <w:t xml:space="preserve"> </w:t>
            </w:r>
            <w:r>
              <w:rPr>
                <w:sz w:val="28"/>
              </w:rPr>
              <w:t>тиімді</w:t>
            </w:r>
            <w:r>
              <w:rPr>
                <w:spacing w:val="-2"/>
                <w:sz w:val="28"/>
              </w:rPr>
              <w:t xml:space="preserve"> </w:t>
            </w:r>
            <w:r>
              <w:rPr>
                <w:sz w:val="28"/>
              </w:rPr>
              <w:t>қалпына келтіреді;</w:t>
            </w:r>
            <w:r>
              <w:rPr>
                <w:spacing w:val="-12"/>
                <w:sz w:val="28"/>
              </w:rPr>
              <w:t xml:space="preserve"> </w:t>
            </w:r>
            <w:r>
              <w:rPr>
                <w:sz w:val="28"/>
              </w:rPr>
              <w:t>ең</w:t>
            </w:r>
            <w:r>
              <w:rPr>
                <w:spacing w:val="-11"/>
                <w:sz w:val="28"/>
              </w:rPr>
              <w:t xml:space="preserve"> </w:t>
            </w:r>
            <w:r>
              <w:rPr>
                <w:sz w:val="28"/>
              </w:rPr>
              <w:t>жоғары</w:t>
            </w:r>
            <w:r>
              <w:rPr>
                <w:spacing w:val="-12"/>
                <w:sz w:val="28"/>
              </w:rPr>
              <w:t xml:space="preserve"> </w:t>
            </w:r>
            <w:r>
              <w:rPr>
                <w:spacing w:val="-2"/>
                <w:sz w:val="28"/>
              </w:rPr>
              <w:t>нəтиже</w:t>
            </w:r>
          </w:p>
        </w:tc>
      </w:tr>
    </w:tbl>
    <w:p w14:paraId="1B5509FD" w14:textId="77777777" w:rsidR="00767091" w:rsidRDefault="00767091">
      <w:pPr>
        <w:pStyle w:val="TableParagraph"/>
        <w:spacing w:line="322" w:lineRule="exact"/>
        <w:rPr>
          <w:sz w:val="28"/>
        </w:rPr>
        <w:sectPr w:rsidR="00767091">
          <w:pgSz w:w="11910" w:h="16840"/>
          <w:pgMar w:top="1180" w:right="283" w:bottom="980" w:left="1559" w:header="0" w:footer="787" w:gutter="0"/>
          <w:cols w:space="720"/>
        </w:sectPr>
      </w:pPr>
    </w:p>
    <w:p w14:paraId="286CFE56" w14:textId="77777777" w:rsidR="00767091" w:rsidRDefault="00C9580E">
      <w:pPr>
        <w:pStyle w:val="a3"/>
        <w:spacing w:before="76"/>
        <w:ind w:right="282" w:firstLine="637"/>
      </w:pPr>
      <w:r>
        <w:lastRenderedPageBreak/>
        <w:t>Sherkala LLM моделі GPT-4o-мен салыстырғанда WER бойынша 4 пайыздық пунктке, ал LLaMA-3.1-70B моделінен 6 пайыздық пунктке жоғары нəтиже көрсетті. Бұл артықшылық модельдің қазақ тілінің агглютинативті құрылымын ескеруімен, жалғаулар мен сингармонизм заңдылықтарын дұрыс қалпына келтіруімен жəне балалар сөйлеуіне бейімделген prompt қолданылуымен түсіндіріледі. Осыған байланысты Sherkala LLM post-editing кезеңінің негізгі LLM компоненті ретінде таңдалды. Кесте 4.9-де көрсетілген нəтижелер комплексті əдістің ти</w:t>
      </w:r>
      <w:r>
        <w:t>імділігін айқын көрсетеді.</w:t>
      </w:r>
    </w:p>
    <w:p w14:paraId="7865F165" w14:textId="77777777" w:rsidR="00767091" w:rsidRDefault="00C9580E">
      <w:pPr>
        <w:pStyle w:val="a3"/>
        <w:spacing w:before="237" w:line="242" w:lineRule="auto"/>
        <w:ind w:right="283" w:firstLine="567"/>
      </w:pPr>
      <w:r>
        <w:t xml:space="preserve">Кесте 4.9 – 3-эксперимент: Ұсынылған комплексті post-editing тəсілінің </w:t>
      </w:r>
      <w:r>
        <w:rPr>
          <w:spacing w:val="-2"/>
        </w:rPr>
        <w:t>метрикалары</w:t>
      </w:r>
    </w:p>
    <w:p w14:paraId="79EAACD2" w14:textId="77777777" w:rsidR="00767091" w:rsidRDefault="00767091">
      <w:pPr>
        <w:pStyle w:val="a3"/>
        <w:spacing w:before="10"/>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6"/>
        <w:gridCol w:w="1133"/>
        <w:gridCol w:w="1133"/>
        <w:gridCol w:w="994"/>
        <w:gridCol w:w="1133"/>
        <w:gridCol w:w="1416"/>
      </w:tblGrid>
      <w:tr w:rsidR="00767091" w14:paraId="1F055790" w14:textId="77777777">
        <w:trPr>
          <w:trHeight w:val="441"/>
        </w:trPr>
        <w:tc>
          <w:tcPr>
            <w:tcW w:w="3826" w:type="dxa"/>
          </w:tcPr>
          <w:p w14:paraId="3AF4DB51" w14:textId="77777777" w:rsidR="00767091" w:rsidRDefault="00C9580E">
            <w:pPr>
              <w:pStyle w:val="TableParagraph"/>
              <w:spacing w:before="55"/>
              <w:rPr>
                <w:b/>
                <w:sz w:val="28"/>
              </w:rPr>
            </w:pPr>
            <w:r>
              <w:rPr>
                <w:b/>
                <w:spacing w:val="-2"/>
                <w:sz w:val="28"/>
              </w:rPr>
              <w:t>Модель</w:t>
            </w:r>
          </w:p>
        </w:tc>
        <w:tc>
          <w:tcPr>
            <w:tcW w:w="1133" w:type="dxa"/>
          </w:tcPr>
          <w:p w14:paraId="5E8E82F9" w14:textId="77777777" w:rsidR="00767091" w:rsidRDefault="00C9580E">
            <w:pPr>
              <w:pStyle w:val="TableParagraph"/>
              <w:spacing w:before="55"/>
              <w:rPr>
                <w:b/>
                <w:sz w:val="28"/>
              </w:rPr>
            </w:pPr>
            <w:r>
              <w:rPr>
                <w:b/>
                <w:spacing w:val="-5"/>
                <w:sz w:val="28"/>
              </w:rPr>
              <w:t>WER</w:t>
            </w:r>
          </w:p>
        </w:tc>
        <w:tc>
          <w:tcPr>
            <w:tcW w:w="1133" w:type="dxa"/>
          </w:tcPr>
          <w:p w14:paraId="1C436E6A" w14:textId="77777777" w:rsidR="00767091" w:rsidRDefault="00C9580E">
            <w:pPr>
              <w:pStyle w:val="TableParagraph"/>
              <w:spacing w:before="55"/>
              <w:ind w:left="80"/>
              <w:rPr>
                <w:b/>
                <w:sz w:val="28"/>
              </w:rPr>
            </w:pPr>
            <w:r>
              <w:rPr>
                <w:b/>
                <w:spacing w:val="-4"/>
                <w:sz w:val="28"/>
              </w:rPr>
              <w:t>BLEU</w:t>
            </w:r>
          </w:p>
        </w:tc>
        <w:tc>
          <w:tcPr>
            <w:tcW w:w="994" w:type="dxa"/>
          </w:tcPr>
          <w:p w14:paraId="61EF97D2" w14:textId="77777777" w:rsidR="00767091" w:rsidRDefault="00C9580E">
            <w:pPr>
              <w:pStyle w:val="TableParagraph"/>
              <w:spacing w:before="55"/>
              <w:ind w:left="80"/>
              <w:rPr>
                <w:b/>
                <w:sz w:val="28"/>
              </w:rPr>
            </w:pPr>
            <w:r>
              <w:rPr>
                <w:b/>
                <w:spacing w:val="-2"/>
                <w:sz w:val="28"/>
              </w:rPr>
              <w:t>ChrF2</w:t>
            </w:r>
          </w:p>
        </w:tc>
        <w:tc>
          <w:tcPr>
            <w:tcW w:w="1133" w:type="dxa"/>
          </w:tcPr>
          <w:p w14:paraId="3FA03FC9" w14:textId="77777777" w:rsidR="00767091" w:rsidRDefault="00C9580E">
            <w:pPr>
              <w:pStyle w:val="TableParagraph"/>
              <w:spacing w:before="55"/>
              <w:ind w:left="80"/>
              <w:rPr>
                <w:b/>
                <w:sz w:val="28"/>
              </w:rPr>
            </w:pPr>
            <w:r>
              <w:rPr>
                <w:b/>
                <w:spacing w:val="-5"/>
                <w:sz w:val="28"/>
              </w:rPr>
              <w:t>CER</w:t>
            </w:r>
          </w:p>
        </w:tc>
        <w:tc>
          <w:tcPr>
            <w:tcW w:w="1416" w:type="dxa"/>
          </w:tcPr>
          <w:p w14:paraId="01BBDC76" w14:textId="77777777" w:rsidR="00767091" w:rsidRDefault="00C9580E">
            <w:pPr>
              <w:pStyle w:val="TableParagraph"/>
              <w:spacing w:before="55"/>
              <w:ind w:left="80"/>
              <w:rPr>
                <w:b/>
                <w:sz w:val="28"/>
              </w:rPr>
            </w:pPr>
            <w:r>
              <w:rPr>
                <w:b/>
                <w:spacing w:val="-2"/>
                <w:sz w:val="28"/>
              </w:rPr>
              <w:t>Accuracy</w:t>
            </w:r>
          </w:p>
        </w:tc>
      </w:tr>
      <w:tr w:rsidR="00767091" w14:paraId="2FB71472" w14:textId="77777777">
        <w:trPr>
          <w:trHeight w:val="441"/>
        </w:trPr>
        <w:tc>
          <w:tcPr>
            <w:tcW w:w="3826" w:type="dxa"/>
          </w:tcPr>
          <w:p w14:paraId="2AFCE7BD" w14:textId="77777777" w:rsidR="00767091" w:rsidRDefault="00C9580E">
            <w:pPr>
              <w:pStyle w:val="TableParagraph"/>
              <w:spacing w:before="55"/>
              <w:rPr>
                <w:sz w:val="28"/>
              </w:rPr>
            </w:pPr>
            <w:r>
              <w:rPr>
                <w:sz w:val="28"/>
              </w:rPr>
              <w:t>Whisper</w:t>
            </w:r>
            <w:r>
              <w:rPr>
                <w:spacing w:val="-11"/>
                <w:sz w:val="28"/>
              </w:rPr>
              <w:t xml:space="preserve"> </w:t>
            </w:r>
            <w:r>
              <w:rPr>
                <w:sz w:val="28"/>
              </w:rPr>
              <w:t>baseline</w:t>
            </w:r>
            <w:r>
              <w:rPr>
                <w:spacing w:val="-10"/>
                <w:sz w:val="28"/>
              </w:rPr>
              <w:t xml:space="preserve"> </w:t>
            </w:r>
            <w:r>
              <w:rPr>
                <w:sz w:val="28"/>
              </w:rPr>
              <w:t>(1-</w:t>
            </w:r>
            <w:r>
              <w:rPr>
                <w:spacing w:val="-2"/>
                <w:sz w:val="28"/>
              </w:rPr>
              <w:t>эксп.)</w:t>
            </w:r>
          </w:p>
        </w:tc>
        <w:tc>
          <w:tcPr>
            <w:tcW w:w="1133" w:type="dxa"/>
          </w:tcPr>
          <w:p w14:paraId="4352FF86" w14:textId="77777777" w:rsidR="00767091" w:rsidRDefault="00C9580E">
            <w:pPr>
              <w:pStyle w:val="TableParagraph"/>
              <w:spacing w:before="55"/>
              <w:rPr>
                <w:sz w:val="28"/>
              </w:rPr>
            </w:pPr>
            <w:r>
              <w:rPr>
                <w:spacing w:val="-4"/>
                <w:sz w:val="28"/>
              </w:rPr>
              <w:t>0.70</w:t>
            </w:r>
          </w:p>
        </w:tc>
        <w:tc>
          <w:tcPr>
            <w:tcW w:w="1133" w:type="dxa"/>
          </w:tcPr>
          <w:p w14:paraId="6221848E" w14:textId="77777777" w:rsidR="00767091" w:rsidRDefault="00C9580E">
            <w:pPr>
              <w:pStyle w:val="TableParagraph"/>
              <w:spacing w:before="55"/>
              <w:ind w:left="80"/>
              <w:rPr>
                <w:sz w:val="28"/>
              </w:rPr>
            </w:pPr>
            <w:r>
              <w:rPr>
                <w:spacing w:val="-4"/>
                <w:sz w:val="28"/>
              </w:rPr>
              <w:t>0.38</w:t>
            </w:r>
          </w:p>
        </w:tc>
        <w:tc>
          <w:tcPr>
            <w:tcW w:w="994" w:type="dxa"/>
          </w:tcPr>
          <w:p w14:paraId="3AE7235D" w14:textId="77777777" w:rsidR="00767091" w:rsidRDefault="00C9580E">
            <w:pPr>
              <w:pStyle w:val="TableParagraph"/>
              <w:spacing w:before="55"/>
              <w:ind w:left="80"/>
              <w:rPr>
                <w:sz w:val="28"/>
              </w:rPr>
            </w:pPr>
            <w:r>
              <w:rPr>
                <w:spacing w:val="-4"/>
                <w:sz w:val="28"/>
              </w:rPr>
              <w:t>0.58</w:t>
            </w:r>
          </w:p>
        </w:tc>
        <w:tc>
          <w:tcPr>
            <w:tcW w:w="1133" w:type="dxa"/>
          </w:tcPr>
          <w:p w14:paraId="50447037" w14:textId="77777777" w:rsidR="00767091" w:rsidRDefault="00C9580E">
            <w:pPr>
              <w:pStyle w:val="TableParagraph"/>
              <w:spacing w:before="55"/>
              <w:ind w:left="80"/>
              <w:rPr>
                <w:sz w:val="28"/>
              </w:rPr>
            </w:pPr>
            <w:r>
              <w:rPr>
                <w:spacing w:val="-2"/>
                <w:sz w:val="28"/>
              </w:rPr>
              <w:t>0.467</w:t>
            </w:r>
          </w:p>
        </w:tc>
        <w:tc>
          <w:tcPr>
            <w:tcW w:w="1416" w:type="dxa"/>
          </w:tcPr>
          <w:p w14:paraId="6C91C81E" w14:textId="77777777" w:rsidR="00767091" w:rsidRDefault="00C9580E">
            <w:pPr>
              <w:pStyle w:val="TableParagraph"/>
              <w:spacing w:before="55"/>
              <w:ind w:left="80"/>
              <w:rPr>
                <w:sz w:val="28"/>
              </w:rPr>
            </w:pPr>
            <w:r>
              <w:rPr>
                <w:spacing w:val="-4"/>
                <w:sz w:val="28"/>
              </w:rPr>
              <w:t>0.34</w:t>
            </w:r>
          </w:p>
        </w:tc>
      </w:tr>
      <w:tr w:rsidR="00767091" w14:paraId="65847116" w14:textId="77777777">
        <w:trPr>
          <w:trHeight w:val="441"/>
        </w:trPr>
        <w:tc>
          <w:tcPr>
            <w:tcW w:w="3826" w:type="dxa"/>
          </w:tcPr>
          <w:p w14:paraId="1D982279" w14:textId="77777777" w:rsidR="00767091" w:rsidRDefault="00C9580E">
            <w:pPr>
              <w:pStyle w:val="TableParagraph"/>
              <w:spacing w:before="60"/>
              <w:rPr>
                <w:sz w:val="28"/>
              </w:rPr>
            </w:pPr>
            <w:r>
              <w:rPr>
                <w:sz w:val="28"/>
              </w:rPr>
              <w:t>Whisper</w:t>
            </w:r>
            <w:r>
              <w:rPr>
                <w:spacing w:val="-12"/>
                <w:sz w:val="28"/>
              </w:rPr>
              <w:t xml:space="preserve"> </w:t>
            </w:r>
            <w:r>
              <w:rPr>
                <w:sz w:val="28"/>
              </w:rPr>
              <w:t>finetuned</w:t>
            </w:r>
            <w:r>
              <w:rPr>
                <w:spacing w:val="-11"/>
                <w:sz w:val="28"/>
              </w:rPr>
              <w:t xml:space="preserve"> </w:t>
            </w:r>
            <w:r>
              <w:rPr>
                <w:sz w:val="28"/>
              </w:rPr>
              <w:t>(2-</w:t>
            </w:r>
            <w:r>
              <w:rPr>
                <w:spacing w:val="-2"/>
                <w:sz w:val="28"/>
              </w:rPr>
              <w:t>эксп.)</w:t>
            </w:r>
          </w:p>
        </w:tc>
        <w:tc>
          <w:tcPr>
            <w:tcW w:w="1133" w:type="dxa"/>
          </w:tcPr>
          <w:p w14:paraId="706F3340" w14:textId="77777777" w:rsidR="00767091" w:rsidRDefault="00C9580E">
            <w:pPr>
              <w:pStyle w:val="TableParagraph"/>
              <w:spacing w:before="60"/>
              <w:rPr>
                <w:sz w:val="28"/>
              </w:rPr>
            </w:pPr>
            <w:r>
              <w:rPr>
                <w:spacing w:val="-4"/>
                <w:sz w:val="28"/>
              </w:rPr>
              <w:t>0.30</w:t>
            </w:r>
          </w:p>
        </w:tc>
        <w:tc>
          <w:tcPr>
            <w:tcW w:w="1133" w:type="dxa"/>
          </w:tcPr>
          <w:p w14:paraId="750E2066" w14:textId="77777777" w:rsidR="00767091" w:rsidRDefault="00C9580E">
            <w:pPr>
              <w:pStyle w:val="TableParagraph"/>
              <w:spacing w:before="60"/>
              <w:ind w:left="80"/>
              <w:rPr>
                <w:sz w:val="28"/>
              </w:rPr>
            </w:pPr>
            <w:r>
              <w:rPr>
                <w:spacing w:val="-4"/>
                <w:sz w:val="28"/>
              </w:rPr>
              <w:t>0.74</w:t>
            </w:r>
          </w:p>
        </w:tc>
        <w:tc>
          <w:tcPr>
            <w:tcW w:w="994" w:type="dxa"/>
          </w:tcPr>
          <w:p w14:paraId="39FDD687" w14:textId="77777777" w:rsidR="00767091" w:rsidRDefault="00C9580E">
            <w:pPr>
              <w:pStyle w:val="TableParagraph"/>
              <w:spacing w:before="60"/>
              <w:ind w:left="80"/>
              <w:rPr>
                <w:sz w:val="28"/>
              </w:rPr>
            </w:pPr>
            <w:r>
              <w:rPr>
                <w:spacing w:val="-2"/>
                <w:sz w:val="28"/>
              </w:rPr>
              <w:t>0.881</w:t>
            </w:r>
          </w:p>
        </w:tc>
        <w:tc>
          <w:tcPr>
            <w:tcW w:w="1133" w:type="dxa"/>
          </w:tcPr>
          <w:p w14:paraId="5A1BBB0E" w14:textId="77777777" w:rsidR="00767091" w:rsidRDefault="00C9580E">
            <w:pPr>
              <w:pStyle w:val="TableParagraph"/>
              <w:spacing w:before="60"/>
              <w:ind w:left="80"/>
              <w:rPr>
                <w:sz w:val="28"/>
              </w:rPr>
            </w:pPr>
            <w:r>
              <w:rPr>
                <w:spacing w:val="-2"/>
                <w:sz w:val="28"/>
              </w:rPr>
              <w:t>0.118</w:t>
            </w:r>
          </w:p>
        </w:tc>
        <w:tc>
          <w:tcPr>
            <w:tcW w:w="1416" w:type="dxa"/>
          </w:tcPr>
          <w:p w14:paraId="74E3E2E5" w14:textId="77777777" w:rsidR="00767091" w:rsidRDefault="00C9580E">
            <w:pPr>
              <w:pStyle w:val="TableParagraph"/>
              <w:spacing w:before="60"/>
              <w:ind w:left="80"/>
              <w:rPr>
                <w:sz w:val="28"/>
              </w:rPr>
            </w:pPr>
            <w:r>
              <w:rPr>
                <w:spacing w:val="-4"/>
                <w:sz w:val="28"/>
              </w:rPr>
              <w:t>0.58</w:t>
            </w:r>
          </w:p>
        </w:tc>
      </w:tr>
      <w:tr w:rsidR="00767091" w14:paraId="2E2D3E01" w14:textId="77777777">
        <w:trPr>
          <w:trHeight w:val="762"/>
        </w:trPr>
        <w:tc>
          <w:tcPr>
            <w:tcW w:w="3826" w:type="dxa"/>
          </w:tcPr>
          <w:p w14:paraId="24F3499D" w14:textId="77777777" w:rsidR="00767091" w:rsidRDefault="00C9580E">
            <w:pPr>
              <w:pStyle w:val="TableParagraph"/>
              <w:spacing w:before="60"/>
              <w:ind w:right="69"/>
              <w:rPr>
                <w:sz w:val="28"/>
              </w:rPr>
            </w:pPr>
            <w:r>
              <w:rPr>
                <w:sz w:val="28"/>
              </w:rPr>
              <w:t>Комплексті</w:t>
            </w:r>
            <w:r>
              <w:rPr>
                <w:spacing w:val="40"/>
                <w:sz w:val="28"/>
              </w:rPr>
              <w:t xml:space="preserve"> </w:t>
            </w:r>
            <w:r>
              <w:rPr>
                <w:sz w:val="28"/>
              </w:rPr>
              <w:t>post-editing</w:t>
            </w:r>
            <w:r>
              <w:rPr>
                <w:spacing w:val="40"/>
                <w:sz w:val="28"/>
              </w:rPr>
              <w:t xml:space="preserve"> </w:t>
            </w:r>
            <w:r>
              <w:rPr>
                <w:sz w:val="28"/>
              </w:rPr>
              <w:t xml:space="preserve">тəсілі </w:t>
            </w:r>
            <w:r>
              <w:rPr>
                <w:spacing w:val="-2"/>
                <w:sz w:val="28"/>
              </w:rPr>
              <w:t>(3-эксп.)</w:t>
            </w:r>
          </w:p>
        </w:tc>
        <w:tc>
          <w:tcPr>
            <w:tcW w:w="1133" w:type="dxa"/>
          </w:tcPr>
          <w:p w14:paraId="245BBFBD" w14:textId="77777777" w:rsidR="00767091" w:rsidRDefault="00C9580E">
            <w:pPr>
              <w:pStyle w:val="TableParagraph"/>
              <w:spacing w:before="68"/>
              <w:rPr>
                <w:rFonts w:ascii="Segoe UI Symbol" w:hAnsi="Segoe UI Symbol"/>
                <w:sz w:val="27"/>
              </w:rPr>
            </w:pPr>
            <w:r>
              <w:rPr>
                <w:b/>
                <w:sz w:val="28"/>
              </w:rPr>
              <w:t>0.18</w:t>
            </w:r>
            <w:r>
              <w:rPr>
                <w:b/>
                <w:spacing w:val="-5"/>
                <w:sz w:val="28"/>
              </w:rPr>
              <w:t xml:space="preserve"> </w:t>
            </w:r>
            <w:r>
              <w:rPr>
                <w:rFonts w:ascii="Segoe UI Symbol" w:hAnsi="Segoe UI Symbol"/>
                <w:spacing w:val="-10"/>
                <w:sz w:val="27"/>
              </w:rPr>
              <w:t>✓</w:t>
            </w:r>
          </w:p>
        </w:tc>
        <w:tc>
          <w:tcPr>
            <w:tcW w:w="1133" w:type="dxa"/>
          </w:tcPr>
          <w:p w14:paraId="6ED775DF" w14:textId="77777777" w:rsidR="00767091" w:rsidRDefault="00C9580E">
            <w:pPr>
              <w:pStyle w:val="TableParagraph"/>
              <w:spacing w:before="68"/>
              <w:ind w:left="80"/>
              <w:rPr>
                <w:rFonts w:ascii="Segoe UI Symbol" w:hAnsi="Segoe UI Symbol"/>
                <w:sz w:val="27"/>
              </w:rPr>
            </w:pPr>
            <w:r>
              <w:rPr>
                <w:b/>
                <w:sz w:val="28"/>
              </w:rPr>
              <w:t>0.82</w:t>
            </w:r>
            <w:r>
              <w:rPr>
                <w:b/>
                <w:spacing w:val="-5"/>
                <w:sz w:val="28"/>
              </w:rPr>
              <w:t xml:space="preserve"> </w:t>
            </w:r>
            <w:r>
              <w:rPr>
                <w:rFonts w:ascii="Segoe UI Symbol" w:hAnsi="Segoe UI Symbol"/>
                <w:spacing w:val="-10"/>
                <w:sz w:val="27"/>
              </w:rPr>
              <w:t>✓</w:t>
            </w:r>
          </w:p>
        </w:tc>
        <w:tc>
          <w:tcPr>
            <w:tcW w:w="994" w:type="dxa"/>
          </w:tcPr>
          <w:p w14:paraId="5AD1DF66" w14:textId="77777777" w:rsidR="00767091" w:rsidRDefault="00C9580E">
            <w:pPr>
              <w:pStyle w:val="TableParagraph"/>
              <w:spacing w:before="68"/>
              <w:ind w:left="80"/>
              <w:rPr>
                <w:rFonts w:ascii="Segoe UI Symbol" w:hAnsi="Segoe UI Symbol"/>
                <w:sz w:val="27"/>
              </w:rPr>
            </w:pPr>
            <w:r>
              <w:rPr>
                <w:b/>
                <w:sz w:val="28"/>
              </w:rPr>
              <w:t>0.91</w:t>
            </w:r>
            <w:r>
              <w:rPr>
                <w:b/>
                <w:spacing w:val="-5"/>
                <w:sz w:val="28"/>
              </w:rPr>
              <w:t xml:space="preserve"> </w:t>
            </w:r>
            <w:r>
              <w:rPr>
                <w:rFonts w:ascii="Segoe UI Symbol" w:hAnsi="Segoe UI Symbol"/>
                <w:spacing w:val="-10"/>
                <w:sz w:val="27"/>
              </w:rPr>
              <w:t>✓</w:t>
            </w:r>
          </w:p>
        </w:tc>
        <w:tc>
          <w:tcPr>
            <w:tcW w:w="1133" w:type="dxa"/>
          </w:tcPr>
          <w:p w14:paraId="407441C4" w14:textId="77777777" w:rsidR="00767091" w:rsidRDefault="00C9580E">
            <w:pPr>
              <w:pStyle w:val="TableParagraph"/>
              <w:spacing w:before="68"/>
              <w:ind w:left="80"/>
              <w:rPr>
                <w:rFonts w:ascii="Segoe UI Symbol" w:hAnsi="Segoe UI Symbol"/>
                <w:sz w:val="27"/>
              </w:rPr>
            </w:pPr>
            <w:r>
              <w:rPr>
                <w:b/>
                <w:sz w:val="28"/>
              </w:rPr>
              <w:t>0.065</w:t>
            </w:r>
            <w:r>
              <w:rPr>
                <w:b/>
                <w:spacing w:val="-7"/>
                <w:sz w:val="28"/>
              </w:rPr>
              <w:t xml:space="preserve"> </w:t>
            </w:r>
            <w:r>
              <w:rPr>
                <w:rFonts w:ascii="Segoe UI Symbol" w:hAnsi="Segoe UI Symbol"/>
                <w:spacing w:val="-10"/>
                <w:sz w:val="27"/>
              </w:rPr>
              <w:t>✓</w:t>
            </w:r>
          </w:p>
        </w:tc>
        <w:tc>
          <w:tcPr>
            <w:tcW w:w="1416" w:type="dxa"/>
          </w:tcPr>
          <w:p w14:paraId="470BE3C1" w14:textId="77777777" w:rsidR="00767091" w:rsidRDefault="00C9580E">
            <w:pPr>
              <w:pStyle w:val="TableParagraph"/>
              <w:spacing w:before="68"/>
              <w:ind w:left="80"/>
              <w:rPr>
                <w:rFonts w:ascii="Segoe UI Symbol" w:hAnsi="Segoe UI Symbol"/>
                <w:sz w:val="27"/>
              </w:rPr>
            </w:pPr>
            <w:r>
              <w:rPr>
                <w:b/>
                <w:sz w:val="28"/>
              </w:rPr>
              <w:t>0.70</w:t>
            </w:r>
            <w:r>
              <w:rPr>
                <w:b/>
                <w:spacing w:val="-5"/>
                <w:sz w:val="28"/>
              </w:rPr>
              <w:t xml:space="preserve"> </w:t>
            </w:r>
            <w:r>
              <w:rPr>
                <w:rFonts w:ascii="Segoe UI Symbol" w:hAnsi="Segoe UI Symbol"/>
                <w:spacing w:val="-10"/>
                <w:sz w:val="27"/>
              </w:rPr>
              <w:t>✓</w:t>
            </w:r>
          </w:p>
        </w:tc>
      </w:tr>
    </w:tbl>
    <w:p w14:paraId="18B06C81" w14:textId="77777777" w:rsidR="00767091" w:rsidRDefault="00C9580E">
      <w:pPr>
        <w:pStyle w:val="a3"/>
        <w:spacing w:before="238" w:line="242" w:lineRule="auto"/>
        <w:ind w:right="282" w:firstLine="567"/>
        <w:rPr>
          <w:i/>
        </w:rPr>
      </w:pPr>
      <w:r>
        <w:t>Бұл</w:t>
      </w:r>
      <w:r>
        <w:rPr>
          <w:spacing w:val="-16"/>
        </w:rPr>
        <w:t xml:space="preserve"> </w:t>
      </w:r>
      <w:r>
        <w:t>нəтижелер</w:t>
      </w:r>
      <w:r>
        <w:rPr>
          <w:spacing w:val="-16"/>
        </w:rPr>
        <w:t xml:space="preserve"> </w:t>
      </w:r>
      <w:r>
        <w:t>комплексті</w:t>
      </w:r>
      <w:r>
        <w:rPr>
          <w:spacing w:val="-16"/>
        </w:rPr>
        <w:t xml:space="preserve"> </w:t>
      </w:r>
      <w:r>
        <w:t>post-editing</w:t>
      </w:r>
      <w:r>
        <w:rPr>
          <w:spacing w:val="-16"/>
        </w:rPr>
        <w:t xml:space="preserve"> </w:t>
      </w:r>
      <w:r>
        <w:t>тəсілінің</w:t>
      </w:r>
      <w:r>
        <w:rPr>
          <w:spacing w:val="-16"/>
        </w:rPr>
        <w:t xml:space="preserve"> </w:t>
      </w:r>
      <w:r>
        <w:t>тек</w:t>
      </w:r>
      <w:r>
        <w:rPr>
          <w:spacing w:val="-16"/>
        </w:rPr>
        <w:t xml:space="preserve"> </w:t>
      </w:r>
      <w:r>
        <w:t>қосымша</w:t>
      </w:r>
      <w:r>
        <w:rPr>
          <w:spacing w:val="-16"/>
        </w:rPr>
        <w:t xml:space="preserve"> </w:t>
      </w:r>
      <w:r>
        <w:t>емес,</w:t>
      </w:r>
      <w:r>
        <w:rPr>
          <w:spacing w:val="-16"/>
        </w:rPr>
        <w:t xml:space="preserve"> </w:t>
      </w:r>
      <w:r>
        <w:t>маңызды сапа</w:t>
      </w:r>
      <w:r>
        <w:rPr>
          <w:spacing w:val="-11"/>
        </w:rPr>
        <w:t xml:space="preserve"> </w:t>
      </w:r>
      <w:r>
        <w:t>арттыру</w:t>
      </w:r>
      <w:r>
        <w:rPr>
          <w:spacing w:val="-11"/>
        </w:rPr>
        <w:t xml:space="preserve"> </w:t>
      </w:r>
      <w:r>
        <w:t>кезеңі</w:t>
      </w:r>
      <w:r>
        <w:rPr>
          <w:spacing w:val="-11"/>
        </w:rPr>
        <w:t xml:space="preserve"> </w:t>
      </w:r>
      <w:r>
        <w:t>екенін</w:t>
      </w:r>
      <w:r>
        <w:rPr>
          <w:spacing w:val="-11"/>
        </w:rPr>
        <w:t xml:space="preserve"> </w:t>
      </w:r>
      <w:r>
        <w:t>көрсетеді.</w:t>
      </w:r>
      <w:r>
        <w:rPr>
          <w:spacing w:val="-12"/>
        </w:rPr>
        <w:t xml:space="preserve"> </w:t>
      </w:r>
      <w:r>
        <w:t>Кесте</w:t>
      </w:r>
      <w:r>
        <w:rPr>
          <w:spacing w:val="-11"/>
        </w:rPr>
        <w:t xml:space="preserve"> </w:t>
      </w:r>
      <w:r>
        <w:t>4.10-дағы</w:t>
      </w:r>
      <w:r>
        <w:rPr>
          <w:spacing w:val="-11"/>
        </w:rPr>
        <w:t xml:space="preserve"> </w:t>
      </w:r>
      <w:r>
        <w:t>мысалдар</w:t>
      </w:r>
      <w:r>
        <w:rPr>
          <w:spacing w:val="-11"/>
        </w:rPr>
        <w:t xml:space="preserve"> </w:t>
      </w:r>
      <w:r>
        <w:t>комплексті</w:t>
      </w:r>
      <w:r>
        <w:rPr>
          <w:spacing w:val="-12"/>
        </w:rPr>
        <w:t xml:space="preserve"> </w:t>
      </w:r>
      <w:r>
        <w:t>post- editing тəсілінің əр компонентінің</w:t>
      </w:r>
      <w:r>
        <w:rPr>
          <w:spacing w:val="40"/>
        </w:rPr>
        <w:t xml:space="preserve"> </w:t>
      </w:r>
      <w:r>
        <w:t>нақты əсерін көрсетеді</w:t>
      </w:r>
      <w:r>
        <w:rPr>
          <w:i/>
        </w:rPr>
        <w:t>.</w:t>
      </w:r>
    </w:p>
    <w:p w14:paraId="433F56EC" w14:textId="77777777" w:rsidR="00767091" w:rsidRDefault="00C9580E">
      <w:pPr>
        <w:pStyle w:val="a3"/>
        <w:spacing w:before="235"/>
        <w:ind w:right="282" w:firstLine="637"/>
      </w:pPr>
      <w:r>
        <w:t>Кесте 4.10 – 3-эксперимент: Post-editing тəсілінің транскрипция жақсаруының нақты үлгілері</w:t>
      </w:r>
    </w:p>
    <w:p w14:paraId="6FF66F34" w14:textId="77777777" w:rsidR="00767091" w:rsidRDefault="00767091">
      <w:pPr>
        <w:pStyle w:val="a3"/>
        <w:spacing w:before="1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2112"/>
        <w:gridCol w:w="2443"/>
        <w:gridCol w:w="2813"/>
      </w:tblGrid>
      <w:tr w:rsidR="00767091" w14:paraId="3920DB40" w14:textId="77777777">
        <w:trPr>
          <w:trHeight w:val="762"/>
        </w:trPr>
        <w:tc>
          <w:tcPr>
            <w:tcW w:w="2266" w:type="dxa"/>
          </w:tcPr>
          <w:p w14:paraId="5C150511" w14:textId="77777777" w:rsidR="00767091" w:rsidRDefault="00C9580E">
            <w:pPr>
              <w:pStyle w:val="TableParagraph"/>
              <w:spacing w:before="55"/>
              <w:rPr>
                <w:b/>
                <w:sz w:val="28"/>
              </w:rPr>
            </w:pPr>
            <w:r>
              <w:rPr>
                <w:b/>
                <w:spacing w:val="-2"/>
                <w:sz w:val="28"/>
              </w:rPr>
              <w:t>Эталон</w:t>
            </w:r>
          </w:p>
        </w:tc>
        <w:tc>
          <w:tcPr>
            <w:tcW w:w="2112" w:type="dxa"/>
          </w:tcPr>
          <w:p w14:paraId="2D703BA9" w14:textId="77777777" w:rsidR="00767091" w:rsidRDefault="00C9580E">
            <w:pPr>
              <w:pStyle w:val="TableParagraph"/>
              <w:tabs>
                <w:tab w:val="left" w:pos="1671"/>
              </w:tabs>
              <w:spacing w:before="55"/>
              <w:ind w:right="71"/>
              <w:rPr>
                <w:b/>
                <w:sz w:val="28"/>
              </w:rPr>
            </w:pPr>
            <w:r>
              <w:rPr>
                <w:b/>
                <w:spacing w:val="-2"/>
                <w:sz w:val="28"/>
              </w:rPr>
              <w:t>Whisper</w:t>
            </w:r>
            <w:r>
              <w:rPr>
                <w:b/>
                <w:sz w:val="28"/>
              </w:rPr>
              <w:tab/>
            </w:r>
            <w:r>
              <w:rPr>
                <w:b/>
                <w:spacing w:val="-6"/>
                <w:sz w:val="28"/>
              </w:rPr>
              <w:t xml:space="preserve">FT </w:t>
            </w:r>
            <w:r>
              <w:rPr>
                <w:b/>
                <w:spacing w:val="-2"/>
                <w:sz w:val="28"/>
              </w:rPr>
              <w:t>шығысы</w:t>
            </w:r>
          </w:p>
        </w:tc>
        <w:tc>
          <w:tcPr>
            <w:tcW w:w="2443" w:type="dxa"/>
          </w:tcPr>
          <w:p w14:paraId="45AD9E1B" w14:textId="77777777" w:rsidR="00767091" w:rsidRDefault="00C9580E">
            <w:pPr>
              <w:pStyle w:val="TableParagraph"/>
              <w:spacing w:before="55"/>
              <w:ind w:left="80" w:right="66"/>
              <w:rPr>
                <w:b/>
                <w:sz w:val="28"/>
              </w:rPr>
            </w:pPr>
            <w:r>
              <w:rPr>
                <w:b/>
                <w:sz w:val="28"/>
              </w:rPr>
              <w:t>Комплексті</w:t>
            </w:r>
            <w:r>
              <w:rPr>
                <w:b/>
                <w:spacing w:val="70"/>
                <w:sz w:val="28"/>
              </w:rPr>
              <w:t xml:space="preserve"> </w:t>
            </w:r>
            <w:r>
              <w:rPr>
                <w:b/>
                <w:sz w:val="28"/>
              </w:rPr>
              <w:t xml:space="preserve">жүйе </w:t>
            </w:r>
            <w:r>
              <w:rPr>
                <w:b/>
                <w:spacing w:val="-2"/>
                <w:sz w:val="28"/>
              </w:rPr>
              <w:t>шығысы</w:t>
            </w:r>
          </w:p>
        </w:tc>
        <w:tc>
          <w:tcPr>
            <w:tcW w:w="2813" w:type="dxa"/>
          </w:tcPr>
          <w:p w14:paraId="3097583D" w14:textId="77777777" w:rsidR="00767091" w:rsidRDefault="00C9580E">
            <w:pPr>
              <w:pStyle w:val="TableParagraph"/>
              <w:spacing w:before="55"/>
              <w:ind w:right="67"/>
              <w:rPr>
                <w:b/>
                <w:sz w:val="28"/>
              </w:rPr>
            </w:pPr>
            <w:r>
              <w:rPr>
                <w:b/>
                <w:spacing w:val="-2"/>
                <w:sz w:val="28"/>
              </w:rPr>
              <w:t>Түзетілген компонент</w:t>
            </w:r>
          </w:p>
        </w:tc>
      </w:tr>
      <w:tr w:rsidR="00767091" w14:paraId="32EC6568" w14:textId="77777777">
        <w:trPr>
          <w:trHeight w:val="815"/>
        </w:trPr>
        <w:tc>
          <w:tcPr>
            <w:tcW w:w="2266" w:type="dxa"/>
          </w:tcPr>
          <w:p w14:paraId="3C87FDD7" w14:textId="77777777" w:rsidR="00767091" w:rsidRDefault="00C9580E">
            <w:pPr>
              <w:pStyle w:val="TableParagraph"/>
              <w:tabs>
                <w:tab w:val="left" w:pos="1509"/>
              </w:tabs>
              <w:spacing w:before="60"/>
              <w:ind w:right="66"/>
              <w:rPr>
                <w:sz w:val="28"/>
              </w:rPr>
            </w:pPr>
            <w:r>
              <w:rPr>
                <w:spacing w:val="-2"/>
                <w:sz w:val="28"/>
              </w:rPr>
              <w:t>анашым</w:t>
            </w:r>
            <w:r>
              <w:rPr>
                <w:sz w:val="28"/>
              </w:rPr>
              <w:tab/>
            </w:r>
            <w:r>
              <w:rPr>
                <w:spacing w:val="-4"/>
                <w:sz w:val="28"/>
              </w:rPr>
              <w:t xml:space="preserve">менің </w:t>
            </w:r>
            <w:r>
              <w:rPr>
                <w:sz w:val="28"/>
              </w:rPr>
              <w:t>қарным ашты</w:t>
            </w:r>
          </w:p>
        </w:tc>
        <w:tc>
          <w:tcPr>
            <w:tcW w:w="2112" w:type="dxa"/>
          </w:tcPr>
          <w:p w14:paraId="482207E8" w14:textId="77777777" w:rsidR="00767091" w:rsidRDefault="00C9580E">
            <w:pPr>
              <w:pStyle w:val="TableParagraph"/>
              <w:tabs>
                <w:tab w:val="left" w:pos="1322"/>
              </w:tabs>
              <w:spacing w:before="60"/>
              <w:ind w:right="72"/>
              <w:rPr>
                <w:sz w:val="28"/>
              </w:rPr>
            </w:pPr>
            <w:r>
              <w:rPr>
                <w:spacing w:val="-2"/>
                <w:sz w:val="28"/>
              </w:rPr>
              <w:t>анашм</w:t>
            </w:r>
            <w:r>
              <w:rPr>
                <w:sz w:val="28"/>
              </w:rPr>
              <w:tab/>
            </w:r>
            <w:r>
              <w:rPr>
                <w:spacing w:val="-4"/>
                <w:sz w:val="28"/>
              </w:rPr>
              <w:t xml:space="preserve">менім </w:t>
            </w:r>
            <w:r>
              <w:rPr>
                <w:sz w:val="28"/>
              </w:rPr>
              <w:t>каным асты</w:t>
            </w:r>
          </w:p>
        </w:tc>
        <w:tc>
          <w:tcPr>
            <w:tcW w:w="2443" w:type="dxa"/>
          </w:tcPr>
          <w:p w14:paraId="5C963136" w14:textId="77777777" w:rsidR="00767091" w:rsidRDefault="00C9580E">
            <w:pPr>
              <w:pStyle w:val="TableParagraph"/>
              <w:tabs>
                <w:tab w:val="left" w:pos="1685"/>
              </w:tabs>
              <w:spacing w:before="62" w:line="237" w:lineRule="auto"/>
              <w:ind w:left="80" w:right="67"/>
              <w:rPr>
                <w:rFonts w:ascii="Segoe UI Symbol" w:hAnsi="Segoe UI Symbol"/>
                <w:sz w:val="28"/>
              </w:rPr>
            </w:pPr>
            <w:r>
              <w:rPr>
                <w:spacing w:val="-2"/>
                <w:sz w:val="28"/>
              </w:rPr>
              <w:t>анашым</w:t>
            </w:r>
            <w:r>
              <w:rPr>
                <w:sz w:val="28"/>
              </w:rPr>
              <w:tab/>
            </w:r>
            <w:r>
              <w:rPr>
                <w:spacing w:val="-4"/>
                <w:sz w:val="28"/>
              </w:rPr>
              <w:t xml:space="preserve">менің </w:t>
            </w:r>
            <w:r>
              <w:rPr>
                <w:sz w:val="28"/>
              </w:rPr>
              <w:t xml:space="preserve">қарным ашты </w:t>
            </w:r>
            <w:r>
              <w:rPr>
                <w:rFonts w:ascii="Segoe UI Symbol" w:hAnsi="Segoe UI Symbol"/>
                <w:sz w:val="28"/>
              </w:rPr>
              <w:t>✓</w:t>
            </w:r>
          </w:p>
        </w:tc>
        <w:tc>
          <w:tcPr>
            <w:tcW w:w="2813" w:type="dxa"/>
          </w:tcPr>
          <w:p w14:paraId="08EACDF8" w14:textId="77777777" w:rsidR="00767091" w:rsidRDefault="00C9580E">
            <w:pPr>
              <w:pStyle w:val="TableParagraph"/>
              <w:tabs>
                <w:tab w:val="left" w:pos="2576"/>
              </w:tabs>
              <w:spacing w:before="60"/>
              <w:ind w:right="67"/>
              <w:rPr>
                <w:sz w:val="28"/>
              </w:rPr>
            </w:pPr>
            <w:r>
              <w:rPr>
                <w:spacing w:val="-2"/>
                <w:sz w:val="28"/>
              </w:rPr>
              <w:t>PhonNorm</w:t>
            </w:r>
            <w:r>
              <w:rPr>
                <w:sz w:val="28"/>
              </w:rPr>
              <w:tab/>
            </w:r>
            <w:r>
              <w:rPr>
                <w:spacing w:val="-10"/>
                <w:sz w:val="28"/>
              </w:rPr>
              <w:t xml:space="preserve">+ </w:t>
            </w:r>
            <w:r>
              <w:rPr>
                <w:spacing w:val="-2"/>
                <w:sz w:val="28"/>
              </w:rPr>
              <w:t>MorphNorm</w:t>
            </w:r>
          </w:p>
        </w:tc>
      </w:tr>
      <w:tr w:rsidR="00767091" w14:paraId="7A0F11A4" w14:textId="77777777">
        <w:trPr>
          <w:trHeight w:val="815"/>
        </w:trPr>
        <w:tc>
          <w:tcPr>
            <w:tcW w:w="2266" w:type="dxa"/>
          </w:tcPr>
          <w:p w14:paraId="31FB171B" w14:textId="77777777" w:rsidR="00767091" w:rsidRDefault="00C9580E">
            <w:pPr>
              <w:pStyle w:val="TableParagraph"/>
              <w:tabs>
                <w:tab w:val="left" w:pos="1152"/>
              </w:tabs>
              <w:spacing w:before="55"/>
              <w:ind w:right="65"/>
              <w:rPr>
                <w:sz w:val="28"/>
              </w:rPr>
            </w:pPr>
            <w:r>
              <w:rPr>
                <w:spacing w:val="-4"/>
                <w:sz w:val="28"/>
              </w:rPr>
              <w:t>мен</w:t>
            </w:r>
            <w:r>
              <w:rPr>
                <w:sz w:val="28"/>
              </w:rPr>
              <w:tab/>
            </w:r>
            <w:r>
              <w:rPr>
                <w:spacing w:val="-2"/>
                <w:sz w:val="28"/>
              </w:rPr>
              <w:t>атамның баласымын</w:t>
            </w:r>
          </w:p>
        </w:tc>
        <w:tc>
          <w:tcPr>
            <w:tcW w:w="2112" w:type="dxa"/>
          </w:tcPr>
          <w:p w14:paraId="08B235DD" w14:textId="77777777" w:rsidR="00767091" w:rsidRDefault="00C9580E">
            <w:pPr>
              <w:pStyle w:val="TableParagraph"/>
              <w:tabs>
                <w:tab w:val="left" w:pos="993"/>
              </w:tabs>
              <w:spacing w:before="55"/>
              <w:ind w:right="71"/>
              <w:rPr>
                <w:sz w:val="28"/>
              </w:rPr>
            </w:pPr>
            <w:r>
              <w:rPr>
                <w:spacing w:val="-4"/>
                <w:sz w:val="28"/>
              </w:rPr>
              <w:t>мен</w:t>
            </w:r>
            <w:r>
              <w:rPr>
                <w:sz w:val="28"/>
              </w:rPr>
              <w:tab/>
            </w:r>
            <w:r>
              <w:rPr>
                <w:spacing w:val="-2"/>
                <w:sz w:val="28"/>
              </w:rPr>
              <w:t>атамның баласы</w:t>
            </w:r>
          </w:p>
        </w:tc>
        <w:tc>
          <w:tcPr>
            <w:tcW w:w="2443" w:type="dxa"/>
          </w:tcPr>
          <w:p w14:paraId="37C9049A" w14:textId="77777777" w:rsidR="00767091" w:rsidRDefault="00C9580E">
            <w:pPr>
              <w:pStyle w:val="TableParagraph"/>
              <w:tabs>
                <w:tab w:val="left" w:pos="1329"/>
              </w:tabs>
              <w:spacing w:before="55" w:line="242" w:lineRule="auto"/>
              <w:ind w:left="80" w:right="66"/>
              <w:rPr>
                <w:rFonts w:ascii="Segoe UI Symbol" w:hAnsi="Segoe UI Symbol"/>
                <w:sz w:val="28"/>
              </w:rPr>
            </w:pPr>
            <w:r>
              <w:rPr>
                <w:spacing w:val="-4"/>
                <w:sz w:val="28"/>
              </w:rPr>
              <w:t>мен</w:t>
            </w:r>
            <w:r>
              <w:rPr>
                <w:sz w:val="28"/>
              </w:rPr>
              <w:tab/>
            </w:r>
            <w:r>
              <w:rPr>
                <w:spacing w:val="-2"/>
                <w:sz w:val="28"/>
              </w:rPr>
              <w:t xml:space="preserve">атамның </w:t>
            </w:r>
            <w:r>
              <w:rPr>
                <w:sz w:val="28"/>
              </w:rPr>
              <w:t xml:space="preserve">баласымын </w:t>
            </w:r>
            <w:r>
              <w:rPr>
                <w:rFonts w:ascii="Segoe UI Symbol" w:hAnsi="Segoe UI Symbol"/>
                <w:sz w:val="28"/>
              </w:rPr>
              <w:t>✓</w:t>
            </w:r>
          </w:p>
        </w:tc>
        <w:tc>
          <w:tcPr>
            <w:tcW w:w="2813" w:type="dxa"/>
          </w:tcPr>
          <w:p w14:paraId="35C24CF5" w14:textId="77777777" w:rsidR="00767091" w:rsidRDefault="00C9580E">
            <w:pPr>
              <w:pStyle w:val="TableParagraph"/>
              <w:tabs>
                <w:tab w:val="left" w:pos="2125"/>
              </w:tabs>
              <w:spacing w:before="55"/>
              <w:ind w:right="67"/>
              <w:rPr>
                <w:sz w:val="28"/>
              </w:rPr>
            </w:pPr>
            <w:r>
              <w:rPr>
                <w:spacing w:val="-2"/>
                <w:sz w:val="28"/>
              </w:rPr>
              <w:t>MorphNorm:</w:t>
            </w:r>
            <w:r>
              <w:rPr>
                <w:sz w:val="28"/>
              </w:rPr>
              <w:tab/>
            </w:r>
            <w:r>
              <w:rPr>
                <w:spacing w:val="-4"/>
                <w:sz w:val="28"/>
              </w:rPr>
              <w:t xml:space="preserve">-мын </w:t>
            </w:r>
            <w:r>
              <w:rPr>
                <w:sz w:val="28"/>
              </w:rPr>
              <w:t>жалғауы қалпына</w:t>
            </w:r>
          </w:p>
        </w:tc>
      </w:tr>
      <w:tr w:rsidR="00767091" w14:paraId="2F728A37" w14:textId="77777777">
        <w:trPr>
          <w:trHeight w:val="489"/>
        </w:trPr>
        <w:tc>
          <w:tcPr>
            <w:tcW w:w="2266" w:type="dxa"/>
          </w:tcPr>
          <w:p w14:paraId="2F24BB16" w14:textId="77777777" w:rsidR="00767091" w:rsidRDefault="00C9580E">
            <w:pPr>
              <w:pStyle w:val="TableParagraph"/>
              <w:spacing w:before="55"/>
              <w:rPr>
                <w:sz w:val="28"/>
              </w:rPr>
            </w:pPr>
            <w:r>
              <w:rPr>
                <w:sz w:val="28"/>
              </w:rPr>
              <w:t>тағы</w:t>
            </w:r>
            <w:r>
              <w:rPr>
                <w:spacing w:val="-4"/>
                <w:sz w:val="28"/>
              </w:rPr>
              <w:t xml:space="preserve"> </w:t>
            </w:r>
            <w:r>
              <w:rPr>
                <w:sz w:val="28"/>
              </w:rPr>
              <w:t>да</w:t>
            </w:r>
            <w:r>
              <w:rPr>
                <w:spacing w:val="-4"/>
                <w:sz w:val="28"/>
              </w:rPr>
              <w:t xml:space="preserve"> зебра</w:t>
            </w:r>
          </w:p>
        </w:tc>
        <w:tc>
          <w:tcPr>
            <w:tcW w:w="2112" w:type="dxa"/>
          </w:tcPr>
          <w:p w14:paraId="2F2A143C" w14:textId="77777777" w:rsidR="00767091" w:rsidRDefault="00C9580E">
            <w:pPr>
              <w:pStyle w:val="TableParagraph"/>
              <w:spacing w:before="57"/>
              <w:rPr>
                <w:rFonts w:ascii="Segoe UI Symbol" w:hAnsi="Segoe UI Symbol"/>
                <w:sz w:val="28"/>
              </w:rPr>
            </w:pPr>
            <w:r>
              <w:rPr>
                <w:sz w:val="28"/>
              </w:rPr>
              <w:t>тағы</w:t>
            </w:r>
            <w:r>
              <w:rPr>
                <w:spacing w:val="-4"/>
                <w:sz w:val="28"/>
              </w:rPr>
              <w:t xml:space="preserve"> </w:t>
            </w:r>
            <w:r>
              <w:rPr>
                <w:sz w:val="28"/>
              </w:rPr>
              <w:t>да</w:t>
            </w:r>
            <w:r>
              <w:rPr>
                <w:spacing w:val="-5"/>
                <w:sz w:val="28"/>
              </w:rPr>
              <w:t xml:space="preserve"> </w:t>
            </w:r>
            <w:r>
              <w:rPr>
                <w:sz w:val="28"/>
              </w:rPr>
              <w:t>зебра</w:t>
            </w:r>
            <w:r>
              <w:rPr>
                <w:spacing w:val="-5"/>
                <w:sz w:val="28"/>
              </w:rPr>
              <w:t xml:space="preserve"> </w:t>
            </w:r>
            <w:r>
              <w:rPr>
                <w:rFonts w:ascii="Segoe UI Symbol" w:hAnsi="Segoe UI Symbol"/>
                <w:spacing w:val="-10"/>
                <w:sz w:val="28"/>
              </w:rPr>
              <w:t>✓</w:t>
            </w:r>
          </w:p>
        </w:tc>
        <w:tc>
          <w:tcPr>
            <w:tcW w:w="2443" w:type="dxa"/>
          </w:tcPr>
          <w:p w14:paraId="7C570215" w14:textId="77777777" w:rsidR="00767091" w:rsidRDefault="00C9580E">
            <w:pPr>
              <w:pStyle w:val="TableParagraph"/>
              <w:spacing w:before="57"/>
              <w:ind w:left="80"/>
              <w:rPr>
                <w:rFonts w:ascii="Segoe UI Symbol" w:hAnsi="Segoe UI Symbol"/>
                <w:sz w:val="28"/>
              </w:rPr>
            </w:pPr>
            <w:r>
              <w:rPr>
                <w:sz w:val="28"/>
              </w:rPr>
              <w:t>тағы</w:t>
            </w:r>
            <w:r>
              <w:rPr>
                <w:spacing w:val="-4"/>
                <w:sz w:val="28"/>
              </w:rPr>
              <w:t xml:space="preserve"> </w:t>
            </w:r>
            <w:r>
              <w:rPr>
                <w:sz w:val="28"/>
              </w:rPr>
              <w:t>да</w:t>
            </w:r>
            <w:r>
              <w:rPr>
                <w:spacing w:val="-5"/>
                <w:sz w:val="28"/>
              </w:rPr>
              <w:t xml:space="preserve"> </w:t>
            </w:r>
            <w:r>
              <w:rPr>
                <w:sz w:val="28"/>
              </w:rPr>
              <w:t>зебра</w:t>
            </w:r>
            <w:r>
              <w:rPr>
                <w:spacing w:val="-5"/>
                <w:sz w:val="28"/>
              </w:rPr>
              <w:t xml:space="preserve"> </w:t>
            </w:r>
            <w:r>
              <w:rPr>
                <w:rFonts w:ascii="Segoe UI Symbol" w:hAnsi="Segoe UI Symbol"/>
                <w:spacing w:val="-10"/>
                <w:sz w:val="28"/>
              </w:rPr>
              <w:t>✓</w:t>
            </w:r>
          </w:p>
        </w:tc>
        <w:tc>
          <w:tcPr>
            <w:tcW w:w="2813" w:type="dxa"/>
          </w:tcPr>
          <w:p w14:paraId="30F7D9FD" w14:textId="77777777" w:rsidR="00767091" w:rsidRDefault="00C9580E">
            <w:pPr>
              <w:pStyle w:val="TableParagraph"/>
              <w:spacing w:before="55"/>
              <w:rPr>
                <w:sz w:val="28"/>
              </w:rPr>
            </w:pPr>
            <w:r>
              <w:rPr>
                <w:sz w:val="28"/>
              </w:rPr>
              <w:t>Екі</w:t>
            </w:r>
            <w:r>
              <w:rPr>
                <w:spacing w:val="-5"/>
                <w:sz w:val="28"/>
              </w:rPr>
              <w:t xml:space="preserve"> </w:t>
            </w:r>
            <w:r>
              <w:rPr>
                <w:sz w:val="28"/>
              </w:rPr>
              <w:t>жүйеде</w:t>
            </w:r>
            <w:r>
              <w:rPr>
                <w:spacing w:val="-4"/>
                <w:sz w:val="28"/>
              </w:rPr>
              <w:t xml:space="preserve"> </w:t>
            </w:r>
            <w:r>
              <w:rPr>
                <w:sz w:val="28"/>
              </w:rPr>
              <w:t>де</w:t>
            </w:r>
            <w:r>
              <w:rPr>
                <w:spacing w:val="-5"/>
                <w:sz w:val="28"/>
              </w:rPr>
              <w:t xml:space="preserve"> </w:t>
            </w:r>
            <w:r>
              <w:rPr>
                <w:spacing w:val="-2"/>
                <w:sz w:val="28"/>
              </w:rPr>
              <w:t>дұрыс</w:t>
            </w:r>
          </w:p>
        </w:tc>
      </w:tr>
      <w:tr w:rsidR="00767091" w14:paraId="00265509" w14:textId="77777777">
        <w:trPr>
          <w:trHeight w:val="815"/>
        </w:trPr>
        <w:tc>
          <w:tcPr>
            <w:tcW w:w="2266" w:type="dxa"/>
          </w:tcPr>
          <w:p w14:paraId="582D2883" w14:textId="77777777" w:rsidR="00767091" w:rsidRDefault="00C9580E">
            <w:pPr>
              <w:pStyle w:val="TableParagraph"/>
              <w:spacing w:before="60"/>
              <w:rPr>
                <w:sz w:val="28"/>
              </w:rPr>
            </w:pPr>
            <w:r>
              <w:rPr>
                <w:sz w:val="28"/>
              </w:rPr>
              <w:t>қас</w:t>
            </w:r>
            <w:r>
              <w:rPr>
                <w:spacing w:val="-4"/>
                <w:sz w:val="28"/>
              </w:rPr>
              <w:t xml:space="preserve"> </w:t>
            </w:r>
            <w:r>
              <w:rPr>
                <w:spacing w:val="-2"/>
                <w:sz w:val="28"/>
              </w:rPr>
              <w:t>қаяғында</w:t>
            </w:r>
          </w:p>
        </w:tc>
        <w:tc>
          <w:tcPr>
            <w:tcW w:w="2112" w:type="dxa"/>
          </w:tcPr>
          <w:p w14:paraId="5777FCD6" w14:textId="77777777" w:rsidR="00767091" w:rsidRDefault="00C9580E">
            <w:pPr>
              <w:pStyle w:val="TableParagraph"/>
              <w:tabs>
                <w:tab w:val="left" w:pos="698"/>
              </w:tabs>
              <w:spacing w:before="60" w:line="321" w:lineRule="exact"/>
              <w:rPr>
                <w:sz w:val="28"/>
              </w:rPr>
            </w:pPr>
            <w:r>
              <w:rPr>
                <w:spacing w:val="-5"/>
                <w:sz w:val="28"/>
              </w:rPr>
              <w:t>қас</w:t>
            </w:r>
            <w:r>
              <w:rPr>
                <w:sz w:val="28"/>
              </w:rPr>
              <w:tab/>
            </w:r>
            <w:r>
              <w:rPr>
                <w:spacing w:val="-2"/>
                <w:sz w:val="28"/>
              </w:rPr>
              <w:t>қарайғанда</w:t>
            </w:r>
          </w:p>
          <w:p w14:paraId="312B7004" w14:textId="77777777" w:rsidR="00767091" w:rsidRDefault="00C9580E">
            <w:pPr>
              <w:pStyle w:val="TableParagraph"/>
              <w:spacing w:line="371" w:lineRule="exact"/>
              <w:rPr>
                <w:rFonts w:ascii="Segoe UI Symbol" w:hAnsi="Segoe UI Symbol"/>
                <w:sz w:val="28"/>
              </w:rPr>
            </w:pPr>
            <w:r>
              <w:rPr>
                <w:rFonts w:ascii="Segoe UI Symbol" w:hAnsi="Segoe UI Symbol"/>
                <w:spacing w:val="-10"/>
                <w:sz w:val="28"/>
              </w:rPr>
              <w:t>✗</w:t>
            </w:r>
          </w:p>
        </w:tc>
        <w:tc>
          <w:tcPr>
            <w:tcW w:w="2443" w:type="dxa"/>
          </w:tcPr>
          <w:p w14:paraId="6A750DDC" w14:textId="77777777" w:rsidR="00767091" w:rsidRDefault="00C9580E">
            <w:pPr>
              <w:pStyle w:val="TableParagraph"/>
              <w:spacing w:before="57"/>
              <w:ind w:left="80"/>
              <w:rPr>
                <w:rFonts w:ascii="Segoe UI Symbol" w:hAnsi="Segoe UI Symbol"/>
                <w:sz w:val="28"/>
              </w:rPr>
            </w:pPr>
            <w:r>
              <w:rPr>
                <w:sz w:val="28"/>
              </w:rPr>
              <w:t>қас</w:t>
            </w:r>
            <w:r>
              <w:rPr>
                <w:spacing w:val="-7"/>
                <w:sz w:val="28"/>
              </w:rPr>
              <w:t xml:space="preserve"> </w:t>
            </w:r>
            <w:r>
              <w:rPr>
                <w:sz w:val="28"/>
              </w:rPr>
              <w:t>қаяғында</w:t>
            </w:r>
            <w:r>
              <w:rPr>
                <w:spacing w:val="-7"/>
                <w:sz w:val="28"/>
              </w:rPr>
              <w:t xml:space="preserve"> </w:t>
            </w:r>
            <w:r>
              <w:rPr>
                <w:rFonts w:ascii="Segoe UI Symbol" w:hAnsi="Segoe UI Symbol"/>
                <w:spacing w:val="-10"/>
                <w:sz w:val="28"/>
              </w:rPr>
              <w:t>✓</w:t>
            </w:r>
          </w:p>
        </w:tc>
        <w:tc>
          <w:tcPr>
            <w:tcW w:w="2813" w:type="dxa"/>
          </w:tcPr>
          <w:p w14:paraId="27A1AAE8" w14:textId="77777777" w:rsidR="00767091" w:rsidRDefault="00C9580E">
            <w:pPr>
              <w:pStyle w:val="TableParagraph"/>
              <w:tabs>
                <w:tab w:val="left" w:pos="1037"/>
              </w:tabs>
              <w:spacing w:before="60"/>
              <w:ind w:right="66"/>
              <w:rPr>
                <w:sz w:val="28"/>
              </w:rPr>
            </w:pPr>
            <w:r>
              <w:rPr>
                <w:spacing w:val="-4"/>
                <w:sz w:val="28"/>
              </w:rPr>
              <w:t>LLM:</w:t>
            </w:r>
            <w:r>
              <w:rPr>
                <w:sz w:val="28"/>
              </w:rPr>
              <w:tab/>
            </w:r>
            <w:r>
              <w:rPr>
                <w:spacing w:val="-2"/>
                <w:sz w:val="28"/>
              </w:rPr>
              <w:t xml:space="preserve">семантикалық </w:t>
            </w:r>
            <w:r>
              <w:rPr>
                <w:sz w:val="28"/>
              </w:rPr>
              <w:t>қате түзетілді</w:t>
            </w:r>
          </w:p>
        </w:tc>
      </w:tr>
    </w:tbl>
    <w:p w14:paraId="5998EA13" w14:textId="77777777" w:rsidR="00767091" w:rsidRDefault="00C9580E">
      <w:pPr>
        <w:pStyle w:val="a3"/>
        <w:spacing w:before="240"/>
        <w:ind w:right="281" w:firstLine="567"/>
      </w:pPr>
      <w:r>
        <w:t>Бұл мысалдар fine-tuning кезеңінен кейін сақталған фонетикалық, морфологиялық</w:t>
      </w:r>
      <w:r>
        <w:rPr>
          <w:spacing w:val="-2"/>
        </w:rPr>
        <w:t xml:space="preserve"> </w:t>
      </w:r>
      <w:r>
        <w:t>жəне</w:t>
      </w:r>
      <w:r>
        <w:rPr>
          <w:spacing w:val="-2"/>
        </w:rPr>
        <w:t xml:space="preserve"> </w:t>
      </w:r>
      <w:r>
        <w:t>семантикалық</w:t>
      </w:r>
      <w:r>
        <w:rPr>
          <w:spacing w:val="-2"/>
        </w:rPr>
        <w:t xml:space="preserve"> </w:t>
      </w:r>
      <w:r>
        <w:t>қателердің</w:t>
      </w:r>
      <w:r>
        <w:rPr>
          <w:spacing w:val="-2"/>
        </w:rPr>
        <w:t xml:space="preserve"> </w:t>
      </w:r>
      <w:r>
        <w:t>комплексті</w:t>
      </w:r>
      <w:r>
        <w:rPr>
          <w:spacing w:val="-1"/>
        </w:rPr>
        <w:t xml:space="preserve"> </w:t>
      </w:r>
      <w:r>
        <w:t>post-editing</w:t>
      </w:r>
      <w:r>
        <w:rPr>
          <w:spacing w:val="-2"/>
        </w:rPr>
        <w:t xml:space="preserve"> </w:t>
      </w:r>
      <w:r>
        <w:t>тəсілінің барысында қалай түзетілетінін иллюстрациялайды. Сурет 4.3-те ұсынылған комплексті комплексті post-editing тəсілінің жұмыс істеу логикасы жəне əр кезеңнің нəтижеге əсері көрсетілген.</w:t>
      </w:r>
    </w:p>
    <w:p w14:paraId="5A58B065" w14:textId="77777777" w:rsidR="00767091" w:rsidRDefault="00767091">
      <w:pPr>
        <w:pStyle w:val="a3"/>
        <w:sectPr w:rsidR="00767091">
          <w:pgSz w:w="11910" w:h="16840"/>
          <w:pgMar w:top="1180" w:right="283" w:bottom="980" w:left="1559" w:header="0" w:footer="787" w:gutter="0"/>
          <w:cols w:space="720"/>
        </w:sectPr>
      </w:pPr>
    </w:p>
    <w:p w14:paraId="17740496" w14:textId="77777777" w:rsidR="00767091" w:rsidRDefault="00C9580E">
      <w:pPr>
        <w:pStyle w:val="a3"/>
        <w:ind w:left="505"/>
        <w:jc w:val="left"/>
        <w:rPr>
          <w:sz w:val="20"/>
        </w:rPr>
      </w:pPr>
      <w:r>
        <w:rPr>
          <w:noProof/>
          <w:sz w:val="20"/>
        </w:rPr>
        <w:lastRenderedPageBreak/>
        <w:drawing>
          <wp:inline distT="0" distB="0" distL="0" distR="0" wp14:anchorId="1BFEFD0F" wp14:editId="203EDCAD">
            <wp:extent cx="5821441" cy="895826"/>
            <wp:effectExtent l="0" t="0" r="0" b="0"/>
            <wp:docPr id="49" name="Imag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35" cstate="print"/>
                    <a:stretch>
                      <a:fillRect/>
                    </a:stretch>
                  </pic:blipFill>
                  <pic:spPr>
                    <a:xfrm>
                      <a:off x="0" y="0"/>
                      <a:ext cx="5821441" cy="895826"/>
                    </a:xfrm>
                    <a:prstGeom prst="rect">
                      <a:avLst/>
                    </a:prstGeom>
                  </pic:spPr>
                </pic:pic>
              </a:graphicData>
            </a:graphic>
          </wp:inline>
        </w:drawing>
      </w:r>
    </w:p>
    <w:p w14:paraId="58E0A590" w14:textId="77777777" w:rsidR="00767091" w:rsidRDefault="00C9580E">
      <w:pPr>
        <w:pStyle w:val="a3"/>
        <w:spacing w:before="230"/>
        <w:ind w:left="1124"/>
        <w:jc w:val="left"/>
      </w:pPr>
      <w:r>
        <w:t>Сурет</w:t>
      </w:r>
      <w:r>
        <w:rPr>
          <w:spacing w:val="-9"/>
        </w:rPr>
        <w:t xml:space="preserve"> </w:t>
      </w:r>
      <w:r>
        <w:t>4.5</w:t>
      </w:r>
      <w:r>
        <w:rPr>
          <w:spacing w:val="-8"/>
        </w:rPr>
        <w:t xml:space="preserve"> </w:t>
      </w:r>
      <w:r>
        <w:t>–</w:t>
      </w:r>
      <w:r>
        <w:rPr>
          <w:spacing w:val="-8"/>
        </w:rPr>
        <w:t xml:space="preserve"> </w:t>
      </w:r>
      <w:r>
        <w:t>Комплексті</w:t>
      </w:r>
      <w:r>
        <w:rPr>
          <w:spacing w:val="-9"/>
        </w:rPr>
        <w:t xml:space="preserve"> </w:t>
      </w:r>
      <w:r>
        <w:t>post-editing</w:t>
      </w:r>
      <w:r>
        <w:rPr>
          <w:spacing w:val="-8"/>
        </w:rPr>
        <w:t xml:space="preserve"> </w:t>
      </w:r>
      <w:r>
        <w:t>тəсілінің</w:t>
      </w:r>
      <w:r>
        <w:rPr>
          <w:spacing w:val="-8"/>
        </w:rPr>
        <w:t xml:space="preserve"> </w:t>
      </w:r>
      <w:r>
        <w:t>нəтижелік</w:t>
      </w:r>
      <w:r>
        <w:rPr>
          <w:spacing w:val="-8"/>
        </w:rPr>
        <w:t xml:space="preserve"> </w:t>
      </w:r>
      <w:r>
        <w:rPr>
          <w:spacing w:val="-2"/>
        </w:rPr>
        <w:t>схемасы</w:t>
      </w:r>
    </w:p>
    <w:p w14:paraId="3D3C728F" w14:textId="77777777" w:rsidR="00767091" w:rsidRDefault="00C9580E">
      <w:pPr>
        <w:pStyle w:val="a3"/>
        <w:spacing w:before="239"/>
        <w:ind w:right="279" w:firstLine="567"/>
      </w:pPr>
      <w:r>
        <w:t>Сурет 4.5-тен көрініп тұрғандай, постөңдеудің əр кезеңінде қателер біртіндеп азайып, жүйенің жалпы дəлдігі артады. Əсіресе, фонетикалық жəне морфологиялық</w:t>
      </w:r>
      <w:r>
        <w:rPr>
          <w:spacing w:val="-12"/>
        </w:rPr>
        <w:t xml:space="preserve"> </w:t>
      </w:r>
      <w:r>
        <w:t>түзетулер</w:t>
      </w:r>
      <w:r>
        <w:rPr>
          <w:spacing w:val="-13"/>
        </w:rPr>
        <w:t xml:space="preserve"> </w:t>
      </w:r>
      <w:r>
        <w:t>CER</w:t>
      </w:r>
      <w:r>
        <w:rPr>
          <w:spacing w:val="-12"/>
        </w:rPr>
        <w:t xml:space="preserve"> </w:t>
      </w:r>
      <w:r>
        <w:t>көрсеткішін</w:t>
      </w:r>
      <w:r>
        <w:rPr>
          <w:spacing w:val="-12"/>
        </w:rPr>
        <w:t xml:space="preserve"> </w:t>
      </w:r>
      <w:r>
        <w:t>төмендетсе,</w:t>
      </w:r>
      <w:r>
        <w:rPr>
          <w:spacing w:val="-13"/>
        </w:rPr>
        <w:t xml:space="preserve"> </w:t>
      </w:r>
      <w:r>
        <w:t>контексттік</w:t>
      </w:r>
      <w:r>
        <w:rPr>
          <w:spacing w:val="-12"/>
        </w:rPr>
        <w:t xml:space="preserve"> </w:t>
      </w:r>
      <w:r>
        <w:t>өңдеу</w:t>
      </w:r>
      <w:r>
        <w:rPr>
          <w:spacing w:val="-13"/>
        </w:rPr>
        <w:t xml:space="preserve"> </w:t>
      </w:r>
      <w:r>
        <w:t>WER мəнін</w:t>
      </w:r>
      <w:r>
        <w:rPr>
          <w:spacing w:val="-17"/>
        </w:rPr>
        <w:t xml:space="preserve"> </w:t>
      </w:r>
      <w:r>
        <w:t>қосымша</w:t>
      </w:r>
      <w:r>
        <w:rPr>
          <w:spacing w:val="-17"/>
        </w:rPr>
        <w:t xml:space="preserve"> </w:t>
      </w:r>
      <w:r>
        <w:t>жақсартады</w:t>
      </w:r>
      <w:r>
        <w:rPr>
          <w:spacing w:val="-17"/>
        </w:rPr>
        <w:t xml:space="preserve"> </w:t>
      </w:r>
      <w:r>
        <w:t>жəне</w:t>
      </w:r>
      <w:r>
        <w:rPr>
          <w:spacing w:val="-17"/>
        </w:rPr>
        <w:t xml:space="preserve"> </w:t>
      </w:r>
      <w:r>
        <w:t>нəтижелік</w:t>
      </w:r>
      <w:r>
        <w:rPr>
          <w:spacing w:val="-17"/>
        </w:rPr>
        <w:t xml:space="preserve"> </w:t>
      </w:r>
      <w:r>
        <w:t>мəтіннің</w:t>
      </w:r>
      <w:r>
        <w:rPr>
          <w:spacing w:val="-17"/>
        </w:rPr>
        <w:t xml:space="preserve"> </w:t>
      </w:r>
      <w:r>
        <w:t>семантикалық</w:t>
      </w:r>
      <w:r>
        <w:rPr>
          <w:spacing w:val="-17"/>
        </w:rPr>
        <w:t xml:space="preserve"> </w:t>
      </w:r>
      <w:r>
        <w:t>дұрыстығын қамтамасыз етеді [109].</w:t>
      </w:r>
    </w:p>
    <w:p w14:paraId="5303AB58" w14:textId="77777777" w:rsidR="00767091" w:rsidRDefault="00C9580E">
      <w:pPr>
        <w:pStyle w:val="a4"/>
        <w:numPr>
          <w:ilvl w:val="1"/>
          <w:numId w:val="25"/>
        </w:numPr>
        <w:tabs>
          <w:tab w:val="left" w:pos="1278"/>
        </w:tabs>
        <w:spacing w:before="243"/>
        <w:ind w:left="1278" w:hanging="418"/>
        <w:jc w:val="left"/>
        <w:rPr>
          <w:sz w:val="28"/>
        </w:rPr>
      </w:pPr>
      <w:bookmarkStart w:id="35" w:name="_bookmark35"/>
      <w:bookmarkEnd w:id="35"/>
      <w:r>
        <w:rPr>
          <w:sz w:val="28"/>
        </w:rPr>
        <w:t>Сөйлеу</w:t>
      </w:r>
      <w:r>
        <w:rPr>
          <w:spacing w:val="-9"/>
          <w:sz w:val="28"/>
        </w:rPr>
        <w:t xml:space="preserve"> </w:t>
      </w:r>
      <w:r>
        <w:rPr>
          <w:sz w:val="28"/>
        </w:rPr>
        <w:t>бұзылыстары</w:t>
      </w:r>
      <w:r>
        <w:rPr>
          <w:spacing w:val="-8"/>
          <w:sz w:val="28"/>
        </w:rPr>
        <w:t xml:space="preserve"> </w:t>
      </w:r>
      <w:r>
        <w:rPr>
          <w:sz w:val="28"/>
        </w:rPr>
        <w:t>мен</w:t>
      </w:r>
      <w:r>
        <w:rPr>
          <w:spacing w:val="-9"/>
          <w:sz w:val="28"/>
        </w:rPr>
        <w:t xml:space="preserve"> </w:t>
      </w:r>
      <w:r>
        <w:rPr>
          <w:sz w:val="28"/>
        </w:rPr>
        <w:t>ASR</w:t>
      </w:r>
      <w:r>
        <w:rPr>
          <w:spacing w:val="-8"/>
          <w:sz w:val="28"/>
        </w:rPr>
        <w:t xml:space="preserve"> </w:t>
      </w:r>
      <w:r>
        <w:rPr>
          <w:sz w:val="28"/>
        </w:rPr>
        <w:t>қателерін</w:t>
      </w:r>
      <w:r>
        <w:rPr>
          <w:spacing w:val="-10"/>
          <w:sz w:val="28"/>
        </w:rPr>
        <w:t xml:space="preserve"> </w:t>
      </w:r>
      <w:r>
        <w:rPr>
          <w:sz w:val="28"/>
        </w:rPr>
        <w:t>комплексті</w:t>
      </w:r>
      <w:r>
        <w:rPr>
          <w:spacing w:val="-9"/>
          <w:sz w:val="28"/>
        </w:rPr>
        <w:t xml:space="preserve"> </w:t>
      </w:r>
      <w:r>
        <w:rPr>
          <w:spacing w:val="-2"/>
          <w:sz w:val="28"/>
        </w:rPr>
        <w:t>талдау</w:t>
      </w:r>
    </w:p>
    <w:p w14:paraId="4ED12F2D" w14:textId="77777777" w:rsidR="00767091" w:rsidRDefault="00C9580E">
      <w:pPr>
        <w:pStyle w:val="a3"/>
        <w:spacing w:before="240"/>
        <w:ind w:right="283" w:firstLine="567"/>
      </w:pPr>
      <w:r>
        <w:t>Бұл бөлімде балалар сөйлеуін тану нəтижелерінде байқалған қателердің құрылымы, таралу заңдылықтары жəне олардың пайда болу себептері жүйелі түрде талданады. Сонымен қатар, анықталған қателерді формальды түрде сипаттау арқылы post-editing əдісінің қажеттілігі негізделеді.</w:t>
      </w:r>
    </w:p>
    <w:p w14:paraId="4A0BB3E1" w14:textId="77777777" w:rsidR="00767091" w:rsidRDefault="00C9580E">
      <w:pPr>
        <w:pStyle w:val="a3"/>
        <w:ind w:right="280" w:firstLine="567"/>
      </w:pPr>
      <w:r>
        <w:t>Жүргізілген эксперимент нəтижелері бойынша ASR жүйелеріндегі қателер бірнеше негізгі категорияға бөлінді. Қателердің үлестірімі олардың табиғатын анықтауға мүмкіндік береді:</w:t>
      </w:r>
    </w:p>
    <w:p w14:paraId="3E00931C" w14:textId="77777777" w:rsidR="00767091" w:rsidRDefault="00C9580E">
      <w:pPr>
        <w:pStyle w:val="a4"/>
        <w:numPr>
          <w:ilvl w:val="0"/>
          <w:numId w:val="4"/>
        </w:numPr>
        <w:tabs>
          <w:tab w:val="left" w:pos="858"/>
        </w:tabs>
        <w:spacing w:line="321" w:lineRule="exact"/>
        <w:ind w:left="858" w:hanging="152"/>
        <w:rPr>
          <w:sz w:val="28"/>
        </w:rPr>
      </w:pPr>
      <w:r>
        <w:rPr>
          <w:sz w:val="28"/>
        </w:rPr>
        <w:t>Фонетикалық</w:t>
      </w:r>
      <w:r>
        <w:rPr>
          <w:spacing w:val="-9"/>
          <w:sz w:val="28"/>
        </w:rPr>
        <w:t xml:space="preserve"> </w:t>
      </w:r>
      <w:r>
        <w:rPr>
          <w:sz w:val="28"/>
        </w:rPr>
        <w:t>алмасу</w:t>
      </w:r>
      <w:r>
        <w:rPr>
          <w:spacing w:val="-8"/>
          <w:sz w:val="28"/>
        </w:rPr>
        <w:t xml:space="preserve"> </w:t>
      </w:r>
      <w:r>
        <w:rPr>
          <w:sz w:val="28"/>
        </w:rPr>
        <w:t>—</w:t>
      </w:r>
      <w:r>
        <w:rPr>
          <w:spacing w:val="-7"/>
          <w:sz w:val="28"/>
        </w:rPr>
        <w:t xml:space="preserve"> </w:t>
      </w:r>
      <w:r>
        <w:rPr>
          <w:spacing w:val="-4"/>
          <w:sz w:val="28"/>
        </w:rPr>
        <w:t>≈40%</w:t>
      </w:r>
    </w:p>
    <w:p w14:paraId="371860E1" w14:textId="77777777" w:rsidR="00767091" w:rsidRDefault="00C9580E">
      <w:pPr>
        <w:pStyle w:val="a4"/>
        <w:numPr>
          <w:ilvl w:val="0"/>
          <w:numId w:val="4"/>
        </w:numPr>
        <w:tabs>
          <w:tab w:val="left" w:pos="858"/>
        </w:tabs>
        <w:ind w:left="858" w:hanging="152"/>
        <w:rPr>
          <w:sz w:val="28"/>
        </w:rPr>
      </w:pPr>
      <w:r>
        <w:rPr>
          <w:sz w:val="28"/>
        </w:rPr>
        <w:t>Deletion</w:t>
      </w:r>
      <w:r>
        <w:rPr>
          <w:spacing w:val="-7"/>
          <w:sz w:val="28"/>
        </w:rPr>
        <w:t xml:space="preserve"> </w:t>
      </w:r>
      <w:r>
        <w:rPr>
          <w:sz w:val="28"/>
        </w:rPr>
        <w:t>(түсіп</w:t>
      </w:r>
      <w:r>
        <w:rPr>
          <w:spacing w:val="-6"/>
          <w:sz w:val="28"/>
        </w:rPr>
        <w:t xml:space="preserve"> </w:t>
      </w:r>
      <w:r>
        <w:rPr>
          <w:sz w:val="28"/>
        </w:rPr>
        <w:t>қалу)</w:t>
      </w:r>
      <w:r>
        <w:rPr>
          <w:spacing w:val="-6"/>
          <w:sz w:val="28"/>
        </w:rPr>
        <w:t xml:space="preserve"> </w:t>
      </w:r>
      <w:r>
        <w:rPr>
          <w:sz w:val="28"/>
        </w:rPr>
        <w:t>—</w:t>
      </w:r>
      <w:r>
        <w:rPr>
          <w:spacing w:val="-5"/>
          <w:sz w:val="28"/>
        </w:rPr>
        <w:t xml:space="preserve"> </w:t>
      </w:r>
      <w:r>
        <w:rPr>
          <w:spacing w:val="-4"/>
          <w:sz w:val="28"/>
        </w:rPr>
        <w:t>≈25%</w:t>
      </w:r>
    </w:p>
    <w:p w14:paraId="3D496B0F" w14:textId="77777777" w:rsidR="00767091" w:rsidRDefault="00C9580E">
      <w:pPr>
        <w:pStyle w:val="a4"/>
        <w:numPr>
          <w:ilvl w:val="0"/>
          <w:numId w:val="4"/>
        </w:numPr>
        <w:tabs>
          <w:tab w:val="left" w:pos="858"/>
        </w:tabs>
        <w:spacing w:before="3" w:line="322" w:lineRule="exact"/>
        <w:ind w:left="858" w:hanging="152"/>
        <w:jc w:val="left"/>
        <w:rPr>
          <w:sz w:val="28"/>
        </w:rPr>
      </w:pPr>
      <w:r>
        <w:rPr>
          <w:sz w:val="28"/>
        </w:rPr>
        <w:t>Морфологиялық</w:t>
      </w:r>
      <w:r>
        <w:rPr>
          <w:spacing w:val="-11"/>
          <w:sz w:val="28"/>
        </w:rPr>
        <w:t xml:space="preserve"> </w:t>
      </w:r>
      <w:r>
        <w:rPr>
          <w:sz w:val="28"/>
        </w:rPr>
        <w:t>қателер</w:t>
      </w:r>
      <w:r>
        <w:rPr>
          <w:spacing w:val="-10"/>
          <w:sz w:val="28"/>
        </w:rPr>
        <w:t xml:space="preserve"> </w:t>
      </w:r>
      <w:r>
        <w:rPr>
          <w:sz w:val="28"/>
        </w:rPr>
        <w:t>—</w:t>
      </w:r>
      <w:r>
        <w:rPr>
          <w:spacing w:val="-9"/>
          <w:sz w:val="28"/>
        </w:rPr>
        <w:t xml:space="preserve"> </w:t>
      </w:r>
      <w:r>
        <w:rPr>
          <w:spacing w:val="-4"/>
          <w:sz w:val="28"/>
        </w:rPr>
        <w:t>≈20%</w:t>
      </w:r>
    </w:p>
    <w:p w14:paraId="449CF7B0" w14:textId="77777777" w:rsidR="00767091" w:rsidRDefault="00C9580E">
      <w:pPr>
        <w:pStyle w:val="a4"/>
        <w:numPr>
          <w:ilvl w:val="0"/>
          <w:numId w:val="4"/>
        </w:numPr>
        <w:tabs>
          <w:tab w:val="left" w:pos="858"/>
        </w:tabs>
        <w:spacing w:line="322" w:lineRule="exact"/>
        <w:ind w:left="858" w:hanging="152"/>
        <w:jc w:val="left"/>
        <w:rPr>
          <w:sz w:val="28"/>
        </w:rPr>
      </w:pPr>
      <w:r>
        <w:rPr>
          <w:sz w:val="28"/>
        </w:rPr>
        <w:t>Контексттік</w:t>
      </w:r>
      <w:r>
        <w:rPr>
          <w:spacing w:val="-11"/>
          <w:sz w:val="28"/>
        </w:rPr>
        <w:t xml:space="preserve"> </w:t>
      </w:r>
      <w:r>
        <w:rPr>
          <w:sz w:val="28"/>
        </w:rPr>
        <w:t>сəйкессіздік</w:t>
      </w:r>
      <w:r>
        <w:rPr>
          <w:spacing w:val="-11"/>
          <w:sz w:val="28"/>
        </w:rPr>
        <w:t xml:space="preserve"> </w:t>
      </w:r>
      <w:r>
        <w:rPr>
          <w:sz w:val="28"/>
        </w:rPr>
        <w:t>—</w:t>
      </w:r>
      <w:r>
        <w:rPr>
          <w:spacing w:val="-9"/>
          <w:sz w:val="28"/>
        </w:rPr>
        <w:t xml:space="preserve"> </w:t>
      </w:r>
      <w:r>
        <w:rPr>
          <w:spacing w:val="-4"/>
          <w:sz w:val="28"/>
        </w:rPr>
        <w:t>≈10%</w:t>
      </w:r>
    </w:p>
    <w:p w14:paraId="54D70197" w14:textId="77777777" w:rsidR="00767091" w:rsidRDefault="00C9580E">
      <w:pPr>
        <w:pStyle w:val="a4"/>
        <w:numPr>
          <w:ilvl w:val="0"/>
          <w:numId w:val="4"/>
        </w:numPr>
        <w:tabs>
          <w:tab w:val="left" w:pos="858"/>
        </w:tabs>
        <w:spacing w:line="322" w:lineRule="exact"/>
        <w:ind w:left="858" w:hanging="152"/>
        <w:jc w:val="left"/>
        <w:rPr>
          <w:sz w:val="28"/>
        </w:rPr>
      </w:pPr>
      <w:r>
        <w:rPr>
          <w:sz w:val="28"/>
        </w:rPr>
        <w:t>Insertion</w:t>
      </w:r>
      <w:r>
        <w:rPr>
          <w:spacing w:val="-8"/>
          <w:sz w:val="28"/>
        </w:rPr>
        <w:t xml:space="preserve"> </w:t>
      </w:r>
      <w:r>
        <w:rPr>
          <w:sz w:val="28"/>
        </w:rPr>
        <w:t>(артық</w:t>
      </w:r>
      <w:r>
        <w:rPr>
          <w:spacing w:val="-7"/>
          <w:sz w:val="28"/>
        </w:rPr>
        <w:t xml:space="preserve"> </w:t>
      </w:r>
      <w:r>
        <w:rPr>
          <w:sz w:val="28"/>
        </w:rPr>
        <w:t>элемент)</w:t>
      </w:r>
      <w:r>
        <w:rPr>
          <w:spacing w:val="-8"/>
          <w:sz w:val="28"/>
        </w:rPr>
        <w:t xml:space="preserve"> </w:t>
      </w:r>
      <w:r>
        <w:rPr>
          <w:sz w:val="28"/>
        </w:rPr>
        <w:t>—</w:t>
      </w:r>
      <w:r>
        <w:rPr>
          <w:spacing w:val="-7"/>
          <w:sz w:val="28"/>
        </w:rPr>
        <w:t xml:space="preserve"> </w:t>
      </w:r>
      <w:r>
        <w:rPr>
          <w:spacing w:val="-5"/>
          <w:sz w:val="28"/>
        </w:rPr>
        <w:t>≈5%</w:t>
      </w:r>
    </w:p>
    <w:p w14:paraId="5764D1D9" w14:textId="77777777" w:rsidR="00767091" w:rsidRDefault="00C9580E">
      <w:pPr>
        <w:pStyle w:val="a3"/>
        <w:ind w:right="283" w:firstLine="567"/>
      </w:pPr>
      <w:r>
        <w:t>Бұл үлестірім балалар сөйлеуіндегі негізгі қиындықтардың</w:t>
      </w:r>
      <w:r>
        <w:rPr>
          <w:spacing w:val="-3"/>
        </w:rPr>
        <w:t xml:space="preserve"> </w:t>
      </w:r>
      <w:r>
        <w:t>фонетика мен морфологияда</w:t>
      </w:r>
      <w:r>
        <w:rPr>
          <w:spacing w:val="-2"/>
        </w:rPr>
        <w:t xml:space="preserve"> </w:t>
      </w:r>
      <w:r>
        <w:t>шоғырланғанын көрсетеді. Қателердің санаттық үлестірімі төмендегі диаграммада көрсетілген [110-112].</w:t>
      </w:r>
    </w:p>
    <w:p w14:paraId="51D3636C" w14:textId="77777777" w:rsidR="00767091" w:rsidRDefault="00C9580E">
      <w:pPr>
        <w:pStyle w:val="a3"/>
        <w:spacing w:before="9"/>
        <w:ind w:left="0"/>
        <w:jc w:val="left"/>
        <w:rPr>
          <w:sz w:val="13"/>
        </w:rPr>
      </w:pPr>
      <w:r>
        <w:rPr>
          <w:noProof/>
          <w:sz w:val="13"/>
        </w:rPr>
        <w:drawing>
          <wp:anchor distT="0" distB="0" distL="0" distR="0" simplePos="0" relativeHeight="487606272" behindDoc="1" locked="0" layoutInCell="1" allowOverlap="1" wp14:anchorId="26A4A37A" wp14:editId="152055DE">
            <wp:simplePos x="0" y="0"/>
            <wp:positionH relativeFrom="page">
              <wp:posOffset>2639887</wp:posOffset>
            </wp:positionH>
            <wp:positionV relativeFrom="paragraph">
              <wp:posOffset>116365</wp:posOffset>
            </wp:positionV>
            <wp:extent cx="3384413" cy="2143887"/>
            <wp:effectExtent l="0" t="0" r="0" b="0"/>
            <wp:wrapTopAndBottom/>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36" cstate="print"/>
                    <a:stretch>
                      <a:fillRect/>
                    </a:stretch>
                  </pic:blipFill>
                  <pic:spPr>
                    <a:xfrm>
                      <a:off x="0" y="0"/>
                      <a:ext cx="3384413" cy="2143887"/>
                    </a:xfrm>
                    <a:prstGeom prst="rect">
                      <a:avLst/>
                    </a:prstGeom>
                  </pic:spPr>
                </pic:pic>
              </a:graphicData>
            </a:graphic>
          </wp:anchor>
        </w:drawing>
      </w:r>
    </w:p>
    <w:p w14:paraId="359A0E29" w14:textId="77777777" w:rsidR="00767091" w:rsidRDefault="00C9580E">
      <w:pPr>
        <w:pStyle w:val="a3"/>
        <w:spacing w:before="221" w:line="322" w:lineRule="exact"/>
        <w:ind w:left="2714"/>
        <w:jc w:val="left"/>
      </w:pPr>
      <w:r>
        <w:t>Сурет</w:t>
      </w:r>
      <w:r>
        <w:rPr>
          <w:spacing w:val="-9"/>
        </w:rPr>
        <w:t xml:space="preserve"> </w:t>
      </w:r>
      <w:r>
        <w:t>4.6-</w:t>
      </w:r>
      <w:r>
        <w:rPr>
          <w:spacing w:val="-8"/>
        </w:rPr>
        <w:t xml:space="preserve"> </w:t>
      </w:r>
      <w:r>
        <w:t>Қателердің</w:t>
      </w:r>
      <w:r>
        <w:rPr>
          <w:spacing w:val="-8"/>
        </w:rPr>
        <w:t xml:space="preserve"> </w:t>
      </w:r>
      <w:r>
        <w:t>санаттық</w:t>
      </w:r>
      <w:r>
        <w:rPr>
          <w:spacing w:val="-8"/>
        </w:rPr>
        <w:t xml:space="preserve"> </w:t>
      </w:r>
      <w:r>
        <w:rPr>
          <w:spacing w:val="-2"/>
        </w:rPr>
        <w:t>үлестірімі</w:t>
      </w:r>
    </w:p>
    <w:p w14:paraId="721E1242" w14:textId="77777777" w:rsidR="00767091" w:rsidRDefault="00C9580E">
      <w:pPr>
        <w:pStyle w:val="a3"/>
        <w:ind w:right="280" w:firstLine="567"/>
      </w:pPr>
      <w:r>
        <w:t>Сурет 4.6-даг көрініп тұрғандай, фонетикалық қателер басым үлеске ие (≈40%), ал контексттік жəне insertion қателер салыстырмалы түрде аз кездеседі.</w:t>
      </w:r>
    </w:p>
    <w:p w14:paraId="06AF663E" w14:textId="77777777" w:rsidR="00767091" w:rsidRDefault="00767091">
      <w:pPr>
        <w:pStyle w:val="a3"/>
        <w:sectPr w:rsidR="00767091">
          <w:pgSz w:w="11910" w:h="16840"/>
          <w:pgMar w:top="1420" w:right="283" w:bottom="980" w:left="1559" w:header="0" w:footer="787" w:gutter="0"/>
          <w:cols w:space="720"/>
        </w:sectPr>
      </w:pPr>
    </w:p>
    <w:p w14:paraId="11F1FA2B" w14:textId="77777777" w:rsidR="00767091" w:rsidRDefault="00C9580E">
      <w:pPr>
        <w:pStyle w:val="a3"/>
        <w:spacing w:before="76"/>
        <w:ind w:right="281"/>
      </w:pPr>
      <w:r>
        <w:lastRenderedPageBreak/>
        <w:t>Қателерді формальды сипаттау мақсатында олар бірнеше функциялар арқылы анықталды. Фонетикалық алмасу бір фонеманың екіншісімен ауысуы ретінде қарастырылады, deletion — эталондағы элементтің танылмай қалуы, insertion</w:t>
      </w:r>
      <w:r>
        <w:rPr>
          <w:spacing w:val="-1"/>
        </w:rPr>
        <w:t xml:space="preserve"> </w:t>
      </w:r>
      <w:r>
        <w:t>— артық элементтің пайда болуы арқылы сипатталады. Морфологиялық қателер сөздің грамматикалық құрылымының бұзылуы арқылы анықталса, контексттік қателер семантикалық сəйкессіздік негізінде сипатталады. Бұл формализация қателерді автоматты түрде жіктеуге жəне оларды түзету алгоритмдерін құруға мүмкіндік береді [113].</w:t>
      </w:r>
    </w:p>
    <w:p w14:paraId="0B170C74" w14:textId="77777777" w:rsidR="00767091" w:rsidRDefault="00C9580E">
      <w:pPr>
        <w:pStyle w:val="a3"/>
        <w:spacing w:line="242" w:lineRule="auto"/>
        <w:ind w:right="281" w:firstLine="567"/>
      </w:pPr>
      <w:r>
        <w:t>Фонема топтары бойынша жүргізілген талдау балалар сөйлеуіндегі типтік артикуляциялық қателерді анықтауға мүмкіндік берді. Атап айтқанда, с ↔ ш, ж</w:t>
      </w:r>
    </w:p>
    <w:p w14:paraId="0E4586E6" w14:textId="77777777" w:rsidR="00767091" w:rsidRDefault="00C9580E">
      <w:pPr>
        <w:pStyle w:val="a3"/>
        <w:ind w:right="280"/>
      </w:pPr>
      <w:r>
        <w:t>↔ з сияқты ысқырық дыбыстардың алмасуы, р ↔ л типіндегі сұйық дыбыстардың шатасуы жəне қ ↔ к ауысулары жиі кездеседі. Сонымен қатар, ң дыбысының н дыбысына ауысуы байқалады. Бұл құбылыстар балалар сөйлеу аппаратының толық қалыптаспағанымен жəне дыбыстарды артикуляциялаудың күрделілігімен түсіндіріледі. функциялар арқылы анықталды:</w:t>
      </w:r>
    </w:p>
    <w:p w14:paraId="1C54E758" w14:textId="77777777" w:rsidR="00767091" w:rsidRDefault="00C9580E">
      <w:pPr>
        <w:pStyle w:val="a3"/>
        <w:spacing w:line="320" w:lineRule="exact"/>
        <w:ind w:left="707"/>
      </w:pPr>
      <w:r>
        <w:t>Фонетикалық</w:t>
      </w:r>
      <w:r>
        <w:rPr>
          <w:spacing w:val="-11"/>
        </w:rPr>
        <w:t xml:space="preserve"> </w:t>
      </w:r>
      <w:r>
        <w:t>алмасу</w:t>
      </w:r>
      <w:r>
        <w:rPr>
          <w:spacing w:val="-11"/>
        </w:rPr>
        <w:t xml:space="preserve"> </w:t>
      </w:r>
      <w:r>
        <w:rPr>
          <w:spacing w:val="-2"/>
        </w:rPr>
        <w:t>(Substitution):</w:t>
      </w:r>
    </w:p>
    <w:p w14:paraId="003BE0E2" w14:textId="77777777" w:rsidR="00767091" w:rsidRDefault="00C9580E">
      <w:pPr>
        <w:pStyle w:val="a3"/>
        <w:tabs>
          <w:tab w:val="left" w:pos="9245"/>
        </w:tabs>
        <w:ind w:left="2267"/>
        <w:jc w:val="left"/>
      </w:pPr>
      <w:r>
        <w:rPr>
          <w:rFonts w:ascii="Cambria Math" w:eastAsia="Cambria Math" w:hAnsi="Cambria Math"/>
        </w:rPr>
        <w:t>𝑆𝑢𝑏</w:t>
      </w:r>
      <w:r>
        <w:rPr>
          <w:rFonts w:ascii="Cambria Math" w:eastAsia="Cambria Math" w:hAnsi="Cambria Math"/>
          <w:spacing w:val="7"/>
        </w:rPr>
        <w:t xml:space="preserve"> </w:t>
      </w:r>
      <w:r>
        <w:rPr>
          <w:rFonts w:ascii="Cambria Math" w:eastAsia="Cambria Math" w:hAnsi="Cambria Math"/>
        </w:rPr>
        <w:t>(</w:t>
      </w:r>
      <w:r>
        <w:rPr>
          <w:rFonts w:ascii="Cambria Math" w:eastAsia="Cambria Math" w:hAnsi="Cambria Math"/>
        </w:rPr>
        <w:t>𝑝</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𝑞</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𝐼</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rPr>
        <w:t>𝑖</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𝑝</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𝑦</w:t>
      </w:r>
      <w:r>
        <w:rPr>
          <w:rFonts w:ascii="Cambria Math" w:eastAsia="Cambria Math" w:hAnsi="Cambria Math"/>
        </w:rPr>
        <w:t>[</w:t>
      </w:r>
      <w:r>
        <w:rPr>
          <w:rFonts w:ascii="Cambria Math" w:eastAsia="Cambria Math" w:hAnsi="Cambria Math"/>
        </w:rPr>
        <w:t>𝑖</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𝑞</w:t>
      </w:r>
      <w:r>
        <w:rPr>
          <w:rFonts w:ascii="Cambria Math" w:eastAsia="Cambria Math" w:hAnsi="Cambria Math"/>
        </w:rPr>
        <w:t>,</w:t>
      </w:r>
      <w:r>
        <w:rPr>
          <w:rFonts w:ascii="Cambria Math" w:eastAsia="Cambria Math" w:hAnsi="Cambria Math"/>
          <w:spacing w:val="-14"/>
        </w:rPr>
        <w:t xml:space="preserve"> </w:t>
      </w:r>
      <w:r>
        <w:rPr>
          <w:rFonts w:ascii="Cambria Math" w:eastAsia="Cambria Math" w:hAnsi="Cambria Math"/>
        </w:rPr>
        <w:t>𝑝</w:t>
      </w:r>
      <w:r>
        <w:rPr>
          <w:rFonts w:ascii="Cambria Math" w:eastAsia="Cambria Math" w:hAnsi="Cambria Math"/>
          <w:spacing w:val="21"/>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spacing w:val="-5"/>
        </w:rPr>
        <w:t>𝑞</w:t>
      </w:r>
      <w:r>
        <w:rPr>
          <w:rFonts w:ascii="Cambria Math" w:eastAsia="Cambria Math" w:hAnsi="Cambria Math"/>
          <w:spacing w:val="-5"/>
        </w:rPr>
        <w:t>,</w:t>
      </w:r>
      <w:r>
        <w:rPr>
          <w:rFonts w:ascii="Cambria Math" w:eastAsia="Cambria Math" w:hAnsi="Cambria Math"/>
        </w:rPr>
        <w:tab/>
      </w:r>
      <w:r>
        <w:rPr>
          <w:spacing w:val="-2"/>
        </w:rPr>
        <w:t>(4.7)</w:t>
      </w:r>
    </w:p>
    <w:p w14:paraId="142EDD46" w14:textId="77777777" w:rsidR="00767091" w:rsidRDefault="00767091">
      <w:pPr>
        <w:pStyle w:val="a3"/>
        <w:jc w:val="left"/>
        <w:sectPr w:rsidR="00767091">
          <w:pgSz w:w="11910" w:h="16840"/>
          <w:pgMar w:top="1180" w:right="283" w:bottom="980" w:left="1559" w:header="0" w:footer="787" w:gutter="0"/>
          <w:cols w:space="720"/>
        </w:sectPr>
      </w:pPr>
    </w:p>
    <w:p w14:paraId="64EB8F7C" w14:textId="77777777" w:rsidR="00767091" w:rsidRDefault="00C9580E">
      <w:pPr>
        <w:pStyle w:val="a3"/>
        <w:spacing w:line="482" w:lineRule="auto"/>
        <w:ind w:left="707" w:right="38"/>
        <w:jc w:val="left"/>
      </w:pPr>
      <w:r>
        <w:rPr>
          <w:spacing w:val="-2"/>
        </w:rPr>
        <w:t>Deletion: Insertion:</w:t>
      </w:r>
    </w:p>
    <w:p w14:paraId="3BEC7413" w14:textId="77777777" w:rsidR="00767091" w:rsidRDefault="00C9580E">
      <w:pPr>
        <w:pStyle w:val="a3"/>
        <w:tabs>
          <w:tab w:val="left" w:pos="7116"/>
        </w:tabs>
        <w:spacing w:before="319"/>
        <w:ind w:left="707"/>
        <w:jc w:val="left"/>
      </w:pPr>
      <w:r>
        <w:br w:type="column"/>
      </w:r>
      <w:r>
        <w:rPr>
          <w:rFonts w:ascii="Cambria Math" w:eastAsia="Cambria Math" w:hAnsi="Cambria Math"/>
        </w:rPr>
        <w:t>𝐷𝑒𝑙</w:t>
      </w:r>
      <w:r>
        <w:rPr>
          <w:rFonts w:ascii="Cambria Math" w:eastAsia="Cambria Math" w:hAnsi="Cambria Math"/>
        </w:rPr>
        <w:t>(</w:t>
      </w:r>
      <w:r>
        <w:rPr>
          <w:rFonts w:ascii="Cambria Math" w:eastAsia="Cambria Math" w:hAnsi="Cambria Math"/>
        </w:rPr>
        <w:t>𝑦</w:t>
      </w:r>
      <w:r>
        <w:rPr>
          <w:rFonts w:ascii="Cambria Math" w:eastAsia="Cambria Math" w:hAnsi="Cambria Math"/>
        </w:rPr>
        <w:t>[</w:t>
      </w:r>
      <w:r>
        <w:rPr>
          <w:rFonts w:ascii="Cambria Math" w:eastAsia="Cambria Math" w:hAnsi="Cambria Math"/>
        </w:rPr>
        <w:t>𝑖</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rPr>
        <w:t>=</w:t>
      </w:r>
      <w:r>
        <w:rPr>
          <w:rFonts w:ascii="Cambria Math" w:eastAsia="Cambria Math" w:hAnsi="Cambria Math"/>
          <w:spacing w:val="23"/>
        </w:rPr>
        <w:t xml:space="preserve"> </w:t>
      </w:r>
      <w:r>
        <w:rPr>
          <w:rFonts w:ascii="Cambria Math" w:eastAsia="Cambria Math" w:hAnsi="Cambria Math"/>
        </w:rPr>
        <w:t>𝐼</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rPr>
        <w:t>𝑗</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rPr>
        <w:t>≠</w:t>
      </w:r>
      <w:r>
        <w:rPr>
          <w:rFonts w:ascii="Cambria Math" w:eastAsia="Cambria Math" w:hAnsi="Cambria Math"/>
          <w:spacing w:val="23"/>
        </w:rPr>
        <w:t xml:space="preserve"> </w:t>
      </w:r>
      <w:r>
        <w:rPr>
          <w:rFonts w:ascii="Cambria Math" w:eastAsia="Cambria Math" w:hAnsi="Cambria Math"/>
        </w:rPr>
        <w:t>𝑦</w:t>
      </w:r>
      <w:r>
        <w:rPr>
          <w:rFonts w:ascii="Cambria Math" w:eastAsia="Cambria Math" w:hAnsi="Cambria Math"/>
        </w:rPr>
        <w:t>[</w:t>
      </w:r>
      <w:r>
        <w:rPr>
          <w:rFonts w:ascii="Cambria Math" w:eastAsia="Cambria Math" w:hAnsi="Cambria Math"/>
        </w:rPr>
        <w:t>𝑖</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spacing w:val="-4"/>
        </w:rPr>
        <w:t>∀</w:t>
      </w:r>
      <w:r>
        <w:rPr>
          <w:rFonts w:ascii="Cambria Math" w:eastAsia="Cambria Math" w:hAnsi="Cambria Math"/>
          <w:spacing w:val="-4"/>
        </w:rPr>
        <w:t>𝑗</w:t>
      </w:r>
      <w:r>
        <w:rPr>
          <w:rFonts w:ascii="Cambria Math" w:eastAsia="Cambria Math" w:hAnsi="Cambria Math"/>
          <w:spacing w:val="-4"/>
        </w:rPr>
        <w:t>)</w:t>
      </w:r>
      <w:r>
        <w:rPr>
          <w:spacing w:val="-4"/>
        </w:rPr>
        <w:t>,</w:t>
      </w:r>
      <w:r>
        <w:tab/>
      </w:r>
      <w:r>
        <w:rPr>
          <w:spacing w:val="-2"/>
        </w:rPr>
        <w:t>(4.8)</w:t>
      </w:r>
    </w:p>
    <w:p w14:paraId="792DDBC2" w14:textId="77777777" w:rsidR="00767091" w:rsidRDefault="00C9580E">
      <w:pPr>
        <w:pStyle w:val="a3"/>
        <w:tabs>
          <w:tab w:val="left" w:pos="7112"/>
        </w:tabs>
        <w:spacing w:before="320"/>
        <w:ind w:left="707"/>
        <w:jc w:val="left"/>
      </w:pPr>
      <w:r>
        <w:rPr>
          <w:rFonts w:ascii="Cambria Math" w:eastAsia="Cambria Math" w:hAnsi="Cambria Math"/>
        </w:rPr>
        <w:t>𝐼𝑛𝑠</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rPr>
        <w:t>𝑗</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𝐼</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rPr>
        <w:t>𝑗</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𝑦</w:t>
      </w:r>
      <w:r>
        <w:rPr>
          <w:rFonts w:ascii="Cambria Math" w:eastAsia="Cambria Math" w:hAnsi="Cambria Math"/>
        </w:rPr>
        <w:t>)</w:t>
      </w:r>
      <w:r>
        <w:rPr>
          <w:rFonts w:ascii="Cambria Math" w:eastAsia="Cambria Math" w:hAnsi="Cambria Math"/>
          <w:spacing w:val="4"/>
        </w:rPr>
        <w:t xml:space="preserve"> </w:t>
      </w:r>
      <w:r>
        <w:rPr>
          <w:spacing w:val="-10"/>
        </w:rPr>
        <w:t>,</w:t>
      </w:r>
      <w:r>
        <w:tab/>
      </w:r>
      <w:r>
        <w:rPr>
          <w:spacing w:val="-2"/>
        </w:rPr>
        <w:t>(4.9)</w:t>
      </w:r>
    </w:p>
    <w:p w14:paraId="6F54A007" w14:textId="77777777" w:rsidR="00767091" w:rsidRDefault="00767091">
      <w:pPr>
        <w:pStyle w:val="a3"/>
        <w:jc w:val="left"/>
        <w:sectPr w:rsidR="00767091">
          <w:type w:val="continuous"/>
          <w:pgSz w:w="11910" w:h="16840"/>
          <w:pgMar w:top="1120" w:right="283" w:bottom="280" w:left="1559" w:header="0" w:footer="787" w:gutter="0"/>
          <w:cols w:num="2" w:space="720" w:equalWidth="0">
            <w:col w:w="1820" w:space="307"/>
            <w:col w:w="7941"/>
          </w:cols>
        </w:sectPr>
      </w:pPr>
    </w:p>
    <w:p w14:paraId="1C8C24CE" w14:textId="77777777" w:rsidR="00767091" w:rsidRDefault="00C9580E">
      <w:pPr>
        <w:pStyle w:val="a3"/>
        <w:spacing w:before="2" w:line="322" w:lineRule="exact"/>
        <w:ind w:left="707"/>
        <w:jc w:val="left"/>
      </w:pPr>
      <w:r>
        <w:rPr>
          <w:spacing w:val="-2"/>
        </w:rPr>
        <w:t>Морфологиялық</w:t>
      </w:r>
      <w:r>
        <w:rPr>
          <w:spacing w:val="7"/>
        </w:rPr>
        <w:t xml:space="preserve"> </w:t>
      </w:r>
      <w:r>
        <w:rPr>
          <w:spacing w:val="-2"/>
        </w:rPr>
        <w:t>қате:</w:t>
      </w:r>
    </w:p>
    <w:p w14:paraId="476CBAD8" w14:textId="77777777" w:rsidR="00767091" w:rsidRDefault="00C9580E">
      <w:pPr>
        <w:pStyle w:val="a3"/>
        <w:spacing w:before="3" w:line="237" w:lineRule="auto"/>
        <w:ind w:left="707" w:firstLine="567"/>
        <w:jc w:val="left"/>
      </w:pPr>
      <w:r>
        <w:rPr>
          <w:rFonts w:ascii="Cambria Math" w:eastAsia="Cambria Math" w:hAnsi="Cambria Math"/>
        </w:rPr>
        <w:t>𝑀𝑜𝑟𝑝</w:t>
      </w:r>
      <w:r>
        <w:rPr>
          <w:rFonts w:ascii="Cambria Math" w:eastAsia="Cambria Math" w:hAnsi="Cambria Math"/>
        </w:rPr>
        <w:t>ℎ</w:t>
      </w:r>
      <w:r>
        <w:rPr>
          <w:rFonts w:ascii="Cambria Math" w:eastAsia="Cambria Math" w:hAnsi="Cambria Math"/>
        </w:rPr>
        <w:t>𝐸𝑟𝑟</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𝑦</w:t>
      </w:r>
      <w:r>
        <w:rPr>
          <w:rFonts w:ascii="Cambria Math" w:eastAsia="Cambria Math" w:hAnsi="Cambria Math"/>
        </w:rPr>
        <w:t xml:space="preserve">) = </w:t>
      </w:r>
      <w:r>
        <w:rPr>
          <w:rFonts w:ascii="Cambria Math" w:eastAsia="Cambria Math" w:hAnsi="Cambria Math"/>
        </w:rPr>
        <w:t>𝐸𝑑𝑖𝑡𝐷𝑖𝑠𝑡</w:t>
      </w:r>
      <w:r>
        <w:rPr>
          <w:rFonts w:ascii="Cambria Math" w:eastAsia="Cambria Math" w:hAnsi="Cambria Math"/>
        </w:rPr>
        <w:t>(</w:t>
      </w:r>
      <w:r>
        <w:rPr>
          <w:rFonts w:ascii="Cambria Math" w:eastAsia="Cambria Math" w:hAnsi="Cambria Math"/>
        </w:rPr>
        <w:t>𝑚𝑜𝑟𝑝</w:t>
      </w:r>
      <w:r>
        <w:rPr>
          <w:rFonts w:ascii="Cambria Math" w:eastAsia="Cambria Math" w:hAnsi="Cambria Math"/>
        </w:rPr>
        <w:t>ℎ</w:t>
      </w:r>
      <w:r>
        <w:rPr>
          <w:rFonts w:ascii="Cambria Math" w:eastAsia="Cambria Math" w:hAnsi="Cambria Math"/>
        </w:rPr>
        <w:t>𝑃𝑎𝑟𝑠𝑒</w:t>
      </w:r>
      <w:r>
        <w:rPr>
          <w:rFonts w:ascii="Cambria Math" w:eastAsia="Cambria Math" w:hAnsi="Cambria Math"/>
        </w:rPr>
        <w:t>(</w:t>
      </w:r>
      <w:r>
        <w:rPr>
          <w:rFonts w:ascii="Cambria Math" w:eastAsia="Cambria Math" w:hAnsi="Cambria Math"/>
        </w:rPr>
        <w:t>ỹ</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𝑚𝑜𝑟𝑝</w:t>
      </w:r>
      <w:r>
        <w:rPr>
          <w:rFonts w:ascii="Cambria Math" w:eastAsia="Cambria Math" w:hAnsi="Cambria Math"/>
        </w:rPr>
        <w:t>ℎ</w:t>
      </w:r>
      <w:r>
        <w:rPr>
          <w:rFonts w:ascii="Cambria Math" w:eastAsia="Cambria Math" w:hAnsi="Cambria Math"/>
        </w:rPr>
        <w:t>𝑃𝑎𝑟𝑠𝑒</w:t>
      </w:r>
      <w:r>
        <w:rPr>
          <w:rFonts w:ascii="Cambria Math" w:eastAsia="Cambria Math" w:hAnsi="Cambria Math"/>
        </w:rPr>
        <w:t>(</w:t>
      </w:r>
      <w:r>
        <w:rPr>
          <w:rFonts w:ascii="Cambria Math" w:eastAsia="Cambria Math" w:hAnsi="Cambria Math"/>
        </w:rPr>
        <w:t>𝑦</w:t>
      </w:r>
      <w:r>
        <w:rPr>
          <w:rFonts w:ascii="Cambria Math" w:eastAsia="Cambria Math" w:hAnsi="Cambria Math"/>
        </w:rPr>
        <w:t>))</w:t>
      </w:r>
      <w:r>
        <w:t>,</w:t>
      </w:r>
      <w:r>
        <w:rPr>
          <w:spacing w:val="80"/>
        </w:rPr>
        <w:t xml:space="preserve"> </w:t>
      </w:r>
      <w:r>
        <w:t>(4.10) Контексттік сəйкессіздік:</w:t>
      </w:r>
    </w:p>
    <w:p w14:paraId="3148B94D" w14:textId="77777777" w:rsidR="00767091" w:rsidRDefault="00C9580E">
      <w:pPr>
        <w:pStyle w:val="a3"/>
        <w:tabs>
          <w:tab w:val="left" w:pos="9105"/>
        </w:tabs>
        <w:spacing w:before="2"/>
        <w:ind w:left="707" w:firstLine="1985"/>
        <w:jc w:val="left"/>
      </w:pPr>
      <w:r>
        <w:rPr>
          <w:rFonts w:ascii="Cambria Math" w:eastAsia="Cambria Math" w:hAnsi="Cambria Math"/>
        </w:rPr>
        <w:t>𝐶𝑡𝑥𝐸𝑟𝑟</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𝐼</w:t>
      </w:r>
      <w:r>
        <w:rPr>
          <w:rFonts w:ascii="Cambria Math" w:eastAsia="Cambria Math" w:hAnsi="Cambria Math"/>
        </w:rPr>
        <w:t>(</w:t>
      </w:r>
      <w:r>
        <w:rPr>
          <w:rFonts w:ascii="Cambria Math" w:eastAsia="Cambria Math" w:hAnsi="Cambria Math"/>
        </w:rPr>
        <w:t>ỹ</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𝑆𝑒𝑚𝑎𝑛𝑡𝑖𝑐𝐶𝑙𝑎𝑠𝑠</w:t>
      </w:r>
      <w:r>
        <w:rPr>
          <w:rFonts w:ascii="Cambria Math" w:eastAsia="Cambria Math" w:hAnsi="Cambria Math"/>
        </w:rPr>
        <w:t>(</w:t>
      </w:r>
      <w:r>
        <w:rPr>
          <w:rFonts w:ascii="Cambria Math" w:eastAsia="Cambria Math" w:hAnsi="Cambria Math"/>
        </w:rPr>
        <w:t>𝑦</w:t>
      </w:r>
      <w:r>
        <w:rPr>
          <w:rFonts w:ascii="Cambria Math" w:eastAsia="Cambria Math" w:hAnsi="Cambria Math"/>
        </w:rPr>
        <w:t>,</w:t>
      </w:r>
      <w:r>
        <w:rPr>
          <w:rFonts w:ascii="Cambria Math" w:eastAsia="Cambria Math" w:hAnsi="Cambria Math"/>
          <w:spacing w:val="-16"/>
        </w:rPr>
        <w:t xml:space="preserve"> </w:t>
      </w:r>
      <w:r>
        <w:rPr>
          <w:rFonts w:ascii="Cambria Math" w:eastAsia="Cambria Math" w:hAnsi="Cambria Math"/>
        </w:rPr>
        <w:t>𝑐</w:t>
      </w:r>
      <w:r>
        <w:rPr>
          <w:rFonts w:ascii="Cambria Math" w:eastAsia="Cambria Math" w:hAnsi="Cambria Math"/>
        </w:rPr>
        <w:t>))</w:t>
      </w:r>
      <w:r>
        <w:rPr>
          <w:rFonts w:ascii="Cambria Math" w:eastAsia="Cambria Math" w:hAnsi="Cambria Math"/>
          <w:spacing w:val="2"/>
        </w:rPr>
        <w:t xml:space="preserve"> </w:t>
      </w:r>
      <w:r>
        <w:rPr>
          <w:spacing w:val="-10"/>
        </w:rPr>
        <w:t>,</w:t>
      </w:r>
      <w:r>
        <w:tab/>
      </w:r>
      <w:r>
        <w:rPr>
          <w:spacing w:val="-2"/>
        </w:rPr>
        <w:t>(4.11)</w:t>
      </w:r>
    </w:p>
    <w:p w14:paraId="4DF987BA" w14:textId="77777777" w:rsidR="00767091" w:rsidRDefault="00C9580E">
      <w:pPr>
        <w:pStyle w:val="a3"/>
        <w:spacing w:before="2"/>
        <w:ind w:right="285" w:firstLine="567"/>
      </w:pPr>
      <w:r>
        <w:t>Бұл формализация қателерді автоматты түрде анықтауға жəне оларды түзету алгоритмдерін құруға негіз болады.</w:t>
      </w:r>
    </w:p>
    <w:p w14:paraId="78D8D2B8" w14:textId="77777777" w:rsidR="00767091" w:rsidRDefault="00C9580E">
      <w:pPr>
        <w:pStyle w:val="a3"/>
        <w:ind w:right="282" w:firstLine="567"/>
      </w:pPr>
      <w:r>
        <w:t>Фонема топтары бойынша қателердің таралуы</w:t>
      </w:r>
      <w:r>
        <w:rPr>
          <w:spacing w:val="-4"/>
        </w:rPr>
        <w:t xml:space="preserve"> </w:t>
      </w:r>
      <w:r>
        <w:t>Сурет 4.7-де берілген жылу картасы (heatmap)</w:t>
      </w:r>
      <w:r>
        <w:rPr>
          <w:spacing w:val="-2"/>
        </w:rPr>
        <w:t xml:space="preserve"> </w:t>
      </w:r>
      <w:r>
        <w:t>арқылы талданады. Бұл сурет əрбір фонема тобы үшін substitution, deletion жəне insertion қателерінің жиілігін көрсетеді.</w:t>
      </w:r>
    </w:p>
    <w:p w14:paraId="3118C91E" w14:textId="77777777" w:rsidR="00767091" w:rsidRDefault="00C9580E">
      <w:pPr>
        <w:pStyle w:val="a3"/>
        <w:ind w:right="282" w:firstLine="567"/>
      </w:pPr>
      <w:r>
        <w:t>Нақты қате мысалдары мен олардың трансформациясы</w:t>
      </w:r>
      <w:r>
        <w:rPr>
          <w:spacing w:val="-3"/>
        </w:rPr>
        <w:t xml:space="preserve"> </w:t>
      </w:r>
      <w:r>
        <w:t>Сурет 4.8-нің “Top prediction errors” блогында</w:t>
      </w:r>
      <w:r>
        <w:rPr>
          <w:spacing w:val="-2"/>
        </w:rPr>
        <w:t xml:space="preserve"> </w:t>
      </w:r>
      <w:r>
        <w:t>көрсетілген. Бұл мысалдар ASR жүйелерінің тек фонетикалық емес, сонымен қатар семантикалық деңгейде де қателесетінін көрсетеді [114].</w:t>
      </w:r>
    </w:p>
    <w:p w14:paraId="1EE84982" w14:textId="77777777" w:rsidR="00767091" w:rsidRDefault="00767091">
      <w:pPr>
        <w:pStyle w:val="a3"/>
        <w:sectPr w:rsidR="00767091">
          <w:type w:val="continuous"/>
          <w:pgSz w:w="11910" w:h="16840"/>
          <w:pgMar w:top="1120" w:right="283" w:bottom="280" w:left="1559" w:header="0" w:footer="787" w:gutter="0"/>
          <w:cols w:space="720"/>
        </w:sectPr>
      </w:pPr>
    </w:p>
    <w:p w14:paraId="5058D040" w14:textId="77777777" w:rsidR="00767091" w:rsidRDefault="00C9580E">
      <w:pPr>
        <w:pStyle w:val="a3"/>
        <w:ind w:left="213"/>
        <w:jc w:val="left"/>
        <w:rPr>
          <w:sz w:val="20"/>
        </w:rPr>
      </w:pPr>
      <w:r>
        <w:rPr>
          <w:noProof/>
          <w:sz w:val="20"/>
        </w:rPr>
        <w:lastRenderedPageBreak/>
        <w:drawing>
          <wp:inline distT="0" distB="0" distL="0" distR="0" wp14:anchorId="148AD142" wp14:editId="2C8A9FE1">
            <wp:extent cx="5539154" cy="3863340"/>
            <wp:effectExtent l="0" t="0" r="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37" cstate="print"/>
                    <a:stretch>
                      <a:fillRect/>
                    </a:stretch>
                  </pic:blipFill>
                  <pic:spPr>
                    <a:xfrm>
                      <a:off x="0" y="0"/>
                      <a:ext cx="5539154" cy="3863340"/>
                    </a:xfrm>
                    <a:prstGeom prst="rect">
                      <a:avLst/>
                    </a:prstGeom>
                  </pic:spPr>
                </pic:pic>
              </a:graphicData>
            </a:graphic>
          </wp:inline>
        </w:drawing>
      </w:r>
    </w:p>
    <w:p w14:paraId="7A3A00C9" w14:textId="77777777" w:rsidR="00767091" w:rsidRDefault="00C9580E">
      <w:pPr>
        <w:pStyle w:val="a3"/>
        <w:spacing w:before="33"/>
        <w:ind w:left="422"/>
        <w:jc w:val="center"/>
      </w:pPr>
      <w:r>
        <w:t>Сурет</w:t>
      </w:r>
      <w:r>
        <w:rPr>
          <w:spacing w:val="-9"/>
        </w:rPr>
        <w:t xml:space="preserve"> </w:t>
      </w:r>
      <w:r>
        <w:t>4.7-</w:t>
      </w:r>
      <w:r>
        <w:rPr>
          <w:spacing w:val="-8"/>
        </w:rPr>
        <w:t xml:space="preserve"> </w:t>
      </w:r>
      <w:r>
        <w:t>Фонема</w:t>
      </w:r>
      <w:r>
        <w:rPr>
          <w:spacing w:val="-8"/>
        </w:rPr>
        <w:t xml:space="preserve"> </w:t>
      </w:r>
      <w:r>
        <w:t>топтары</w:t>
      </w:r>
      <w:r>
        <w:rPr>
          <w:spacing w:val="-8"/>
        </w:rPr>
        <w:t xml:space="preserve"> </w:t>
      </w:r>
      <w:r>
        <w:t>бойынша</w:t>
      </w:r>
      <w:r>
        <w:rPr>
          <w:spacing w:val="-8"/>
        </w:rPr>
        <w:t xml:space="preserve"> </w:t>
      </w:r>
      <w:r>
        <w:t>қателердің</w:t>
      </w:r>
      <w:r>
        <w:rPr>
          <w:spacing w:val="-7"/>
        </w:rPr>
        <w:t xml:space="preserve"> </w:t>
      </w:r>
      <w:r>
        <w:rPr>
          <w:spacing w:val="-2"/>
        </w:rPr>
        <w:t>таралуы</w:t>
      </w:r>
    </w:p>
    <w:p w14:paraId="1E3D218C" w14:textId="77777777" w:rsidR="00767091" w:rsidRDefault="00C9580E">
      <w:pPr>
        <w:pStyle w:val="a3"/>
        <w:spacing w:before="161"/>
        <w:ind w:left="0"/>
        <w:jc w:val="left"/>
        <w:rPr>
          <w:sz w:val="20"/>
        </w:rPr>
      </w:pPr>
      <w:r>
        <w:rPr>
          <w:noProof/>
          <w:sz w:val="20"/>
        </w:rPr>
        <w:drawing>
          <wp:anchor distT="0" distB="0" distL="0" distR="0" simplePos="0" relativeHeight="487606784" behindDoc="1" locked="0" layoutInCell="1" allowOverlap="1" wp14:anchorId="5D24387A" wp14:editId="519793EF">
            <wp:simplePos x="0" y="0"/>
            <wp:positionH relativeFrom="page">
              <wp:posOffset>2147571</wp:posOffset>
            </wp:positionH>
            <wp:positionV relativeFrom="paragraph">
              <wp:posOffset>263577</wp:posOffset>
            </wp:positionV>
            <wp:extent cx="4016046" cy="4497133"/>
            <wp:effectExtent l="0" t="0" r="0" b="0"/>
            <wp:wrapTopAndBottom/>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38" cstate="print"/>
                    <a:stretch>
                      <a:fillRect/>
                    </a:stretch>
                  </pic:blipFill>
                  <pic:spPr>
                    <a:xfrm>
                      <a:off x="0" y="0"/>
                      <a:ext cx="4016046" cy="4497133"/>
                    </a:xfrm>
                    <a:prstGeom prst="rect">
                      <a:avLst/>
                    </a:prstGeom>
                  </pic:spPr>
                </pic:pic>
              </a:graphicData>
            </a:graphic>
          </wp:anchor>
        </w:drawing>
      </w:r>
    </w:p>
    <w:p w14:paraId="2A3CBB85" w14:textId="77777777" w:rsidR="00767091" w:rsidRDefault="00C9580E">
      <w:pPr>
        <w:pStyle w:val="a3"/>
        <w:spacing w:before="63"/>
        <w:ind w:left="420"/>
        <w:jc w:val="center"/>
      </w:pPr>
      <w:r>
        <w:t>Сурет</w:t>
      </w:r>
      <w:r>
        <w:rPr>
          <w:spacing w:val="-7"/>
        </w:rPr>
        <w:t xml:space="preserve"> </w:t>
      </w:r>
      <w:r>
        <w:t>4.8-</w:t>
      </w:r>
      <w:r>
        <w:rPr>
          <w:spacing w:val="-6"/>
        </w:rPr>
        <w:t xml:space="preserve"> </w:t>
      </w:r>
      <w:r>
        <w:t>To</w:t>
      </w:r>
      <w:r>
        <w:rPr>
          <w:spacing w:val="-6"/>
        </w:rPr>
        <w:t xml:space="preserve"> </w:t>
      </w:r>
      <w:r>
        <w:t>prediction</w:t>
      </w:r>
      <w:r>
        <w:rPr>
          <w:spacing w:val="-7"/>
        </w:rPr>
        <w:t xml:space="preserve"> </w:t>
      </w:r>
      <w:r>
        <w:rPr>
          <w:spacing w:val="-2"/>
        </w:rPr>
        <w:t>errors</w:t>
      </w:r>
    </w:p>
    <w:p w14:paraId="76F2B7FA" w14:textId="77777777" w:rsidR="00767091" w:rsidRDefault="00767091">
      <w:pPr>
        <w:pStyle w:val="a3"/>
        <w:jc w:val="center"/>
        <w:sectPr w:rsidR="00767091">
          <w:pgSz w:w="11910" w:h="16840"/>
          <w:pgMar w:top="1340" w:right="283" w:bottom="980" w:left="1559" w:header="0" w:footer="787" w:gutter="0"/>
          <w:cols w:space="720"/>
        </w:sectPr>
      </w:pPr>
    </w:p>
    <w:p w14:paraId="5888E9C8" w14:textId="77777777" w:rsidR="00767091" w:rsidRDefault="00C9580E">
      <w:pPr>
        <w:pStyle w:val="a3"/>
        <w:spacing w:before="76"/>
        <w:ind w:right="281" w:firstLine="567"/>
      </w:pPr>
      <w:r>
        <w:lastRenderedPageBreak/>
        <w:t>Жүргізілген талдау нəтижесінде ASR модельдерінің негізгі шектеулері анықталды. Бұл шектеулер модельдер бойынша салыстырмалы түрде қарастырылып, олардың əрқайсысының əлсіз жақтары сипатталды. Нəтижелер көрсеткендей, модельдер акустикалық деңгейде тиімді болғанымен, морфологиялық жəне контексттік өңдеуде жеткіліксіз [115-116].</w:t>
      </w:r>
    </w:p>
    <w:p w14:paraId="177D7028" w14:textId="77777777" w:rsidR="00767091" w:rsidRDefault="00C9580E">
      <w:pPr>
        <w:pStyle w:val="a4"/>
        <w:numPr>
          <w:ilvl w:val="1"/>
          <w:numId w:val="25"/>
        </w:numPr>
        <w:tabs>
          <w:tab w:val="left" w:pos="1142"/>
        </w:tabs>
        <w:spacing w:before="238"/>
        <w:ind w:right="284" w:firstLine="0"/>
        <w:jc w:val="left"/>
        <w:rPr>
          <w:sz w:val="28"/>
        </w:rPr>
      </w:pPr>
      <w:bookmarkStart w:id="36" w:name="_bookmark36"/>
      <w:bookmarkEnd w:id="36"/>
      <w:r>
        <w:rPr>
          <w:sz w:val="28"/>
        </w:rPr>
        <w:t xml:space="preserve">Ұсынылған əдістің практикалық ортада апробациясы жəне қолданбалы </w:t>
      </w:r>
      <w:r>
        <w:rPr>
          <w:spacing w:val="-2"/>
          <w:sz w:val="28"/>
        </w:rPr>
        <w:t>нəтижелері</w:t>
      </w:r>
    </w:p>
    <w:p w14:paraId="4244617C" w14:textId="77777777" w:rsidR="00767091" w:rsidRDefault="00C9580E">
      <w:pPr>
        <w:pStyle w:val="a3"/>
        <w:spacing w:before="239"/>
        <w:ind w:right="282" w:firstLine="567"/>
      </w:pPr>
      <w:r>
        <w:t>Осы бөлімде ұсынылған комплексті əдістің нақты қолданбалы жағдайда тиімділігі</w:t>
      </w:r>
      <w:r>
        <w:rPr>
          <w:spacing w:val="-4"/>
        </w:rPr>
        <w:t xml:space="preserve"> </w:t>
      </w:r>
      <w:r>
        <w:t>бағаланып,</w:t>
      </w:r>
      <w:r>
        <w:rPr>
          <w:spacing w:val="-4"/>
        </w:rPr>
        <w:t xml:space="preserve"> </w:t>
      </w:r>
      <w:r>
        <w:t>оның</w:t>
      </w:r>
      <w:r>
        <w:rPr>
          <w:spacing w:val="-4"/>
        </w:rPr>
        <w:t xml:space="preserve"> </w:t>
      </w:r>
      <w:r>
        <w:t>практикалық</w:t>
      </w:r>
      <w:r>
        <w:rPr>
          <w:spacing w:val="-4"/>
        </w:rPr>
        <w:t xml:space="preserve"> </w:t>
      </w:r>
      <w:r>
        <w:t>апробация</w:t>
      </w:r>
      <w:r>
        <w:rPr>
          <w:spacing w:val="-4"/>
        </w:rPr>
        <w:t xml:space="preserve"> </w:t>
      </w:r>
      <w:r>
        <w:t>нəтижелері</w:t>
      </w:r>
      <w:r>
        <w:rPr>
          <w:spacing w:val="-4"/>
        </w:rPr>
        <w:t xml:space="preserve"> </w:t>
      </w:r>
      <w:r>
        <w:t>қарастырылады. Апробация зерттеу нəтижелерінің қолданбалы жарамдылығын тексеруге жəне əдістің балалар сөйлеуін тану міндетінде нақты ортада жұмыс істеу қабілетін анықтауға бағытталған.</w:t>
      </w:r>
    </w:p>
    <w:p w14:paraId="545C994E" w14:textId="77777777" w:rsidR="00767091" w:rsidRDefault="00C9580E">
      <w:pPr>
        <w:pStyle w:val="a3"/>
        <w:spacing w:before="3"/>
        <w:ind w:right="282" w:firstLine="567"/>
      </w:pPr>
      <w:r>
        <w:t>Эксперимент Алматы қаласындағы №154 балабақша базасында жүргізілді. Зерттеуге</w:t>
      </w:r>
      <w:r>
        <w:rPr>
          <w:spacing w:val="-3"/>
        </w:rPr>
        <w:t xml:space="preserve"> </w:t>
      </w:r>
      <w:r>
        <w:t>3–8</w:t>
      </w:r>
      <w:r>
        <w:rPr>
          <w:spacing w:val="-3"/>
        </w:rPr>
        <w:t xml:space="preserve"> </w:t>
      </w:r>
      <w:r>
        <w:t>жас</w:t>
      </w:r>
      <w:r>
        <w:rPr>
          <w:spacing w:val="-3"/>
        </w:rPr>
        <w:t xml:space="preserve"> </w:t>
      </w:r>
      <w:r>
        <w:t>аралығындағы</w:t>
      </w:r>
      <w:r>
        <w:rPr>
          <w:spacing w:val="-2"/>
        </w:rPr>
        <w:t xml:space="preserve"> </w:t>
      </w:r>
      <w:r>
        <w:t>48</w:t>
      </w:r>
      <w:r>
        <w:rPr>
          <w:spacing w:val="-3"/>
        </w:rPr>
        <w:t xml:space="preserve"> </w:t>
      </w:r>
      <w:r>
        <w:t>бала</w:t>
      </w:r>
      <w:r>
        <w:rPr>
          <w:spacing w:val="-3"/>
        </w:rPr>
        <w:t xml:space="preserve"> </w:t>
      </w:r>
      <w:r>
        <w:t>қатысты,</w:t>
      </w:r>
      <w:r>
        <w:rPr>
          <w:spacing w:val="-3"/>
        </w:rPr>
        <w:t xml:space="preserve"> </w:t>
      </w:r>
      <w:r>
        <w:t>олардың</w:t>
      </w:r>
      <w:r>
        <w:rPr>
          <w:spacing w:val="-3"/>
        </w:rPr>
        <w:t xml:space="preserve"> </w:t>
      </w:r>
      <w:r>
        <w:t>ішінде</w:t>
      </w:r>
      <w:r>
        <w:rPr>
          <w:spacing w:val="-3"/>
        </w:rPr>
        <w:t xml:space="preserve"> </w:t>
      </w:r>
      <w:r>
        <w:t>52%-ы</w:t>
      </w:r>
      <w:r>
        <w:rPr>
          <w:spacing w:val="-3"/>
        </w:rPr>
        <w:t xml:space="preserve"> </w:t>
      </w:r>
      <w:r>
        <w:t xml:space="preserve">ұлдар жəне 48%-ы қыздар. Мұндай іріктеу балалардың жас жəне жыныс ерекшеліктерін ескере отырып, əдістің тұрақтылығын бағалауға мүмкіндік </w:t>
      </w:r>
      <w:r>
        <w:rPr>
          <w:spacing w:val="-2"/>
        </w:rPr>
        <w:t>береді.</w:t>
      </w:r>
    </w:p>
    <w:p w14:paraId="7F721535" w14:textId="77777777" w:rsidR="00767091" w:rsidRDefault="00C9580E">
      <w:pPr>
        <w:pStyle w:val="a3"/>
        <w:ind w:right="281" w:firstLine="567"/>
      </w:pPr>
      <w:r>
        <w:t>Зерттеу аясында тек сөйлеудің физиологиялық (акустикалық) сипаттағы бұзылыстары қарастырылды. Атап айтқанда, дыбыстардың бұрмалануы, артикуляциялық тұрақсыздық жəне фонетикалық ауытқулар сияқты ерекшеліктер ескерілді. Психикалық жəне нейродамулық бұзылыстар (мысалы, аутизм спектрі немесе танымдық даму бұзылыстары) зерттеу аясына енгізілген жоқ,</w:t>
      </w:r>
      <w:r>
        <w:rPr>
          <w:spacing w:val="-3"/>
        </w:rPr>
        <w:t xml:space="preserve"> </w:t>
      </w:r>
      <w:r>
        <w:t>бұл</w:t>
      </w:r>
      <w:r>
        <w:rPr>
          <w:spacing w:val="-2"/>
        </w:rPr>
        <w:t xml:space="preserve"> </w:t>
      </w:r>
      <w:r>
        <w:t>ұсынылған</w:t>
      </w:r>
      <w:r>
        <w:rPr>
          <w:spacing w:val="-2"/>
        </w:rPr>
        <w:t xml:space="preserve"> </w:t>
      </w:r>
      <w:r>
        <w:t>əдістің</w:t>
      </w:r>
      <w:r>
        <w:rPr>
          <w:spacing w:val="-2"/>
        </w:rPr>
        <w:t xml:space="preserve"> </w:t>
      </w:r>
      <w:r>
        <w:t>акустикалық</w:t>
      </w:r>
      <w:r>
        <w:rPr>
          <w:spacing w:val="-2"/>
        </w:rPr>
        <w:t xml:space="preserve"> </w:t>
      </w:r>
      <w:r>
        <w:t>деңгейдегі</w:t>
      </w:r>
      <w:r>
        <w:rPr>
          <w:spacing w:val="-3"/>
        </w:rPr>
        <w:t xml:space="preserve"> </w:t>
      </w:r>
      <w:r>
        <w:t>тиімділігін</w:t>
      </w:r>
      <w:r>
        <w:rPr>
          <w:spacing w:val="-2"/>
        </w:rPr>
        <w:t xml:space="preserve"> </w:t>
      </w:r>
      <w:r>
        <w:t>нақты</w:t>
      </w:r>
      <w:r>
        <w:rPr>
          <w:spacing w:val="-2"/>
        </w:rPr>
        <w:t xml:space="preserve"> </w:t>
      </w:r>
      <w:r>
        <w:t>бағалауға мүмкіндік береді.</w:t>
      </w:r>
    </w:p>
    <w:p w14:paraId="56A48438" w14:textId="77777777" w:rsidR="00767091" w:rsidRDefault="00C9580E">
      <w:pPr>
        <w:pStyle w:val="a3"/>
        <w:spacing w:before="1"/>
        <w:ind w:right="284" w:firstLine="567"/>
      </w:pPr>
      <w:r>
        <w:t>Апробация барысында ұсынылған əдістің балалар сөйлеуін тану сапасына əсері бағаланып, алынған нəтижелер сандық жəне сапалық тұрғыда талданады.</w:t>
      </w:r>
    </w:p>
    <w:p w14:paraId="00713CD4" w14:textId="77777777" w:rsidR="00767091" w:rsidRDefault="00C9580E">
      <w:pPr>
        <w:pStyle w:val="a3"/>
        <w:spacing w:before="196"/>
        <w:ind w:left="0"/>
        <w:jc w:val="left"/>
        <w:rPr>
          <w:sz w:val="20"/>
        </w:rPr>
      </w:pPr>
      <w:r>
        <w:rPr>
          <w:noProof/>
          <w:sz w:val="20"/>
        </w:rPr>
        <w:drawing>
          <wp:anchor distT="0" distB="0" distL="0" distR="0" simplePos="0" relativeHeight="487607296" behindDoc="1" locked="0" layoutInCell="1" allowOverlap="1" wp14:anchorId="3F131C14" wp14:editId="5B290674">
            <wp:simplePos x="0" y="0"/>
            <wp:positionH relativeFrom="page">
              <wp:posOffset>1190313</wp:posOffset>
            </wp:positionH>
            <wp:positionV relativeFrom="paragraph">
              <wp:posOffset>466507</wp:posOffset>
            </wp:positionV>
            <wp:extent cx="1892174" cy="2399538"/>
            <wp:effectExtent l="0" t="0" r="0" b="0"/>
            <wp:wrapTopAndBottom/>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39" cstate="print"/>
                    <a:stretch>
                      <a:fillRect/>
                    </a:stretch>
                  </pic:blipFill>
                  <pic:spPr>
                    <a:xfrm>
                      <a:off x="0" y="0"/>
                      <a:ext cx="1892174" cy="2399538"/>
                    </a:xfrm>
                    <a:prstGeom prst="rect">
                      <a:avLst/>
                    </a:prstGeom>
                  </pic:spPr>
                </pic:pic>
              </a:graphicData>
            </a:graphic>
          </wp:anchor>
        </w:drawing>
      </w:r>
      <w:r>
        <w:rPr>
          <w:noProof/>
          <w:sz w:val="20"/>
        </w:rPr>
        <w:drawing>
          <wp:anchor distT="0" distB="0" distL="0" distR="0" simplePos="0" relativeHeight="487607808" behindDoc="1" locked="0" layoutInCell="1" allowOverlap="1" wp14:anchorId="4FE96C27" wp14:editId="48E6F01B">
            <wp:simplePos x="0" y="0"/>
            <wp:positionH relativeFrom="page">
              <wp:posOffset>3402252</wp:posOffset>
            </wp:positionH>
            <wp:positionV relativeFrom="paragraph">
              <wp:posOffset>286125</wp:posOffset>
            </wp:positionV>
            <wp:extent cx="3499496" cy="2571750"/>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40" cstate="print"/>
                    <a:stretch>
                      <a:fillRect/>
                    </a:stretch>
                  </pic:blipFill>
                  <pic:spPr>
                    <a:xfrm>
                      <a:off x="0" y="0"/>
                      <a:ext cx="3499496" cy="2571750"/>
                    </a:xfrm>
                    <a:prstGeom prst="rect">
                      <a:avLst/>
                    </a:prstGeom>
                  </pic:spPr>
                </pic:pic>
              </a:graphicData>
            </a:graphic>
          </wp:anchor>
        </w:drawing>
      </w:r>
    </w:p>
    <w:p w14:paraId="13373463" w14:textId="77777777" w:rsidR="00767091" w:rsidRDefault="00767091">
      <w:pPr>
        <w:pStyle w:val="a3"/>
        <w:jc w:val="left"/>
        <w:rPr>
          <w:sz w:val="20"/>
        </w:rPr>
        <w:sectPr w:rsidR="00767091">
          <w:pgSz w:w="11910" w:h="16840"/>
          <w:pgMar w:top="1180" w:right="283" w:bottom="980" w:left="1559" w:header="0" w:footer="787" w:gutter="0"/>
          <w:cols w:space="720"/>
        </w:sectPr>
      </w:pPr>
    </w:p>
    <w:p w14:paraId="47E16340" w14:textId="77777777" w:rsidR="00767091" w:rsidRDefault="00C9580E">
      <w:pPr>
        <w:pStyle w:val="a3"/>
        <w:spacing w:before="76"/>
        <w:ind w:left="4120" w:hanging="3527"/>
        <w:jc w:val="left"/>
      </w:pPr>
      <w:r>
        <w:lastRenderedPageBreak/>
        <w:t>Сурет</w:t>
      </w:r>
      <w:r>
        <w:rPr>
          <w:spacing w:val="-5"/>
        </w:rPr>
        <w:t xml:space="preserve"> </w:t>
      </w:r>
      <w:r>
        <w:t>4.8</w:t>
      </w:r>
      <w:r>
        <w:rPr>
          <w:spacing w:val="-5"/>
        </w:rPr>
        <w:t xml:space="preserve"> </w:t>
      </w:r>
      <w:r>
        <w:t>–</w:t>
      </w:r>
      <w:r>
        <w:rPr>
          <w:spacing w:val="-5"/>
        </w:rPr>
        <w:t xml:space="preserve"> </w:t>
      </w:r>
      <w:r>
        <w:t>Қатысушылар</w:t>
      </w:r>
      <w:r>
        <w:rPr>
          <w:spacing w:val="-5"/>
        </w:rPr>
        <w:t xml:space="preserve"> </w:t>
      </w:r>
      <w:r>
        <w:t>құрамы</w:t>
      </w:r>
      <w:r>
        <w:rPr>
          <w:spacing w:val="-4"/>
        </w:rPr>
        <w:t xml:space="preserve"> </w:t>
      </w:r>
      <w:r>
        <w:t>жəне</w:t>
      </w:r>
      <w:r>
        <w:rPr>
          <w:spacing w:val="-5"/>
        </w:rPr>
        <w:t xml:space="preserve"> </w:t>
      </w:r>
      <w:r>
        <w:t>сөйлеу</w:t>
      </w:r>
      <w:r>
        <w:rPr>
          <w:spacing w:val="-5"/>
        </w:rPr>
        <w:t xml:space="preserve"> </w:t>
      </w:r>
      <w:r>
        <w:t>бұзылыстарының</w:t>
      </w:r>
      <w:r>
        <w:rPr>
          <w:spacing w:val="-5"/>
        </w:rPr>
        <w:t xml:space="preserve"> </w:t>
      </w:r>
      <w:r>
        <w:t xml:space="preserve">үлестік </w:t>
      </w:r>
      <w:r>
        <w:rPr>
          <w:spacing w:val="-2"/>
        </w:rPr>
        <w:t>көрсеткіштері</w:t>
      </w:r>
    </w:p>
    <w:p w14:paraId="2CA976D0" w14:textId="77777777" w:rsidR="00767091" w:rsidRDefault="00C9580E">
      <w:pPr>
        <w:pStyle w:val="a3"/>
        <w:spacing w:before="321"/>
        <w:ind w:right="282" w:firstLine="567"/>
      </w:pPr>
      <w:r>
        <w:t>Апробация барысында жүйе балалар сөйлеуін автоматты түрде өңдеп, қателерді</w:t>
      </w:r>
      <w:r>
        <w:rPr>
          <w:spacing w:val="-18"/>
        </w:rPr>
        <w:t xml:space="preserve"> </w:t>
      </w:r>
      <w:r>
        <w:t>анықтап</w:t>
      </w:r>
      <w:r>
        <w:rPr>
          <w:spacing w:val="-17"/>
        </w:rPr>
        <w:t xml:space="preserve"> </w:t>
      </w:r>
      <w:r>
        <w:t>жəне</w:t>
      </w:r>
      <w:r>
        <w:rPr>
          <w:spacing w:val="-18"/>
        </w:rPr>
        <w:t xml:space="preserve"> </w:t>
      </w:r>
      <w:r>
        <w:t>түзетіп</w:t>
      </w:r>
      <w:r>
        <w:rPr>
          <w:spacing w:val="-17"/>
        </w:rPr>
        <w:t xml:space="preserve"> </w:t>
      </w:r>
      <w:r>
        <w:t>отырды.</w:t>
      </w:r>
      <w:r>
        <w:rPr>
          <w:spacing w:val="-18"/>
        </w:rPr>
        <w:t xml:space="preserve"> </w:t>
      </w:r>
      <w:r>
        <w:t>Əрбір</w:t>
      </w:r>
      <w:r>
        <w:rPr>
          <w:spacing w:val="-17"/>
        </w:rPr>
        <w:t xml:space="preserve"> </w:t>
      </w:r>
      <w:r>
        <w:t>өңдеу</w:t>
      </w:r>
      <w:r>
        <w:rPr>
          <w:spacing w:val="-18"/>
        </w:rPr>
        <w:t xml:space="preserve"> </w:t>
      </w:r>
      <w:r>
        <w:t>нəтижесі</w:t>
      </w:r>
      <w:r>
        <w:rPr>
          <w:spacing w:val="-17"/>
        </w:rPr>
        <w:t xml:space="preserve"> </w:t>
      </w:r>
      <w:r>
        <w:t>деректер</w:t>
      </w:r>
      <w:r>
        <w:rPr>
          <w:spacing w:val="-18"/>
        </w:rPr>
        <w:t xml:space="preserve"> </w:t>
      </w:r>
      <w:r>
        <w:t>базасына тіркеліп, кейінгі талдау үшін сақталды. Бұл жүйенің тек бір реттік емес, жинақтаушы (learning) сипатта жұмыс істейтінін көрсетеді. Жүйенің пайдаланушы интерфейсі</w:t>
      </w:r>
      <w:r>
        <w:rPr>
          <w:spacing w:val="-4"/>
        </w:rPr>
        <w:t xml:space="preserve"> </w:t>
      </w:r>
      <w:r>
        <w:t>Сурет 4.6-дa</w:t>
      </w:r>
      <w:r>
        <w:rPr>
          <w:spacing w:val="-4"/>
        </w:rPr>
        <w:t xml:space="preserve"> </w:t>
      </w:r>
      <w:r>
        <w:t>көрсетілген. Бұл суретте жүйенің негізгі функционалдық блоктары: аудио енгізу, транскрипциялау, қателерді анықтау жəне нəтижені көрсету кезеңдері бейнеленген.</w:t>
      </w:r>
    </w:p>
    <w:p w14:paraId="7C3FE293" w14:textId="77777777" w:rsidR="00767091" w:rsidRDefault="00C9580E">
      <w:pPr>
        <w:pStyle w:val="a3"/>
        <w:spacing w:before="72"/>
        <w:ind w:left="0"/>
        <w:jc w:val="left"/>
        <w:rPr>
          <w:sz w:val="20"/>
        </w:rPr>
      </w:pPr>
      <w:r>
        <w:rPr>
          <w:noProof/>
          <w:sz w:val="20"/>
        </w:rPr>
        <w:drawing>
          <wp:anchor distT="0" distB="0" distL="0" distR="0" simplePos="0" relativeHeight="487608320" behindDoc="1" locked="0" layoutInCell="1" allowOverlap="1" wp14:anchorId="5E9610C7" wp14:editId="3E0E7B62">
            <wp:simplePos x="0" y="0"/>
            <wp:positionH relativeFrom="page">
              <wp:posOffset>1137920</wp:posOffset>
            </wp:positionH>
            <wp:positionV relativeFrom="paragraph">
              <wp:posOffset>207039</wp:posOffset>
            </wp:positionV>
            <wp:extent cx="6009869" cy="2974848"/>
            <wp:effectExtent l="0" t="0" r="0" b="0"/>
            <wp:wrapTopAndBottom/>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41" cstate="print"/>
                    <a:stretch>
                      <a:fillRect/>
                    </a:stretch>
                  </pic:blipFill>
                  <pic:spPr>
                    <a:xfrm>
                      <a:off x="0" y="0"/>
                      <a:ext cx="6009869" cy="2974848"/>
                    </a:xfrm>
                    <a:prstGeom prst="rect">
                      <a:avLst/>
                    </a:prstGeom>
                  </pic:spPr>
                </pic:pic>
              </a:graphicData>
            </a:graphic>
          </wp:anchor>
        </w:drawing>
      </w:r>
    </w:p>
    <w:p w14:paraId="39E41983" w14:textId="77777777" w:rsidR="00767091" w:rsidRDefault="00C9580E">
      <w:pPr>
        <w:pStyle w:val="a3"/>
        <w:spacing w:before="50"/>
        <w:ind w:left="421"/>
        <w:jc w:val="center"/>
      </w:pPr>
      <w:r>
        <w:t>Сурет</w:t>
      </w:r>
      <w:r>
        <w:rPr>
          <w:spacing w:val="-8"/>
        </w:rPr>
        <w:t xml:space="preserve"> </w:t>
      </w:r>
      <w:r>
        <w:t>4.9</w:t>
      </w:r>
      <w:r>
        <w:rPr>
          <w:spacing w:val="-7"/>
        </w:rPr>
        <w:t xml:space="preserve"> </w:t>
      </w:r>
      <w:r>
        <w:t>–</w:t>
      </w:r>
      <w:r>
        <w:rPr>
          <w:spacing w:val="-7"/>
        </w:rPr>
        <w:t xml:space="preserve"> </w:t>
      </w:r>
      <w:r>
        <w:t>Жүйенің</w:t>
      </w:r>
      <w:r>
        <w:rPr>
          <w:spacing w:val="-7"/>
        </w:rPr>
        <w:t xml:space="preserve"> </w:t>
      </w:r>
      <w:r>
        <w:t>пайдаланушы</w:t>
      </w:r>
      <w:r>
        <w:rPr>
          <w:spacing w:val="-6"/>
        </w:rPr>
        <w:t xml:space="preserve"> </w:t>
      </w:r>
      <w:r>
        <w:rPr>
          <w:spacing w:val="-2"/>
        </w:rPr>
        <w:t>интерфейсі</w:t>
      </w:r>
    </w:p>
    <w:p w14:paraId="7EB39705" w14:textId="77777777" w:rsidR="00767091" w:rsidRDefault="00C9580E">
      <w:pPr>
        <w:pStyle w:val="a3"/>
        <w:spacing w:before="240"/>
        <w:ind w:right="280" w:firstLine="567"/>
      </w:pPr>
      <w:r>
        <w:t>Сурет 4.9-ге сəйкес, пайдаланушы алдымен аудиожазбаны жүктейді, одан кейін жүйе автоматты түрде ASR арқылы бастапқы мəтінді қалыптастырады. Кейін</w:t>
      </w:r>
      <w:r>
        <w:rPr>
          <w:spacing w:val="-11"/>
        </w:rPr>
        <w:t xml:space="preserve"> </w:t>
      </w:r>
      <w:r>
        <w:t>post-editing</w:t>
      </w:r>
      <w:r>
        <w:rPr>
          <w:spacing w:val="-11"/>
        </w:rPr>
        <w:t xml:space="preserve"> </w:t>
      </w:r>
      <w:r>
        <w:t>модулі</w:t>
      </w:r>
      <w:r>
        <w:rPr>
          <w:spacing w:val="-11"/>
        </w:rPr>
        <w:t xml:space="preserve"> </w:t>
      </w:r>
      <w:r>
        <w:t>арқылы</w:t>
      </w:r>
      <w:r>
        <w:rPr>
          <w:spacing w:val="-10"/>
        </w:rPr>
        <w:t xml:space="preserve"> </w:t>
      </w:r>
      <w:r>
        <w:t>қателер</w:t>
      </w:r>
      <w:r>
        <w:rPr>
          <w:spacing w:val="-11"/>
        </w:rPr>
        <w:t xml:space="preserve"> </w:t>
      </w:r>
      <w:r>
        <w:t>түзетіліп,</w:t>
      </w:r>
      <w:r>
        <w:rPr>
          <w:spacing w:val="-11"/>
        </w:rPr>
        <w:t xml:space="preserve"> </w:t>
      </w:r>
      <w:r>
        <w:t>нəтижелік</w:t>
      </w:r>
      <w:r>
        <w:rPr>
          <w:spacing w:val="-11"/>
        </w:rPr>
        <w:t xml:space="preserve"> </w:t>
      </w:r>
      <w:r>
        <w:t>мəтін</w:t>
      </w:r>
      <w:r>
        <w:rPr>
          <w:spacing w:val="-10"/>
        </w:rPr>
        <w:t xml:space="preserve"> </w:t>
      </w:r>
      <w:r>
        <w:t>ұсынылады. Сонымен</w:t>
      </w:r>
      <w:r>
        <w:rPr>
          <w:spacing w:val="-18"/>
        </w:rPr>
        <w:t xml:space="preserve"> </w:t>
      </w:r>
      <w:r>
        <w:t>қатар,</w:t>
      </w:r>
      <w:r>
        <w:rPr>
          <w:spacing w:val="-17"/>
        </w:rPr>
        <w:t xml:space="preserve"> </w:t>
      </w:r>
      <w:r>
        <w:t>интерфейс</w:t>
      </w:r>
      <w:r>
        <w:rPr>
          <w:spacing w:val="-18"/>
        </w:rPr>
        <w:t xml:space="preserve"> </w:t>
      </w:r>
      <w:r>
        <w:t>қателерді</w:t>
      </w:r>
      <w:r>
        <w:rPr>
          <w:spacing w:val="-17"/>
        </w:rPr>
        <w:t xml:space="preserve"> </w:t>
      </w:r>
      <w:r>
        <w:t>визуалды</w:t>
      </w:r>
      <w:r>
        <w:rPr>
          <w:spacing w:val="-18"/>
        </w:rPr>
        <w:t xml:space="preserve"> </w:t>
      </w:r>
      <w:r>
        <w:t>түрде</w:t>
      </w:r>
      <w:r>
        <w:rPr>
          <w:spacing w:val="-17"/>
        </w:rPr>
        <w:t xml:space="preserve"> </w:t>
      </w:r>
      <w:r>
        <w:t>көрсету</w:t>
      </w:r>
      <w:r>
        <w:rPr>
          <w:spacing w:val="-18"/>
        </w:rPr>
        <w:t xml:space="preserve"> </w:t>
      </w:r>
      <w:r>
        <w:t>мүмкіндігін</w:t>
      </w:r>
      <w:r>
        <w:rPr>
          <w:spacing w:val="-17"/>
        </w:rPr>
        <w:t xml:space="preserve"> </w:t>
      </w:r>
      <w:r>
        <w:t>береді, бұл талдауды жеңілдетеді.</w:t>
      </w:r>
    </w:p>
    <w:p w14:paraId="4AB59240" w14:textId="77777777" w:rsidR="00767091" w:rsidRDefault="00C9580E">
      <w:pPr>
        <w:pStyle w:val="a3"/>
        <w:spacing w:before="3"/>
        <w:ind w:right="279" w:firstLine="567"/>
      </w:pPr>
      <w:r>
        <w:t>Апробация нəтижелері ұсынылған комплексті əдістің балалар сөйлеуіндегі фонетикалық жəне морфологиялық қателерді анықтау мен түзетуде тиімділігін көрсетті. Алынған нəтижелер логопед мамандарының сараптамалық бағалауымен салыстырылып, жоғары деңгейдегі сəйкестік байқалды. Бұл ұсынылған əдістің тек автоматты тану құралы ретінде ғана емес, сонымен қатар сөйлеу бұзылыстарын бастапқы диагностикалау мен логопедиялық талдауды қолдауға арналған қолданбалы шешім ретінде де тиімді екенін дəлелдейді.</w:t>
      </w:r>
    </w:p>
    <w:p w14:paraId="32B88FC5" w14:textId="77777777" w:rsidR="00767091" w:rsidRDefault="00C9580E">
      <w:pPr>
        <w:pStyle w:val="a3"/>
        <w:ind w:right="282" w:firstLine="567"/>
      </w:pPr>
      <w:r>
        <w:t>Апробация</w:t>
      </w:r>
      <w:r>
        <w:rPr>
          <w:spacing w:val="-11"/>
        </w:rPr>
        <w:t xml:space="preserve"> </w:t>
      </w:r>
      <w:r>
        <w:t>барысында</w:t>
      </w:r>
      <w:r>
        <w:rPr>
          <w:spacing w:val="-11"/>
        </w:rPr>
        <w:t xml:space="preserve"> </w:t>
      </w:r>
      <w:r>
        <w:t>алынған</w:t>
      </w:r>
      <w:r>
        <w:rPr>
          <w:spacing w:val="-11"/>
        </w:rPr>
        <w:t xml:space="preserve"> </w:t>
      </w:r>
      <w:r>
        <w:t>деректер</w:t>
      </w:r>
      <w:r>
        <w:rPr>
          <w:spacing w:val="-11"/>
        </w:rPr>
        <w:t xml:space="preserve"> </w:t>
      </w:r>
      <w:r>
        <w:t>негізінде</w:t>
      </w:r>
      <w:r>
        <w:rPr>
          <w:spacing w:val="-11"/>
        </w:rPr>
        <w:t xml:space="preserve"> </w:t>
      </w:r>
      <w:r>
        <w:t>сөйлеу</w:t>
      </w:r>
      <w:r>
        <w:rPr>
          <w:spacing w:val="-11"/>
        </w:rPr>
        <w:t xml:space="preserve"> </w:t>
      </w:r>
      <w:r>
        <w:t>бұзылыстарының негізгі түрлері бойынша топтастыру жүргізілді. Əрбір бұзылыс түрі бойынша балалар саны, жалпы үлесі жəне ұсынылған əдістің нақты нəтижелері 4.11- кестеде көрсетілген.</w:t>
      </w:r>
    </w:p>
    <w:p w14:paraId="6D704F55" w14:textId="77777777" w:rsidR="00767091" w:rsidRDefault="00767091">
      <w:pPr>
        <w:pStyle w:val="a3"/>
        <w:sectPr w:rsidR="00767091">
          <w:pgSz w:w="11910" w:h="16840"/>
          <w:pgMar w:top="1180" w:right="283" w:bottom="980" w:left="1559" w:header="0" w:footer="787" w:gutter="0"/>
          <w:cols w:space="720"/>
        </w:sectPr>
      </w:pPr>
    </w:p>
    <w:p w14:paraId="08A056C2" w14:textId="77777777" w:rsidR="00767091" w:rsidRDefault="00C9580E">
      <w:pPr>
        <w:pStyle w:val="a3"/>
        <w:spacing w:before="59"/>
        <w:ind w:right="282" w:firstLine="567"/>
      </w:pPr>
      <w:r>
        <w:lastRenderedPageBreak/>
        <w:t>Кесте 4.11 – Балабақша апробациясы: Сөйлеу бұзылыстары түрлері бойынша эксперименттік нəтижелер</w:t>
      </w:r>
    </w:p>
    <w:p w14:paraId="0A2D1317" w14:textId="77777777" w:rsidR="00767091" w:rsidRDefault="00767091">
      <w:pPr>
        <w:pStyle w:val="a3"/>
        <w:spacing w:before="11" w:after="1"/>
        <w:ind w:left="0"/>
        <w:jc w:val="left"/>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80"/>
        <w:gridCol w:w="1258"/>
        <w:gridCol w:w="1138"/>
        <w:gridCol w:w="4959"/>
      </w:tblGrid>
      <w:tr w:rsidR="00767091" w14:paraId="0ABF02E4" w14:textId="77777777">
        <w:trPr>
          <w:trHeight w:val="762"/>
        </w:trPr>
        <w:tc>
          <w:tcPr>
            <w:tcW w:w="2280" w:type="dxa"/>
          </w:tcPr>
          <w:p w14:paraId="7E421F2F" w14:textId="77777777" w:rsidR="00767091" w:rsidRDefault="00C9580E">
            <w:pPr>
              <w:pStyle w:val="TableParagraph"/>
              <w:spacing w:before="60"/>
              <w:rPr>
                <w:b/>
                <w:sz w:val="28"/>
              </w:rPr>
            </w:pPr>
            <w:r>
              <w:rPr>
                <w:b/>
                <w:sz w:val="28"/>
              </w:rPr>
              <w:t>Бұзылыс</w:t>
            </w:r>
            <w:r>
              <w:rPr>
                <w:b/>
                <w:spacing w:val="-9"/>
                <w:sz w:val="28"/>
              </w:rPr>
              <w:t xml:space="preserve"> </w:t>
            </w:r>
            <w:r>
              <w:rPr>
                <w:b/>
                <w:spacing w:val="-4"/>
                <w:sz w:val="28"/>
              </w:rPr>
              <w:t>түрі</w:t>
            </w:r>
          </w:p>
        </w:tc>
        <w:tc>
          <w:tcPr>
            <w:tcW w:w="1258" w:type="dxa"/>
          </w:tcPr>
          <w:p w14:paraId="49B3595E" w14:textId="77777777" w:rsidR="00767091" w:rsidRDefault="00C9580E">
            <w:pPr>
              <w:pStyle w:val="TableParagraph"/>
              <w:spacing w:before="60"/>
              <w:ind w:right="85"/>
              <w:rPr>
                <w:b/>
                <w:sz w:val="28"/>
              </w:rPr>
            </w:pPr>
            <w:r>
              <w:rPr>
                <w:b/>
                <w:spacing w:val="-2"/>
                <w:sz w:val="28"/>
              </w:rPr>
              <w:t xml:space="preserve">Балалар </w:t>
            </w:r>
            <w:r>
              <w:rPr>
                <w:b/>
                <w:spacing w:val="-4"/>
                <w:sz w:val="28"/>
              </w:rPr>
              <w:t>саны</w:t>
            </w:r>
          </w:p>
        </w:tc>
        <w:tc>
          <w:tcPr>
            <w:tcW w:w="1138" w:type="dxa"/>
          </w:tcPr>
          <w:p w14:paraId="00783867" w14:textId="77777777" w:rsidR="00767091" w:rsidRDefault="00C9580E">
            <w:pPr>
              <w:pStyle w:val="TableParagraph"/>
              <w:spacing w:before="60"/>
              <w:ind w:right="83"/>
              <w:rPr>
                <w:b/>
                <w:sz w:val="28"/>
              </w:rPr>
            </w:pPr>
            <w:r>
              <w:rPr>
                <w:b/>
                <w:spacing w:val="-2"/>
                <w:sz w:val="28"/>
              </w:rPr>
              <w:t>Жалпы үлесі</w:t>
            </w:r>
          </w:p>
        </w:tc>
        <w:tc>
          <w:tcPr>
            <w:tcW w:w="4959" w:type="dxa"/>
          </w:tcPr>
          <w:p w14:paraId="1F188550" w14:textId="77777777" w:rsidR="00767091" w:rsidRDefault="00C9580E">
            <w:pPr>
              <w:pStyle w:val="TableParagraph"/>
              <w:spacing w:before="60"/>
              <w:ind w:left="80"/>
              <w:rPr>
                <w:b/>
                <w:sz w:val="28"/>
              </w:rPr>
            </w:pPr>
            <w:r>
              <w:rPr>
                <w:b/>
                <w:sz w:val="28"/>
              </w:rPr>
              <w:t>Ұсынылған</w:t>
            </w:r>
            <w:r>
              <w:rPr>
                <w:b/>
                <w:spacing w:val="-11"/>
                <w:sz w:val="28"/>
              </w:rPr>
              <w:t xml:space="preserve"> </w:t>
            </w:r>
            <w:r>
              <w:rPr>
                <w:b/>
                <w:sz w:val="28"/>
              </w:rPr>
              <w:t>əдістің</w:t>
            </w:r>
            <w:r>
              <w:rPr>
                <w:b/>
                <w:spacing w:val="-10"/>
                <w:sz w:val="28"/>
              </w:rPr>
              <w:t xml:space="preserve"> </w:t>
            </w:r>
            <w:r>
              <w:rPr>
                <w:b/>
                <w:spacing w:val="-2"/>
                <w:sz w:val="28"/>
              </w:rPr>
              <w:t>нəтижесі</w:t>
            </w:r>
          </w:p>
        </w:tc>
      </w:tr>
      <w:tr w:rsidR="00767091" w14:paraId="72E2C629" w14:textId="77777777">
        <w:trPr>
          <w:trHeight w:val="767"/>
        </w:trPr>
        <w:tc>
          <w:tcPr>
            <w:tcW w:w="2280" w:type="dxa"/>
          </w:tcPr>
          <w:p w14:paraId="5CDEA5FA" w14:textId="77777777" w:rsidR="00767091" w:rsidRDefault="00C9580E">
            <w:pPr>
              <w:pStyle w:val="TableParagraph"/>
              <w:spacing w:before="60"/>
              <w:rPr>
                <w:sz w:val="28"/>
              </w:rPr>
            </w:pPr>
            <w:r>
              <w:rPr>
                <w:spacing w:val="-2"/>
                <w:sz w:val="28"/>
              </w:rPr>
              <w:t>Дислалия</w:t>
            </w:r>
          </w:p>
        </w:tc>
        <w:tc>
          <w:tcPr>
            <w:tcW w:w="1258" w:type="dxa"/>
          </w:tcPr>
          <w:p w14:paraId="64925267" w14:textId="77777777" w:rsidR="00767091" w:rsidRDefault="00C9580E">
            <w:pPr>
              <w:pStyle w:val="TableParagraph"/>
              <w:spacing w:before="60"/>
              <w:rPr>
                <w:sz w:val="28"/>
              </w:rPr>
            </w:pPr>
            <w:r>
              <w:rPr>
                <w:spacing w:val="-10"/>
                <w:sz w:val="28"/>
              </w:rPr>
              <w:t>9</w:t>
            </w:r>
          </w:p>
        </w:tc>
        <w:tc>
          <w:tcPr>
            <w:tcW w:w="1138" w:type="dxa"/>
          </w:tcPr>
          <w:p w14:paraId="5C703533" w14:textId="77777777" w:rsidR="00767091" w:rsidRDefault="00C9580E">
            <w:pPr>
              <w:pStyle w:val="TableParagraph"/>
              <w:spacing w:before="60"/>
              <w:rPr>
                <w:sz w:val="28"/>
              </w:rPr>
            </w:pPr>
            <w:r>
              <w:rPr>
                <w:spacing w:val="-2"/>
                <w:sz w:val="28"/>
              </w:rPr>
              <w:t>18.8%</w:t>
            </w:r>
          </w:p>
        </w:tc>
        <w:tc>
          <w:tcPr>
            <w:tcW w:w="4959" w:type="dxa"/>
          </w:tcPr>
          <w:p w14:paraId="57B5C210" w14:textId="77777777" w:rsidR="00767091" w:rsidRDefault="00C9580E">
            <w:pPr>
              <w:pStyle w:val="TableParagraph"/>
              <w:spacing w:before="60"/>
              <w:ind w:left="80"/>
              <w:rPr>
                <w:sz w:val="28"/>
              </w:rPr>
            </w:pPr>
            <w:r>
              <w:rPr>
                <w:sz w:val="28"/>
              </w:rPr>
              <w:t>PhonNorm: транскрипция дəлдігі +78%; р→л, ш→с автотүзету</w:t>
            </w:r>
          </w:p>
        </w:tc>
      </w:tr>
      <w:tr w:rsidR="00767091" w14:paraId="0FD5AA57" w14:textId="77777777">
        <w:trPr>
          <w:trHeight w:val="762"/>
        </w:trPr>
        <w:tc>
          <w:tcPr>
            <w:tcW w:w="2280" w:type="dxa"/>
          </w:tcPr>
          <w:p w14:paraId="00D917BF" w14:textId="77777777" w:rsidR="00767091" w:rsidRDefault="00C9580E">
            <w:pPr>
              <w:pStyle w:val="TableParagraph"/>
              <w:spacing w:before="55"/>
              <w:ind w:right="930"/>
              <w:rPr>
                <w:sz w:val="28"/>
              </w:rPr>
            </w:pPr>
            <w:r>
              <w:rPr>
                <w:spacing w:val="-2"/>
                <w:sz w:val="28"/>
              </w:rPr>
              <w:t>Дизартрия (жеңіл)</w:t>
            </w:r>
          </w:p>
        </w:tc>
        <w:tc>
          <w:tcPr>
            <w:tcW w:w="1258" w:type="dxa"/>
          </w:tcPr>
          <w:p w14:paraId="2370AFD0" w14:textId="77777777" w:rsidR="00767091" w:rsidRDefault="00C9580E">
            <w:pPr>
              <w:pStyle w:val="TableParagraph"/>
              <w:spacing w:before="55"/>
              <w:rPr>
                <w:sz w:val="28"/>
              </w:rPr>
            </w:pPr>
            <w:r>
              <w:rPr>
                <w:spacing w:val="-10"/>
                <w:sz w:val="28"/>
              </w:rPr>
              <w:t>4</w:t>
            </w:r>
          </w:p>
        </w:tc>
        <w:tc>
          <w:tcPr>
            <w:tcW w:w="1138" w:type="dxa"/>
          </w:tcPr>
          <w:p w14:paraId="35158599" w14:textId="77777777" w:rsidR="00767091" w:rsidRDefault="00C9580E">
            <w:pPr>
              <w:pStyle w:val="TableParagraph"/>
              <w:spacing w:before="55"/>
              <w:rPr>
                <w:sz w:val="28"/>
              </w:rPr>
            </w:pPr>
            <w:r>
              <w:rPr>
                <w:spacing w:val="-4"/>
                <w:sz w:val="28"/>
              </w:rPr>
              <w:t>8.3%</w:t>
            </w:r>
          </w:p>
        </w:tc>
        <w:tc>
          <w:tcPr>
            <w:tcW w:w="4959" w:type="dxa"/>
          </w:tcPr>
          <w:p w14:paraId="15B3050E" w14:textId="77777777" w:rsidR="00767091" w:rsidRDefault="00C9580E">
            <w:pPr>
              <w:pStyle w:val="TableParagraph"/>
              <w:tabs>
                <w:tab w:val="left" w:pos="1815"/>
                <w:tab w:val="left" w:pos="3120"/>
                <w:tab w:val="left" w:pos="3987"/>
              </w:tabs>
              <w:spacing w:before="55"/>
              <w:ind w:left="80" w:right="67"/>
              <w:rPr>
                <w:sz w:val="28"/>
              </w:rPr>
            </w:pPr>
            <w:r>
              <w:rPr>
                <w:spacing w:val="-2"/>
                <w:sz w:val="28"/>
              </w:rPr>
              <w:t>Fine-tuning</w:t>
            </w:r>
            <w:r>
              <w:rPr>
                <w:sz w:val="28"/>
              </w:rPr>
              <w:tab/>
            </w:r>
            <w:r>
              <w:rPr>
                <w:spacing w:val="-2"/>
                <w:sz w:val="28"/>
              </w:rPr>
              <w:t>арнайы</w:t>
            </w:r>
            <w:r>
              <w:rPr>
                <w:sz w:val="28"/>
              </w:rPr>
              <w:tab/>
            </w:r>
            <w:r>
              <w:rPr>
                <w:spacing w:val="-4"/>
                <w:sz w:val="28"/>
              </w:rPr>
              <w:t>тег:</w:t>
            </w:r>
            <w:r>
              <w:rPr>
                <w:sz w:val="28"/>
              </w:rPr>
              <w:tab/>
            </w:r>
            <w:r>
              <w:rPr>
                <w:spacing w:val="-2"/>
                <w:sz w:val="28"/>
              </w:rPr>
              <w:t xml:space="preserve">бұлдыр </w:t>
            </w:r>
            <w:r>
              <w:rPr>
                <w:sz w:val="28"/>
              </w:rPr>
              <w:t>артикуляция үлгілерін тану жақсарды</w:t>
            </w:r>
          </w:p>
        </w:tc>
      </w:tr>
      <w:tr w:rsidR="00767091" w14:paraId="45D192CD" w14:textId="77777777">
        <w:trPr>
          <w:trHeight w:val="762"/>
        </w:trPr>
        <w:tc>
          <w:tcPr>
            <w:tcW w:w="2280" w:type="dxa"/>
          </w:tcPr>
          <w:p w14:paraId="12F488F0" w14:textId="77777777" w:rsidR="00767091" w:rsidRDefault="00C9580E">
            <w:pPr>
              <w:pStyle w:val="TableParagraph"/>
              <w:spacing w:before="55"/>
              <w:rPr>
                <w:sz w:val="28"/>
              </w:rPr>
            </w:pPr>
            <w:r>
              <w:rPr>
                <w:spacing w:val="-2"/>
                <w:sz w:val="28"/>
              </w:rPr>
              <w:t>Брадилалия</w:t>
            </w:r>
          </w:p>
        </w:tc>
        <w:tc>
          <w:tcPr>
            <w:tcW w:w="1258" w:type="dxa"/>
          </w:tcPr>
          <w:p w14:paraId="4A36194B" w14:textId="77777777" w:rsidR="00767091" w:rsidRDefault="00C9580E">
            <w:pPr>
              <w:pStyle w:val="TableParagraph"/>
              <w:spacing w:before="55"/>
              <w:rPr>
                <w:sz w:val="28"/>
              </w:rPr>
            </w:pPr>
            <w:r>
              <w:rPr>
                <w:spacing w:val="-10"/>
                <w:sz w:val="28"/>
              </w:rPr>
              <w:t>2</w:t>
            </w:r>
          </w:p>
        </w:tc>
        <w:tc>
          <w:tcPr>
            <w:tcW w:w="1138" w:type="dxa"/>
          </w:tcPr>
          <w:p w14:paraId="187539FD" w14:textId="77777777" w:rsidR="00767091" w:rsidRDefault="00C9580E">
            <w:pPr>
              <w:pStyle w:val="TableParagraph"/>
              <w:spacing w:before="55"/>
              <w:rPr>
                <w:sz w:val="28"/>
              </w:rPr>
            </w:pPr>
            <w:r>
              <w:rPr>
                <w:spacing w:val="-4"/>
                <w:sz w:val="28"/>
              </w:rPr>
              <w:t>4.2%</w:t>
            </w:r>
          </w:p>
        </w:tc>
        <w:tc>
          <w:tcPr>
            <w:tcW w:w="4959" w:type="dxa"/>
          </w:tcPr>
          <w:p w14:paraId="643E51B6" w14:textId="77777777" w:rsidR="00767091" w:rsidRDefault="00C9580E">
            <w:pPr>
              <w:pStyle w:val="TableParagraph"/>
              <w:tabs>
                <w:tab w:val="left" w:pos="1040"/>
                <w:tab w:val="left" w:pos="3015"/>
                <w:tab w:val="left" w:pos="3848"/>
              </w:tabs>
              <w:spacing w:before="55" w:line="242" w:lineRule="auto"/>
              <w:ind w:left="80" w:right="68"/>
              <w:rPr>
                <w:sz w:val="28"/>
              </w:rPr>
            </w:pPr>
            <w:r>
              <w:rPr>
                <w:spacing w:val="-4"/>
                <w:sz w:val="28"/>
              </w:rPr>
              <w:t>VTLN</w:t>
            </w:r>
            <w:r>
              <w:rPr>
                <w:sz w:val="28"/>
              </w:rPr>
              <w:tab/>
            </w:r>
            <w:r>
              <w:rPr>
                <w:spacing w:val="-2"/>
                <w:sz w:val="28"/>
              </w:rPr>
              <w:t>нормализация:</w:t>
            </w:r>
            <w:r>
              <w:rPr>
                <w:sz w:val="28"/>
              </w:rPr>
              <w:tab/>
            </w:r>
            <w:r>
              <w:rPr>
                <w:spacing w:val="-4"/>
                <w:sz w:val="28"/>
              </w:rPr>
              <w:t>буын</w:t>
            </w:r>
            <w:r>
              <w:rPr>
                <w:sz w:val="28"/>
              </w:rPr>
              <w:tab/>
            </w:r>
            <w:r>
              <w:rPr>
                <w:spacing w:val="-2"/>
                <w:sz w:val="28"/>
              </w:rPr>
              <w:t xml:space="preserve">созылуы </w:t>
            </w:r>
            <w:r>
              <w:rPr>
                <w:sz w:val="28"/>
              </w:rPr>
              <w:t>жойылды; уақыттық туралау жақсарды</w:t>
            </w:r>
          </w:p>
        </w:tc>
      </w:tr>
      <w:tr w:rsidR="00767091" w14:paraId="768DC285" w14:textId="77777777">
        <w:trPr>
          <w:trHeight w:val="762"/>
        </w:trPr>
        <w:tc>
          <w:tcPr>
            <w:tcW w:w="2280" w:type="dxa"/>
          </w:tcPr>
          <w:p w14:paraId="13F99A97" w14:textId="77777777" w:rsidR="00767091" w:rsidRDefault="00C9580E">
            <w:pPr>
              <w:pStyle w:val="TableParagraph"/>
              <w:spacing w:before="60"/>
              <w:rPr>
                <w:sz w:val="28"/>
              </w:rPr>
            </w:pPr>
            <w:r>
              <w:rPr>
                <w:spacing w:val="-2"/>
                <w:sz w:val="28"/>
              </w:rPr>
              <w:t>Логоневроз</w:t>
            </w:r>
          </w:p>
        </w:tc>
        <w:tc>
          <w:tcPr>
            <w:tcW w:w="1258" w:type="dxa"/>
          </w:tcPr>
          <w:p w14:paraId="69AC5DB5" w14:textId="77777777" w:rsidR="00767091" w:rsidRDefault="00C9580E">
            <w:pPr>
              <w:pStyle w:val="TableParagraph"/>
              <w:spacing w:before="60"/>
              <w:rPr>
                <w:sz w:val="28"/>
              </w:rPr>
            </w:pPr>
            <w:r>
              <w:rPr>
                <w:spacing w:val="-10"/>
                <w:sz w:val="28"/>
              </w:rPr>
              <w:t>3</w:t>
            </w:r>
          </w:p>
        </w:tc>
        <w:tc>
          <w:tcPr>
            <w:tcW w:w="1138" w:type="dxa"/>
          </w:tcPr>
          <w:p w14:paraId="1493D434" w14:textId="77777777" w:rsidR="00767091" w:rsidRDefault="00C9580E">
            <w:pPr>
              <w:pStyle w:val="TableParagraph"/>
              <w:spacing w:before="60"/>
              <w:rPr>
                <w:sz w:val="28"/>
              </w:rPr>
            </w:pPr>
            <w:r>
              <w:rPr>
                <w:spacing w:val="-4"/>
                <w:sz w:val="28"/>
              </w:rPr>
              <w:t>6.3%</w:t>
            </w:r>
          </w:p>
        </w:tc>
        <w:tc>
          <w:tcPr>
            <w:tcW w:w="4959" w:type="dxa"/>
          </w:tcPr>
          <w:p w14:paraId="06409481" w14:textId="77777777" w:rsidR="00767091" w:rsidRDefault="00C9580E">
            <w:pPr>
              <w:pStyle w:val="TableParagraph"/>
              <w:tabs>
                <w:tab w:val="left" w:pos="1536"/>
                <w:tab w:val="left" w:pos="2448"/>
                <w:tab w:val="left" w:pos="4257"/>
              </w:tabs>
              <w:spacing w:before="60"/>
              <w:ind w:left="80" w:right="67"/>
              <w:rPr>
                <w:sz w:val="28"/>
              </w:rPr>
            </w:pPr>
            <w:r>
              <w:rPr>
                <w:spacing w:val="-2"/>
                <w:sz w:val="28"/>
              </w:rPr>
              <w:t>Repetition</w:t>
            </w:r>
            <w:r>
              <w:rPr>
                <w:sz w:val="28"/>
              </w:rPr>
              <w:tab/>
            </w:r>
            <w:r>
              <w:rPr>
                <w:spacing w:val="-2"/>
                <w:sz w:val="28"/>
              </w:rPr>
              <w:t>filter:</w:t>
            </w:r>
            <w:r>
              <w:rPr>
                <w:sz w:val="28"/>
              </w:rPr>
              <w:tab/>
            </w:r>
            <w:r>
              <w:rPr>
                <w:spacing w:val="-2"/>
                <w:sz w:val="28"/>
              </w:rPr>
              <w:t>«ма-ма-мен»</w:t>
            </w:r>
            <w:r>
              <w:rPr>
                <w:sz w:val="28"/>
              </w:rPr>
              <w:tab/>
            </w:r>
            <w:r>
              <w:rPr>
                <w:spacing w:val="-2"/>
                <w:sz w:val="28"/>
              </w:rPr>
              <w:t xml:space="preserve">типті </w:t>
            </w:r>
            <w:r>
              <w:rPr>
                <w:sz w:val="28"/>
              </w:rPr>
              <w:t>қайталаулар жойылды</w:t>
            </w:r>
          </w:p>
        </w:tc>
      </w:tr>
      <w:tr w:rsidR="00767091" w14:paraId="31CC1902" w14:textId="77777777">
        <w:trPr>
          <w:trHeight w:val="767"/>
        </w:trPr>
        <w:tc>
          <w:tcPr>
            <w:tcW w:w="2280" w:type="dxa"/>
          </w:tcPr>
          <w:p w14:paraId="376C6838" w14:textId="77777777" w:rsidR="00767091" w:rsidRDefault="00C9580E">
            <w:pPr>
              <w:pStyle w:val="TableParagraph"/>
              <w:tabs>
                <w:tab w:val="left" w:pos="1399"/>
              </w:tabs>
              <w:spacing w:before="60"/>
              <w:ind w:right="68"/>
              <w:rPr>
                <w:sz w:val="28"/>
              </w:rPr>
            </w:pPr>
            <w:r>
              <w:rPr>
                <w:spacing w:val="-2"/>
                <w:sz w:val="28"/>
              </w:rPr>
              <w:t>Бұзылыс</w:t>
            </w:r>
            <w:r>
              <w:rPr>
                <w:sz w:val="28"/>
              </w:rPr>
              <w:tab/>
            </w:r>
            <w:r>
              <w:rPr>
                <w:spacing w:val="-2"/>
                <w:sz w:val="28"/>
              </w:rPr>
              <w:t xml:space="preserve">белгісі </w:t>
            </w:r>
            <w:r>
              <w:rPr>
                <w:sz w:val="28"/>
              </w:rPr>
              <w:t>жоқ (норма)</w:t>
            </w:r>
          </w:p>
        </w:tc>
        <w:tc>
          <w:tcPr>
            <w:tcW w:w="1258" w:type="dxa"/>
          </w:tcPr>
          <w:p w14:paraId="54E70894" w14:textId="77777777" w:rsidR="00767091" w:rsidRDefault="00C9580E">
            <w:pPr>
              <w:pStyle w:val="TableParagraph"/>
              <w:spacing w:before="60"/>
              <w:rPr>
                <w:sz w:val="28"/>
              </w:rPr>
            </w:pPr>
            <w:r>
              <w:rPr>
                <w:spacing w:val="-5"/>
                <w:sz w:val="28"/>
              </w:rPr>
              <w:t>30</w:t>
            </w:r>
          </w:p>
        </w:tc>
        <w:tc>
          <w:tcPr>
            <w:tcW w:w="1138" w:type="dxa"/>
          </w:tcPr>
          <w:p w14:paraId="3E41069C" w14:textId="77777777" w:rsidR="00767091" w:rsidRDefault="00C9580E">
            <w:pPr>
              <w:pStyle w:val="TableParagraph"/>
              <w:spacing w:before="60"/>
              <w:rPr>
                <w:sz w:val="28"/>
              </w:rPr>
            </w:pPr>
            <w:r>
              <w:rPr>
                <w:spacing w:val="-2"/>
                <w:sz w:val="28"/>
              </w:rPr>
              <w:t>62.5%</w:t>
            </w:r>
          </w:p>
        </w:tc>
        <w:tc>
          <w:tcPr>
            <w:tcW w:w="4959" w:type="dxa"/>
          </w:tcPr>
          <w:p w14:paraId="5FA75747" w14:textId="77777777" w:rsidR="00767091" w:rsidRDefault="00C9580E">
            <w:pPr>
              <w:pStyle w:val="TableParagraph"/>
              <w:spacing w:before="60"/>
              <w:ind w:left="80"/>
              <w:rPr>
                <w:sz w:val="28"/>
              </w:rPr>
            </w:pPr>
            <w:r>
              <w:rPr>
                <w:sz w:val="28"/>
              </w:rPr>
              <w:t>Стандартты</w:t>
            </w:r>
            <w:r>
              <w:rPr>
                <w:spacing w:val="40"/>
                <w:sz w:val="28"/>
              </w:rPr>
              <w:t xml:space="preserve"> </w:t>
            </w:r>
            <w:r>
              <w:rPr>
                <w:sz w:val="28"/>
              </w:rPr>
              <w:t>жүйе</w:t>
            </w:r>
            <w:r>
              <w:rPr>
                <w:spacing w:val="40"/>
                <w:sz w:val="28"/>
              </w:rPr>
              <w:t xml:space="preserve"> </w:t>
            </w:r>
            <w:r>
              <w:rPr>
                <w:sz w:val="28"/>
              </w:rPr>
              <w:t>жеткілікті;</w:t>
            </w:r>
            <w:r>
              <w:rPr>
                <w:spacing w:val="40"/>
                <w:sz w:val="28"/>
              </w:rPr>
              <w:t xml:space="preserve"> </w:t>
            </w:r>
            <w:r>
              <w:rPr>
                <w:sz w:val="28"/>
              </w:rPr>
              <w:t>қосымша бейімдеу іске қосылмады</w:t>
            </w:r>
          </w:p>
        </w:tc>
      </w:tr>
      <w:tr w:rsidR="00767091" w14:paraId="000DDD4D" w14:textId="77777777">
        <w:trPr>
          <w:trHeight w:val="441"/>
        </w:trPr>
        <w:tc>
          <w:tcPr>
            <w:tcW w:w="2280" w:type="dxa"/>
          </w:tcPr>
          <w:p w14:paraId="7DE82FE0" w14:textId="77777777" w:rsidR="00767091" w:rsidRDefault="00C9580E">
            <w:pPr>
              <w:pStyle w:val="TableParagraph"/>
              <w:spacing w:before="55"/>
              <w:rPr>
                <w:sz w:val="28"/>
              </w:rPr>
            </w:pPr>
            <w:r>
              <w:rPr>
                <w:spacing w:val="-2"/>
                <w:sz w:val="28"/>
              </w:rPr>
              <w:t>БАРЛЫҒЫ</w:t>
            </w:r>
          </w:p>
        </w:tc>
        <w:tc>
          <w:tcPr>
            <w:tcW w:w="1258" w:type="dxa"/>
          </w:tcPr>
          <w:p w14:paraId="4F818F86" w14:textId="77777777" w:rsidR="00767091" w:rsidRDefault="00C9580E">
            <w:pPr>
              <w:pStyle w:val="TableParagraph"/>
              <w:spacing w:before="55"/>
              <w:rPr>
                <w:sz w:val="28"/>
              </w:rPr>
            </w:pPr>
            <w:r>
              <w:rPr>
                <w:spacing w:val="-5"/>
                <w:sz w:val="28"/>
              </w:rPr>
              <w:t>48</w:t>
            </w:r>
          </w:p>
        </w:tc>
        <w:tc>
          <w:tcPr>
            <w:tcW w:w="1138" w:type="dxa"/>
          </w:tcPr>
          <w:p w14:paraId="386BD7EE" w14:textId="77777777" w:rsidR="00767091" w:rsidRDefault="00C9580E">
            <w:pPr>
              <w:pStyle w:val="TableParagraph"/>
              <w:spacing w:before="55"/>
              <w:rPr>
                <w:sz w:val="28"/>
              </w:rPr>
            </w:pPr>
            <w:r>
              <w:rPr>
                <w:spacing w:val="-4"/>
                <w:sz w:val="28"/>
              </w:rPr>
              <w:t>100%</w:t>
            </w:r>
          </w:p>
        </w:tc>
        <w:tc>
          <w:tcPr>
            <w:tcW w:w="4959" w:type="dxa"/>
          </w:tcPr>
          <w:p w14:paraId="1C478D8B" w14:textId="77777777" w:rsidR="00767091" w:rsidRDefault="00C9580E">
            <w:pPr>
              <w:pStyle w:val="TableParagraph"/>
              <w:spacing w:before="55"/>
              <w:ind w:left="80"/>
              <w:rPr>
                <w:sz w:val="28"/>
              </w:rPr>
            </w:pPr>
            <w:r>
              <w:rPr>
                <w:sz w:val="28"/>
              </w:rPr>
              <w:t>18</w:t>
            </w:r>
            <w:r>
              <w:rPr>
                <w:spacing w:val="-7"/>
                <w:sz w:val="28"/>
              </w:rPr>
              <w:t xml:space="preserve"> </w:t>
            </w:r>
            <w:r>
              <w:rPr>
                <w:sz w:val="28"/>
              </w:rPr>
              <w:t>балада</w:t>
            </w:r>
            <w:r>
              <w:rPr>
                <w:spacing w:val="-7"/>
                <w:sz w:val="28"/>
              </w:rPr>
              <w:t xml:space="preserve"> </w:t>
            </w:r>
            <w:r>
              <w:rPr>
                <w:sz w:val="28"/>
              </w:rPr>
              <w:t>(37.5%)</w:t>
            </w:r>
            <w:r>
              <w:rPr>
                <w:spacing w:val="-7"/>
                <w:sz w:val="28"/>
              </w:rPr>
              <w:t xml:space="preserve"> </w:t>
            </w:r>
            <w:r>
              <w:rPr>
                <w:sz w:val="28"/>
              </w:rPr>
              <w:t>бұзылыс</w:t>
            </w:r>
            <w:r>
              <w:rPr>
                <w:spacing w:val="-7"/>
                <w:sz w:val="28"/>
              </w:rPr>
              <w:t xml:space="preserve"> </w:t>
            </w:r>
            <w:r>
              <w:rPr>
                <w:spacing w:val="-2"/>
                <w:sz w:val="28"/>
              </w:rPr>
              <w:t>белгіленді</w:t>
            </w:r>
          </w:p>
        </w:tc>
      </w:tr>
    </w:tbl>
    <w:p w14:paraId="2EEF713F" w14:textId="77777777" w:rsidR="00767091" w:rsidRDefault="00C9580E">
      <w:pPr>
        <w:pStyle w:val="a3"/>
        <w:spacing w:before="2"/>
        <w:ind w:right="281" w:firstLine="567"/>
      </w:pPr>
      <w:r>
        <w:t>Осы</w:t>
      </w:r>
      <w:r>
        <w:rPr>
          <w:spacing w:val="-18"/>
        </w:rPr>
        <w:t xml:space="preserve"> </w:t>
      </w:r>
      <w:r>
        <w:t>нəтижелер</w:t>
      </w:r>
      <w:r>
        <w:rPr>
          <w:spacing w:val="-17"/>
        </w:rPr>
        <w:t xml:space="preserve"> </w:t>
      </w:r>
      <w:r>
        <w:t>ұсынылған</w:t>
      </w:r>
      <w:r>
        <w:rPr>
          <w:spacing w:val="-18"/>
        </w:rPr>
        <w:t xml:space="preserve"> </w:t>
      </w:r>
      <w:r>
        <w:t>əдістің</w:t>
      </w:r>
      <w:r>
        <w:rPr>
          <w:spacing w:val="-17"/>
        </w:rPr>
        <w:t xml:space="preserve"> </w:t>
      </w:r>
      <w:r>
        <w:t>əртүрлі</w:t>
      </w:r>
      <w:r>
        <w:rPr>
          <w:spacing w:val="-18"/>
        </w:rPr>
        <w:t xml:space="preserve"> </w:t>
      </w:r>
      <w:r>
        <w:t>сөйлеу</w:t>
      </w:r>
      <w:r>
        <w:rPr>
          <w:spacing w:val="-17"/>
        </w:rPr>
        <w:t xml:space="preserve"> </w:t>
      </w:r>
      <w:r>
        <w:t>бұзылыстары</w:t>
      </w:r>
      <w:r>
        <w:rPr>
          <w:spacing w:val="-18"/>
        </w:rPr>
        <w:t xml:space="preserve"> </w:t>
      </w:r>
      <w:r>
        <w:t>жағдайында бейімделе алатынын жəне нақты логопедиялық практикада қолдану əлеуеті бар екенін көрсетеді [117].</w:t>
      </w:r>
    </w:p>
    <w:p w14:paraId="32D8400D" w14:textId="77777777" w:rsidR="00767091" w:rsidRDefault="00C9580E">
      <w:pPr>
        <w:pStyle w:val="a3"/>
        <w:ind w:right="281" w:firstLine="567"/>
      </w:pPr>
      <w:r>
        <w:t>4.10-суретте суретте ұсынылған жүйенің пайдаланушы интерфейсі жəне post-editing нəтижесінің нақты мысалы көрсетілген. Суретте бастапқы ASR жүйесінен алынған қате транскрипция мен постөңдеуден кейінгі түзетілген мəтіннің</w:t>
      </w:r>
      <w:r>
        <w:rPr>
          <w:spacing w:val="-14"/>
        </w:rPr>
        <w:t xml:space="preserve"> </w:t>
      </w:r>
      <w:r>
        <w:t>салыстырмасы</w:t>
      </w:r>
      <w:r>
        <w:rPr>
          <w:spacing w:val="-14"/>
        </w:rPr>
        <w:t xml:space="preserve"> </w:t>
      </w:r>
      <w:r>
        <w:t>берілген.</w:t>
      </w:r>
      <w:r>
        <w:rPr>
          <w:spacing w:val="-15"/>
        </w:rPr>
        <w:t xml:space="preserve"> </w:t>
      </w:r>
      <w:r>
        <w:t>Жүйе</w:t>
      </w:r>
      <w:r>
        <w:rPr>
          <w:spacing w:val="-14"/>
        </w:rPr>
        <w:t xml:space="preserve"> </w:t>
      </w:r>
      <w:r>
        <w:t>енгізілген</w:t>
      </w:r>
      <w:r>
        <w:rPr>
          <w:spacing w:val="-14"/>
        </w:rPr>
        <w:t xml:space="preserve"> </w:t>
      </w:r>
      <w:r>
        <w:t>«ба</w:t>
      </w:r>
      <w:r>
        <w:rPr>
          <w:spacing w:val="-14"/>
        </w:rPr>
        <w:t xml:space="preserve"> </w:t>
      </w:r>
      <w:r>
        <w:t>в</w:t>
      </w:r>
      <w:r>
        <w:rPr>
          <w:spacing w:val="-14"/>
        </w:rPr>
        <w:t xml:space="preserve"> </w:t>
      </w:r>
      <w:r>
        <w:t>м</w:t>
      </w:r>
      <w:r>
        <w:rPr>
          <w:spacing w:val="-14"/>
        </w:rPr>
        <w:t xml:space="preserve"> </w:t>
      </w:r>
      <w:r>
        <w:t>а</w:t>
      </w:r>
      <w:r>
        <w:rPr>
          <w:spacing w:val="-14"/>
        </w:rPr>
        <w:t xml:space="preserve"> </w:t>
      </w:r>
      <w:r>
        <w:t>й»</w:t>
      </w:r>
      <w:r>
        <w:rPr>
          <w:spacing w:val="-14"/>
        </w:rPr>
        <w:t xml:space="preserve"> </w:t>
      </w:r>
      <w:r>
        <w:t>мəтінін</w:t>
      </w:r>
      <w:r>
        <w:rPr>
          <w:spacing w:val="-14"/>
        </w:rPr>
        <w:t xml:space="preserve"> </w:t>
      </w:r>
      <w:r>
        <w:t xml:space="preserve">автоматты түрде өңдеп, фонетикалық жəне лексикалық түзетулер арқылы «бар май» нұсқасына келтіреді. Интерфейсте əрбір өзгеріс бөлек көрсетіліп, оның себебі (dictionary spell-check, жойылу, авто түзету) жəне сенімділік деңгейі пайызбен берілген. Бұл жүйенің тек түзетіп қана қоймай, əр өзгерісті түсіндіретінін </w:t>
      </w:r>
      <w:r>
        <w:rPr>
          <w:spacing w:val="-2"/>
        </w:rPr>
        <w:t>дəлелдейді.</w:t>
      </w:r>
    </w:p>
    <w:p w14:paraId="2D1E02BF" w14:textId="77777777" w:rsidR="00767091" w:rsidRDefault="00767091">
      <w:pPr>
        <w:pStyle w:val="a3"/>
        <w:sectPr w:rsidR="00767091">
          <w:pgSz w:w="11910" w:h="16840"/>
          <w:pgMar w:top="1840" w:right="283" w:bottom="980" w:left="1559" w:header="0" w:footer="787" w:gutter="0"/>
          <w:cols w:space="720"/>
        </w:sectPr>
      </w:pPr>
    </w:p>
    <w:p w14:paraId="735C32EC" w14:textId="77777777" w:rsidR="00767091" w:rsidRDefault="00C9580E">
      <w:pPr>
        <w:pStyle w:val="a3"/>
        <w:ind w:left="241"/>
        <w:jc w:val="left"/>
        <w:rPr>
          <w:sz w:val="20"/>
        </w:rPr>
      </w:pPr>
      <w:r>
        <w:rPr>
          <w:noProof/>
          <w:sz w:val="20"/>
        </w:rPr>
        <w:lastRenderedPageBreak/>
        <w:drawing>
          <wp:inline distT="0" distB="0" distL="0" distR="0" wp14:anchorId="4CA03751" wp14:editId="3976FAAA">
            <wp:extent cx="5983618" cy="3052381"/>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42" cstate="print"/>
                    <a:stretch>
                      <a:fillRect/>
                    </a:stretch>
                  </pic:blipFill>
                  <pic:spPr>
                    <a:xfrm>
                      <a:off x="0" y="0"/>
                      <a:ext cx="5983618" cy="3052381"/>
                    </a:xfrm>
                    <a:prstGeom prst="rect">
                      <a:avLst/>
                    </a:prstGeom>
                  </pic:spPr>
                </pic:pic>
              </a:graphicData>
            </a:graphic>
          </wp:inline>
        </w:drawing>
      </w:r>
    </w:p>
    <w:p w14:paraId="331A8A43" w14:textId="77777777" w:rsidR="00767091" w:rsidRDefault="00C9580E">
      <w:pPr>
        <w:pStyle w:val="a3"/>
        <w:spacing w:before="8"/>
        <w:ind w:left="0" w:right="141"/>
        <w:jc w:val="center"/>
      </w:pPr>
      <w:r>
        <w:t>Сурет</w:t>
      </w:r>
      <w:r>
        <w:rPr>
          <w:spacing w:val="-7"/>
        </w:rPr>
        <w:t xml:space="preserve"> </w:t>
      </w:r>
      <w:r>
        <w:t>4.10</w:t>
      </w:r>
      <w:r>
        <w:rPr>
          <w:spacing w:val="-7"/>
        </w:rPr>
        <w:t xml:space="preserve"> </w:t>
      </w:r>
      <w:r>
        <w:t>–</w:t>
      </w:r>
      <w:r>
        <w:rPr>
          <w:spacing w:val="-7"/>
        </w:rPr>
        <w:t xml:space="preserve"> </w:t>
      </w:r>
      <w:r>
        <w:t>Жүйе</w:t>
      </w:r>
      <w:r>
        <w:rPr>
          <w:spacing w:val="-7"/>
        </w:rPr>
        <w:t xml:space="preserve"> </w:t>
      </w:r>
      <w:r>
        <w:t>интерфейсі</w:t>
      </w:r>
      <w:r>
        <w:rPr>
          <w:spacing w:val="-7"/>
        </w:rPr>
        <w:t xml:space="preserve"> </w:t>
      </w:r>
      <w:r>
        <w:t>жəне</w:t>
      </w:r>
      <w:r>
        <w:rPr>
          <w:spacing w:val="-6"/>
        </w:rPr>
        <w:t xml:space="preserve"> </w:t>
      </w:r>
      <w:r>
        <w:t>post-editing</w:t>
      </w:r>
      <w:r>
        <w:rPr>
          <w:spacing w:val="-7"/>
        </w:rPr>
        <w:t xml:space="preserve"> </w:t>
      </w:r>
      <w:r>
        <w:rPr>
          <w:spacing w:val="-2"/>
        </w:rPr>
        <w:t>нəтижелері</w:t>
      </w:r>
    </w:p>
    <w:p w14:paraId="1C36F001" w14:textId="77777777" w:rsidR="00767091" w:rsidRDefault="00C9580E">
      <w:pPr>
        <w:pStyle w:val="a3"/>
        <w:spacing w:before="240"/>
        <w:ind w:right="283" w:firstLine="567"/>
      </w:pPr>
      <w:r>
        <w:t>Осы нəтижелер post-editing модулінің фонетикалық жəне сөздік деңгейде тиімді жұмыс істейтінін көрсетеді. Келесі суретте морфологиялық қателерді түзету процесі көрсетілген.</w:t>
      </w:r>
    </w:p>
    <w:p w14:paraId="02A20AAB" w14:textId="77777777" w:rsidR="00767091" w:rsidRDefault="00C9580E">
      <w:pPr>
        <w:pStyle w:val="a3"/>
        <w:ind w:right="280" w:firstLine="567"/>
      </w:pPr>
      <w:r>
        <w:t>Бұл</w:t>
      </w:r>
      <w:r>
        <w:rPr>
          <w:spacing w:val="-6"/>
        </w:rPr>
        <w:t xml:space="preserve"> </w:t>
      </w:r>
      <w:r>
        <w:t>мысалда</w:t>
      </w:r>
      <w:r>
        <w:rPr>
          <w:spacing w:val="-5"/>
        </w:rPr>
        <w:t xml:space="preserve"> </w:t>
      </w:r>
      <w:r>
        <w:t>бастапқы</w:t>
      </w:r>
      <w:r>
        <w:rPr>
          <w:spacing w:val="-5"/>
        </w:rPr>
        <w:t xml:space="preserve"> </w:t>
      </w:r>
      <w:r>
        <w:t>«жумысистеп»</w:t>
      </w:r>
      <w:r>
        <w:rPr>
          <w:spacing w:val="-5"/>
        </w:rPr>
        <w:t xml:space="preserve"> </w:t>
      </w:r>
      <w:r>
        <w:t>сөзі</w:t>
      </w:r>
      <w:r>
        <w:rPr>
          <w:spacing w:val="-5"/>
        </w:rPr>
        <w:t xml:space="preserve"> </w:t>
      </w:r>
      <w:r>
        <w:t>post-editing</w:t>
      </w:r>
      <w:r>
        <w:rPr>
          <w:spacing w:val="-6"/>
        </w:rPr>
        <w:t xml:space="preserve"> </w:t>
      </w:r>
      <w:r>
        <w:t>нəтижесінде</w:t>
      </w:r>
      <w:r>
        <w:rPr>
          <w:spacing w:val="-5"/>
        </w:rPr>
        <w:t xml:space="preserve"> </w:t>
      </w:r>
      <w:r>
        <w:t>«жұмыс істеп» дұрыс грамматикалық формаға келтірілген. Жүйе сөзді екі бөлікке бөліп, морфологиялық нормаларға сəйкес қайта құрастырған. Сонымен қатар интерфейсте қате түрі «дислалия (фонемалық бұзылыс)» ретінде анықталып, жүйе нақты қандай фонетикалық мəселе болғанын көрсетеді. Бұл морфологиялық жəне фонетикалық деңгейдегі комплексті түзетуді дəлелдейді.</w:t>
      </w:r>
    </w:p>
    <w:p w14:paraId="1D7FED5B" w14:textId="77777777" w:rsidR="00767091" w:rsidRDefault="00C9580E">
      <w:pPr>
        <w:pStyle w:val="a3"/>
        <w:spacing w:before="1"/>
        <w:ind w:left="0"/>
        <w:jc w:val="left"/>
        <w:rPr>
          <w:sz w:val="19"/>
        </w:rPr>
      </w:pPr>
      <w:r>
        <w:rPr>
          <w:noProof/>
          <w:sz w:val="19"/>
        </w:rPr>
        <w:drawing>
          <wp:anchor distT="0" distB="0" distL="0" distR="0" simplePos="0" relativeHeight="487608832" behindDoc="1" locked="0" layoutInCell="1" allowOverlap="1" wp14:anchorId="247B163D" wp14:editId="2110EAC5">
            <wp:simplePos x="0" y="0"/>
            <wp:positionH relativeFrom="page">
              <wp:posOffset>1080136</wp:posOffset>
            </wp:positionH>
            <wp:positionV relativeFrom="paragraph">
              <wp:posOffset>154732</wp:posOffset>
            </wp:positionV>
            <wp:extent cx="5986796" cy="3108388"/>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43" cstate="print"/>
                    <a:stretch>
                      <a:fillRect/>
                    </a:stretch>
                  </pic:blipFill>
                  <pic:spPr>
                    <a:xfrm>
                      <a:off x="0" y="0"/>
                      <a:ext cx="5986796" cy="3108388"/>
                    </a:xfrm>
                    <a:prstGeom prst="rect">
                      <a:avLst/>
                    </a:prstGeom>
                  </pic:spPr>
                </pic:pic>
              </a:graphicData>
            </a:graphic>
          </wp:anchor>
        </w:drawing>
      </w:r>
    </w:p>
    <w:p w14:paraId="4FC18E7B" w14:textId="77777777" w:rsidR="00767091" w:rsidRDefault="00C9580E">
      <w:pPr>
        <w:pStyle w:val="a3"/>
        <w:spacing w:before="8" w:line="422" w:lineRule="auto"/>
        <w:ind w:left="707" w:hanging="366"/>
        <w:jc w:val="left"/>
      </w:pPr>
      <w:r>
        <w:t>Сурет 4.11 – Жүйе интерфейсі жəне морфологиялық жəне лексикалық түзету Нəтиже MorphNorm жəне фонетикалық түзету механизмдерінің бірлескен</w:t>
      </w:r>
    </w:p>
    <w:p w14:paraId="4F83EE08" w14:textId="77777777" w:rsidR="00767091" w:rsidRDefault="00767091">
      <w:pPr>
        <w:pStyle w:val="a3"/>
        <w:spacing w:line="422" w:lineRule="auto"/>
        <w:jc w:val="left"/>
        <w:sectPr w:rsidR="00767091">
          <w:pgSz w:w="11910" w:h="16840"/>
          <w:pgMar w:top="1260" w:right="283" w:bottom="980" w:left="1559" w:header="0" w:footer="787" w:gutter="0"/>
          <w:cols w:space="720"/>
        </w:sectPr>
      </w:pPr>
    </w:p>
    <w:p w14:paraId="134F9196" w14:textId="77777777" w:rsidR="00767091" w:rsidRDefault="00C9580E">
      <w:pPr>
        <w:pStyle w:val="a3"/>
        <w:spacing w:before="76"/>
        <w:ind w:right="282"/>
      </w:pPr>
      <w:r>
        <w:lastRenderedPageBreak/>
        <w:t>жұмысын</w:t>
      </w:r>
      <w:r>
        <w:rPr>
          <w:spacing w:val="-12"/>
        </w:rPr>
        <w:t xml:space="preserve"> </w:t>
      </w:r>
      <w:r>
        <w:t>көрсетеді.</w:t>
      </w:r>
      <w:r>
        <w:rPr>
          <w:spacing w:val="-12"/>
        </w:rPr>
        <w:t xml:space="preserve"> </w:t>
      </w:r>
      <w:r>
        <w:t>4.12</w:t>
      </w:r>
      <w:r>
        <w:rPr>
          <w:spacing w:val="-12"/>
        </w:rPr>
        <w:t xml:space="preserve"> </w:t>
      </w:r>
      <w:r>
        <w:t>-</w:t>
      </w:r>
      <w:r>
        <w:rPr>
          <w:spacing w:val="-12"/>
        </w:rPr>
        <w:t xml:space="preserve"> </w:t>
      </w:r>
      <w:r>
        <w:t>суретте</w:t>
      </w:r>
      <w:r>
        <w:rPr>
          <w:spacing w:val="-12"/>
        </w:rPr>
        <w:t xml:space="preserve"> </w:t>
      </w:r>
      <w:r>
        <w:t>контекстке</w:t>
      </w:r>
      <w:r>
        <w:rPr>
          <w:spacing w:val="-12"/>
        </w:rPr>
        <w:t xml:space="preserve"> </w:t>
      </w:r>
      <w:r>
        <w:t>негізделген</w:t>
      </w:r>
      <w:r>
        <w:rPr>
          <w:spacing w:val="-12"/>
        </w:rPr>
        <w:t xml:space="preserve"> </w:t>
      </w:r>
      <w:r>
        <w:t>толық</w:t>
      </w:r>
      <w:r>
        <w:rPr>
          <w:spacing w:val="-12"/>
        </w:rPr>
        <w:t xml:space="preserve"> </w:t>
      </w:r>
      <w:r>
        <w:t>түзету</w:t>
      </w:r>
      <w:r>
        <w:rPr>
          <w:spacing w:val="-12"/>
        </w:rPr>
        <w:t xml:space="preserve"> </w:t>
      </w:r>
      <w:r>
        <w:t>нəтижесі көрсетілген. Суретте «жа тырмын» түрінде алынған бастапқы мəтін post-editing нəтижесінде «жатырмын» түрінде толық қалпына келтірілген. Бұл жерде жүйе тек</w:t>
      </w:r>
      <w:r>
        <w:rPr>
          <w:spacing w:val="-18"/>
        </w:rPr>
        <w:t xml:space="preserve"> </w:t>
      </w:r>
      <w:r>
        <w:t>фонетикалық</w:t>
      </w:r>
      <w:r>
        <w:rPr>
          <w:spacing w:val="-17"/>
        </w:rPr>
        <w:t xml:space="preserve"> </w:t>
      </w:r>
      <w:r>
        <w:t>түзету</w:t>
      </w:r>
      <w:r>
        <w:rPr>
          <w:spacing w:val="-18"/>
        </w:rPr>
        <w:t xml:space="preserve"> </w:t>
      </w:r>
      <w:r>
        <w:t>ғана</w:t>
      </w:r>
      <w:r>
        <w:rPr>
          <w:spacing w:val="-17"/>
        </w:rPr>
        <w:t xml:space="preserve"> </w:t>
      </w:r>
      <w:r>
        <w:t>емес,</w:t>
      </w:r>
      <w:r>
        <w:rPr>
          <w:spacing w:val="-18"/>
        </w:rPr>
        <w:t xml:space="preserve"> </w:t>
      </w:r>
      <w:r>
        <w:t>сөйлемнің</w:t>
      </w:r>
      <w:r>
        <w:rPr>
          <w:spacing w:val="-17"/>
        </w:rPr>
        <w:t xml:space="preserve"> </w:t>
      </w:r>
      <w:r>
        <w:t>толық</w:t>
      </w:r>
      <w:r>
        <w:rPr>
          <w:spacing w:val="-18"/>
        </w:rPr>
        <w:t xml:space="preserve"> </w:t>
      </w:r>
      <w:r>
        <w:t>морфологиялық</w:t>
      </w:r>
      <w:r>
        <w:rPr>
          <w:spacing w:val="-17"/>
        </w:rPr>
        <w:t xml:space="preserve"> </w:t>
      </w:r>
      <w:r>
        <w:t>құрылымын жəне контекстін ескеріп, дұрыс сөз формасын таңдаған. Жүйенің сенімділік деңгейі 95% көрсетіп, түзетудің жоғары дəлдікпен орындалғанын білдіреді.</w:t>
      </w:r>
    </w:p>
    <w:p w14:paraId="6E90D173" w14:textId="77777777" w:rsidR="00767091" w:rsidRDefault="00C9580E">
      <w:pPr>
        <w:pStyle w:val="a3"/>
        <w:spacing w:before="10"/>
        <w:ind w:left="0"/>
        <w:jc w:val="left"/>
        <w:rPr>
          <w:sz w:val="18"/>
        </w:rPr>
      </w:pPr>
      <w:r>
        <w:rPr>
          <w:noProof/>
          <w:sz w:val="18"/>
        </w:rPr>
        <w:drawing>
          <wp:anchor distT="0" distB="0" distL="0" distR="0" simplePos="0" relativeHeight="487609344" behindDoc="1" locked="0" layoutInCell="1" allowOverlap="1" wp14:anchorId="210B3B6B" wp14:editId="46F34605">
            <wp:simplePos x="0" y="0"/>
            <wp:positionH relativeFrom="page">
              <wp:posOffset>1080136</wp:posOffset>
            </wp:positionH>
            <wp:positionV relativeFrom="paragraph">
              <wp:posOffset>153416</wp:posOffset>
            </wp:positionV>
            <wp:extent cx="5979959" cy="3108388"/>
            <wp:effectExtent l="0" t="0" r="0" b="0"/>
            <wp:wrapTopAndBottom/>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44" cstate="print"/>
                    <a:stretch>
                      <a:fillRect/>
                    </a:stretch>
                  </pic:blipFill>
                  <pic:spPr>
                    <a:xfrm>
                      <a:off x="0" y="0"/>
                      <a:ext cx="5979959" cy="3108388"/>
                    </a:xfrm>
                    <a:prstGeom prst="rect">
                      <a:avLst/>
                    </a:prstGeom>
                  </pic:spPr>
                </pic:pic>
              </a:graphicData>
            </a:graphic>
          </wp:anchor>
        </w:drawing>
      </w:r>
    </w:p>
    <w:p w14:paraId="44C01E31" w14:textId="77777777" w:rsidR="00767091" w:rsidRDefault="00C9580E">
      <w:pPr>
        <w:pStyle w:val="a3"/>
        <w:spacing w:before="11"/>
        <w:ind w:left="939"/>
        <w:jc w:val="left"/>
      </w:pPr>
      <w:r>
        <w:t>Сурет</w:t>
      </w:r>
      <w:r>
        <w:rPr>
          <w:spacing w:val="-7"/>
        </w:rPr>
        <w:t xml:space="preserve"> </w:t>
      </w:r>
      <w:r>
        <w:t>4.12</w:t>
      </w:r>
      <w:r>
        <w:rPr>
          <w:spacing w:val="-7"/>
        </w:rPr>
        <w:t xml:space="preserve"> </w:t>
      </w:r>
      <w:r>
        <w:t>–</w:t>
      </w:r>
      <w:r>
        <w:rPr>
          <w:spacing w:val="-7"/>
        </w:rPr>
        <w:t xml:space="preserve"> </w:t>
      </w:r>
      <w:r>
        <w:t>Жүйе</w:t>
      </w:r>
      <w:r>
        <w:rPr>
          <w:spacing w:val="-6"/>
        </w:rPr>
        <w:t xml:space="preserve"> </w:t>
      </w:r>
      <w:r>
        <w:t>интерфейсі</w:t>
      </w:r>
      <w:r>
        <w:rPr>
          <w:spacing w:val="-7"/>
        </w:rPr>
        <w:t xml:space="preserve"> </w:t>
      </w:r>
      <w:r>
        <w:t>жəне</w:t>
      </w:r>
      <w:r>
        <w:rPr>
          <w:spacing w:val="-7"/>
        </w:rPr>
        <w:t xml:space="preserve"> </w:t>
      </w:r>
      <w:r>
        <w:t>контексттік</w:t>
      </w:r>
      <w:r>
        <w:rPr>
          <w:spacing w:val="-7"/>
        </w:rPr>
        <w:t xml:space="preserve"> </w:t>
      </w:r>
      <w:r>
        <w:t>жəне</w:t>
      </w:r>
      <w:r>
        <w:rPr>
          <w:spacing w:val="-6"/>
        </w:rPr>
        <w:t xml:space="preserve"> </w:t>
      </w:r>
      <w:r>
        <w:t>толық</w:t>
      </w:r>
      <w:r>
        <w:rPr>
          <w:spacing w:val="-7"/>
        </w:rPr>
        <w:t xml:space="preserve"> </w:t>
      </w:r>
      <w:r>
        <w:rPr>
          <w:spacing w:val="-2"/>
        </w:rPr>
        <w:t>түзету</w:t>
      </w:r>
    </w:p>
    <w:p w14:paraId="1953098E" w14:textId="77777777" w:rsidR="00767091" w:rsidRDefault="00C9580E">
      <w:pPr>
        <w:pStyle w:val="a3"/>
        <w:spacing w:before="240"/>
        <w:ind w:right="280" w:firstLine="567"/>
      </w:pPr>
      <w:r>
        <w:t>Бұл мысал LLM негізіндегі контексттік постөңдеудің тиімділігін дəлелдейді. Жоғарыда келтірілген интерфейс нəтижелері ұсынылған жүйенің практикалық тиімділігін көрсетеді. Жүйе фонетикалық, морфологиялық жəне контексттік қателерді автоматты түрде анықтап, түзетіп қана қоймай, əр өзгерістің себебін түсіндіреді.</w:t>
      </w:r>
    </w:p>
    <w:p w14:paraId="21A25891" w14:textId="77777777" w:rsidR="00767091" w:rsidRDefault="00C9580E">
      <w:pPr>
        <w:pStyle w:val="a4"/>
        <w:numPr>
          <w:ilvl w:val="1"/>
          <w:numId w:val="25"/>
        </w:numPr>
        <w:tabs>
          <w:tab w:val="left" w:pos="1125"/>
        </w:tabs>
        <w:spacing w:before="238"/>
        <w:ind w:left="1125" w:hanging="418"/>
        <w:jc w:val="left"/>
        <w:rPr>
          <w:sz w:val="28"/>
        </w:rPr>
      </w:pPr>
      <w:bookmarkStart w:id="37" w:name="_bookmark37"/>
      <w:bookmarkEnd w:id="37"/>
      <w:r>
        <w:rPr>
          <w:sz w:val="28"/>
        </w:rPr>
        <w:t>4-тарау</w:t>
      </w:r>
      <w:r>
        <w:rPr>
          <w:spacing w:val="-9"/>
          <w:sz w:val="28"/>
        </w:rPr>
        <w:t xml:space="preserve"> </w:t>
      </w:r>
      <w:r>
        <w:rPr>
          <w:sz w:val="28"/>
        </w:rPr>
        <w:t>бойынша</w:t>
      </w:r>
      <w:r>
        <w:rPr>
          <w:spacing w:val="-9"/>
          <w:sz w:val="28"/>
        </w:rPr>
        <w:t xml:space="preserve"> </w:t>
      </w:r>
      <w:r>
        <w:rPr>
          <w:spacing w:val="-2"/>
          <w:sz w:val="28"/>
        </w:rPr>
        <w:t>қорытынды</w:t>
      </w:r>
    </w:p>
    <w:p w14:paraId="6C2C6D31" w14:textId="77777777" w:rsidR="00767091" w:rsidRDefault="00C9580E">
      <w:pPr>
        <w:pStyle w:val="a3"/>
        <w:spacing w:before="245"/>
        <w:ind w:right="283" w:firstLine="567"/>
      </w:pPr>
      <w:r>
        <w:t>Осы тарауда ұсынылған комплексті əдістің тиімділігі үш сатылы эксперименттік схема бойынша бағаланып, нақты сандық нəтижелер алынды.</w:t>
      </w:r>
    </w:p>
    <w:p w14:paraId="7F65EBAE" w14:textId="77777777" w:rsidR="00767091" w:rsidRDefault="00C9580E">
      <w:pPr>
        <w:pStyle w:val="a3"/>
        <w:ind w:right="280" w:firstLine="567"/>
      </w:pPr>
      <w:r>
        <w:t>Бірінші</w:t>
      </w:r>
      <w:r>
        <w:rPr>
          <w:spacing w:val="-6"/>
        </w:rPr>
        <w:t xml:space="preserve"> </w:t>
      </w:r>
      <w:r>
        <w:t>кезеңде</w:t>
      </w:r>
      <w:r>
        <w:rPr>
          <w:spacing w:val="-6"/>
        </w:rPr>
        <w:t xml:space="preserve"> </w:t>
      </w:r>
      <w:r>
        <w:t>алты</w:t>
      </w:r>
      <w:r>
        <w:rPr>
          <w:spacing w:val="-6"/>
        </w:rPr>
        <w:t xml:space="preserve"> </w:t>
      </w:r>
      <w:r>
        <w:t>ASR</w:t>
      </w:r>
      <w:r>
        <w:rPr>
          <w:spacing w:val="-6"/>
        </w:rPr>
        <w:t xml:space="preserve"> </w:t>
      </w:r>
      <w:r>
        <w:t>жүйесі</w:t>
      </w:r>
      <w:r>
        <w:rPr>
          <w:spacing w:val="-6"/>
        </w:rPr>
        <w:t xml:space="preserve"> </w:t>
      </w:r>
      <w:r>
        <w:t>бейімдеусіз</w:t>
      </w:r>
      <w:r>
        <w:rPr>
          <w:spacing w:val="-6"/>
        </w:rPr>
        <w:t xml:space="preserve"> </w:t>
      </w:r>
      <w:r>
        <w:t>(zero-shot)</w:t>
      </w:r>
      <w:r>
        <w:rPr>
          <w:spacing w:val="-6"/>
        </w:rPr>
        <w:t xml:space="preserve"> </w:t>
      </w:r>
      <w:r>
        <w:t>тестіленді.</w:t>
      </w:r>
      <w:r>
        <w:rPr>
          <w:spacing w:val="-6"/>
        </w:rPr>
        <w:t xml:space="preserve"> </w:t>
      </w:r>
      <w:r>
        <w:t xml:space="preserve">Барлық модельдердің WER көрсеткіші 0.70–0.90 аралығында болып, практикалық қолданыс үшін жеткіліксіз деңгейде қалды. Ең жоғары нəтижені Whisper көрсетті (WER = 0.70, Accuracy = 34%), алайда ElevenLabs қазақ мəтінін түрік тіліне аударды, Whisper сандарды латын цифрымен шығарды. Бұл нəтижелер ересектер деректерінде оқытылған модельдерді қазақ балалар сөйлеуіне тікелей қолданудың тиімсіздігін анық дəлелдеп, арнайы бейімдеудің қажеттілігін </w:t>
      </w:r>
      <w:r>
        <w:rPr>
          <w:spacing w:val="-2"/>
        </w:rPr>
        <w:t>негіздеді.</w:t>
      </w:r>
    </w:p>
    <w:p w14:paraId="040F6E39" w14:textId="77777777" w:rsidR="00767091" w:rsidRDefault="00C9580E">
      <w:pPr>
        <w:pStyle w:val="a3"/>
        <w:ind w:right="282" w:firstLine="567"/>
      </w:pPr>
      <w:r>
        <w:t>Екінші кезеңде Whisper, MMS жəне TurkicASR модельдері балалар корпусында қайта оқытылды. Ең айқын жақсару Whisper моделінде байқалды: WER</w:t>
      </w:r>
      <w:r>
        <w:rPr>
          <w:spacing w:val="38"/>
        </w:rPr>
        <w:t xml:space="preserve"> </w:t>
      </w:r>
      <w:r>
        <w:t>0.70-тен</w:t>
      </w:r>
      <w:r>
        <w:rPr>
          <w:spacing w:val="38"/>
        </w:rPr>
        <w:t xml:space="preserve"> </w:t>
      </w:r>
      <w:r>
        <w:t>0.30-ға</w:t>
      </w:r>
      <w:r>
        <w:rPr>
          <w:spacing w:val="38"/>
        </w:rPr>
        <w:t xml:space="preserve"> </w:t>
      </w:r>
      <w:r>
        <w:t>төмендеді,</w:t>
      </w:r>
      <w:r>
        <w:rPr>
          <w:spacing w:val="38"/>
        </w:rPr>
        <w:t xml:space="preserve"> </w:t>
      </w:r>
      <w:r>
        <w:t>Accuracy</w:t>
      </w:r>
      <w:r>
        <w:rPr>
          <w:spacing w:val="38"/>
        </w:rPr>
        <w:t xml:space="preserve"> </w:t>
      </w:r>
      <w:r>
        <w:t>34%-дан</w:t>
      </w:r>
      <w:r>
        <w:rPr>
          <w:spacing w:val="38"/>
        </w:rPr>
        <w:t xml:space="preserve"> </w:t>
      </w:r>
      <w:r>
        <w:t>58%-ға</w:t>
      </w:r>
      <w:r>
        <w:rPr>
          <w:spacing w:val="38"/>
        </w:rPr>
        <w:t xml:space="preserve"> </w:t>
      </w:r>
      <w:r>
        <w:t>өсті.</w:t>
      </w:r>
      <w:r>
        <w:rPr>
          <w:spacing w:val="38"/>
        </w:rPr>
        <w:t xml:space="preserve"> </w:t>
      </w:r>
      <w:r>
        <w:t>MMS</w:t>
      </w:r>
      <w:r>
        <w:rPr>
          <w:spacing w:val="38"/>
        </w:rPr>
        <w:t xml:space="preserve"> </w:t>
      </w:r>
      <w:r>
        <w:t>моделі</w:t>
      </w:r>
    </w:p>
    <w:p w14:paraId="5F04257F" w14:textId="77777777" w:rsidR="00767091" w:rsidRDefault="00767091">
      <w:pPr>
        <w:pStyle w:val="a3"/>
        <w:sectPr w:rsidR="00767091">
          <w:pgSz w:w="11910" w:h="16840"/>
          <w:pgMar w:top="1180" w:right="283" w:bottom="980" w:left="1559" w:header="0" w:footer="787" w:gutter="0"/>
          <w:cols w:space="720"/>
        </w:sectPr>
      </w:pPr>
    </w:p>
    <w:p w14:paraId="3D1F5A18" w14:textId="77777777" w:rsidR="00767091" w:rsidRDefault="00C9580E">
      <w:pPr>
        <w:pStyle w:val="a3"/>
        <w:spacing w:before="76"/>
        <w:ind w:right="281"/>
      </w:pPr>
      <w:r>
        <w:lastRenderedPageBreak/>
        <w:t>шектеулі нəтиже берді (WER: 0.90→0.79), бұл CTC архитектурасының қазақ тілінің морфологиялық күрделілігін толық меңгеруде қиындық туғызатынын көрсетеді. Fine-tuning кейін де фонетикалық жəне морфологиялық қателіктер сақталып қалды, бұл постөңдеу кезеңінің қажеттілігін эксперименттік тұрғыдан нақты негіздеді.</w:t>
      </w:r>
    </w:p>
    <w:p w14:paraId="76D02634" w14:textId="77777777" w:rsidR="00767091" w:rsidRDefault="00C9580E">
      <w:pPr>
        <w:pStyle w:val="a3"/>
        <w:ind w:right="282" w:firstLine="567"/>
      </w:pPr>
      <w:r>
        <w:t>Үшінші кезеңде PhonNorm → MorphNorm → LLM тізбегіне негізделген комплексті постөңдеу қолданылды. Нəтижесінде WER 0.30-дан 0.18-ге төмендеді, CER 0.118-ден 0.065-ке азайды, Accuracy 58%-дан 70%-ға өсті. «Қас қарайғанда» → «қас қаяғында» мысалы LLM компонентінің семантикалық қателерді контекст арқылы түзете алатынын, «мен атамның баласы» → «мен атамның баласымын» мысалы MorphNorm модулінің морфологиялық толықтықты қалпына келтіретінін нақты дəлелдейді. Бұл нəтижелер post-editing механизмінің тек қосымша емес,</w:t>
      </w:r>
      <w:r>
        <w:t xml:space="preserve"> жүйе сапасын принципиалды арттыратын маңызды кезең екенін көрсетеді.</w:t>
      </w:r>
    </w:p>
    <w:p w14:paraId="2A5690C7" w14:textId="77777777" w:rsidR="00767091" w:rsidRDefault="00C9580E">
      <w:pPr>
        <w:pStyle w:val="a3"/>
        <w:ind w:right="280" w:firstLine="567"/>
      </w:pPr>
      <w:r>
        <w:t>Қателер құрылымын талдау балалар сөйлеуіндегі негізгі қиындықтардың фонетикалық алмасуларда (≈40%) жəне deletion категориясында (≈25%) шоғырланғанын анықтады. Морфологиялық қателер ≈20%, контексттік сəйкессіздік ≈10% үлесін құрады. с↔ш, р↔л, қ↔к алмасулары жиі кездесетін ауытқулар ретінде анықталып, PhonNorm ережелер жиынының қалыптасуына негіз болды. Бұл үлестірім балалар сөйлеу аппаратының толық жетілмеуімен жəне дыбыстарды артикуляциялаудың күрделілігімен түсіндіріледі.</w:t>
      </w:r>
    </w:p>
    <w:p w14:paraId="55FCEDBF" w14:textId="77777777" w:rsidR="00767091" w:rsidRDefault="00C9580E">
      <w:pPr>
        <w:pStyle w:val="a3"/>
        <w:ind w:right="280" w:firstLine="567"/>
      </w:pPr>
      <w:r>
        <w:t xml:space="preserve">Практикалық апробация Алматы қаласындағы №154 балабақшада 48 баламен жүргізілді. 18 балада (37.5%) сөйлеу бұзылысының белгілері анықталды. Дислалия жағдайында PhonNorm транскрипция дəлдігін 78%-ға арттырды, брадилалия жағдайында VTLN нормализациясы буын созылуын тиімді жойды, логоневроз жағдайында repetition filter қайталауларды жойды. Жүйенің нəтижелері логопед мамандарының сараптамалық бағалауымен салыстырылып, жоғары деңгейдегі сəйкестік байқалды. Бұл ұсынылған тəсілдің тек автоматты тану құралы ретінде </w:t>
      </w:r>
      <w:r>
        <w:t>ғана емес, логопедиялық диагностиканы қолдайтын интеллектуалды жүйе ретінде де тиімді екенін дəлелдейді.</w:t>
      </w:r>
    </w:p>
    <w:p w14:paraId="63398EDA" w14:textId="77777777" w:rsidR="00767091" w:rsidRDefault="00C9580E">
      <w:pPr>
        <w:pStyle w:val="a3"/>
        <w:ind w:right="279" w:firstLine="567"/>
      </w:pPr>
      <w:r>
        <w:t>Жалпы қорытындылай келе, базалық деңгеймен салыстырғанда WER 0.70- тен</w:t>
      </w:r>
      <w:r>
        <w:rPr>
          <w:spacing w:val="-14"/>
        </w:rPr>
        <w:t xml:space="preserve"> </w:t>
      </w:r>
      <w:r>
        <w:t>0.18-ге</w:t>
      </w:r>
      <w:r>
        <w:rPr>
          <w:spacing w:val="-14"/>
        </w:rPr>
        <w:t xml:space="preserve"> </w:t>
      </w:r>
      <w:r>
        <w:t>дейін,</w:t>
      </w:r>
      <w:r>
        <w:rPr>
          <w:spacing w:val="-14"/>
        </w:rPr>
        <w:t xml:space="preserve"> </w:t>
      </w:r>
      <w:r>
        <w:t>яғни</w:t>
      </w:r>
      <w:r>
        <w:rPr>
          <w:spacing w:val="-14"/>
        </w:rPr>
        <w:t xml:space="preserve"> </w:t>
      </w:r>
      <w:r>
        <w:t>74.3%-ға</w:t>
      </w:r>
      <w:r>
        <w:rPr>
          <w:spacing w:val="-14"/>
        </w:rPr>
        <w:t xml:space="preserve"> </w:t>
      </w:r>
      <w:r>
        <w:t>төмендеді,</w:t>
      </w:r>
      <w:r>
        <w:rPr>
          <w:spacing w:val="-14"/>
        </w:rPr>
        <w:t xml:space="preserve"> </w:t>
      </w:r>
      <w:r>
        <w:t>ал</w:t>
      </w:r>
      <w:r>
        <w:rPr>
          <w:spacing w:val="-14"/>
        </w:rPr>
        <w:t xml:space="preserve"> </w:t>
      </w:r>
      <w:r>
        <w:t>Accuracy</w:t>
      </w:r>
      <w:r>
        <w:rPr>
          <w:spacing w:val="-14"/>
        </w:rPr>
        <w:t xml:space="preserve"> </w:t>
      </w:r>
      <w:r>
        <w:t>34%-дан</w:t>
      </w:r>
      <w:r>
        <w:rPr>
          <w:spacing w:val="-14"/>
        </w:rPr>
        <w:t xml:space="preserve"> </w:t>
      </w:r>
      <w:r>
        <w:t>70%-ға</w:t>
      </w:r>
      <w:r>
        <w:rPr>
          <w:spacing w:val="-14"/>
        </w:rPr>
        <w:t xml:space="preserve"> </w:t>
      </w:r>
      <w:r>
        <w:t>өсті.</w:t>
      </w:r>
      <w:r>
        <w:rPr>
          <w:spacing w:val="-14"/>
        </w:rPr>
        <w:t xml:space="preserve"> </w:t>
      </w:r>
      <w:r>
        <w:t>Бұл нəтижелер акустикалық бейімдеу, fine-tuning жəне LLM негізіндегі post-editing біртұтас интеграциясының тиімділігін сандық тұрғыдан дəлелдеп, ұсынылған комплексті post-editing тəсілдің қазақ тіліндегі балалар сөйлеуін тануда ғылыми жəне практикалық маңыздылығын растайды.</w:t>
      </w:r>
    </w:p>
    <w:p w14:paraId="322A3290" w14:textId="77777777" w:rsidR="00767091" w:rsidRDefault="00767091">
      <w:pPr>
        <w:pStyle w:val="a3"/>
        <w:sectPr w:rsidR="00767091">
          <w:pgSz w:w="11910" w:h="16840"/>
          <w:pgMar w:top="1180" w:right="283" w:bottom="980" w:left="1559" w:header="0" w:footer="787" w:gutter="0"/>
          <w:cols w:space="720"/>
        </w:sectPr>
      </w:pPr>
    </w:p>
    <w:p w14:paraId="17E29156" w14:textId="77777777" w:rsidR="00767091" w:rsidRDefault="00C9580E">
      <w:pPr>
        <w:pStyle w:val="1"/>
        <w:ind w:left="564"/>
      </w:pPr>
      <w:bookmarkStart w:id="38" w:name="_bookmark38"/>
      <w:bookmarkEnd w:id="38"/>
      <w:r>
        <w:rPr>
          <w:spacing w:val="-2"/>
        </w:rPr>
        <w:lastRenderedPageBreak/>
        <w:t>ҚОРЫТЫНДЫ</w:t>
      </w:r>
    </w:p>
    <w:p w14:paraId="69EE4D9B" w14:textId="77777777" w:rsidR="00767091" w:rsidRDefault="00C9580E">
      <w:pPr>
        <w:pStyle w:val="a3"/>
        <w:spacing w:before="321"/>
        <w:ind w:right="284" w:firstLine="567"/>
      </w:pPr>
      <w:r>
        <w:t>Осы диссертациялық жұмыста сөйлеу қабілеті бұзылған балалардың қазақша сөйлеуін автоматты тануға арналған əдістер зерттелді.</w:t>
      </w:r>
    </w:p>
    <w:p w14:paraId="76242A71" w14:textId="77777777" w:rsidR="00767091" w:rsidRDefault="00C9580E">
      <w:pPr>
        <w:pStyle w:val="a3"/>
        <w:ind w:right="281" w:firstLine="567"/>
      </w:pPr>
      <w:r>
        <w:t>Жүргізілген</w:t>
      </w:r>
      <w:r>
        <w:rPr>
          <w:spacing w:val="-10"/>
        </w:rPr>
        <w:t xml:space="preserve"> </w:t>
      </w:r>
      <w:r>
        <w:t>зерттеу</w:t>
      </w:r>
      <w:r>
        <w:rPr>
          <w:spacing w:val="-10"/>
        </w:rPr>
        <w:t xml:space="preserve"> </w:t>
      </w:r>
      <w:r>
        <w:t>нəтижесінде</w:t>
      </w:r>
      <w:r>
        <w:rPr>
          <w:spacing w:val="-10"/>
        </w:rPr>
        <w:t xml:space="preserve"> </w:t>
      </w:r>
      <w:r>
        <w:t>қолданыстағы</w:t>
      </w:r>
      <w:r>
        <w:rPr>
          <w:spacing w:val="-9"/>
        </w:rPr>
        <w:t xml:space="preserve"> </w:t>
      </w:r>
      <w:r>
        <w:t>ASR</w:t>
      </w:r>
      <w:r>
        <w:rPr>
          <w:spacing w:val="-9"/>
        </w:rPr>
        <w:t xml:space="preserve"> </w:t>
      </w:r>
      <w:r>
        <w:t>жүйелерінің</w:t>
      </w:r>
      <w:r>
        <w:rPr>
          <w:spacing w:val="-10"/>
        </w:rPr>
        <w:t xml:space="preserve"> </w:t>
      </w:r>
      <w:r>
        <w:t>ересектер деректерінде оқытылғаны жəне балалар сөйлеуіне тікелей қолданылған жағдайда WER 40–50%-ға жоғарылайтыны анықталды. Балалар вокал трактының қысқалығы (9–13 см), негізгі жиіліктің жоғары болуы (F0 = 250–400 Гц) жəне форманттық жиіліктердің ауытқуы ASR жүйелерінің шектеулерін физикалық</w:t>
      </w:r>
      <w:r>
        <w:rPr>
          <w:spacing w:val="-18"/>
        </w:rPr>
        <w:t xml:space="preserve"> </w:t>
      </w:r>
      <w:r>
        <w:t>тұрғыдан</w:t>
      </w:r>
      <w:r>
        <w:rPr>
          <w:spacing w:val="-17"/>
        </w:rPr>
        <w:t xml:space="preserve"> </w:t>
      </w:r>
      <w:r>
        <w:t>негіздейді.</w:t>
      </w:r>
      <w:r>
        <w:rPr>
          <w:spacing w:val="-18"/>
        </w:rPr>
        <w:t xml:space="preserve"> </w:t>
      </w:r>
      <w:r>
        <w:t>Қазақ</w:t>
      </w:r>
      <w:r>
        <w:rPr>
          <w:spacing w:val="-17"/>
        </w:rPr>
        <w:t xml:space="preserve"> </w:t>
      </w:r>
      <w:r>
        <w:t>тілінің</w:t>
      </w:r>
      <w:r>
        <w:rPr>
          <w:spacing w:val="-18"/>
        </w:rPr>
        <w:t xml:space="preserve"> </w:t>
      </w:r>
      <w:r>
        <w:t>агглютинативті</w:t>
      </w:r>
      <w:r>
        <w:rPr>
          <w:spacing w:val="-17"/>
        </w:rPr>
        <w:t xml:space="preserve"> </w:t>
      </w:r>
      <w:r>
        <w:t>морфологиясы</w:t>
      </w:r>
      <w:r>
        <w:rPr>
          <w:spacing w:val="-18"/>
        </w:rPr>
        <w:t xml:space="preserve"> </w:t>
      </w:r>
      <w:r>
        <w:t xml:space="preserve">мен 150–200-ден астам сөз формасын генерациялау мүмкіндігі N-граммдық тілдік модельдерде «vocabulary explosion» мəселесін туғызатыны теориялық тұрғыдан </w:t>
      </w:r>
      <w:r>
        <w:rPr>
          <w:spacing w:val="-2"/>
        </w:rPr>
        <w:t>дəлелденді.</w:t>
      </w:r>
    </w:p>
    <w:p w14:paraId="647D29E9" w14:textId="77777777" w:rsidR="00767091" w:rsidRDefault="00C9580E">
      <w:pPr>
        <w:pStyle w:val="a3"/>
        <w:spacing w:before="1"/>
        <w:ind w:right="281" w:firstLine="567"/>
      </w:pPr>
      <w:r>
        <w:t>Зерттеудің негізгі практикалық нəтижесі ретінде қазақ тіліндегі балалар сөйлеуіне</w:t>
      </w:r>
      <w:r>
        <w:rPr>
          <w:spacing w:val="-14"/>
        </w:rPr>
        <w:t xml:space="preserve"> </w:t>
      </w:r>
      <w:r>
        <w:t>арналған</w:t>
      </w:r>
      <w:r>
        <w:rPr>
          <w:spacing w:val="-14"/>
        </w:rPr>
        <w:t xml:space="preserve"> </w:t>
      </w:r>
      <w:r>
        <w:t>алғашқы</w:t>
      </w:r>
      <w:r>
        <w:rPr>
          <w:spacing w:val="-14"/>
        </w:rPr>
        <w:t xml:space="preserve"> </w:t>
      </w:r>
      <w:r>
        <w:t>аннотацияланған</w:t>
      </w:r>
      <w:r>
        <w:rPr>
          <w:spacing w:val="-14"/>
        </w:rPr>
        <w:t xml:space="preserve"> </w:t>
      </w:r>
      <w:r>
        <w:t>акустикалық</w:t>
      </w:r>
      <w:r>
        <w:rPr>
          <w:spacing w:val="-14"/>
        </w:rPr>
        <w:t xml:space="preserve"> </w:t>
      </w:r>
      <w:r>
        <w:t>датасет</w:t>
      </w:r>
      <w:r>
        <w:rPr>
          <w:spacing w:val="-14"/>
        </w:rPr>
        <w:t xml:space="preserve"> </w:t>
      </w:r>
      <w:r>
        <w:t>жинақталды. Датасет Telegram-бот, табиғи ортадағы жазбалар жəне бақыланатын диктофон жазбалары арқылы 2–11 жас аралығындағы балалардан жиналған 8 594 аудиожазбадан</w:t>
      </w:r>
      <w:r>
        <w:rPr>
          <w:spacing w:val="-1"/>
        </w:rPr>
        <w:t xml:space="preserve"> </w:t>
      </w:r>
      <w:r>
        <w:t>тұрады.</w:t>
      </w:r>
      <w:r>
        <w:rPr>
          <w:spacing w:val="-1"/>
        </w:rPr>
        <w:t xml:space="preserve"> </w:t>
      </w:r>
      <w:r>
        <w:t>Жыныс</w:t>
      </w:r>
      <w:r>
        <w:rPr>
          <w:spacing w:val="-1"/>
        </w:rPr>
        <w:t xml:space="preserve"> </w:t>
      </w:r>
      <w:r>
        <w:t>бойынша</w:t>
      </w:r>
      <w:r>
        <w:rPr>
          <w:spacing w:val="-1"/>
        </w:rPr>
        <w:t xml:space="preserve"> </w:t>
      </w:r>
      <w:r>
        <w:t>теңгерімді</w:t>
      </w:r>
      <w:r>
        <w:rPr>
          <w:spacing w:val="-1"/>
        </w:rPr>
        <w:t xml:space="preserve"> </w:t>
      </w:r>
      <w:r>
        <w:t>бөлініс</w:t>
      </w:r>
      <w:r>
        <w:rPr>
          <w:spacing w:val="-1"/>
        </w:rPr>
        <w:t xml:space="preserve"> </w:t>
      </w:r>
      <w:r>
        <w:t>(ұлдар</w:t>
      </w:r>
      <w:r>
        <w:rPr>
          <w:spacing w:val="-1"/>
        </w:rPr>
        <w:t xml:space="preserve"> </w:t>
      </w:r>
      <w:r>
        <w:t>49%,</w:t>
      </w:r>
      <w:r>
        <w:rPr>
          <w:spacing w:val="-1"/>
        </w:rPr>
        <w:t xml:space="preserve"> </w:t>
      </w:r>
      <w:r>
        <w:t>қыздар 51%) жəне жас диапазонының кеңдігі датасеттің репрезентативтілігін қамтамасыз</w:t>
      </w:r>
      <w:r>
        <w:rPr>
          <w:spacing w:val="-18"/>
        </w:rPr>
        <w:t xml:space="preserve"> </w:t>
      </w:r>
      <w:r>
        <w:t>етеді.</w:t>
      </w:r>
      <w:r>
        <w:rPr>
          <w:spacing w:val="-17"/>
        </w:rPr>
        <w:t xml:space="preserve"> </w:t>
      </w:r>
      <w:r>
        <w:t>Алдын</w:t>
      </w:r>
      <w:r>
        <w:rPr>
          <w:spacing w:val="-18"/>
        </w:rPr>
        <w:t xml:space="preserve"> </w:t>
      </w:r>
      <w:r>
        <w:t>ала</w:t>
      </w:r>
      <w:r>
        <w:rPr>
          <w:spacing w:val="-17"/>
        </w:rPr>
        <w:t xml:space="preserve"> </w:t>
      </w:r>
      <w:r>
        <w:t>өңдеу</w:t>
      </w:r>
      <w:r>
        <w:rPr>
          <w:spacing w:val="-18"/>
        </w:rPr>
        <w:t xml:space="preserve"> </w:t>
      </w:r>
      <w:r>
        <w:t>барысында</w:t>
      </w:r>
      <w:r>
        <w:rPr>
          <w:spacing w:val="-17"/>
        </w:rPr>
        <w:t xml:space="preserve"> </w:t>
      </w:r>
      <w:r>
        <w:t>шуды</w:t>
      </w:r>
      <w:r>
        <w:rPr>
          <w:spacing w:val="-18"/>
        </w:rPr>
        <w:t xml:space="preserve"> </w:t>
      </w:r>
      <w:r>
        <w:t>азайту,</w:t>
      </w:r>
      <w:r>
        <w:rPr>
          <w:spacing w:val="-17"/>
        </w:rPr>
        <w:t xml:space="preserve"> </w:t>
      </w:r>
      <w:r>
        <w:t>HPSS</w:t>
      </w:r>
      <w:r>
        <w:rPr>
          <w:spacing w:val="-18"/>
        </w:rPr>
        <w:t xml:space="preserve"> </w:t>
      </w:r>
      <w:r>
        <w:t>бөлу,</w:t>
      </w:r>
      <w:r>
        <w:rPr>
          <w:spacing w:val="-17"/>
        </w:rPr>
        <w:t xml:space="preserve"> </w:t>
      </w:r>
      <w:r>
        <w:t xml:space="preserve">үнсіздік интервалдарын қысқарту жəне амплитуданы нормализациялау жүзеге </w:t>
      </w:r>
      <w:r>
        <w:rPr>
          <w:spacing w:val="-2"/>
        </w:rPr>
        <w:t>асырылды.</w:t>
      </w:r>
    </w:p>
    <w:p w14:paraId="30BDA909" w14:textId="77777777" w:rsidR="00767091" w:rsidRDefault="00C9580E">
      <w:pPr>
        <w:pStyle w:val="a3"/>
        <w:spacing w:before="1"/>
        <w:ind w:right="281" w:firstLine="567"/>
      </w:pPr>
      <w:r>
        <w:t>Ұсынылған комплексті тəсілдің математикалық моделі Байестік қойылымнан CTC, attention жəне гибридті CTC+attention архитектураларына дейінгі толық эволюциялық жолды қамтиды. Балалар мен ересектер сөйлеуі арасындағы акустикалық алшақтық Кульбак–Лейблер дивергенциясы арқылы сандық тұрғыдан сипатталды. VTLN нормализациясы үшін жас топтары бойынша дифференциалданған коэффициенттер анықталды: 2–3 жас үшін α = 1.40–1.45, 7–8 жас үшін α = 1.05–1.15. Дислалия, логоневроз, брадилалия, тахилалия, ринолалия жəне дизарт</w:t>
      </w:r>
      <w:r>
        <w:t xml:space="preserve">рия сияқты алты сөйлеу патологиясы фонемалық алмастыру матрицасы, геометриялық үлестірім жəне уақыттық нормализация функциялары арқылы жеке математикалық аппаратпен </w:t>
      </w:r>
      <w:r>
        <w:rPr>
          <w:spacing w:val="-2"/>
        </w:rPr>
        <w:t>сипатталды.</w:t>
      </w:r>
    </w:p>
    <w:p w14:paraId="770A8C7E" w14:textId="77777777" w:rsidR="00767091" w:rsidRDefault="00C9580E">
      <w:pPr>
        <w:pStyle w:val="a3"/>
        <w:ind w:right="282" w:firstLine="567"/>
      </w:pPr>
      <w:r>
        <w:t>LLM негізіндегі PhonNorm → MorphNorm → LLM тізбегінен тұратын үш деңгейлі post-editing механизмі фонетикалық алмасуларды, морфологиялық жалғау қателерін жəне семантикалық сəйкессіздіктерді кезең-кезеңімен жоюға мүмкіндік берді.</w:t>
      </w:r>
    </w:p>
    <w:p w14:paraId="6ABCAFE3" w14:textId="77777777" w:rsidR="00767091" w:rsidRDefault="00C9580E">
      <w:pPr>
        <w:pStyle w:val="a3"/>
        <w:ind w:right="282" w:firstLine="567"/>
      </w:pPr>
      <w:r>
        <w:t>Үш сатылы эксперименттік бағалау нəтижесінде ұсынылған тəсілдің тиімділігі</w:t>
      </w:r>
      <w:r>
        <w:rPr>
          <w:spacing w:val="-18"/>
        </w:rPr>
        <w:t xml:space="preserve"> </w:t>
      </w:r>
      <w:r>
        <w:t>сандық</w:t>
      </w:r>
      <w:r>
        <w:rPr>
          <w:spacing w:val="-17"/>
        </w:rPr>
        <w:t xml:space="preserve"> </w:t>
      </w:r>
      <w:r>
        <w:t>тұрғыдан</w:t>
      </w:r>
      <w:r>
        <w:rPr>
          <w:spacing w:val="-18"/>
        </w:rPr>
        <w:t xml:space="preserve"> </w:t>
      </w:r>
      <w:r>
        <w:t>дəлелденді.</w:t>
      </w:r>
      <w:r>
        <w:rPr>
          <w:spacing w:val="-17"/>
        </w:rPr>
        <w:t xml:space="preserve"> </w:t>
      </w:r>
      <w:r>
        <w:t>Zero-shot</w:t>
      </w:r>
      <w:r>
        <w:rPr>
          <w:spacing w:val="-18"/>
        </w:rPr>
        <w:t xml:space="preserve"> </w:t>
      </w:r>
      <w:r>
        <w:t>режимінде</w:t>
      </w:r>
      <w:r>
        <w:rPr>
          <w:spacing w:val="-17"/>
        </w:rPr>
        <w:t xml:space="preserve"> </w:t>
      </w:r>
      <w:r>
        <w:t>алты</w:t>
      </w:r>
      <w:r>
        <w:rPr>
          <w:spacing w:val="-18"/>
        </w:rPr>
        <w:t xml:space="preserve"> </w:t>
      </w:r>
      <w:r>
        <w:t>ASR</w:t>
      </w:r>
      <w:r>
        <w:rPr>
          <w:spacing w:val="-17"/>
        </w:rPr>
        <w:t xml:space="preserve"> </w:t>
      </w:r>
      <w:r>
        <w:t>жүйесінің WER көрсеткіші 0.70–0.90 аралығында болды. Fine-tuning кезеңінен кейін Whisper</w:t>
      </w:r>
      <w:r>
        <w:rPr>
          <w:spacing w:val="-18"/>
        </w:rPr>
        <w:t xml:space="preserve"> </w:t>
      </w:r>
      <w:r>
        <w:t>моделінде</w:t>
      </w:r>
      <w:r>
        <w:rPr>
          <w:spacing w:val="-17"/>
        </w:rPr>
        <w:t xml:space="preserve"> </w:t>
      </w:r>
      <w:r>
        <w:t>WER</w:t>
      </w:r>
      <w:r>
        <w:rPr>
          <w:spacing w:val="-18"/>
        </w:rPr>
        <w:t xml:space="preserve"> </w:t>
      </w:r>
      <w:r>
        <w:t>0.70-тен</w:t>
      </w:r>
      <w:r>
        <w:rPr>
          <w:spacing w:val="-17"/>
        </w:rPr>
        <w:t xml:space="preserve"> </w:t>
      </w:r>
      <w:r>
        <w:t>0.30-ға</w:t>
      </w:r>
      <w:r>
        <w:rPr>
          <w:spacing w:val="-18"/>
        </w:rPr>
        <w:t xml:space="preserve"> </w:t>
      </w:r>
      <w:r>
        <w:t>дейін</w:t>
      </w:r>
      <w:r>
        <w:rPr>
          <w:spacing w:val="-17"/>
        </w:rPr>
        <w:t xml:space="preserve"> </w:t>
      </w:r>
      <w:r>
        <w:t>төмендеп,</w:t>
      </w:r>
      <w:r>
        <w:rPr>
          <w:spacing w:val="-18"/>
        </w:rPr>
        <w:t xml:space="preserve"> </w:t>
      </w:r>
      <w:r>
        <w:t>Accuracy</w:t>
      </w:r>
      <w:r>
        <w:rPr>
          <w:spacing w:val="-17"/>
        </w:rPr>
        <w:t xml:space="preserve"> </w:t>
      </w:r>
      <w:r>
        <w:t>34%-дан</w:t>
      </w:r>
      <w:r>
        <w:rPr>
          <w:spacing w:val="-18"/>
        </w:rPr>
        <w:t xml:space="preserve"> </w:t>
      </w:r>
      <w:r>
        <w:t>58%- ға</w:t>
      </w:r>
      <w:r>
        <w:rPr>
          <w:spacing w:val="-15"/>
        </w:rPr>
        <w:t xml:space="preserve"> </w:t>
      </w:r>
      <w:r>
        <w:t>өсті.</w:t>
      </w:r>
      <w:r>
        <w:rPr>
          <w:spacing w:val="-16"/>
        </w:rPr>
        <w:t xml:space="preserve"> </w:t>
      </w:r>
      <w:r>
        <w:t>Комплексті</w:t>
      </w:r>
      <w:r>
        <w:rPr>
          <w:spacing w:val="-16"/>
        </w:rPr>
        <w:t xml:space="preserve"> </w:t>
      </w:r>
      <w:r>
        <w:t>post-editing</w:t>
      </w:r>
      <w:r>
        <w:rPr>
          <w:spacing w:val="-15"/>
        </w:rPr>
        <w:t xml:space="preserve"> </w:t>
      </w:r>
      <w:r>
        <w:t>қолданылғаннан</w:t>
      </w:r>
      <w:r>
        <w:rPr>
          <w:spacing w:val="-15"/>
        </w:rPr>
        <w:t xml:space="preserve"> </w:t>
      </w:r>
      <w:r>
        <w:t>кейін</w:t>
      </w:r>
      <w:r>
        <w:rPr>
          <w:spacing w:val="-15"/>
        </w:rPr>
        <w:t xml:space="preserve"> </w:t>
      </w:r>
      <w:r>
        <w:t>WER</w:t>
      </w:r>
      <w:r>
        <w:rPr>
          <w:spacing w:val="-15"/>
        </w:rPr>
        <w:t xml:space="preserve"> </w:t>
      </w:r>
      <w:r>
        <w:t>0.18-ге</w:t>
      </w:r>
      <w:r>
        <w:rPr>
          <w:spacing w:val="-15"/>
        </w:rPr>
        <w:t xml:space="preserve"> </w:t>
      </w:r>
      <w:r>
        <w:t>дейін</w:t>
      </w:r>
      <w:r>
        <w:rPr>
          <w:spacing w:val="-15"/>
        </w:rPr>
        <w:t xml:space="preserve"> </w:t>
      </w:r>
      <w:r>
        <w:t>азайып, CER 0.065 деңгейіне жетті, Accuracy 70%-ға өсті. Базалық деңгеймен салыстырғанда</w:t>
      </w:r>
      <w:r>
        <w:rPr>
          <w:spacing w:val="40"/>
        </w:rPr>
        <w:t xml:space="preserve"> </w:t>
      </w:r>
      <w:r>
        <w:t>WER</w:t>
      </w:r>
      <w:r>
        <w:rPr>
          <w:spacing w:val="40"/>
        </w:rPr>
        <w:t xml:space="preserve"> </w:t>
      </w:r>
      <w:r>
        <w:t>жалпы</w:t>
      </w:r>
      <w:r>
        <w:rPr>
          <w:spacing w:val="40"/>
        </w:rPr>
        <w:t xml:space="preserve"> </w:t>
      </w:r>
      <w:r>
        <w:t>74.3%-ға</w:t>
      </w:r>
      <w:r>
        <w:rPr>
          <w:spacing w:val="40"/>
        </w:rPr>
        <w:t xml:space="preserve"> </w:t>
      </w:r>
      <w:r>
        <w:t>төмендеді.</w:t>
      </w:r>
      <w:r>
        <w:rPr>
          <w:spacing w:val="40"/>
        </w:rPr>
        <w:t xml:space="preserve"> </w:t>
      </w:r>
      <w:r>
        <w:t>Алматы</w:t>
      </w:r>
      <w:r>
        <w:rPr>
          <w:spacing w:val="40"/>
        </w:rPr>
        <w:t xml:space="preserve"> </w:t>
      </w:r>
      <w:r>
        <w:t>қаласындағы</w:t>
      </w:r>
      <w:r>
        <w:rPr>
          <w:spacing w:val="40"/>
        </w:rPr>
        <w:t xml:space="preserve"> </w:t>
      </w:r>
      <w:r>
        <w:t>№154</w:t>
      </w:r>
    </w:p>
    <w:p w14:paraId="63B489E1" w14:textId="77777777" w:rsidR="00767091" w:rsidRDefault="00767091">
      <w:pPr>
        <w:pStyle w:val="a3"/>
        <w:sectPr w:rsidR="00767091">
          <w:pgSz w:w="11910" w:h="16840"/>
          <w:pgMar w:top="1180" w:right="283" w:bottom="980" w:left="1559" w:header="0" w:footer="787" w:gutter="0"/>
          <w:cols w:space="720"/>
        </w:sectPr>
      </w:pPr>
    </w:p>
    <w:p w14:paraId="201A6497" w14:textId="77777777" w:rsidR="00767091" w:rsidRDefault="00C9580E">
      <w:pPr>
        <w:pStyle w:val="a3"/>
        <w:spacing w:before="76"/>
        <w:ind w:right="280"/>
      </w:pPr>
      <w:r>
        <w:lastRenderedPageBreak/>
        <w:t>балабақшада 48 баламен жүргізілген практикалық апробация барысында 18 балада (37.5%) сөйлеу бұзылысы анықталып, жүйенің нəтижелері логопед мамандарының бағалауымен жоғары сəйкестік көрсетті.</w:t>
      </w:r>
    </w:p>
    <w:p w14:paraId="2F91C541" w14:textId="77777777" w:rsidR="00767091" w:rsidRDefault="00C9580E">
      <w:pPr>
        <w:pStyle w:val="a3"/>
        <w:ind w:right="282" w:firstLine="567"/>
      </w:pPr>
      <w:r>
        <w:t>Жүргізілген зерттеу нəтижесінде екі ғылыми жаңалық алынды: қазақ тіліндегі балалар сөйлеуіне арналған алғашқы аннотацияланған акустикалық датасет</w:t>
      </w:r>
      <w:r>
        <w:rPr>
          <w:spacing w:val="-11"/>
        </w:rPr>
        <w:t xml:space="preserve"> </w:t>
      </w:r>
      <w:r>
        <w:t>жасалды;</w:t>
      </w:r>
      <w:r>
        <w:rPr>
          <w:spacing w:val="-12"/>
        </w:rPr>
        <w:t xml:space="preserve"> </w:t>
      </w:r>
      <w:r>
        <w:t>ASR</w:t>
      </w:r>
      <w:r>
        <w:rPr>
          <w:spacing w:val="-11"/>
        </w:rPr>
        <w:t xml:space="preserve"> </w:t>
      </w:r>
      <w:r>
        <w:t>fine-tuning</w:t>
      </w:r>
      <w:r>
        <w:rPr>
          <w:spacing w:val="-11"/>
        </w:rPr>
        <w:t xml:space="preserve"> </w:t>
      </w:r>
      <w:r>
        <w:t>мен</w:t>
      </w:r>
      <w:r>
        <w:rPr>
          <w:spacing w:val="-11"/>
        </w:rPr>
        <w:t xml:space="preserve"> </w:t>
      </w:r>
      <w:r>
        <w:t>LLM</w:t>
      </w:r>
      <w:r>
        <w:rPr>
          <w:spacing w:val="-10"/>
        </w:rPr>
        <w:t xml:space="preserve"> </w:t>
      </w:r>
      <w:r>
        <w:t>негізіндегі</w:t>
      </w:r>
      <w:r>
        <w:rPr>
          <w:spacing w:val="-11"/>
        </w:rPr>
        <w:t xml:space="preserve"> </w:t>
      </w:r>
      <w:r>
        <w:t>post-editing-ді</w:t>
      </w:r>
      <w:r>
        <w:rPr>
          <w:spacing w:val="-12"/>
        </w:rPr>
        <w:t xml:space="preserve"> </w:t>
      </w:r>
      <w:r>
        <w:t>біріктіретін комплексті тəсіл ұсынылды.</w:t>
      </w:r>
    </w:p>
    <w:p w14:paraId="064924A3" w14:textId="77777777" w:rsidR="00767091" w:rsidRDefault="00C9580E">
      <w:pPr>
        <w:pStyle w:val="a3"/>
        <w:ind w:right="280" w:firstLine="567"/>
      </w:pPr>
      <w:r>
        <w:t>Зерттеудің практикалық маңыздылығы ұсынылған жүйенің логопедиялық диагностикада, мектепке дейінгі мекемелерде ерте скрининг жүргізуде, білім беру қосымшаларында жəне мобильді сервистерде тікелей қолданылу мүмкіндігімен анықталады. Болашақ зерттеулер үшін акустикалық датасетті кеңейту, streaming ASR режимін іске асыру жəне жүйені мобильді платформаларға интеграциялау бағыттары</w:t>
      </w:r>
      <w:r>
        <w:rPr>
          <w:spacing w:val="40"/>
        </w:rPr>
        <w:t xml:space="preserve"> </w:t>
      </w:r>
      <w:r>
        <w:t>болып табылады.</w:t>
      </w:r>
    </w:p>
    <w:p w14:paraId="3F0F2269" w14:textId="77777777" w:rsidR="00767091" w:rsidRDefault="00767091">
      <w:pPr>
        <w:pStyle w:val="a3"/>
        <w:sectPr w:rsidR="00767091">
          <w:pgSz w:w="11910" w:h="16840"/>
          <w:pgMar w:top="1180" w:right="283" w:bottom="980" w:left="1559" w:header="0" w:footer="787" w:gutter="0"/>
          <w:cols w:space="720"/>
        </w:sectPr>
      </w:pPr>
    </w:p>
    <w:p w14:paraId="42A7DB87" w14:textId="77777777" w:rsidR="00767091" w:rsidRDefault="00C9580E">
      <w:pPr>
        <w:pStyle w:val="1"/>
        <w:ind w:left="563"/>
      </w:pPr>
      <w:bookmarkStart w:id="39" w:name="_bookmark39"/>
      <w:bookmarkEnd w:id="39"/>
      <w:r>
        <w:lastRenderedPageBreak/>
        <w:t>ПАЙДАЛАНЫЛҒАН</w:t>
      </w:r>
      <w:r>
        <w:rPr>
          <w:spacing w:val="-15"/>
        </w:rPr>
        <w:t xml:space="preserve"> </w:t>
      </w:r>
      <w:r>
        <w:t>ƏДЕБИЕТТЕР</w:t>
      </w:r>
      <w:r>
        <w:rPr>
          <w:spacing w:val="-15"/>
        </w:rPr>
        <w:t xml:space="preserve"> </w:t>
      </w:r>
      <w:r>
        <w:rPr>
          <w:spacing w:val="-2"/>
        </w:rPr>
        <w:t>ТІЗІМІ</w:t>
      </w:r>
    </w:p>
    <w:p w14:paraId="3C9DAB86" w14:textId="77777777" w:rsidR="00767091" w:rsidRDefault="00C9580E">
      <w:pPr>
        <w:pStyle w:val="a4"/>
        <w:numPr>
          <w:ilvl w:val="0"/>
          <w:numId w:val="3"/>
        </w:numPr>
        <w:tabs>
          <w:tab w:val="left" w:pos="929"/>
        </w:tabs>
        <w:spacing w:before="273" w:line="242" w:lineRule="auto"/>
        <w:ind w:right="279" w:firstLine="567"/>
        <w:jc w:val="both"/>
        <w:rPr>
          <w:sz w:val="28"/>
        </w:rPr>
      </w:pPr>
      <w:r>
        <w:rPr>
          <w:sz w:val="28"/>
        </w:rPr>
        <w:t>Rakhimova D., Duisenbekkyzy Zh., Adali E. Investigation of ASR Models for Low-Resource</w:t>
      </w:r>
      <w:r>
        <w:rPr>
          <w:spacing w:val="-1"/>
          <w:sz w:val="28"/>
        </w:rPr>
        <w:t xml:space="preserve"> </w:t>
      </w:r>
      <w:r>
        <w:rPr>
          <w:sz w:val="28"/>
        </w:rPr>
        <w:t>Kazakh</w:t>
      </w:r>
      <w:r>
        <w:rPr>
          <w:spacing w:val="-1"/>
          <w:sz w:val="28"/>
        </w:rPr>
        <w:t xml:space="preserve"> </w:t>
      </w:r>
      <w:r>
        <w:rPr>
          <w:sz w:val="28"/>
        </w:rPr>
        <w:t>Child</w:t>
      </w:r>
      <w:r>
        <w:rPr>
          <w:spacing w:val="-1"/>
          <w:sz w:val="28"/>
        </w:rPr>
        <w:t xml:space="preserve"> </w:t>
      </w:r>
      <w:r>
        <w:rPr>
          <w:sz w:val="28"/>
        </w:rPr>
        <w:t>Speech</w:t>
      </w:r>
      <w:r>
        <w:rPr>
          <w:spacing w:val="-1"/>
          <w:sz w:val="28"/>
        </w:rPr>
        <w:t xml:space="preserve"> </w:t>
      </w:r>
      <w:r>
        <w:rPr>
          <w:sz w:val="28"/>
        </w:rPr>
        <w:t>//</w:t>
      </w:r>
      <w:r>
        <w:rPr>
          <w:spacing w:val="-2"/>
          <w:sz w:val="28"/>
        </w:rPr>
        <w:t xml:space="preserve"> </w:t>
      </w:r>
      <w:r>
        <w:rPr>
          <w:sz w:val="28"/>
        </w:rPr>
        <w:t>Applied</w:t>
      </w:r>
      <w:r>
        <w:rPr>
          <w:spacing w:val="-1"/>
          <w:sz w:val="28"/>
        </w:rPr>
        <w:t xml:space="preserve"> </w:t>
      </w:r>
      <w:r>
        <w:rPr>
          <w:sz w:val="28"/>
        </w:rPr>
        <w:t>Sciences.</w:t>
      </w:r>
      <w:r>
        <w:rPr>
          <w:spacing w:val="-4"/>
          <w:sz w:val="28"/>
        </w:rPr>
        <w:t xml:space="preserve"> </w:t>
      </w:r>
      <w:r>
        <w:rPr>
          <w:sz w:val="28"/>
        </w:rPr>
        <w:t>–</w:t>
      </w:r>
      <w:r>
        <w:rPr>
          <w:spacing w:val="-2"/>
          <w:sz w:val="28"/>
        </w:rPr>
        <w:t xml:space="preserve"> </w:t>
      </w:r>
      <w:r>
        <w:rPr>
          <w:sz w:val="28"/>
        </w:rPr>
        <w:t>2025.</w:t>
      </w:r>
      <w:r>
        <w:rPr>
          <w:spacing w:val="-2"/>
          <w:sz w:val="28"/>
        </w:rPr>
        <w:t xml:space="preserve"> </w:t>
      </w:r>
      <w:r>
        <w:rPr>
          <w:sz w:val="28"/>
        </w:rPr>
        <w:t>–</w:t>
      </w:r>
      <w:r>
        <w:rPr>
          <w:spacing w:val="-2"/>
          <w:sz w:val="28"/>
        </w:rPr>
        <w:t xml:space="preserve"> </w:t>
      </w:r>
      <w:r>
        <w:rPr>
          <w:sz w:val="28"/>
        </w:rPr>
        <w:t>Vol.</w:t>
      </w:r>
      <w:r>
        <w:rPr>
          <w:spacing w:val="-2"/>
          <w:sz w:val="28"/>
        </w:rPr>
        <w:t xml:space="preserve"> </w:t>
      </w:r>
      <w:r>
        <w:rPr>
          <w:sz w:val="28"/>
        </w:rPr>
        <w:t>15,</w:t>
      </w:r>
      <w:r>
        <w:rPr>
          <w:spacing w:val="-2"/>
          <w:sz w:val="28"/>
        </w:rPr>
        <w:t xml:space="preserve"> </w:t>
      </w:r>
      <w:r>
        <w:rPr>
          <w:sz w:val="28"/>
        </w:rPr>
        <w:t>Issue</w:t>
      </w:r>
      <w:r>
        <w:rPr>
          <w:spacing w:val="-2"/>
          <w:sz w:val="28"/>
        </w:rPr>
        <w:t xml:space="preserve"> </w:t>
      </w:r>
      <w:r>
        <w:rPr>
          <w:sz w:val="28"/>
        </w:rPr>
        <w:t>16, Article 8989. DOI: 10.3390/15168989</w:t>
      </w:r>
    </w:p>
    <w:p w14:paraId="07CA1996" w14:textId="77777777" w:rsidR="00767091" w:rsidRDefault="00C9580E">
      <w:pPr>
        <w:pStyle w:val="a4"/>
        <w:numPr>
          <w:ilvl w:val="0"/>
          <w:numId w:val="3"/>
        </w:numPr>
        <w:tabs>
          <w:tab w:val="left" w:pos="929"/>
        </w:tabs>
        <w:ind w:right="280" w:firstLine="567"/>
        <w:jc w:val="both"/>
        <w:rPr>
          <w:sz w:val="28"/>
        </w:rPr>
      </w:pPr>
      <w:r>
        <w:rPr>
          <w:sz w:val="28"/>
        </w:rPr>
        <w:t>Rakhimova D., Karibayeva A., Turarbek A., Karyukin V.I., Duisenbekkyzy Zh., Aliyev R. Development of a Children's Educational Dictionary for a Low- Resource Language Using AI Tools // Computers. – 2024. – Vol. 13, No. 10, Article</w:t>
      </w:r>
    </w:p>
    <w:p w14:paraId="6F44442A" w14:textId="77777777" w:rsidR="00767091" w:rsidRDefault="00C9580E">
      <w:pPr>
        <w:pStyle w:val="a3"/>
        <w:spacing w:line="321" w:lineRule="exact"/>
      </w:pPr>
      <w:r>
        <w:t>253.</w:t>
      </w:r>
      <w:r>
        <w:rPr>
          <w:spacing w:val="-5"/>
        </w:rPr>
        <w:t xml:space="preserve"> </w:t>
      </w:r>
      <w:r>
        <w:t>DOI:</w:t>
      </w:r>
      <w:r>
        <w:rPr>
          <w:spacing w:val="-4"/>
        </w:rPr>
        <w:t xml:space="preserve"> </w:t>
      </w:r>
      <w:r>
        <w:rPr>
          <w:spacing w:val="-2"/>
        </w:rPr>
        <w:t>10.3390/computers13100253</w:t>
      </w:r>
    </w:p>
    <w:p w14:paraId="28F7F3B3" w14:textId="77777777" w:rsidR="00767091" w:rsidRDefault="00C9580E">
      <w:pPr>
        <w:pStyle w:val="a4"/>
        <w:numPr>
          <w:ilvl w:val="0"/>
          <w:numId w:val="3"/>
        </w:numPr>
        <w:tabs>
          <w:tab w:val="left" w:pos="999"/>
        </w:tabs>
        <w:ind w:right="279" w:firstLine="567"/>
        <w:jc w:val="both"/>
        <w:rPr>
          <w:sz w:val="28"/>
        </w:rPr>
      </w:pPr>
      <w:r>
        <w:rPr>
          <w:sz w:val="28"/>
        </w:rPr>
        <w:t>Rakhimova D., Duisenbekkyzy Zh., Adali E., Toleugali Sh. Research and Processing</w:t>
      </w:r>
      <w:r>
        <w:rPr>
          <w:spacing w:val="-18"/>
          <w:sz w:val="28"/>
        </w:rPr>
        <w:t xml:space="preserve"> </w:t>
      </w:r>
      <w:r>
        <w:rPr>
          <w:sz w:val="28"/>
        </w:rPr>
        <w:t>of</w:t>
      </w:r>
      <w:r>
        <w:rPr>
          <w:spacing w:val="-17"/>
          <w:sz w:val="28"/>
        </w:rPr>
        <w:t xml:space="preserve"> </w:t>
      </w:r>
      <w:r>
        <w:rPr>
          <w:sz w:val="28"/>
        </w:rPr>
        <w:t>the</w:t>
      </w:r>
      <w:r>
        <w:rPr>
          <w:spacing w:val="-18"/>
          <w:sz w:val="28"/>
        </w:rPr>
        <w:t xml:space="preserve"> </w:t>
      </w:r>
      <w:r>
        <w:rPr>
          <w:sz w:val="28"/>
        </w:rPr>
        <w:t>Kazakh</w:t>
      </w:r>
      <w:r>
        <w:rPr>
          <w:spacing w:val="-17"/>
          <w:sz w:val="28"/>
        </w:rPr>
        <w:t xml:space="preserve"> </w:t>
      </w:r>
      <w:r>
        <w:rPr>
          <w:sz w:val="28"/>
        </w:rPr>
        <w:t>Children's</w:t>
      </w:r>
      <w:r>
        <w:rPr>
          <w:spacing w:val="-18"/>
          <w:sz w:val="28"/>
        </w:rPr>
        <w:t xml:space="preserve"> </w:t>
      </w:r>
      <w:r>
        <w:rPr>
          <w:sz w:val="28"/>
        </w:rPr>
        <w:t>Acoustic</w:t>
      </w:r>
      <w:r>
        <w:rPr>
          <w:spacing w:val="-17"/>
          <w:sz w:val="28"/>
        </w:rPr>
        <w:t xml:space="preserve"> </w:t>
      </w:r>
      <w:r>
        <w:rPr>
          <w:sz w:val="28"/>
        </w:rPr>
        <w:t>Corpus</w:t>
      </w:r>
      <w:r>
        <w:rPr>
          <w:spacing w:val="-18"/>
          <w:sz w:val="28"/>
        </w:rPr>
        <w:t xml:space="preserve"> </w:t>
      </w:r>
      <w:r>
        <w:rPr>
          <w:sz w:val="28"/>
        </w:rPr>
        <w:t>//</w:t>
      </w:r>
      <w:r>
        <w:rPr>
          <w:spacing w:val="-17"/>
          <w:sz w:val="28"/>
        </w:rPr>
        <w:t xml:space="preserve"> </w:t>
      </w:r>
      <w:r>
        <w:rPr>
          <w:sz w:val="28"/>
        </w:rPr>
        <w:t>ҚР</w:t>
      </w:r>
      <w:r>
        <w:rPr>
          <w:spacing w:val="-18"/>
          <w:sz w:val="28"/>
        </w:rPr>
        <w:t xml:space="preserve"> </w:t>
      </w:r>
      <w:r>
        <w:rPr>
          <w:sz w:val="28"/>
        </w:rPr>
        <w:t>ҰИА</w:t>
      </w:r>
      <w:r>
        <w:rPr>
          <w:spacing w:val="-17"/>
          <w:sz w:val="28"/>
        </w:rPr>
        <w:t xml:space="preserve"> </w:t>
      </w:r>
      <w:r>
        <w:rPr>
          <w:sz w:val="28"/>
        </w:rPr>
        <w:t>Хабаршысы.</w:t>
      </w:r>
      <w:r>
        <w:rPr>
          <w:spacing w:val="-18"/>
          <w:sz w:val="28"/>
        </w:rPr>
        <w:t xml:space="preserve"> </w:t>
      </w:r>
      <w:r>
        <w:rPr>
          <w:sz w:val="28"/>
        </w:rPr>
        <w:t>–</w:t>
      </w:r>
      <w:r>
        <w:rPr>
          <w:spacing w:val="-17"/>
          <w:sz w:val="28"/>
        </w:rPr>
        <w:t xml:space="preserve"> </w:t>
      </w:r>
      <w:r>
        <w:rPr>
          <w:sz w:val="28"/>
        </w:rPr>
        <w:t>2024. – №3(93)</w:t>
      </w:r>
    </w:p>
    <w:p w14:paraId="4B4CD7FE" w14:textId="77777777" w:rsidR="00767091" w:rsidRDefault="00C9580E">
      <w:pPr>
        <w:pStyle w:val="a4"/>
        <w:numPr>
          <w:ilvl w:val="0"/>
          <w:numId w:val="3"/>
        </w:numPr>
        <w:tabs>
          <w:tab w:val="left" w:pos="929"/>
        </w:tabs>
        <w:ind w:right="281" w:firstLine="567"/>
        <w:jc w:val="both"/>
        <w:rPr>
          <w:sz w:val="28"/>
        </w:rPr>
      </w:pPr>
      <w:r>
        <w:rPr>
          <w:sz w:val="28"/>
        </w:rPr>
        <w:t>Karabaliyev M., Kolesnikova A. Comparative analysis of speech recognition systems for the Kazakh language // Astana IT University Science Journal. – 2024. – Vol. 6, No. 2. – P. 34–48</w:t>
      </w:r>
    </w:p>
    <w:p w14:paraId="5E070D6E" w14:textId="77777777" w:rsidR="00767091" w:rsidRDefault="00C9580E">
      <w:pPr>
        <w:pStyle w:val="a4"/>
        <w:numPr>
          <w:ilvl w:val="0"/>
          <w:numId w:val="3"/>
        </w:numPr>
        <w:tabs>
          <w:tab w:val="left" w:pos="929"/>
        </w:tabs>
        <w:spacing w:line="242" w:lineRule="auto"/>
        <w:ind w:right="278" w:firstLine="567"/>
        <w:jc w:val="right"/>
        <w:rPr>
          <w:sz w:val="28"/>
        </w:rPr>
      </w:pPr>
      <w:r>
        <w:rPr>
          <w:sz w:val="28"/>
        </w:rPr>
        <w:t>Rabiner L.R. A tutorial on hidden Markov models and selected applications in speech</w:t>
      </w:r>
      <w:r>
        <w:rPr>
          <w:spacing w:val="-2"/>
          <w:sz w:val="28"/>
        </w:rPr>
        <w:t xml:space="preserve"> </w:t>
      </w:r>
      <w:r>
        <w:rPr>
          <w:sz w:val="28"/>
        </w:rPr>
        <w:t>recognition</w:t>
      </w:r>
      <w:r>
        <w:rPr>
          <w:spacing w:val="-2"/>
          <w:sz w:val="28"/>
        </w:rPr>
        <w:t xml:space="preserve"> </w:t>
      </w:r>
      <w:r>
        <w:rPr>
          <w:sz w:val="28"/>
        </w:rPr>
        <w:t>//</w:t>
      </w:r>
      <w:r>
        <w:rPr>
          <w:spacing w:val="-3"/>
          <w:sz w:val="28"/>
        </w:rPr>
        <w:t xml:space="preserve"> </w:t>
      </w:r>
      <w:r>
        <w:rPr>
          <w:sz w:val="28"/>
        </w:rPr>
        <w:t>Proceedings</w:t>
      </w:r>
      <w:r>
        <w:rPr>
          <w:spacing w:val="-2"/>
          <w:sz w:val="28"/>
        </w:rPr>
        <w:t xml:space="preserve"> </w:t>
      </w:r>
      <w:r>
        <w:rPr>
          <w:sz w:val="28"/>
        </w:rPr>
        <w:t>of</w:t>
      </w:r>
      <w:r>
        <w:rPr>
          <w:spacing w:val="-3"/>
          <w:sz w:val="28"/>
        </w:rPr>
        <w:t xml:space="preserve"> </w:t>
      </w:r>
      <w:r>
        <w:rPr>
          <w:sz w:val="28"/>
        </w:rPr>
        <w:t>the</w:t>
      </w:r>
      <w:r>
        <w:rPr>
          <w:spacing w:val="-2"/>
          <w:sz w:val="28"/>
        </w:rPr>
        <w:t xml:space="preserve"> </w:t>
      </w:r>
      <w:r>
        <w:rPr>
          <w:sz w:val="28"/>
        </w:rPr>
        <w:t>IEEE.</w:t>
      </w:r>
      <w:r>
        <w:rPr>
          <w:spacing w:val="-4"/>
          <w:sz w:val="28"/>
        </w:rPr>
        <w:t xml:space="preserve"> </w:t>
      </w:r>
      <w:r>
        <w:rPr>
          <w:sz w:val="28"/>
        </w:rPr>
        <w:t>–</w:t>
      </w:r>
      <w:r>
        <w:rPr>
          <w:spacing w:val="-2"/>
          <w:sz w:val="28"/>
        </w:rPr>
        <w:t xml:space="preserve"> </w:t>
      </w:r>
      <w:r>
        <w:rPr>
          <w:sz w:val="28"/>
        </w:rPr>
        <w:t>1989.</w:t>
      </w:r>
      <w:r>
        <w:rPr>
          <w:spacing w:val="-3"/>
          <w:sz w:val="28"/>
        </w:rPr>
        <w:t xml:space="preserve"> </w:t>
      </w:r>
      <w:r>
        <w:rPr>
          <w:sz w:val="28"/>
        </w:rPr>
        <w:t>–</w:t>
      </w:r>
      <w:r>
        <w:rPr>
          <w:spacing w:val="-2"/>
          <w:sz w:val="28"/>
        </w:rPr>
        <w:t xml:space="preserve"> </w:t>
      </w:r>
      <w:r>
        <w:rPr>
          <w:sz w:val="28"/>
        </w:rPr>
        <w:t>Vol.</w:t>
      </w:r>
      <w:r>
        <w:rPr>
          <w:spacing w:val="-3"/>
          <w:sz w:val="28"/>
        </w:rPr>
        <w:t xml:space="preserve"> </w:t>
      </w:r>
      <w:r>
        <w:rPr>
          <w:sz w:val="28"/>
        </w:rPr>
        <w:t>77,</w:t>
      </w:r>
      <w:r>
        <w:rPr>
          <w:spacing w:val="-3"/>
          <w:sz w:val="28"/>
        </w:rPr>
        <w:t xml:space="preserve"> </w:t>
      </w:r>
      <w:r>
        <w:rPr>
          <w:sz w:val="28"/>
        </w:rPr>
        <w:t>No.</w:t>
      </w:r>
      <w:r>
        <w:rPr>
          <w:spacing w:val="-3"/>
          <w:sz w:val="28"/>
        </w:rPr>
        <w:t xml:space="preserve"> </w:t>
      </w:r>
      <w:r>
        <w:rPr>
          <w:sz w:val="28"/>
        </w:rPr>
        <w:t>2.</w:t>
      </w:r>
      <w:r>
        <w:rPr>
          <w:spacing w:val="-3"/>
          <w:sz w:val="28"/>
        </w:rPr>
        <w:t xml:space="preserve"> </w:t>
      </w:r>
      <w:r>
        <w:rPr>
          <w:sz w:val="28"/>
        </w:rPr>
        <w:t>–</w:t>
      </w:r>
      <w:r>
        <w:rPr>
          <w:spacing w:val="-2"/>
          <w:sz w:val="28"/>
        </w:rPr>
        <w:t xml:space="preserve"> </w:t>
      </w:r>
      <w:r>
        <w:rPr>
          <w:sz w:val="28"/>
        </w:rPr>
        <w:t>P.</w:t>
      </w:r>
      <w:r>
        <w:rPr>
          <w:spacing w:val="-3"/>
          <w:sz w:val="28"/>
        </w:rPr>
        <w:t xml:space="preserve"> </w:t>
      </w:r>
      <w:r>
        <w:rPr>
          <w:sz w:val="28"/>
        </w:rPr>
        <w:t>257–286 6 Baum L.E., Petrie T., Soules G., Weiss N. A maximization technique occurring</w:t>
      </w:r>
    </w:p>
    <w:p w14:paraId="4F9B0CDA" w14:textId="77777777" w:rsidR="00767091" w:rsidRDefault="00C9580E">
      <w:pPr>
        <w:pStyle w:val="a3"/>
        <w:ind w:right="279"/>
      </w:pPr>
      <w:r>
        <w:t>in the statistical analysis of probabilistic functions of Markov chains // Annals of Mathematical Statistics. – 1970. – Vol. 41, No. 1. – P. 164–171</w:t>
      </w:r>
    </w:p>
    <w:p w14:paraId="0A48E383" w14:textId="77777777" w:rsidR="00767091" w:rsidRDefault="00C9580E">
      <w:pPr>
        <w:pStyle w:val="a4"/>
        <w:numPr>
          <w:ilvl w:val="0"/>
          <w:numId w:val="2"/>
        </w:numPr>
        <w:tabs>
          <w:tab w:val="left" w:pos="929"/>
        </w:tabs>
        <w:ind w:right="282" w:firstLine="567"/>
        <w:jc w:val="both"/>
        <w:rPr>
          <w:sz w:val="28"/>
        </w:rPr>
      </w:pPr>
      <w:r>
        <w:rPr>
          <w:sz w:val="28"/>
        </w:rPr>
        <w:t>Juang B.H., Rabiner L.R. Hidden Markov models for speech recognition // Technometrics. – 1991. – Vol. 33, No. 3. – P. 251–272</w:t>
      </w:r>
    </w:p>
    <w:p w14:paraId="294CC3AD" w14:textId="77777777" w:rsidR="00767091" w:rsidRDefault="00C9580E">
      <w:pPr>
        <w:pStyle w:val="a4"/>
        <w:numPr>
          <w:ilvl w:val="0"/>
          <w:numId w:val="2"/>
        </w:numPr>
        <w:tabs>
          <w:tab w:val="left" w:pos="929"/>
        </w:tabs>
        <w:ind w:right="280" w:firstLine="567"/>
        <w:jc w:val="both"/>
        <w:rPr>
          <w:sz w:val="28"/>
        </w:rPr>
      </w:pPr>
      <w:r>
        <w:rPr>
          <w:sz w:val="28"/>
        </w:rPr>
        <w:t>Reynolds</w:t>
      </w:r>
      <w:r>
        <w:rPr>
          <w:spacing w:val="-15"/>
          <w:sz w:val="28"/>
        </w:rPr>
        <w:t xml:space="preserve"> </w:t>
      </w:r>
      <w:r>
        <w:rPr>
          <w:sz w:val="28"/>
        </w:rPr>
        <w:t>D.A.,</w:t>
      </w:r>
      <w:r>
        <w:rPr>
          <w:spacing w:val="-15"/>
          <w:sz w:val="28"/>
        </w:rPr>
        <w:t xml:space="preserve"> </w:t>
      </w:r>
      <w:r>
        <w:rPr>
          <w:sz w:val="28"/>
        </w:rPr>
        <w:t>Rose</w:t>
      </w:r>
      <w:r>
        <w:rPr>
          <w:spacing w:val="-15"/>
          <w:sz w:val="28"/>
        </w:rPr>
        <w:t xml:space="preserve"> </w:t>
      </w:r>
      <w:r>
        <w:rPr>
          <w:sz w:val="28"/>
        </w:rPr>
        <w:t>R.C.</w:t>
      </w:r>
      <w:r>
        <w:rPr>
          <w:spacing w:val="-15"/>
          <w:sz w:val="28"/>
        </w:rPr>
        <w:t xml:space="preserve"> </w:t>
      </w:r>
      <w:r>
        <w:rPr>
          <w:sz w:val="28"/>
        </w:rPr>
        <w:t>Robust</w:t>
      </w:r>
      <w:r>
        <w:rPr>
          <w:spacing w:val="-15"/>
          <w:sz w:val="28"/>
        </w:rPr>
        <w:t xml:space="preserve"> </w:t>
      </w:r>
      <w:r>
        <w:rPr>
          <w:sz w:val="28"/>
        </w:rPr>
        <w:t>text-independent</w:t>
      </w:r>
      <w:r>
        <w:rPr>
          <w:spacing w:val="-15"/>
          <w:sz w:val="28"/>
        </w:rPr>
        <w:t xml:space="preserve"> </w:t>
      </w:r>
      <w:r>
        <w:rPr>
          <w:sz w:val="28"/>
        </w:rPr>
        <w:t>speaker</w:t>
      </w:r>
      <w:r>
        <w:rPr>
          <w:spacing w:val="-15"/>
          <w:sz w:val="28"/>
        </w:rPr>
        <w:t xml:space="preserve"> </w:t>
      </w:r>
      <w:r>
        <w:rPr>
          <w:sz w:val="28"/>
        </w:rPr>
        <w:t>identification</w:t>
      </w:r>
      <w:r>
        <w:rPr>
          <w:spacing w:val="-15"/>
          <w:sz w:val="28"/>
        </w:rPr>
        <w:t xml:space="preserve"> </w:t>
      </w:r>
      <w:r>
        <w:rPr>
          <w:sz w:val="28"/>
        </w:rPr>
        <w:t>using Gaussian mixture speaker models // IEEE Transactions on Speech and Audio Processing. – 1995. – Vol. 3, No. 1. – P. 72–83</w:t>
      </w:r>
    </w:p>
    <w:p w14:paraId="00FB8856" w14:textId="77777777" w:rsidR="00767091" w:rsidRDefault="00C9580E">
      <w:pPr>
        <w:pStyle w:val="a4"/>
        <w:numPr>
          <w:ilvl w:val="0"/>
          <w:numId w:val="2"/>
        </w:numPr>
        <w:tabs>
          <w:tab w:val="left" w:pos="929"/>
        </w:tabs>
        <w:ind w:right="281" w:firstLine="567"/>
        <w:jc w:val="both"/>
        <w:rPr>
          <w:sz w:val="28"/>
        </w:rPr>
      </w:pPr>
      <w:r>
        <w:rPr>
          <w:sz w:val="28"/>
        </w:rPr>
        <w:t>Hinton</w:t>
      </w:r>
      <w:r>
        <w:rPr>
          <w:spacing w:val="-9"/>
          <w:sz w:val="28"/>
        </w:rPr>
        <w:t xml:space="preserve"> </w:t>
      </w:r>
      <w:r>
        <w:rPr>
          <w:sz w:val="28"/>
        </w:rPr>
        <w:t>G.,</w:t>
      </w:r>
      <w:r>
        <w:rPr>
          <w:spacing w:val="-10"/>
          <w:sz w:val="28"/>
        </w:rPr>
        <w:t xml:space="preserve"> </w:t>
      </w:r>
      <w:r>
        <w:rPr>
          <w:sz w:val="28"/>
        </w:rPr>
        <w:t>Deng</w:t>
      </w:r>
      <w:r>
        <w:rPr>
          <w:spacing w:val="-9"/>
          <w:sz w:val="28"/>
        </w:rPr>
        <w:t xml:space="preserve"> </w:t>
      </w:r>
      <w:r>
        <w:rPr>
          <w:sz w:val="28"/>
        </w:rPr>
        <w:t>L.,</w:t>
      </w:r>
      <w:r>
        <w:rPr>
          <w:spacing w:val="-10"/>
          <w:sz w:val="28"/>
        </w:rPr>
        <w:t xml:space="preserve"> </w:t>
      </w:r>
      <w:r>
        <w:rPr>
          <w:sz w:val="28"/>
        </w:rPr>
        <w:t>Yu</w:t>
      </w:r>
      <w:r>
        <w:rPr>
          <w:spacing w:val="-9"/>
          <w:sz w:val="28"/>
        </w:rPr>
        <w:t xml:space="preserve"> </w:t>
      </w:r>
      <w:r>
        <w:rPr>
          <w:sz w:val="28"/>
        </w:rPr>
        <w:t>D.</w:t>
      </w:r>
      <w:r>
        <w:rPr>
          <w:spacing w:val="-10"/>
          <w:sz w:val="28"/>
        </w:rPr>
        <w:t xml:space="preserve"> </w:t>
      </w:r>
      <w:r>
        <w:rPr>
          <w:sz w:val="28"/>
        </w:rPr>
        <w:t>et</w:t>
      </w:r>
      <w:r>
        <w:rPr>
          <w:spacing w:val="-10"/>
          <w:sz w:val="28"/>
        </w:rPr>
        <w:t xml:space="preserve"> </w:t>
      </w:r>
      <w:r>
        <w:rPr>
          <w:sz w:val="28"/>
        </w:rPr>
        <w:t>al.</w:t>
      </w:r>
      <w:r>
        <w:rPr>
          <w:spacing w:val="-10"/>
          <w:sz w:val="28"/>
        </w:rPr>
        <w:t xml:space="preserve"> </w:t>
      </w:r>
      <w:r>
        <w:rPr>
          <w:sz w:val="28"/>
        </w:rPr>
        <w:t>Deep</w:t>
      </w:r>
      <w:r>
        <w:rPr>
          <w:spacing w:val="-9"/>
          <w:sz w:val="28"/>
        </w:rPr>
        <w:t xml:space="preserve"> </w:t>
      </w:r>
      <w:r>
        <w:rPr>
          <w:sz w:val="28"/>
        </w:rPr>
        <w:t>neural</w:t>
      </w:r>
      <w:r>
        <w:rPr>
          <w:spacing w:val="-10"/>
          <w:sz w:val="28"/>
        </w:rPr>
        <w:t xml:space="preserve"> </w:t>
      </w:r>
      <w:r>
        <w:rPr>
          <w:sz w:val="28"/>
        </w:rPr>
        <w:t>networks</w:t>
      </w:r>
      <w:r>
        <w:rPr>
          <w:spacing w:val="-9"/>
          <w:sz w:val="28"/>
        </w:rPr>
        <w:t xml:space="preserve"> </w:t>
      </w:r>
      <w:r>
        <w:rPr>
          <w:sz w:val="28"/>
        </w:rPr>
        <w:t>for</w:t>
      </w:r>
      <w:r>
        <w:rPr>
          <w:spacing w:val="-9"/>
          <w:sz w:val="28"/>
        </w:rPr>
        <w:t xml:space="preserve"> </w:t>
      </w:r>
      <w:r>
        <w:rPr>
          <w:sz w:val="28"/>
        </w:rPr>
        <w:t>acoustic</w:t>
      </w:r>
      <w:r>
        <w:rPr>
          <w:spacing w:val="-9"/>
          <w:sz w:val="28"/>
        </w:rPr>
        <w:t xml:space="preserve"> </w:t>
      </w:r>
      <w:r>
        <w:rPr>
          <w:sz w:val="28"/>
        </w:rPr>
        <w:t>modeling</w:t>
      </w:r>
      <w:r>
        <w:rPr>
          <w:spacing w:val="-9"/>
          <w:sz w:val="28"/>
        </w:rPr>
        <w:t xml:space="preserve"> </w:t>
      </w:r>
      <w:r>
        <w:rPr>
          <w:sz w:val="28"/>
        </w:rPr>
        <w:t>in speech</w:t>
      </w:r>
      <w:r>
        <w:rPr>
          <w:spacing w:val="-6"/>
          <w:sz w:val="28"/>
        </w:rPr>
        <w:t xml:space="preserve"> </w:t>
      </w:r>
      <w:r>
        <w:rPr>
          <w:sz w:val="28"/>
        </w:rPr>
        <w:t>recognition</w:t>
      </w:r>
      <w:r>
        <w:rPr>
          <w:spacing w:val="-6"/>
          <w:sz w:val="28"/>
        </w:rPr>
        <w:t xml:space="preserve"> </w:t>
      </w:r>
      <w:r>
        <w:rPr>
          <w:sz w:val="28"/>
        </w:rPr>
        <w:t>//</w:t>
      </w:r>
      <w:r>
        <w:rPr>
          <w:spacing w:val="-6"/>
          <w:sz w:val="28"/>
        </w:rPr>
        <w:t xml:space="preserve"> </w:t>
      </w:r>
      <w:r>
        <w:rPr>
          <w:sz w:val="28"/>
        </w:rPr>
        <w:t>IEEE</w:t>
      </w:r>
      <w:r>
        <w:rPr>
          <w:spacing w:val="-6"/>
          <w:sz w:val="28"/>
        </w:rPr>
        <w:t xml:space="preserve"> </w:t>
      </w:r>
      <w:r>
        <w:rPr>
          <w:sz w:val="28"/>
        </w:rPr>
        <w:t>Signal</w:t>
      </w:r>
      <w:r>
        <w:rPr>
          <w:spacing w:val="-6"/>
          <w:sz w:val="28"/>
        </w:rPr>
        <w:t xml:space="preserve"> </w:t>
      </w:r>
      <w:r>
        <w:rPr>
          <w:sz w:val="28"/>
        </w:rPr>
        <w:t>Processing</w:t>
      </w:r>
      <w:r>
        <w:rPr>
          <w:spacing w:val="-6"/>
          <w:sz w:val="28"/>
        </w:rPr>
        <w:t xml:space="preserve"> </w:t>
      </w:r>
      <w:r>
        <w:rPr>
          <w:sz w:val="28"/>
        </w:rPr>
        <w:t>Magazine.</w:t>
      </w:r>
      <w:r>
        <w:rPr>
          <w:spacing w:val="-8"/>
          <w:sz w:val="28"/>
        </w:rPr>
        <w:t xml:space="preserve"> </w:t>
      </w:r>
      <w:r>
        <w:rPr>
          <w:sz w:val="28"/>
        </w:rPr>
        <w:t>–</w:t>
      </w:r>
      <w:r>
        <w:rPr>
          <w:spacing w:val="-6"/>
          <w:sz w:val="28"/>
        </w:rPr>
        <w:t xml:space="preserve"> </w:t>
      </w:r>
      <w:r>
        <w:rPr>
          <w:sz w:val="28"/>
        </w:rPr>
        <w:t>2012.</w:t>
      </w:r>
      <w:r>
        <w:rPr>
          <w:spacing w:val="-6"/>
          <w:sz w:val="28"/>
        </w:rPr>
        <w:t xml:space="preserve"> </w:t>
      </w:r>
      <w:r>
        <w:rPr>
          <w:sz w:val="28"/>
        </w:rPr>
        <w:t>–</w:t>
      </w:r>
      <w:r>
        <w:rPr>
          <w:spacing w:val="-6"/>
          <w:sz w:val="28"/>
        </w:rPr>
        <w:t xml:space="preserve"> </w:t>
      </w:r>
      <w:r>
        <w:rPr>
          <w:sz w:val="28"/>
        </w:rPr>
        <w:t>Vol.</w:t>
      </w:r>
      <w:r>
        <w:rPr>
          <w:spacing w:val="-6"/>
          <w:sz w:val="28"/>
        </w:rPr>
        <w:t xml:space="preserve"> </w:t>
      </w:r>
      <w:r>
        <w:rPr>
          <w:sz w:val="28"/>
        </w:rPr>
        <w:t>29,</w:t>
      </w:r>
      <w:r>
        <w:rPr>
          <w:spacing w:val="-6"/>
          <w:sz w:val="28"/>
        </w:rPr>
        <w:t xml:space="preserve"> </w:t>
      </w:r>
      <w:r>
        <w:rPr>
          <w:sz w:val="28"/>
        </w:rPr>
        <w:t>No.</w:t>
      </w:r>
      <w:r>
        <w:rPr>
          <w:spacing w:val="-6"/>
          <w:sz w:val="28"/>
        </w:rPr>
        <w:t xml:space="preserve"> </w:t>
      </w:r>
      <w:r>
        <w:rPr>
          <w:sz w:val="28"/>
        </w:rPr>
        <w:t>6.</w:t>
      </w:r>
      <w:r>
        <w:rPr>
          <w:spacing w:val="-7"/>
          <w:sz w:val="28"/>
        </w:rPr>
        <w:t xml:space="preserve"> </w:t>
      </w:r>
      <w:r>
        <w:rPr>
          <w:sz w:val="28"/>
        </w:rPr>
        <w:t>–</w:t>
      </w:r>
      <w:r>
        <w:rPr>
          <w:spacing w:val="-6"/>
          <w:sz w:val="28"/>
        </w:rPr>
        <w:t xml:space="preserve"> </w:t>
      </w:r>
      <w:r>
        <w:rPr>
          <w:sz w:val="28"/>
        </w:rPr>
        <w:t xml:space="preserve">P. </w:t>
      </w:r>
      <w:r>
        <w:rPr>
          <w:spacing w:val="-2"/>
          <w:sz w:val="28"/>
        </w:rPr>
        <w:t>82–97</w:t>
      </w:r>
    </w:p>
    <w:p w14:paraId="4CA9FF77" w14:textId="77777777" w:rsidR="00767091" w:rsidRDefault="00C9580E">
      <w:pPr>
        <w:pStyle w:val="a4"/>
        <w:numPr>
          <w:ilvl w:val="0"/>
          <w:numId w:val="2"/>
        </w:numPr>
        <w:tabs>
          <w:tab w:val="left" w:pos="1131"/>
        </w:tabs>
        <w:spacing w:line="242" w:lineRule="auto"/>
        <w:ind w:right="280" w:firstLine="567"/>
        <w:jc w:val="both"/>
        <w:rPr>
          <w:sz w:val="28"/>
        </w:rPr>
      </w:pPr>
      <w:r>
        <w:rPr>
          <w:sz w:val="28"/>
        </w:rPr>
        <w:t>Graves A., Fernández S., Gomez F., Schmidhuber J. Connectionist temporal classification:</w:t>
      </w:r>
      <w:r>
        <w:rPr>
          <w:spacing w:val="-2"/>
          <w:sz w:val="28"/>
        </w:rPr>
        <w:t xml:space="preserve"> </w:t>
      </w:r>
      <w:r>
        <w:rPr>
          <w:sz w:val="28"/>
        </w:rPr>
        <w:t>Labelling</w:t>
      </w:r>
      <w:r>
        <w:rPr>
          <w:spacing w:val="-2"/>
          <w:sz w:val="28"/>
        </w:rPr>
        <w:t xml:space="preserve"> </w:t>
      </w:r>
      <w:r>
        <w:rPr>
          <w:sz w:val="28"/>
        </w:rPr>
        <w:t>unsegmented</w:t>
      </w:r>
      <w:r>
        <w:rPr>
          <w:spacing w:val="-2"/>
          <w:sz w:val="28"/>
        </w:rPr>
        <w:t xml:space="preserve"> </w:t>
      </w:r>
      <w:r>
        <w:rPr>
          <w:sz w:val="28"/>
        </w:rPr>
        <w:t>sequence</w:t>
      </w:r>
      <w:r>
        <w:rPr>
          <w:spacing w:val="-2"/>
          <w:sz w:val="28"/>
        </w:rPr>
        <w:t xml:space="preserve"> </w:t>
      </w:r>
      <w:r>
        <w:rPr>
          <w:sz w:val="28"/>
        </w:rPr>
        <w:t>data</w:t>
      </w:r>
      <w:r>
        <w:rPr>
          <w:spacing w:val="-2"/>
          <w:sz w:val="28"/>
        </w:rPr>
        <w:t xml:space="preserve"> </w:t>
      </w:r>
      <w:r>
        <w:rPr>
          <w:sz w:val="28"/>
        </w:rPr>
        <w:t>with</w:t>
      </w:r>
      <w:r>
        <w:rPr>
          <w:spacing w:val="-2"/>
          <w:sz w:val="28"/>
        </w:rPr>
        <w:t xml:space="preserve"> </w:t>
      </w:r>
      <w:r>
        <w:rPr>
          <w:sz w:val="28"/>
        </w:rPr>
        <w:t>recurrent</w:t>
      </w:r>
      <w:r>
        <w:rPr>
          <w:spacing w:val="-2"/>
          <w:sz w:val="28"/>
        </w:rPr>
        <w:t xml:space="preserve"> </w:t>
      </w:r>
      <w:r>
        <w:rPr>
          <w:sz w:val="28"/>
        </w:rPr>
        <w:t>neural</w:t>
      </w:r>
      <w:r>
        <w:rPr>
          <w:spacing w:val="-2"/>
          <w:sz w:val="28"/>
        </w:rPr>
        <w:t xml:space="preserve"> </w:t>
      </w:r>
      <w:r>
        <w:rPr>
          <w:sz w:val="28"/>
        </w:rPr>
        <w:t>networks</w:t>
      </w:r>
      <w:r>
        <w:rPr>
          <w:spacing w:val="-2"/>
          <w:sz w:val="28"/>
        </w:rPr>
        <w:t xml:space="preserve"> </w:t>
      </w:r>
      <w:r>
        <w:rPr>
          <w:sz w:val="28"/>
        </w:rPr>
        <w:t>// Proceedings of ICML. – 2006. – P. 369–376</w:t>
      </w:r>
    </w:p>
    <w:p w14:paraId="30BA693A" w14:textId="77777777" w:rsidR="00767091" w:rsidRDefault="00C9580E">
      <w:pPr>
        <w:pStyle w:val="a4"/>
        <w:numPr>
          <w:ilvl w:val="0"/>
          <w:numId w:val="2"/>
        </w:numPr>
        <w:tabs>
          <w:tab w:val="left" w:pos="1131"/>
        </w:tabs>
        <w:ind w:right="276" w:firstLine="567"/>
        <w:jc w:val="both"/>
        <w:rPr>
          <w:sz w:val="28"/>
        </w:rPr>
      </w:pPr>
      <w:r>
        <w:rPr>
          <w:sz w:val="28"/>
        </w:rPr>
        <w:t>Chan W., Jaitly N., Le Q., Vinyals O. Listen, attend and spell: A neural network for large vocabulary conversational speech recognition // Proceedings of ICASSP. – 2016. – P. 4960–4964</w:t>
      </w:r>
    </w:p>
    <w:p w14:paraId="7A6391B6" w14:textId="77777777" w:rsidR="00767091" w:rsidRDefault="00C9580E">
      <w:pPr>
        <w:pStyle w:val="a4"/>
        <w:numPr>
          <w:ilvl w:val="0"/>
          <w:numId w:val="2"/>
        </w:numPr>
        <w:tabs>
          <w:tab w:val="left" w:pos="1131"/>
        </w:tabs>
        <w:ind w:right="283" w:firstLine="567"/>
        <w:jc w:val="both"/>
        <w:rPr>
          <w:sz w:val="28"/>
        </w:rPr>
      </w:pPr>
      <w:r>
        <w:rPr>
          <w:sz w:val="28"/>
        </w:rPr>
        <w:t>Watanabe</w:t>
      </w:r>
      <w:r>
        <w:rPr>
          <w:spacing w:val="-18"/>
          <w:sz w:val="28"/>
        </w:rPr>
        <w:t xml:space="preserve"> </w:t>
      </w:r>
      <w:r>
        <w:rPr>
          <w:sz w:val="28"/>
        </w:rPr>
        <w:t>S.,</w:t>
      </w:r>
      <w:r>
        <w:rPr>
          <w:spacing w:val="-17"/>
          <w:sz w:val="28"/>
        </w:rPr>
        <w:t xml:space="preserve"> </w:t>
      </w:r>
      <w:r>
        <w:rPr>
          <w:sz w:val="28"/>
        </w:rPr>
        <w:t>Hori</w:t>
      </w:r>
      <w:r>
        <w:rPr>
          <w:spacing w:val="-18"/>
          <w:sz w:val="28"/>
        </w:rPr>
        <w:t xml:space="preserve"> </w:t>
      </w:r>
      <w:r>
        <w:rPr>
          <w:sz w:val="28"/>
        </w:rPr>
        <w:t>T.,</w:t>
      </w:r>
      <w:r>
        <w:rPr>
          <w:spacing w:val="-17"/>
          <w:sz w:val="28"/>
        </w:rPr>
        <w:t xml:space="preserve"> </w:t>
      </w:r>
      <w:r>
        <w:rPr>
          <w:sz w:val="28"/>
        </w:rPr>
        <w:t>Kim</w:t>
      </w:r>
      <w:r>
        <w:rPr>
          <w:spacing w:val="-17"/>
          <w:sz w:val="28"/>
        </w:rPr>
        <w:t xml:space="preserve"> </w:t>
      </w:r>
      <w:r>
        <w:rPr>
          <w:sz w:val="28"/>
        </w:rPr>
        <w:t>S.</w:t>
      </w:r>
      <w:r>
        <w:rPr>
          <w:spacing w:val="-17"/>
          <w:sz w:val="28"/>
        </w:rPr>
        <w:t xml:space="preserve"> </w:t>
      </w:r>
      <w:r>
        <w:rPr>
          <w:sz w:val="28"/>
        </w:rPr>
        <w:t>et</w:t>
      </w:r>
      <w:r>
        <w:rPr>
          <w:spacing w:val="-18"/>
          <w:sz w:val="28"/>
        </w:rPr>
        <w:t xml:space="preserve"> </w:t>
      </w:r>
      <w:r>
        <w:rPr>
          <w:sz w:val="28"/>
        </w:rPr>
        <w:t>al.</w:t>
      </w:r>
      <w:r>
        <w:rPr>
          <w:spacing w:val="-17"/>
          <w:sz w:val="28"/>
        </w:rPr>
        <w:t xml:space="preserve"> </w:t>
      </w:r>
      <w:r>
        <w:rPr>
          <w:sz w:val="28"/>
        </w:rPr>
        <w:t>Hybrid</w:t>
      </w:r>
      <w:r>
        <w:rPr>
          <w:spacing w:val="-18"/>
          <w:sz w:val="28"/>
        </w:rPr>
        <w:t xml:space="preserve"> </w:t>
      </w:r>
      <w:r>
        <w:rPr>
          <w:sz w:val="28"/>
        </w:rPr>
        <w:t>CTC/attention</w:t>
      </w:r>
      <w:r>
        <w:rPr>
          <w:spacing w:val="-17"/>
          <w:sz w:val="28"/>
        </w:rPr>
        <w:t xml:space="preserve"> </w:t>
      </w:r>
      <w:r>
        <w:rPr>
          <w:sz w:val="28"/>
        </w:rPr>
        <w:t>architecture</w:t>
      </w:r>
      <w:r>
        <w:rPr>
          <w:spacing w:val="-18"/>
          <w:sz w:val="28"/>
        </w:rPr>
        <w:t xml:space="preserve"> </w:t>
      </w:r>
      <w:r>
        <w:rPr>
          <w:sz w:val="28"/>
        </w:rPr>
        <w:t>for</w:t>
      </w:r>
      <w:r>
        <w:rPr>
          <w:spacing w:val="-17"/>
          <w:sz w:val="28"/>
        </w:rPr>
        <w:t xml:space="preserve"> </w:t>
      </w:r>
      <w:r>
        <w:rPr>
          <w:sz w:val="28"/>
        </w:rPr>
        <w:t>end- to-end speech recognition // IEEE Journal of Selected Topics in Signal Processing. – 2017. – Vol. 11, No. 8. – P. 1240–1253</w:t>
      </w:r>
    </w:p>
    <w:p w14:paraId="58D9E36F" w14:textId="77777777" w:rsidR="00767091" w:rsidRDefault="00C9580E">
      <w:pPr>
        <w:pStyle w:val="a4"/>
        <w:numPr>
          <w:ilvl w:val="0"/>
          <w:numId w:val="2"/>
        </w:numPr>
        <w:tabs>
          <w:tab w:val="left" w:pos="1131"/>
        </w:tabs>
        <w:ind w:right="281" w:firstLine="567"/>
        <w:jc w:val="both"/>
        <w:rPr>
          <w:sz w:val="28"/>
        </w:rPr>
      </w:pPr>
      <w:r>
        <w:rPr>
          <w:sz w:val="28"/>
        </w:rPr>
        <w:t>Vaswani</w:t>
      </w:r>
      <w:r>
        <w:rPr>
          <w:spacing w:val="-15"/>
          <w:sz w:val="28"/>
        </w:rPr>
        <w:t xml:space="preserve"> </w:t>
      </w:r>
      <w:r>
        <w:rPr>
          <w:sz w:val="28"/>
        </w:rPr>
        <w:t>A.,</w:t>
      </w:r>
      <w:r>
        <w:rPr>
          <w:spacing w:val="-15"/>
          <w:sz w:val="28"/>
        </w:rPr>
        <w:t xml:space="preserve"> </w:t>
      </w:r>
      <w:r>
        <w:rPr>
          <w:sz w:val="28"/>
        </w:rPr>
        <w:t>Shazeer</w:t>
      </w:r>
      <w:r>
        <w:rPr>
          <w:spacing w:val="-15"/>
          <w:sz w:val="28"/>
        </w:rPr>
        <w:t xml:space="preserve"> </w:t>
      </w:r>
      <w:r>
        <w:rPr>
          <w:sz w:val="28"/>
        </w:rPr>
        <w:t>N.,</w:t>
      </w:r>
      <w:r>
        <w:rPr>
          <w:spacing w:val="-15"/>
          <w:sz w:val="28"/>
        </w:rPr>
        <w:t xml:space="preserve"> </w:t>
      </w:r>
      <w:r>
        <w:rPr>
          <w:sz w:val="28"/>
        </w:rPr>
        <w:t>Parmar</w:t>
      </w:r>
      <w:r>
        <w:rPr>
          <w:spacing w:val="-15"/>
          <w:sz w:val="28"/>
        </w:rPr>
        <w:t xml:space="preserve"> </w:t>
      </w:r>
      <w:r>
        <w:rPr>
          <w:sz w:val="28"/>
        </w:rPr>
        <w:t>N.</w:t>
      </w:r>
      <w:r>
        <w:rPr>
          <w:spacing w:val="-15"/>
          <w:sz w:val="28"/>
        </w:rPr>
        <w:t xml:space="preserve"> </w:t>
      </w:r>
      <w:r>
        <w:rPr>
          <w:sz w:val="28"/>
        </w:rPr>
        <w:t>et</w:t>
      </w:r>
      <w:r>
        <w:rPr>
          <w:spacing w:val="-15"/>
          <w:sz w:val="28"/>
        </w:rPr>
        <w:t xml:space="preserve"> </w:t>
      </w:r>
      <w:r>
        <w:rPr>
          <w:sz w:val="28"/>
        </w:rPr>
        <w:t>al.</w:t>
      </w:r>
      <w:r>
        <w:rPr>
          <w:spacing w:val="-15"/>
          <w:sz w:val="28"/>
        </w:rPr>
        <w:t xml:space="preserve"> </w:t>
      </w:r>
      <w:r>
        <w:rPr>
          <w:sz w:val="28"/>
        </w:rPr>
        <w:t>Attention</w:t>
      </w:r>
      <w:r>
        <w:rPr>
          <w:spacing w:val="-15"/>
          <w:sz w:val="28"/>
        </w:rPr>
        <w:t xml:space="preserve"> </w:t>
      </w:r>
      <w:r>
        <w:rPr>
          <w:sz w:val="28"/>
        </w:rPr>
        <w:t>is</w:t>
      </w:r>
      <w:r>
        <w:rPr>
          <w:spacing w:val="-15"/>
          <w:sz w:val="28"/>
        </w:rPr>
        <w:t xml:space="preserve"> </w:t>
      </w:r>
      <w:r>
        <w:rPr>
          <w:sz w:val="28"/>
        </w:rPr>
        <w:t>all</w:t>
      </w:r>
      <w:r>
        <w:rPr>
          <w:spacing w:val="-15"/>
          <w:sz w:val="28"/>
        </w:rPr>
        <w:t xml:space="preserve"> </w:t>
      </w:r>
      <w:r>
        <w:rPr>
          <w:sz w:val="28"/>
        </w:rPr>
        <w:t>you</w:t>
      </w:r>
      <w:r>
        <w:rPr>
          <w:spacing w:val="-15"/>
          <w:sz w:val="28"/>
        </w:rPr>
        <w:t xml:space="preserve"> </w:t>
      </w:r>
      <w:r>
        <w:rPr>
          <w:sz w:val="28"/>
        </w:rPr>
        <w:t>need</w:t>
      </w:r>
      <w:r>
        <w:rPr>
          <w:spacing w:val="-15"/>
          <w:sz w:val="28"/>
        </w:rPr>
        <w:t xml:space="preserve"> </w:t>
      </w:r>
      <w:r>
        <w:rPr>
          <w:sz w:val="28"/>
        </w:rPr>
        <w:t>//</w:t>
      </w:r>
      <w:r>
        <w:rPr>
          <w:spacing w:val="-15"/>
          <w:sz w:val="28"/>
        </w:rPr>
        <w:t xml:space="preserve"> </w:t>
      </w:r>
      <w:r>
        <w:rPr>
          <w:sz w:val="28"/>
        </w:rPr>
        <w:t>Advances in Neural Information Processing Systems. – 2017. – Vol. 30. – P. 5998–6008</w:t>
      </w:r>
    </w:p>
    <w:p w14:paraId="39F6FDF4" w14:textId="77777777" w:rsidR="00767091" w:rsidRDefault="00C9580E">
      <w:pPr>
        <w:pStyle w:val="a4"/>
        <w:numPr>
          <w:ilvl w:val="0"/>
          <w:numId w:val="2"/>
        </w:numPr>
        <w:tabs>
          <w:tab w:val="left" w:pos="1131"/>
        </w:tabs>
        <w:ind w:right="283" w:firstLine="567"/>
        <w:jc w:val="both"/>
        <w:rPr>
          <w:sz w:val="28"/>
        </w:rPr>
      </w:pPr>
      <w:r>
        <w:rPr>
          <w:sz w:val="28"/>
        </w:rPr>
        <w:t>Radford</w:t>
      </w:r>
      <w:r>
        <w:rPr>
          <w:spacing w:val="-1"/>
          <w:sz w:val="28"/>
        </w:rPr>
        <w:t xml:space="preserve"> </w:t>
      </w:r>
      <w:r>
        <w:rPr>
          <w:sz w:val="28"/>
        </w:rPr>
        <w:t>A.,</w:t>
      </w:r>
      <w:r>
        <w:rPr>
          <w:spacing w:val="-1"/>
          <w:sz w:val="28"/>
        </w:rPr>
        <w:t xml:space="preserve"> </w:t>
      </w:r>
      <w:r>
        <w:rPr>
          <w:sz w:val="28"/>
        </w:rPr>
        <w:t>Kim J.W.,</w:t>
      </w:r>
      <w:r>
        <w:rPr>
          <w:spacing w:val="-1"/>
          <w:sz w:val="28"/>
        </w:rPr>
        <w:t xml:space="preserve"> </w:t>
      </w:r>
      <w:r>
        <w:rPr>
          <w:sz w:val="28"/>
        </w:rPr>
        <w:t>Xu</w:t>
      </w:r>
      <w:r>
        <w:rPr>
          <w:spacing w:val="-1"/>
          <w:sz w:val="28"/>
        </w:rPr>
        <w:t xml:space="preserve"> </w:t>
      </w:r>
      <w:r>
        <w:rPr>
          <w:sz w:val="28"/>
        </w:rPr>
        <w:t>T.</w:t>
      </w:r>
      <w:r>
        <w:rPr>
          <w:spacing w:val="-1"/>
          <w:sz w:val="28"/>
        </w:rPr>
        <w:t xml:space="preserve"> </w:t>
      </w:r>
      <w:r>
        <w:rPr>
          <w:sz w:val="28"/>
        </w:rPr>
        <w:t>et</w:t>
      </w:r>
      <w:r>
        <w:rPr>
          <w:spacing w:val="-1"/>
          <w:sz w:val="28"/>
        </w:rPr>
        <w:t xml:space="preserve"> </w:t>
      </w:r>
      <w:r>
        <w:rPr>
          <w:sz w:val="28"/>
        </w:rPr>
        <w:t>al.</w:t>
      </w:r>
      <w:r>
        <w:rPr>
          <w:spacing w:val="-1"/>
          <w:sz w:val="28"/>
        </w:rPr>
        <w:t xml:space="preserve"> </w:t>
      </w:r>
      <w:r>
        <w:rPr>
          <w:sz w:val="28"/>
        </w:rPr>
        <w:t>Robust</w:t>
      </w:r>
      <w:r>
        <w:rPr>
          <w:spacing w:val="-1"/>
          <w:sz w:val="28"/>
        </w:rPr>
        <w:t xml:space="preserve"> </w:t>
      </w:r>
      <w:r>
        <w:rPr>
          <w:sz w:val="28"/>
        </w:rPr>
        <w:t>speech</w:t>
      </w:r>
      <w:r>
        <w:rPr>
          <w:spacing w:val="-1"/>
          <w:sz w:val="28"/>
        </w:rPr>
        <w:t xml:space="preserve"> </w:t>
      </w:r>
      <w:r>
        <w:rPr>
          <w:sz w:val="28"/>
        </w:rPr>
        <w:t>recognition</w:t>
      </w:r>
      <w:r>
        <w:rPr>
          <w:spacing w:val="-1"/>
          <w:sz w:val="28"/>
        </w:rPr>
        <w:t xml:space="preserve"> </w:t>
      </w:r>
      <w:r>
        <w:rPr>
          <w:sz w:val="28"/>
        </w:rPr>
        <w:t>via</w:t>
      </w:r>
      <w:r>
        <w:rPr>
          <w:spacing w:val="-1"/>
          <w:sz w:val="28"/>
        </w:rPr>
        <w:t xml:space="preserve"> </w:t>
      </w:r>
      <w:r>
        <w:rPr>
          <w:sz w:val="28"/>
        </w:rPr>
        <w:t>large-scale weak supervision // Proceedings of ICML. – 2023. – P. 28492–28518</w:t>
      </w:r>
    </w:p>
    <w:p w14:paraId="5379514E" w14:textId="77777777" w:rsidR="00767091" w:rsidRDefault="00C9580E">
      <w:pPr>
        <w:pStyle w:val="a4"/>
        <w:numPr>
          <w:ilvl w:val="0"/>
          <w:numId w:val="2"/>
        </w:numPr>
        <w:tabs>
          <w:tab w:val="left" w:pos="1131"/>
        </w:tabs>
        <w:spacing w:line="242" w:lineRule="auto"/>
        <w:ind w:right="281" w:firstLine="567"/>
        <w:jc w:val="both"/>
        <w:rPr>
          <w:sz w:val="28"/>
        </w:rPr>
      </w:pPr>
      <w:r>
        <w:rPr>
          <w:sz w:val="28"/>
        </w:rPr>
        <w:t>Graves A., Mohamed A., Hinton G. Deep recurrent neural networks for acoustic modeling // Proceedings of ICASSP. – 2013. – P. 6645–6649</w:t>
      </w:r>
    </w:p>
    <w:p w14:paraId="70310B1A" w14:textId="77777777" w:rsidR="00767091" w:rsidRDefault="00767091">
      <w:pPr>
        <w:pStyle w:val="a4"/>
        <w:spacing w:line="242" w:lineRule="auto"/>
        <w:rPr>
          <w:sz w:val="28"/>
        </w:rPr>
        <w:sectPr w:rsidR="00767091">
          <w:pgSz w:w="11910" w:h="16840"/>
          <w:pgMar w:top="1180" w:right="283" w:bottom="980" w:left="1559" w:header="0" w:footer="787" w:gutter="0"/>
          <w:cols w:space="720"/>
        </w:sectPr>
      </w:pPr>
    </w:p>
    <w:p w14:paraId="2483E89F" w14:textId="77777777" w:rsidR="00767091" w:rsidRDefault="00C9580E">
      <w:pPr>
        <w:pStyle w:val="a4"/>
        <w:numPr>
          <w:ilvl w:val="0"/>
          <w:numId w:val="2"/>
        </w:numPr>
        <w:tabs>
          <w:tab w:val="left" w:pos="1131"/>
        </w:tabs>
        <w:spacing w:before="76"/>
        <w:ind w:right="282" w:firstLine="567"/>
        <w:jc w:val="both"/>
        <w:rPr>
          <w:sz w:val="28"/>
        </w:rPr>
      </w:pPr>
      <w:r>
        <w:rPr>
          <w:sz w:val="28"/>
        </w:rPr>
        <w:lastRenderedPageBreak/>
        <w:t>He Y., Sainath T.N., Prabhavalkar R. et al. Streaming end-to-end speech recognition for mobile devices // Proceedings of ICASSP. – 2019. – P. 6381–6385</w:t>
      </w:r>
    </w:p>
    <w:p w14:paraId="737FDF1F" w14:textId="77777777" w:rsidR="00767091" w:rsidRDefault="00C9580E">
      <w:pPr>
        <w:pStyle w:val="a4"/>
        <w:numPr>
          <w:ilvl w:val="0"/>
          <w:numId w:val="2"/>
        </w:numPr>
        <w:tabs>
          <w:tab w:val="left" w:pos="1131"/>
        </w:tabs>
        <w:spacing w:before="100"/>
        <w:ind w:right="278" w:firstLine="567"/>
        <w:jc w:val="both"/>
        <w:rPr>
          <w:sz w:val="28"/>
        </w:rPr>
      </w:pPr>
      <w:r>
        <w:rPr>
          <w:sz w:val="28"/>
        </w:rPr>
        <w:t>Baevski A., Zhou Y., Mohamed A., Auli M. wav2vec 2.0: A framework for self-supervised learning of speech representations // Advances in Neural Information Processing Systems. – 2020. – Vol. 33. – P. 12449–12460</w:t>
      </w:r>
    </w:p>
    <w:p w14:paraId="0B9F8D6B" w14:textId="77777777" w:rsidR="00767091" w:rsidRDefault="00C9580E">
      <w:pPr>
        <w:pStyle w:val="a4"/>
        <w:numPr>
          <w:ilvl w:val="0"/>
          <w:numId w:val="2"/>
        </w:numPr>
        <w:tabs>
          <w:tab w:val="left" w:pos="1131"/>
        </w:tabs>
        <w:spacing w:before="100"/>
        <w:ind w:right="282" w:firstLine="567"/>
        <w:jc w:val="both"/>
        <w:rPr>
          <w:sz w:val="28"/>
        </w:rPr>
      </w:pPr>
      <w:r>
        <w:rPr>
          <w:sz w:val="28"/>
        </w:rPr>
        <w:t xml:space="preserve">Hsu W.-N., Bolte B., Tsai Y.-H.H. et al. HuBERT: Self-supervised speech representation learning by masked prediction of hidden units // IEEE/ACM Transactions on Audio, Speech, and Language Processing. – 2021. – Vol. 29. – P. </w:t>
      </w:r>
      <w:r>
        <w:rPr>
          <w:spacing w:val="-2"/>
          <w:sz w:val="28"/>
        </w:rPr>
        <w:t>3451–3460</w:t>
      </w:r>
    </w:p>
    <w:p w14:paraId="0300FDBE" w14:textId="77777777" w:rsidR="00767091" w:rsidRDefault="00C9580E">
      <w:pPr>
        <w:pStyle w:val="a4"/>
        <w:numPr>
          <w:ilvl w:val="0"/>
          <w:numId w:val="2"/>
        </w:numPr>
        <w:tabs>
          <w:tab w:val="left" w:pos="1131"/>
        </w:tabs>
        <w:spacing w:before="99"/>
        <w:ind w:right="278" w:firstLine="567"/>
        <w:jc w:val="both"/>
        <w:rPr>
          <w:sz w:val="28"/>
        </w:rPr>
      </w:pPr>
      <w:r>
        <w:rPr>
          <w:sz w:val="28"/>
        </w:rPr>
        <w:t>Chen S., Wang C., Chen Z. et al. WavLM: Large-scale self-supervised pre- training for full stack speech processing // IEEE Journal of Selected Topics in Signal Processing. – 2022. – Vol. 16, No. 6. – P. 1505–1518</w:t>
      </w:r>
    </w:p>
    <w:p w14:paraId="58131A85" w14:textId="77777777" w:rsidR="00767091" w:rsidRDefault="00C9580E">
      <w:pPr>
        <w:pStyle w:val="a4"/>
        <w:numPr>
          <w:ilvl w:val="0"/>
          <w:numId w:val="2"/>
        </w:numPr>
        <w:tabs>
          <w:tab w:val="left" w:pos="1131"/>
        </w:tabs>
        <w:spacing w:before="100"/>
        <w:ind w:right="282" w:firstLine="567"/>
        <w:jc w:val="both"/>
        <w:rPr>
          <w:sz w:val="28"/>
        </w:rPr>
      </w:pPr>
      <w:r>
        <w:rPr>
          <w:sz w:val="28"/>
        </w:rPr>
        <w:t xml:space="preserve">Gulati A., Qin J., Chiu C.-C. et al. Conformer: Convolution-augmented Transformer for speech recognition // Proceedings of Interspeech. – 2020. – P. 5036– </w:t>
      </w:r>
      <w:r>
        <w:rPr>
          <w:spacing w:val="-4"/>
          <w:sz w:val="28"/>
        </w:rPr>
        <w:t>5040</w:t>
      </w:r>
    </w:p>
    <w:p w14:paraId="6FED3882" w14:textId="77777777" w:rsidR="00767091" w:rsidRDefault="00C9580E">
      <w:pPr>
        <w:pStyle w:val="a4"/>
        <w:numPr>
          <w:ilvl w:val="0"/>
          <w:numId w:val="2"/>
        </w:numPr>
        <w:tabs>
          <w:tab w:val="left" w:pos="1131"/>
        </w:tabs>
        <w:spacing w:before="99"/>
        <w:ind w:right="281" w:firstLine="567"/>
        <w:rPr>
          <w:sz w:val="28"/>
        </w:rPr>
      </w:pPr>
      <w:r>
        <w:rPr>
          <w:sz w:val="28"/>
        </w:rPr>
        <w:t>Graves</w:t>
      </w:r>
      <w:r>
        <w:rPr>
          <w:spacing w:val="40"/>
          <w:sz w:val="28"/>
        </w:rPr>
        <w:t xml:space="preserve"> </w:t>
      </w:r>
      <w:r>
        <w:rPr>
          <w:sz w:val="28"/>
        </w:rPr>
        <w:t>A.</w:t>
      </w:r>
      <w:r>
        <w:rPr>
          <w:spacing w:val="40"/>
          <w:sz w:val="28"/>
        </w:rPr>
        <w:t xml:space="preserve"> </w:t>
      </w:r>
      <w:r>
        <w:rPr>
          <w:sz w:val="28"/>
        </w:rPr>
        <w:t>Sequence</w:t>
      </w:r>
      <w:r>
        <w:rPr>
          <w:spacing w:val="40"/>
          <w:sz w:val="28"/>
        </w:rPr>
        <w:t xml:space="preserve"> </w:t>
      </w:r>
      <w:r>
        <w:rPr>
          <w:sz w:val="28"/>
        </w:rPr>
        <w:t>transduction</w:t>
      </w:r>
      <w:r>
        <w:rPr>
          <w:spacing w:val="40"/>
          <w:sz w:val="28"/>
        </w:rPr>
        <w:t xml:space="preserve"> </w:t>
      </w:r>
      <w:r>
        <w:rPr>
          <w:sz w:val="28"/>
        </w:rPr>
        <w:t>with</w:t>
      </w:r>
      <w:r>
        <w:rPr>
          <w:spacing w:val="40"/>
          <w:sz w:val="28"/>
        </w:rPr>
        <w:t xml:space="preserve"> </w:t>
      </w:r>
      <w:r>
        <w:rPr>
          <w:sz w:val="28"/>
        </w:rPr>
        <w:t>recurrent</w:t>
      </w:r>
      <w:r>
        <w:rPr>
          <w:spacing w:val="40"/>
          <w:sz w:val="28"/>
        </w:rPr>
        <w:t xml:space="preserve"> </w:t>
      </w:r>
      <w:r>
        <w:rPr>
          <w:sz w:val="28"/>
        </w:rPr>
        <w:t>neural</w:t>
      </w:r>
      <w:r>
        <w:rPr>
          <w:spacing w:val="40"/>
          <w:sz w:val="28"/>
        </w:rPr>
        <w:t xml:space="preserve"> </w:t>
      </w:r>
      <w:r>
        <w:rPr>
          <w:sz w:val="28"/>
        </w:rPr>
        <w:t>networks</w:t>
      </w:r>
      <w:r>
        <w:rPr>
          <w:spacing w:val="40"/>
          <w:sz w:val="28"/>
        </w:rPr>
        <w:t xml:space="preserve"> </w:t>
      </w:r>
      <w:r>
        <w:rPr>
          <w:sz w:val="28"/>
        </w:rPr>
        <w:t>//</w:t>
      </w:r>
      <w:r>
        <w:rPr>
          <w:spacing w:val="40"/>
          <w:sz w:val="28"/>
        </w:rPr>
        <w:t xml:space="preserve"> </w:t>
      </w:r>
      <w:r>
        <w:rPr>
          <w:sz w:val="28"/>
        </w:rPr>
        <w:t>arXiv preprint arXiv:1211.3711. – 2012</w:t>
      </w:r>
    </w:p>
    <w:p w14:paraId="7A9DBC0C" w14:textId="77777777" w:rsidR="00767091" w:rsidRDefault="00C9580E">
      <w:pPr>
        <w:pStyle w:val="a4"/>
        <w:numPr>
          <w:ilvl w:val="0"/>
          <w:numId w:val="2"/>
        </w:numPr>
        <w:tabs>
          <w:tab w:val="left" w:pos="1131"/>
        </w:tabs>
        <w:spacing w:before="100"/>
        <w:ind w:right="282" w:firstLine="567"/>
        <w:rPr>
          <w:sz w:val="28"/>
        </w:rPr>
      </w:pPr>
      <w:r>
        <w:rPr>
          <w:sz w:val="28"/>
        </w:rPr>
        <w:t>Watanabe S., Hori T., Karita S. et al. ESPnet: End-to-end speech processing toolkit // Proceedings of Interspeech. – 2018. – P. 2207–2211</w:t>
      </w:r>
    </w:p>
    <w:p w14:paraId="10441D10" w14:textId="77777777" w:rsidR="00767091" w:rsidRDefault="00C9580E">
      <w:pPr>
        <w:pStyle w:val="a4"/>
        <w:numPr>
          <w:ilvl w:val="0"/>
          <w:numId w:val="2"/>
        </w:numPr>
        <w:tabs>
          <w:tab w:val="left" w:pos="1131"/>
          <w:tab w:val="left" w:pos="2565"/>
          <w:tab w:val="left" w:pos="3095"/>
          <w:tab w:val="left" w:pos="4823"/>
          <w:tab w:val="left" w:pos="5236"/>
          <w:tab w:val="left" w:pos="6062"/>
          <w:tab w:val="left" w:pos="7462"/>
          <w:tab w:val="left" w:pos="8630"/>
          <w:tab w:val="left" w:pos="9020"/>
        </w:tabs>
        <w:spacing w:before="100"/>
        <w:ind w:right="282" w:firstLine="567"/>
        <w:rPr>
          <w:sz w:val="28"/>
        </w:rPr>
      </w:pPr>
      <w:r>
        <w:rPr>
          <w:spacing w:val="-2"/>
          <w:sz w:val="28"/>
        </w:rPr>
        <w:t>Hochreiter</w:t>
      </w:r>
      <w:r>
        <w:rPr>
          <w:sz w:val="28"/>
        </w:rPr>
        <w:tab/>
      </w:r>
      <w:r>
        <w:rPr>
          <w:spacing w:val="-4"/>
          <w:sz w:val="28"/>
        </w:rPr>
        <w:t>S.,</w:t>
      </w:r>
      <w:r>
        <w:rPr>
          <w:sz w:val="28"/>
        </w:rPr>
        <w:tab/>
      </w:r>
      <w:r>
        <w:rPr>
          <w:spacing w:val="-2"/>
          <w:sz w:val="28"/>
        </w:rPr>
        <w:t>Schmidhuber</w:t>
      </w:r>
      <w:r>
        <w:rPr>
          <w:sz w:val="28"/>
        </w:rPr>
        <w:tab/>
      </w:r>
      <w:r>
        <w:rPr>
          <w:spacing w:val="-6"/>
          <w:sz w:val="28"/>
        </w:rPr>
        <w:t>J.</w:t>
      </w:r>
      <w:r>
        <w:rPr>
          <w:sz w:val="28"/>
        </w:rPr>
        <w:tab/>
      </w:r>
      <w:r>
        <w:rPr>
          <w:spacing w:val="-4"/>
          <w:sz w:val="28"/>
        </w:rPr>
        <w:t>Long</w:t>
      </w:r>
      <w:r>
        <w:rPr>
          <w:sz w:val="28"/>
        </w:rPr>
        <w:tab/>
      </w:r>
      <w:r>
        <w:rPr>
          <w:spacing w:val="-2"/>
          <w:sz w:val="28"/>
        </w:rPr>
        <w:t>short-term</w:t>
      </w:r>
      <w:r>
        <w:rPr>
          <w:sz w:val="28"/>
        </w:rPr>
        <w:tab/>
      </w:r>
      <w:r>
        <w:rPr>
          <w:spacing w:val="-2"/>
          <w:sz w:val="28"/>
        </w:rPr>
        <w:t>memory</w:t>
      </w:r>
      <w:r>
        <w:rPr>
          <w:sz w:val="28"/>
        </w:rPr>
        <w:tab/>
      </w:r>
      <w:r>
        <w:rPr>
          <w:spacing w:val="-6"/>
          <w:sz w:val="28"/>
        </w:rPr>
        <w:t>//</w:t>
      </w:r>
      <w:r>
        <w:rPr>
          <w:sz w:val="28"/>
        </w:rPr>
        <w:tab/>
      </w:r>
      <w:r>
        <w:rPr>
          <w:spacing w:val="-2"/>
          <w:sz w:val="28"/>
        </w:rPr>
        <w:t xml:space="preserve">Neural </w:t>
      </w:r>
      <w:r>
        <w:rPr>
          <w:sz w:val="28"/>
        </w:rPr>
        <w:t>Computation. – 1997. – Vol. 9, No. 8. – P. 1735–1780</w:t>
      </w:r>
    </w:p>
    <w:p w14:paraId="201B964D" w14:textId="77777777" w:rsidR="00767091" w:rsidRDefault="00C9580E">
      <w:pPr>
        <w:pStyle w:val="a4"/>
        <w:numPr>
          <w:ilvl w:val="0"/>
          <w:numId w:val="2"/>
        </w:numPr>
        <w:tabs>
          <w:tab w:val="left" w:pos="1131"/>
        </w:tabs>
        <w:spacing w:before="100"/>
        <w:ind w:right="281" w:firstLine="567"/>
        <w:rPr>
          <w:sz w:val="28"/>
        </w:rPr>
      </w:pPr>
      <w:r>
        <w:rPr>
          <w:sz w:val="28"/>
        </w:rPr>
        <w:t>Povey</w:t>
      </w:r>
      <w:r>
        <w:rPr>
          <w:spacing w:val="40"/>
          <w:sz w:val="28"/>
        </w:rPr>
        <w:t xml:space="preserve"> </w:t>
      </w:r>
      <w:r>
        <w:rPr>
          <w:sz w:val="28"/>
        </w:rPr>
        <w:t>D.,</w:t>
      </w:r>
      <w:r>
        <w:rPr>
          <w:spacing w:val="40"/>
          <w:sz w:val="28"/>
        </w:rPr>
        <w:t xml:space="preserve"> </w:t>
      </w:r>
      <w:r>
        <w:rPr>
          <w:sz w:val="28"/>
        </w:rPr>
        <w:t>Ghoshal</w:t>
      </w:r>
      <w:r>
        <w:rPr>
          <w:spacing w:val="40"/>
          <w:sz w:val="28"/>
        </w:rPr>
        <w:t xml:space="preserve"> </w:t>
      </w:r>
      <w:r>
        <w:rPr>
          <w:sz w:val="28"/>
        </w:rPr>
        <w:t>A.,</w:t>
      </w:r>
      <w:r>
        <w:rPr>
          <w:spacing w:val="40"/>
          <w:sz w:val="28"/>
        </w:rPr>
        <w:t xml:space="preserve"> </w:t>
      </w:r>
      <w:r>
        <w:rPr>
          <w:sz w:val="28"/>
        </w:rPr>
        <w:t>Boulianne</w:t>
      </w:r>
      <w:r>
        <w:rPr>
          <w:spacing w:val="40"/>
          <w:sz w:val="28"/>
        </w:rPr>
        <w:t xml:space="preserve"> </w:t>
      </w:r>
      <w:r>
        <w:rPr>
          <w:sz w:val="28"/>
        </w:rPr>
        <w:t>G.</w:t>
      </w:r>
      <w:r>
        <w:rPr>
          <w:spacing w:val="40"/>
          <w:sz w:val="28"/>
        </w:rPr>
        <w:t xml:space="preserve"> </w:t>
      </w:r>
      <w:r>
        <w:rPr>
          <w:sz w:val="28"/>
        </w:rPr>
        <w:t>et</w:t>
      </w:r>
      <w:r>
        <w:rPr>
          <w:spacing w:val="40"/>
          <w:sz w:val="28"/>
        </w:rPr>
        <w:t xml:space="preserve"> </w:t>
      </w:r>
      <w:r>
        <w:rPr>
          <w:sz w:val="28"/>
        </w:rPr>
        <w:t>al.</w:t>
      </w:r>
      <w:r>
        <w:rPr>
          <w:spacing w:val="40"/>
          <w:sz w:val="28"/>
        </w:rPr>
        <w:t xml:space="preserve"> </w:t>
      </w:r>
      <w:r>
        <w:rPr>
          <w:sz w:val="28"/>
        </w:rPr>
        <w:t>The</w:t>
      </w:r>
      <w:r>
        <w:rPr>
          <w:spacing w:val="40"/>
          <w:sz w:val="28"/>
        </w:rPr>
        <w:t xml:space="preserve"> </w:t>
      </w:r>
      <w:r>
        <w:rPr>
          <w:sz w:val="28"/>
        </w:rPr>
        <w:t>Kaldi</w:t>
      </w:r>
      <w:r>
        <w:rPr>
          <w:spacing w:val="40"/>
          <w:sz w:val="28"/>
        </w:rPr>
        <w:t xml:space="preserve"> </w:t>
      </w:r>
      <w:r>
        <w:rPr>
          <w:sz w:val="28"/>
        </w:rPr>
        <w:t>speech</w:t>
      </w:r>
      <w:r>
        <w:rPr>
          <w:spacing w:val="40"/>
          <w:sz w:val="28"/>
        </w:rPr>
        <w:t xml:space="preserve"> </w:t>
      </w:r>
      <w:r>
        <w:rPr>
          <w:sz w:val="28"/>
        </w:rPr>
        <w:t>recognition toolkit // Proceedings of ASRU. – 2011. – P. 1–4</w:t>
      </w:r>
    </w:p>
    <w:p w14:paraId="5D61D73F" w14:textId="77777777" w:rsidR="00767091" w:rsidRDefault="00C9580E">
      <w:pPr>
        <w:pStyle w:val="a4"/>
        <w:numPr>
          <w:ilvl w:val="0"/>
          <w:numId w:val="2"/>
        </w:numPr>
        <w:tabs>
          <w:tab w:val="left" w:pos="1131"/>
        </w:tabs>
        <w:spacing w:before="101"/>
        <w:ind w:right="283" w:firstLine="567"/>
        <w:rPr>
          <w:sz w:val="28"/>
        </w:rPr>
      </w:pPr>
      <w:r>
        <w:rPr>
          <w:sz w:val="28"/>
        </w:rPr>
        <w:t>Hannun</w:t>
      </w:r>
      <w:r>
        <w:rPr>
          <w:spacing w:val="40"/>
          <w:sz w:val="28"/>
        </w:rPr>
        <w:t xml:space="preserve"> </w:t>
      </w:r>
      <w:r>
        <w:rPr>
          <w:sz w:val="28"/>
        </w:rPr>
        <w:t>A.,</w:t>
      </w:r>
      <w:r>
        <w:rPr>
          <w:spacing w:val="39"/>
          <w:sz w:val="28"/>
        </w:rPr>
        <w:t xml:space="preserve"> </w:t>
      </w:r>
      <w:r>
        <w:rPr>
          <w:sz w:val="28"/>
        </w:rPr>
        <w:t>Case</w:t>
      </w:r>
      <w:r>
        <w:rPr>
          <w:spacing w:val="39"/>
          <w:sz w:val="28"/>
        </w:rPr>
        <w:t xml:space="preserve"> </w:t>
      </w:r>
      <w:r>
        <w:rPr>
          <w:sz w:val="28"/>
        </w:rPr>
        <w:t>C.,</w:t>
      </w:r>
      <w:r>
        <w:rPr>
          <w:spacing w:val="39"/>
          <w:sz w:val="28"/>
        </w:rPr>
        <w:t xml:space="preserve"> </w:t>
      </w:r>
      <w:r>
        <w:rPr>
          <w:sz w:val="28"/>
        </w:rPr>
        <w:t>Casper</w:t>
      </w:r>
      <w:r>
        <w:rPr>
          <w:spacing w:val="39"/>
          <w:sz w:val="28"/>
        </w:rPr>
        <w:t xml:space="preserve"> </w:t>
      </w:r>
      <w:r>
        <w:rPr>
          <w:sz w:val="28"/>
        </w:rPr>
        <w:t>J.</w:t>
      </w:r>
      <w:r>
        <w:rPr>
          <w:spacing w:val="39"/>
          <w:sz w:val="28"/>
        </w:rPr>
        <w:t xml:space="preserve"> </w:t>
      </w:r>
      <w:r>
        <w:rPr>
          <w:sz w:val="28"/>
        </w:rPr>
        <w:t>et</w:t>
      </w:r>
      <w:r>
        <w:rPr>
          <w:spacing w:val="39"/>
          <w:sz w:val="28"/>
        </w:rPr>
        <w:t xml:space="preserve"> </w:t>
      </w:r>
      <w:r>
        <w:rPr>
          <w:sz w:val="28"/>
        </w:rPr>
        <w:t>al.</w:t>
      </w:r>
      <w:r>
        <w:rPr>
          <w:spacing w:val="39"/>
          <w:sz w:val="28"/>
        </w:rPr>
        <w:t xml:space="preserve"> </w:t>
      </w:r>
      <w:r>
        <w:rPr>
          <w:sz w:val="28"/>
        </w:rPr>
        <w:t>Deep</w:t>
      </w:r>
      <w:r>
        <w:rPr>
          <w:spacing w:val="40"/>
          <w:sz w:val="28"/>
        </w:rPr>
        <w:t xml:space="preserve"> </w:t>
      </w:r>
      <w:r>
        <w:rPr>
          <w:sz w:val="28"/>
        </w:rPr>
        <w:t>speech:</w:t>
      </w:r>
      <w:r>
        <w:rPr>
          <w:spacing w:val="39"/>
          <w:sz w:val="28"/>
        </w:rPr>
        <w:t xml:space="preserve"> </w:t>
      </w:r>
      <w:r>
        <w:rPr>
          <w:sz w:val="28"/>
        </w:rPr>
        <w:t>Scaling</w:t>
      </w:r>
      <w:r>
        <w:rPr>
          <w:spacing w:val="40"/>
          <w:sz w:val="28"/>
        </w:rPr>
        <w:t xml:space="preserve"> </w:t>
      </w:r>
      <w:r>
        <w:rPr>
          <w:sz w:val="28"/>
        </w:rPr>
        <w:t>up</w:t>
      </w:r>
      <w:r>
        <w:rPr>
          <w:spacing w:val="40"/>
          <w:sz w:val="28"/>
        </w:rPr>
        <w:t xml:space="preserve"> </w:t>
      </w:r>
      <w:r>
        <w:rPr>
          <w:sz w:val="28"/>
        </w:rPr>
        <w:t>end-to-end speech recognition // arXiv preprint arXiv:1412.5567. – 2014</w:t>
      </w:r>
    </w:p>
    <w:p w14:paraId="0D8B6C79" w14:textId="77777777" w:rsidR="00767091" w:rsidRDefault="00C9580E">
      <w:pPr>
        <w:pStyle w:val="a4"/>
        <w:numPr>
          <w:ilvl w:val="0"/>
          <w:numId w:val="2"/>
        </w:numPr>
        <w:tabs>
          <w:tab w:val="left" w:pos="1131"/>
        </w:tabs>
        <w:spacing w:before="100"/>
        <w:ind w:right="281" w:firstLine="567"/>
        <w:rPr>
          <w:sz w:val="28"/>
        </w:rPr>
      </w:pPr>
      <w:r>
        <w:rPr>
          <w:sz w:val="28"/>
        </w:rPr>
        <w:t>Gerosa</w:t>
      </w:r>
      <w:r>
        <w:rPr>
          <w:spacing w:val="40"/>
          <w:sz w:val="28"/>
        </w:rPr>
        <w:t xml:space="preserve"> </w:t>
      </w:r>
      <w:r>
        <w:rPr>
          <w:sz w:val="28"/>
        </w:rPr>
        <w:t>M.,</w:t>
      </w:r>
      <w:r>
        <w:rPr>
          <w:spacing w:val="40"/>
          <w:sz w:val="28"/>
        </w:rPr>
        <w:t xml:space="preserve"> </w:t>
      </w:r>
      <w:r>
        <w:rPr>
          <w:sz w:val="28"/>
        </w:rPr>
        <w:t>Giuliani</w:t>
      </w:r>
      <w:r>
        <w:rPr>
          <w:spacing w:val="40"/>
          <w:sz w:val="28"/>
        </w:rPr>
        <w:t xml:space="preserve"> </w:t>
      </w:r>
      <w:r>
        <w:rPr>
          <w:sz w:val="28"/>
        </w:rPr>
        <w:t>D.,</w:t>
      </w:r>
      <w:r>
        <w:rPr>
          <w:spacing w:val="40"/>
          <w:sz w:val="28"/>
        </w:rPr>
        <w:t xml:space="preserve"> </w:t>
      </w:r>
      <w:r>
        <w:rPr>
          <w:sz w:val="28"/>
        </w:rPr>
        <w:t>Brugnara</w:t>
      </w:r>
      <w:r>
        <w:rPr>
          <w:spacing w:val="40"/>
          <w:sz w:val="28"/>
        </w:rPr>
        <w:t xml:space="preserve"> </w:t>
      </w:r>
      <w:r>
        <w:rPr>
          <w:sz w:val="28"/>
        </w:rPr>
        <w:t>F.</w:t>
      </w:r>
      <w:r>
        <w:rPr>
          <w:spacing w:val="40"/>
          <w:sz w:val="28"/>
        </w:rPr>
        <w:t xml:space="preserve"> </w:t>
      </w:r>
      <w:r>
        <w:rPr>
          <w:sz w:val="28"/>
        </w:rPr>
        <w:t>Acoustic</w:t>
      </w:r>
      <w:r>
        <w:rPr>
          <w:spacing w:val="40"/>
          <w:sz w:val="28"/>
        </w:rPr>
        <w:t xml:space="preserve"> </w:t>
      </w:r>
      <w:r>
        <w:rPr>
          <w:sz w:val="28"/>
        </w:rPr>
        <w:t>variability</w:t>
      </w:r>
      <w:r>
        <w:rPr>
          <w:spacing w:val="40"/>
          <w:sz w:val="28"/>
        </w:rPr>
        <w:t xml:space="preserve"> </w:t>
      </w:r>
      <w:r>
        <w:rPr>
          <w:sz w:val="28"/>
        </w:rPr>
        <w:t>and</w:t>
      </w:r>
      <w:r>
        <w:rPr>
          <w:spacing w:val="40"/>
          <w:sz w:val="28"/>
        </w:rPr>
        <w:t xml:space="preserve"> </w:t>
      </w:r>
      <w:r>
        <w:rPr>
          <w:sz w:val="28"/>
        </w:rPr>
        <w:t>automatic</w:t>
      </w:r>
      <w:r>
        <w:rPr>
          <w:spacing w:val="40"/>
          <w:sz w:val="28"/>
        </w:rPr>
        <w:t xml:space="preserve"> </w:t>
      </w:r>
      <w:r>
        <w:rPr>
          <w:sz w:val="28"/>
        </w:rPr>
        <w:t>recognition</w:t>
      </w:r>
      <w:r>
        <w:rPr>
          <w:spacing w:val="-5"/>
          <w:sz w:val="28"/>
        </w:rPr>
        <w:t xml:space="preserve"> </w:t>
      </w:r>
      <w:r>
        <w:rPr>
          <w:sz w:val="28"/>
        </w:rPr>
        <w:t>of</w:t>
      </w:r>
      <w:r>
        <w:rPr>
          <w:spacing w:val="-6"/>
          <w:sz w:val="28"/>
        </w:rPr>
        <w:t xml:space="preserve"> </w:t>
      </w:r>
      <w:r>
        <w:rPr>
          <w:sz w:val="28"/>
        </w:rPr>
        <w:t>children's</w:t>
      </w:r>
      <w:r>
        <w:rPr>
          <w:spacing w:val="-5"/>
          <w:sz w:val="28"/>
        </w:rPr>
        <w:t xml:space="preserve"> </w:t>
      </w:r>
      <w:r>
        <w:rPr>
          <w:sz w:val="28"/>
        </w:rPr>
        <w:t>speech</w:t>
      </w:r>
      <w:r>
        <w:rPr>
          <w:spacing w:val="-5"/>
          <w:sz w:val="28"/>
        </w:rPr>
        <w:t xml:space="preserve"> </w:t>
      </w:r>
      <w:r>
        <w:rPr>
          <w:sz w:val="28"/>
        </w:rPr>
        <w:t>//</w:t>
      </w:r>
      <w:r>
        <w:rPr>
          <w:spacing w:val="-6"/>
          <w:sz w:val="28"/>
        </w:rPr>
        <w:t xml:space="preserve"> </w:t>
      </w:r>
      <w:r>
        <w:rPr>
          <w:sz w:val="28"/>
        </w:rPr>
        <w:t>Speech</w:t>
      </w:r>
      <w:r>
        <w:rPr>
          <w:spacing w:val="-5"/>
          <w:sz w:val="28"/>
        </w:rPr>
        <w:t xml:space="preserve"> </w:t>
      </w:r>
      <w:r>
        <w:rPr>
          <w:sz w:val="28"/>
        </w:rPr>
        <w:t>Communication.</w:t>
      </w:r>
      <w:r>
        <w:rPr>
          <w:spacing w:val="-7"/>
          <w:sz w:val="28"/>
        </w:rPr>
        <w:t xml:space="preserve"> </w:t>
      </w:r>
      <w:r>
        <w:rPr>
          <w:sz w:val="28"/>
        </w:rPr>
        <w:t>–</w:t>
      </w:r>
      <w:r>
        <w:rPr>
          <w:spacing w:val="-5"/>
          <w:sz w:val="28"/>
        </w:rPr>
        <w:t xml:space="preserve"> </w:t>
      </w:r>
      <w:r>
        <w:rPr>
          <w:sz w:val="28"/>
        </w:rPr>
        <w:t>2007.</w:t>
      </w:r>
      <w:r>
        <w:rPr>
          <w:spacing w:val="-6"/>
          <w:sz w:val="28"/>
        </w:rPr>
        <w:t xml:space="preserve"> </w:t>
      </w:r>
      <w:r>
        <w:rPr>
          <w:sz w:val="28"/>
        </w:rPr>
        <w:t>–</w:t>
      </w:r>
      <w:r>
        <w:rPr>
          <w:spacing w:val="-5"/>
          <w:sz w:val="28"/>
        </w:rPr>
        <w:t xml:space="preserve"> </w:t>
      </w:r>
      <w:r>
        <w:rPr>
          <w:sz w:val="28"/>
        </w:rPr>
        <w:t>Vol.</w:t>
      </w:r>
      <w:r>
        <w:rPr>
          <w:spacing w:val="-6"/>
          <w:sz w:val="28"/>
        </w:rPr>
        <w:t xml:space="preserve"> </w:t>
      </w:r>
      <w:r>
        <w:rPr>
          <w:sz w:val="28"/>
        </w:rPr>
        <w:t>49,</w:t>
      </w:r>
      <w:r>
        <w:rPr>
          <w:spacing w:val="-6"/>
          <w:sz w:val="28"/>
        </w:rPr>
        <w:t xml:space="preserve"> </w:t>
      </w:r>
      <w:r>
        <w:rPr>
          <w:sz w:val="28"/>
        </w:rPr>
        <w:t>No.</w:t>
      </w:r>
      <w:r>
        <w:rPr>
          <w:spacing w:val="-6"/>
          <w:sz w:val="28"/>
        </w:rPr>
        <w:t xml:space="preserve"> </w:t>
      </w:r>
      <w:r>
        <w:rPr>
          <w:sz w:val="28"/>
        </w:rPr>
        <w:t>10–</w:t>
      </w:r>
    </w:p>
    <w:p w14:paraId="38CD169B" w14:textId="77777777" w:rsidR="00767091" w:rsidRDefault="00C9580E">
      <w:pPr>
        <w:pStyle w:val="a3"/>
        <w:spacing w:line="321" w:lineRule="exact"/>
        <w:jc w:val="left"/>
      </w:pPr>
      <w:r>
        <w:t>11.</w:t>
      </w:r>
      <w:r>
        <w:rPr>
          <w:spacing w:val="-3"/>
        </w:rPr>
        <w:t xml:space="preserve"> </w:t>
      </w:r>
      <w:r>
        <w:t>–</w:t>
      </w:r>
      <w:r>
        <w:rPr>
          <w:spacing w:val="-2"/>
        </w:rPr>
        <w:t xml:space="preserve"> </w:t>
      </w:r>
      <w:r>
        <w:t>P.</w:t>
      </w:r>
      <w:r>
        <w:rPr>
          <w:spacing w:val="-3"/>
        </w:rPr>
        <w:t xml:space="preserve"> </w:t>
      </w:r>
      <w:r>
        <w:rPr>
          <w:spacing w:val="-2"/>
        </w:rPr>
        <w:t>847–860</w:t>
      </w:r>
    </w:p>
    <w:p w14:paraId="2EE8F813" w14:textId="77777777" w:rsidR="00767091" w:rsidRDefault="00C9580E">
      <w:pPr>
        <w:pStyle w:val="a4"/>
        <w:numPr>
          <w:ilvl w:val="0"/>
          <w:numId w:val="2"/>
        </w:numPr>
        <w:tabs>
          <w:tab w:val="left" w:pos="1131"/>
        </w:tabs>
        <w:spacing w:before="100"/>
        <w:ind w:right="279" w:firstLine="567"/>
        <w:jc w:val="both"/>
        <w:rPr>
          <w:sz w:val="28"/>
        </w:rPr>
      </w:pPr>
      <w:r>
        <w:rPr>
          <w:sz w:val="28"/>
        </w:rPr>
        <w:t>Fitch</w:t>
      </w:r>
      <w:r>
        <w:rPr>
          <w:spacing w:val="-1"/>
          <w:sz w:val="28"/>
        </w:rPr>
        <w:t xml:space="preserve"> </w:t>
      </w:r>
      <w:r>
        <w:rPr>
          <w:sz w:val="28"/>
        </w:rPr>
        <w:t>W.T.,</w:t>
      </w:r>
      <w:r>
        <w:rPr>
          <w:spacing w:val="-2"/>
          <w:sz w:val="28"/>
        </w:rPr>
        <w:t xml:space="preserve"> </w:t>
      </w:r>
      <w:r>
        <w:rPr>
          <w:sz w:val="28"/>
        </w:rPr>
        <w:t>Giedd</w:t>
      </w:r>
      <w:r>
        <w:rPr>
          <w:spacing w:val="-1"/>
          <w:sz w:val="28"/>
        </w:rPr>
        <w:t xml:space="preserve"> </w:t>
      </w:r>
      <w:r>
        <w:rPr>
          <w:sz w:val="28"/>
        </w:rPr>
        <w:t>J.</w:t>
      </w:r>
      <w:r>
        <w:rPr>
          <w:spacing w:val="-2"/>
          <w:sz w:val="28"/>
        </w:rPr>
        <w:t xml:space="preserve"> </w:t>
      </w:r>
      <w:r>
        <w:rPr>
          <w:sz w:val="28"/>
        </w:rPr>
        <w:t>Morphology</w:t>
      </w:r>
      <w:r>
        <w:rPr>
          <w:spacing w:val="-1"/>
          <w:sz w:val="28"/>
        </w:rPr>
        <w:t xml:space="preserve"> </w:t>
      </w:r>
      <w:r>
        <w:rPr>
          <w:sz w:val="28"/>
        </w:rPr>
        <w:t>and</w:t>
      </w:r>
      <w:r>
        <w:rPr>
          <w:spacing w:val="-1"/>
          <w:sz w:val="28"/>
        </w:rPr>
        <w:t xml:space="preserve"> </w:t>
      </w:r>
      <w:r>
        <w:rPr>
          <w:sz w:val="28"/>
        </w:rPr>
        <w:t>development</w:t>
      </w:r>
      <w:r>
        <w:rPr>
          <w:spacing w:val="-2"/>
          <w:sz w:val="28"/>
        </w:rPr>
        <w:t xml:space="preserve"> </w:t>
      </w:r>
      <w:r>
        <w:rPr>
          <w:sz w:val="28"/>
        </w:rPr>
        <w:t>of</w:t>
      </w:r>
      <w:r>
        <w:rPr>
          <w:spacing w:val="-1"/>
          <w:sz w:val="28"/>
        </w:rPr>
        <w:t xml:space="preserve"> </w:t>
      </w:r>
      <w:r>
        <w:rPr>
          <w:sz w:val="28"/>
        </w:rPr>
        <w:t>the</w:t>
      </w:r>
      <w:r>
        <w:rPr>
          <w:spacing w:val="-1"/>
          <w:sz w:val="28"/>
        </w:rPr>
        <w:t xml:space="preserve"> </w:t>
      </w:r>
      <w:r>
        <w:rPr>
          <w:sz w:val="28"/>
        </w:rPr>
        <w:t>human</w:t>
      </w:r>
      <w:r>
        <w:rPr>
          <w:spacing w:val="-1"/>
          <w:sz w:val="28"/>
        </w:rPr>
        <w:t xml:space="preserve"> </w:t>
      </w:r>
      <w:r>
        <w:rPr>
          <w:sz w:val="28"/>
        </w:rPr>
        <w:t>vocal</w:t>
      </w:r>
      <w:r>
        <w:rPr>
          <w:spacing w:val="-2"/>
          <w:sz w:val="28"/>
        </w:rPr>
        <w:t xml:space="preserve"> </w:t>
      </w:r>
      <w:r>
        <w:rPr>
          <w:sz w:val="28"/>
        </w:rPr>
        <w:t>tract: A study using magnetic resonance imaging // Journal of the Acoustical Society of America. – 1999. – Vol. 106, No. 3. – P. 1511–1522</w:t>
      </w:r>
    </w:p>
    <w:p w14:paraId="3A81BA7C" w14:textId="77777777" w:rsidR="00767091" w:rsidRDefault="00C9580E">
      <w:pPr>
        <w:pStyle w:val="a4"/>
        <w:numPr>
          <w:ilvl w:val="0"/>
          <w:numId w:val="2"/>
        </w:numPr>
        <w:tabs>
          <w:tab w:val="left" w:pos="1131"/>
        </w:tabs>
        <w:spacing w:before="100"/>
        <w:ind w:right="282" w:firstLine="567"/>
        <w:jc w:val="both"/>
        <w:rPr>
          <w:sz w:val="28"/>
        </w:rPr>
      </w:pPr>
      <w:r>
        <w:rPr>
          <w:sz w:val="28"/>
        </w:rPr>
        <w:t>Lyamina</w:t>
      </w:r>
      <w:r>
        <w:rPr>
          <w:spacing w:val="-18"/>
          <w:sz w:val="28"/>
        </w:rPr>
        <w:t xml:space="preserve"> </w:t>
      </w:r>
      <w:r>
        <w:rPr>
          <w:sz w:val="28"/>
        </w:rPr>
        <w:t>G.M.</w:t>
      </w:r>
      <w:r>
        <w:rPr>
          <w:spacing w:val="-17"/>
          <w:sz w:val="28"/>
        </w:rPr>
        <w:t xml:space="preserve"> </w:t>
      </w:r>
      <w:r>
        <w:rPr>
          <w:sz w:val="28"/>
        </w:rPr>
        <w:t>Formation</w:t>
      </w:r>
      <w:r>
        <w:rPr>
          <w:spacing w:val="-18"/>
          <w:sz w:val="28"/>
        </w:rPr>
        <w:t xml:space="preserve"> </w:t>
      </w:r>
      <w:r>
        <w:rPr>
          <w:sz w:val="28"/>
        </w:rPr>
        <w:t>of</w:t>
      </w:r>
      <w:r>
        <w:rPr>
          <w:spacing w:val="-17"/>
          <w:sz w:val="28"/>
        </w:rPr>
        <w:t xml:space="preserve"> </w:t>
      </w:r>
      <w:r>
        <w:rPr>
          <w:sz w:val="28"/>
        </w:rPr>
        <w:t>speech</w:t>
      </w:r>
      <w:r>
        <w:rPr>
          <w:spacing w:val="-18"/>
          <w:sz w:val="28"/>
        </w:rPr>
        <w:t xml:space="preserve"> </w:t>
      </w:r>
      <w:r>
        <w:rPr>
          <w:sz w:val="28"/>
        </w:rPr>
        <w:t>in</w:t>
      </w:r>
      <w:r>
        <w:rPr>
          <w:spacing w:val="-17"/>
          <w:sz w:val="28"/>
        </w:rPr>
        <w:t xml:space="preserve"> </w:t>
      </w:r>
      <w:r>
        <w:rPr>
          <w:sz w:val="28"/>
        </w:rPr>
        <w:t>early</w:t>
      </w:r>
      <w:r>
        <w:rPr>
          <w:spacing w:val="-18"/>
          <w:sz w:val="28"/>
        </w:rPr>
        <w:t xml:space="preserve"> </w:t>
      </w:r>
      <w:r>
        <w:rPr>
          <w:sz w:val="28"/>
        </w:rPr>
        <w:t>childhood.</w:t>
      </w:r>
      <w:r>
        <w:rPr>
          <w:spacing w:val="-17"/>
          <w:sz w:val="28"/>
        </w:rPr>
        <w:t xml:space="preserve"> </w:t>
      </w:r>
      <w:r>
        <w:rPr>
          <w:sz w:val="28"/>
        </w:rPr>
        <w:t>–</w:t>
      </w:r>
      <w:r>
        <w:rPr>
          <w:spacing w:val="-18"/>
          <w:sz w:val="28"/>
        </w:rPr>
        <w:t xml:space="preserve"> </w:t>
      </w:r>
      <w:r>
        <w:rPr>
          <w:sz w:val="28"/>
        </w:rPr>
        <w:t>Moscow:</w:t>
      </w:r>
      <w:r>
        <w:rPr>
          <w:spacing w:val="-17"/>
          <w:sz w:val="28"/>
        </w:rPr>
        <w:t xml:space="preserve"> </w:t>
      </w:r>
      <w:r>
        <w:rPr>
          <w:sz w:val="28"/>
        </w:rPr>
        <w:t>Education, 1974. – 122 p.</w:t>
      </w:r>
    </w:p>
    <w:p w14:paraId="1DDBE8C3" w14:textId="77777777" w:rsidR="00767091" w:rsidRDefault="00C9580E">
      <w:pPr>
        <w:pStyle w:val="a4"/>
        <w:numPr>
          <w:ilvl w:val="0"/>
          <w:numId w:val="2"/>
        </w:numPr>
        <w:tabs>
          <w:tab w:val="left" w:pos="1131"/>
        </w:tabs>
        <w:spacing w:before="100"/>
        <w:ind w:right="281" w:firstLine="567"/>
        <w:jc w:val="both"/>
        <w:rPr>
          <w:sz w:val="28"/>
        </w:rPr>
      </w:pPr>
      <w:r>
        <w:rPr>
          <w:sz w:val="28"/>
        </w:rPr>
        <w:t>Vorperian</w:t>
      </w:r>
      <w:r>
        <w:rPr>
          <w:spacing w:val="-13"/>
          <w:sz w:val="28"/>
        </w:rPr>
        <w:t xml:space="preserve"> </w:t>
      </w:r>
      <w:r>
        <w:rPr>
          <w:sz w:val="28"/>
        </w:rPr>
        <w:t>H.K.,</w:t>
      </w:r>
      <w:r>
        <w:rPr>
          <w:spacing w:val="-14"/>
          <w:sz w:val="28"/>
        </w:rPr>
        <w:t xml:space="preserve"> </w:t>
      </w:r>
      <w:r>
        <w:rPr>
          <w:sz w:val="28"/>
        </w:rPr>
        <w:t>Kent</w:t>
      </w:r>
      <w:r>
        <w:rPr>
          <w:spacing w:val="-14"/>
          <w:sz w:val="28"/>
        </w:rPr>
        <w:t xml:space="preserve"> </w:t>
      </w:r>
      <w:r>
        <w:rPr>
          <w:sz w:val="28"/>
        </w:rPr>
        <w:t>R.D.</w:t>
      </w:r>
      <w:r>
        <w:rPr>
          <w:spacing w:val="-14"/>
          <w:sz w:val="28"/>
        </w:rPr>
        <w:t xml:space="preserve"> </w:t>
      </w:r>
      <w:r>
        <w:rPr>
          <w:sz w:val="28"/>
        </w:rPr>
        <w:t>Vowel</w:t>
      </w:r>
      <w:r>
        <w:rPr>
          <w:spacing w:val="-14"/>
          <w:sz w:val="28"/>
        </w:rPr>
        <w:t xml:space="preserve"> </w:t>
      </w:r>
      <w:r>
        <w:rPr>
          <w:sz w:val="28"/>
        </w:rPr>
        <w:t>acoustic</w:t>
      </w:r>
      <w:r>
        <w:rPr>
          <w:spacing w:val="-14"/>
          <w:sz w:val="28"/>
        </w:rPr>
        <w:t xml:space="preserve"> </w:t>
      </w:r>
      <w:r>
        <w:rPr>
          <w:sz w:val="28"/>
        </w:rPr>
        <w:t>space</w:t>
      </w:r>
      <w:r>
        <w:rPr>
          <w:spacing w:val="-14"/>
          <w:sz w:val="28"/>
        </w:rPr>
        <w:t xml:space="preserve"> </w:t>
      </w:r>
      <w:r>
        <w:rPr>
          <w:sz w:val="28"/>
        </w:rPr>
        <w:t>development</w:t>
      </w:r>
      <w:r>
        <w:rPr>
          <w:spacing w:val="-14"/>
          <w:sz w:val="28"/>
        </w:rPr>
        <w:t xml:space="preserve"> </w:t>
      </w:r>
      <w:r>
        <w:rPr>
          <w:sz w:val="28"/>
        </w:rPr>
        <w:t>in</w:t>
      </w:r>
      <w:r>
        <w:rPr>
          <w:spacing w:val="-13"/>
          <w:sz w:val="28"/>
        </w:rPr>
        <w:t xml:space="preserve"> </w:t>
      </w:r>
      <w:r>
        <w:rPr>
          <w:sz w:val="28"/>
        </w:rPr>
        <w:t>children:</w:t>
      </w:r>
      <w:r>
        <w:rPr>
          <w:spacing w:val="-14"/>
          <w:sz w:val="28"/>
        </w:rPr>
        <w:t xml:space="preserve"> </w:t>
      </w:r>
      <w:r>
        <w:rPr>
          <w:sz w:val="28"/>
        </w:rPr>
        <w:t>15 years</w:t>
      </w:r>
      <w:r>
        <w:rPr>
          <w:spacing w:val="-5"/>
          <w:sz w:val="28"/>
        </w:rPr>
        <w:t xml:space="preserve"> </w:t>
      </w:r>
      <w:r>
        <w:rPr>
          <w:sz w:val="28"/>
        </w:rPr>
        <w:t>of</w:t>
      </w:r>
      <w:r>
        <w:rPr>
          <w:spacing w:val="-5"/>
          <w:sz w:val="28"/>
        </w:rPr>
        <w:t xml:space="preserve"> </w:t>
      </w:r>
      <w:r>
        <w:rPr>
          <w:sz w:val="28"/>
        </w:rPr>
        <w:t>growth</w:t>
      </w:r>
      <w:r>
        <w:rPr>
          <w:spacing w:val="-4"/>
          <w:sz w:val="28"/>
        </w:rPr>
        <w:t xml:space="preserve"> </w:t>
      </w:r>
      <w:r>
        <w:rPr>
          <w:sz w:val="28"/>
        </w:rPr>
        <w:t>//</w:t>
      </w:r>
      <w:r>
        <w:rPr>
          <w:spacing w:val="-5"/>
          <w:sz w:val="28"/>
        </w:rPr>
        <w:t xml:space="preserve"> </w:t>
      </w:r>
      <w:r>
        <w:rPr>
          <w:sz w:val="28"/>
        </w:rPr>
        <w:t>Journal</w:t>
      </w:r>
      <w:r>
        <w:rPr>
          <w:spacing w:val="-5"/>
          <w:sz w:val="28"/>
        </w:rPr>
        <w:t xml:space="preserve"> </w:t>
      </w:r>
      <w:r>
        <w:rPr>
          <w:sz w:val="28"/>
        </w:rPr>
        <w:t>of</w:t>
      </w:r>
      <w:r>
        <w:rPr>
          <w:spacing w:val="-5"/>
          <w:sz w:val="28"/>
        </w:rPr>
        <w:t xml:space="preserve"> </w:t>
      </w:r>
      <w:r>
        <w:rPr>
          <w:sz w:val="28"/>
        </w:rPr>
        <w:t>Speech,</w:t>
      </w:r>
      <w:r>
        <w:rPr>
          <w:spacing w:val="-5"/>
          <w:sz w:val="28"/>
        </w:rPr>
        <w:t xml:space="preserve"> </w:t>
      </w:r>
      <w:r>
        <w:rPr>
          <w:sz w:val="28"/>
        </w:rPr>
        <w:t>Language,</w:t>
      </w:r>
      <w:r>
        <w:rPr>
          <w:spacing w:val="-5"/>
          <w:sz w:val="28"/>
        </w:rPr>
        <w:t xml:space="preserve"> </w:t>
      </w:r>
      <w:r>
        <w:rPr>
          <w:sz w:val="28"/>
        </w:rPr>
        <w:t>and</w:t>
      </w:r>
      <w:r>
        <w:rPr>
          <w:spacing w:val="-4"/>
          <w:sz w:val="28"/>
        </w:rPr>
        <w:t xml:space="preserve"> </w:t>
      </w:r>
      <w:r>
        <w:rPr>
          <w:sz w:val="28"/>
        </w:rPr>
        <w:t>Hearing</w:t>
      </w:r>
      <w:r>
        <w:rPr>
          <w:spacing w:val="-4"/>
          <w:sz w:val="28"/>
        </w:rPr>
        <w:t xml:space="preserve"> </w:t>
      </w:r>
      <w:r>
        <w:rPr>
          <w:sz w:val="28"/>
        </w:rPr>
        <w:t>Research.</w:t>
      </w:r>
      <w:r>
        <w:rPr>
          <w:spacing w:val="-2"/>
          <w:sz w:val="28"/>
        </w:rPr>
        <w:t xml:space="preserve"> </w:t>
      </w:r>
      <w:r>
        <w:rPr>
          <w:sz w:val="28"/>
        </w:rPr>
        <w:t>–</w:t>
      </w:r>
      <w:r>
        <w:rPr>
          <w:spacing w:val="-4"/>
          <w:sz w:val="28"/>
        </w:rPr>
        <w:t xml:space="preserve"> </w:t>
      </w:r>
      <w:r>
        <w:rPr>
          <w:sz w:val="28"/>
        </w:rPr>
        <w:t>2007.</w:t>
      </w:r>
      <w:r>
        <w:rPr>
          <w:spacing w:val="-5"/>
          <w:sz w:val="28"/>
        </w:rPr>
        <w:t xml:space="preserve"> </w:t>
      </w:r>
      <w:r>
        <w:rPr>
          <w:sz w:val="28"/>
        </w:rPr>
        <w:t>–</w:t>
      </w:r>
      <w:r>
        <w:rPr>
          <w:spacing w:val="-4"/>
          <w:sz w:val="28"/>
        </w:rPr>
        <w:t xml:space="preserve"> </w:t>
      </w:r>
      <w:r>
        <w:rPr>
          <w:sz w:val="28"/>
        </w:rPr>
        <w:t>Vol. 50, No. 4. – P. 1510–1545</w:t>
      </w:r>
    </w:p>
    <w:p w14:paraId="187D3FC8" w14:textId="77777777" w:rsidR="00767091" w:rsidRDefault="00C9580E">
      <w:pPr>
        <w:pStyle w:val="a4"/>
        <w:numPr>
          <w:ilvl w:val="0"/>
          <w:numId w:val="2"/>
        </w:numPr>
        <w:tabs>
          <w:tab w:val="left" w:pos="1131"/>
        </w:tabs>
        <w:spacing w:before="99"/>
        <w:ind w:right="283" w:firstLine="567"/>
        <w:jc w:val="both"/>
        <w:rPr>
          <w:sz w:val="28"/>
        </w:rPr>
      </w:pPr>
      <w:r>
        <w:rPr>
          <w:sz w:val="28"/>
        </w:rPr>
        <w:t>Hillenbrand</w:t>
      </w:r>
      <w:r>
        <w:rPr>
          <w:spacing w:val="-12"/>
          <w:sz w:val="28"/>
        </w:rPr>
        <w:t xml:space="preserve"> </w:t>
      </w:r>
      <w:r>
        <w:rPr>
          <w:sz w:val="28"/>
        </w:rPr>
        <w:t>J.,</w:t>
      </w:r>
      <w:r>
        <w:rPr>
          <w:spacing w:val="-13"/>
          <w:sz w:val="28"/>
        </w:rPr>
        <w:t xml:space="preserve"> </w:t>
      </w:r>
      <w:r>
        <w:rPr>
          <w:sz w:val="28"/>
        </w:rPr>
        <w:t>Getty</w:t>
      </w:r>
      <w:r>
        <w:rPr>
          <w:spacing w:val="-12"/>
          <w:sz w:val="28"/>
        </w:rPr>
        <w:t xml:space="preserve"> </w:t>
      </w:r>
      <w:r>
        <w:rPr>
          <w:sz w:val="28"/>
        </w:rPr>
        <w:t>L.A.,</w:t>
      </w:r>
      <w:r>
        <w:rPr>
          <w:spacing w:val="-13"/>
          <w:sz w:val="28"/>
        </w:rPr>
        <w:t xml:space="preserve"> </w:t>
      </w:r>
      <w:r>
        <w:rPr>
          <w:sz w:val="28"/>
        </w:rPr>
        <w:t>Clark</w:t>
      </w:r>
      <w:r>
        <w:rPr>
          <w:spacing w:val="-12"/>
          <w:sz w:val="28"/>
        </w:rPr>
        <w:t xml:space="preserve"> </w:t>
      </w:r>
      <w:r>
        <w:rPr>
          <w:sz w:val="28"/>
        </w:rPr>
        <w:t>M.J.,</w:t>
      </w:r>
      <w:r>
        <w:rPr>
          <w:spacing w:val="-13"/>
          <w:sz w:val="28"/>
        </w:rPr>
        <w:t xml:space="preserve"> </w:t>
      </w:r>
      <w:r>
        <w:rPr>
          <w:sz w:val="28"/>
        </w:rPr>
        <w:t>Wheeler</w:t>
      </w:r>
      <w:r>
        <w:rPr>
          <w:spacing w:val="-12"/>
          <w:sz w:val="28"/>
        </w:rPr>
        <w:t xml:space="preserve"> </w:t>
      </w:r>
      <w:r>
        <w:rPr>
          <w:sz w:val="28"/>
        </w:rPr>
        <w:t>K.</w:t>
      </w:r>
      <w:r>
        <w:rPr>
          <w:spacing w:val="-13"/>
          <w:sz w:val="28"/>
        </w:rPr>
        <w:t xml:space="preserve"> </w:t>
      </w:r>
      <w:r>
        <w:rPr>
          <w:sz w:val="28"/>
        </w:rPr>
        <w:t>Acoustic</w:t>
      </w:r>
      <w:r>
        <w:rPr>
          <w:spacing w:val="-12"/>
          <w:sz w:val="28"/>
        </w:rPr>
        <w:t xml:space="preserve"> </w:t>
      </w:r>
      <w:r>
        <w:rPr>
          <w:sz w:val="28"/>
        </w:rPr>
        <w:t>characteristics</w:t>
      </w:r>
      <w:r>
        <w:rPr>
          <w:spacing w:val="-12"/>
          <w:sz w:val="28"/>
        </w:rPr>
        <w:t xml:space="preserve"> </w:t>
      </w:r>
      <w:r>
        <w:rPr>
          <w:sz w:val="28"/>
        </w:rPr>
        <w:t>of American English vowels // Journal of the Acoustical Society of America. – 1995. – Vol. 97, No. 5. – P. 3099–3111</w:t>
      </w:r>
    </w:p>
    <w:p w14:paraId="1804A550" w14:textId="77777777" w:rsidR="00767091" w:rsidRDefault="00767091">
      <w:pPr>
        <w:pStyle w:val="a4"/>
        <w:rPr>
          <w:sz w:val="28"/>
        </w:rPr>
        <w:sectPr w:rsidR="00767091">
          <w:pgSz w:w="11910" w:h="16840"/>
          <w:pgMar w:top="1180" w:right="283" w:bottom="980" w:left="1559" w:header="0" w:footer="787" w:gutter="0"/>
          <w:cols w:space="720"/>
        </w:sectPr>
      </w:pPr>
    </w:p>
    <w:p w14:paraId="0546B6BF" w14:textId="77777777" w:rsidR="00767091" w:rsidRDefault="00C9580E">
      <w:pPr>
        <w:pStyle w:val="a4"/>
        <w:numPr>
          <w:ilvl w:val="0"/>
          <w:numId w:val="2"/>
        </w:numPr>
        <w:tabs>
          <w:tab w:val="left" w:pos="1131"/>
        </w:tabs>
        <w:spacing w:before="76"/>
        <w:ind w:right="282" w:firstLine="567"/>
        <w:jc w:val="both"/>
        <w:rPr>
          <w:sz w:val="28"/>
        </w:rPr>
      </w:pPr>
      <w:r>
        <w:rPr>
          <w:sz w:val="28"/>
        </w:rPr>
        <w:lastRenderedPageBreak/>
        <w:t>World</w:t>
      </w:r>
      <w:r>
        <w:rPr>
          <w:spacing w:val="-9"/>
          <w:sz w:val="28"/>
        </w:rPr>
        <w:t xml:space="preserve"> </w:t>
      </w:r>
      <w:r>
        <w:rPr>
          <w:sz w:val="28"/>
        </w:rPr>
        <w:t>Health</w:t>
      </w:r>
      <w:r>
        <w:rPr>
          <w:spacing w:val="-9"/>
          <w:sz w:val="28"/>
        </w:rPr>
        <w:t xml:space="preserve"> </w:t>
      </w:r>
      <w:r>
        <w:rPr>
          <w:sz w:val="28"/>
        </w:rPr>
        <w:t>Organization.</w:t>
      </w:r>
      <w:r>
        <w:rPr>
          <w:spacing w:val="-10"/>
          <w:sz w:val="28"/>
        </w:rPr>
        <w:t xml:space="preserve"> </w:t>
      </w:r>
      <w:r>
        <w:rPr>
          <w:sz w:val="28"/>
        </w:rPr>
        <w:t>World</w:t>
      </w:r>
      <w:r>
        <w:rPr>
          <w:spacing w:val="-9"/>
          <w:sz w:val="28"/>
        </w:rPr>
        <w:t xml:space="preserve"> </w:t>
      </w:r>
      <w:r>
        <w:rPr>
          <w:sz w:val="28"/>
        </w:rPr>
        <w:t>report</w:t>
      </w:r>
      <w:r>
        <w:rPr>
          <w:spacing w:val="-10"/>
          <w:sz w:val="28"/>
        </w:rPr>
        <w:t xml:space="preserve"> </w:t>
      </w:r>
      <w:r>
        <w:rPr>
          <w:sz w:val="28"/>
        </w:rPr>
        <w:t>on</w:t>
      </w:r>
      <w:r>
        <w:rPr>
          <w:spacing w:val="-9"/>
          <w:sz w:val="28"/>
        </w:rPr>
        <w:t xml:space="preserve"> </w:t>
      </w:r>
      <w:r>
        <w:rPr>
          <w:sz w:val="28"/>
        </w:rPr>
        <w:t>hearing.</w:t>
      </w:r>
      <w:r>
        <w:rPr>
          <w:spacing w:val="-12"/>
          <w:sz w:val="28"/>
        </w:rPr>
        <w:t xml:space="preserve"> </w:t>
      </w:r>
      <w:r>
        <w:rPr>
          <w:sz w:val="28"/>
        </w:rPr>
        <w:t>–</w:t>
      </w:r>
      <w:r>
        <w:rPr>
          <w:spacing w:val="-10"/>
          <w:sz w:val="28"/>
        </w:rPr>
        <w:t xml:space="preserve"> </w:t>
      </w:r>
      <w:r>
        <w:rPr>
          <w:sz w:val="28"/>
        </w:rPr>
        <w:t>Geneva:</w:t>
      </w:r>
      <w:r>
        <w:rPr>
          <w:spacing w:val="-10"/>
          <w:sz w:val="28"/>
        </w:rPr>
        <w:t xml:space="preserve"> </w:t>
      </w:r>
      <w:r>
        <w:rPr>
          <w:sz w:val="28"/>
        </w:rPr>
        <w:t>WHO,</w:t>
      </w:r>
      <w:r>
        <w:rPr>
          <w:spacing w:val="-10"/>
          <w:sz w:val="28"/>
        </w:rPr>
        <w:t xml:space="preserve"> </w:t>
      </w:r>
      <w:r>
        <w:rPr>
          <w:sz w:val="28"/>
        </w:rPr>
        <w:t>2021. – 246 p.</w:t>
      </w:r>
    </w:p>
    <w:p w14:paraId="04DD7836" w14:textId="77777777" w:rsidR="00767091" w:rsidRDefault="00C9580E">
      <w:pPr>
        <w:pStyle w:val="a4"/>
        <w:numPr>
          <w:ilvl w:val="0"/>
          <w:numId w:val="2"/>
        </w:numPr>
        <w:tabs>
          <w:tab w:val="left" w:pos="1131"/>
        </w:tabs>
        <w:spacing w:before="100"/>
        <w:ind w:right="281" w:firstLine="567"/>
        <w:jc w:val="both"/>
        <w:rPr>
          <w:sz w:val="28"/>
        </w:rPr>
      </w:pPr>
      <w:r>
        <w:rPr>
          <w:sz w:val="28"/>
        </w:rPr>
        <w:t xml:space="preserve">American Speech-Language-Hearing Association. Speech sound disorders: Articulation and phonology. – Rockville: ASHA, 2023 [Electronic resource]. – URL: </w:t>
      </w:r>
      <w:r>
        <w:rPr>
          <w:spacing w:val="-2"/>
          <w:sz w:val="28"/>
        </w:rPr>
        <w:t>https://</w:t>
      </w:r>
      <w:hyperlink r:id="rId45">
        <w:r>
          <w:rPr>
            <w:spacing w:val="-2"/>
            <w:sz w:val="28"/>
          </w:rPr>
          <w:t>www.asha.org/practice-portal/clinical-topics/articulation-and-phonology/</w:t>
        </w:r>
      </w:hyperlink>
    </w:p>
    <w:p w14:paraId="3F595349" w14:textId="77777777" w:rsidR="00767091" w:rsidRDefault="00C9580E">
      <w:pPr>
        <w:pStyle w:val="a4"/>
        <w:numPr>
          <w:ilvl w:val="0"/>
          <w:numId w:val="2"/>
        </w:numPr>
        <w:tabs>
          <w:tab w:val="left" w:pos="1131"/>
        </w:tabs>
        <w:spacing w:before="100"/>
        <w:ind w:right="282" w:firstLine="567"/>
        <w:jc w:val="both"/>
        <w:rPr>
          <w:sz w:val="28"/>
        </w:rPr>
      </w:pPr>
      <w:r>
        <w:rPr>
          <w:sz w:val="28"/>
        </w:rPr>
        <w:t>ICD-11: International Classification of Diseases, 11th revision. – Geneva: WHO, 2022 [Electronic resource]. – URL: https://icd.who.int/</w:t>
      </w:r>
    </w:p>
    <w:p w14:paraId="60DCDCAD" w14:textId="77777777" w:rsidR="00767091" w:rsidRDefault="00C9580E">
      <w:pPr>
        <w:pStyle w:val="a4"/>
        <w:numPr>
          <w:ilvl w:val="0"/>
          <w:numId w:val="2"/>
        </w:numPr>
        <w:tabs>
          <w:tab w:val="left" w:pos="1131"/>
        </w:tabs>
        <w:spacing w:before="100"/>
        <w:ind w:right="282" w:firstLine="567"/>
        <w:jc w:val="both"/>
        <w:rPr>
          <w:sz w:val="28"/>
        </w:rPr>
      </w:pPr>
      <w:r>
        <w:rPr>
          <w:sz w:val="28"/>
        </w:rPr>
        <w:t>Guitar B. Stuttering: An integrated approach to its nature and treatment. 5th ed. – Philadelphia: Lippincott Williams &amp; Wilkins, 2019. – 448 p.</w:t>
      </w:r>
    </w:p>
    <w:p w14:paraId="140ACBCA" w14:textId="77777777" w:rsidR="00767091" w:rsidRDefault="00C9580E">
      <w:pPr>
        <w:pStyle w:val="a4"/>
        <w:numPr>
          <w:ilvl w:val="0"/>
          <w:numId w:val="2"/>
        </w:numPr>
        <w:tabs>
          <w:tab w:val="left" w:pos="1131"/>
        </w:tabs>
        <w:spacing w:before="100"/>
        <w:ind w:right="281" w:firstLine="567"/>
        <w:jc w:val="both"/>
        <w:rPr>
          <w:sz w:val="28"/>
        </w:rPr>
      </w:pPr>
      <w:r>
        <w:rPr>
          <w:sz w:val="28"/>
        </w:rPr>
        <w:t>McLeod S., Crowe K. Children's consonant acquisition in 27 languages: A cross-linguistic</w:t>
      </w:r>
      <w:r>
        <w:rPr>
          <w:spacing w:val="-1"/>
          <w:sz w:val="28"/>
        </w:rPr>
        <w:t xml:space="preserve"> </w:t>
      </w:r>
      <w:r>
        <w:rPr>
          <w:sz w:val="28"/>
        </w:rPr>
        <w:t>review //</w:t>
      </w:r>
      <w:r>
        <w:rPr>
          <w:spacing w:val="-1"/>
          <w:sz w:val="28"/>
        </w:rPr>
        <w:t xml:space="preserve"> </w:t>
      </w:r>
      <w:r>
        <w:rPr>
          <w:sz w:val="28"/>
        </w:rPr>
        <w:t>American Journal</w:t>
      </w:r>
      <w:r>
        <w:rPr>
          <w:spacing w:val="-1"/>
          <w:sz w:val="28"/>
        </w:rPr>
        <w:t xml:space="preserve"> </w:t>
      </w:r>
      <w:r>
        <w:rPr>
          <w:sz w:val="28"/>
        </w:rPr>
        <w:t>of</w:t>
      </w:r>
      <w:r>
        <w:rPr>
          <w:spacing w:val="-1"/>
          <w:sz w:val="28"/>
        </w:rPr>
        <w:t xml:space="preserve"> </w:t>
      </w:r>
      <w:r>
        <w:rPr>
          <w:sz w:val="28"/>
        </w:rPr>
        <w:t>Speech-Language</w:t>
      </w:r>
      <w:r>
        <w:rPr>
          <w:spacing w:val="-1"/>
          <w:sz w:val="28"/>
        </w:rPr>
        <w:t xml:space="preserve"> </w:t>
      </w:r>
      <w:r>
        <w:rPr>
          <w:sz w:val="28"/>
        </w:rPr>
        <w:t>Pathology. –</w:t>
      </w:r>
      <w:r>
        <w:rPr>
          <w:spacing w:val="-1"/>
          <w:sz w:val="28"/>
        </w:rPr>
        <w:t xml:space="preserve"> </w:t>
      </w:r>
      <w:r>
        <w:rPr>
          <w:sz w:val="28"/>
        </w:rPr>
        <w:t>2018.</w:t>
      </w:r>
      <w:r>
        <w:rPr>
          <w:spacing w:val="-1"/>
          <w:sz w:val="28"/>
        </w:rPr>
        <w:t xml:space="preserve"> </w:t>
      </w:r>
      <w:r>
        <w:rPr>
          <w:sz w:val="28"/>
        </w:rPr>
        <w:t>– Vol. 27, No. 4. – P. 1546–1571</w:t>
      </w:r>
    </w:p>
    <w:p w14:paraId="7D38D048" w14:textId="77777777" w:rsidR="00767091" w:rsidRDefault="00C9580E">
      <w:pPr>
        <w:pStyle w:val="a4"/>
        <w:numPr>
          <w:ilvl w:val="0"/>
          <w:numId w:val="2"/>
        </w:numPr>
        <w:tabs>
          <w:tab w:val="left" w:pos="1131"/>
        </w:tabs>
        <w:spacing w:before="99"/>
        <w:ind w:right="279" w:firstLine="567"/>
        <w:jc w:val="both"/>
        <w:rPr>
          <w:sz w:val="28"/>
        </w:rPr>
      </w:pPr>
      <w:r>
        <w:rPr>
          <w:sz w:val="28"/>
        </w:rPr>
        <w:t>Norbury C.F., Gooch D., Wray C. et al. The impact of nonverbal ability on prevalence and clinical presentation of language disorder // Journal of Child Psychology and Psychiatry. – 2016. – Vol. 57, No. 11. – P. 1247–1257</w:t>
      </w:r>
    </w:p>
    <w:p w14:paraId="079B5A70" w14:textId="77777777" w:rsidR="00767091" w:rsidRDefault="00C9580E">
      <w:pPr>
        <w:pStyle w:val="a4"/>
        <w:numPr>
          <w:ilvl w:val="0"/>
          <w:numId w:val="2"/>
        </w:numPr>
        <w:tabs>
          <w:tab w:val="left" w:pos="1131"/>
        </w:tabs>
        <w:spacing w:before="100"/>
        <w:ind w:right="280" w:firstLine="567"/>
        <w:jc w:val="both"/>
        <w:rPr>
          <w:sz w:val="28"/>
        </w:rPr>
      </w:pPr>
      <w:r>
        <w:rPr>
          <w:sz w:val="28"/>
        </w:rPr>
        <w:t>Reilly S., Wake M., Ukoumunne O.C. et al. Predicting language outcomes at 4 years of age: Findings from Early Language in Victoria Study // Pediatrics. – 2010. – Vol. 126, No. 6. – P. e1530–e1537</w:t>
      </w:r>
    </w:p>
    <w:p w14:paraId="6DE92CF6" w14:textId="77777777" w:rsidR="00767091" w:rsidRDefault="00C9580E">
      <w:pPr>
        <w:pStyle w:val="a4"/>
        <w:numPr>
          <w:ilvl w:val="0"/>
          <w:numId w:val="2"/>
        </w:numPr>
        <w:tabs>
          <w:tab w:val="left" w:pos="1131"/>
        </w:tabs>
        <w:spacing w:before="100"/>
        <w:ind w:right="282" w:firstLine="567"/>
        <w:jc w:val="both"/>
        <w:rPr>
          <w:sz w:val="28"/>
        </w:rPr>
      </w:pPr>
      <w:r>
        <w:rPr>
          <w:sz w:val="28"/>
        </w:rPr>
        <w:t>Dykstra A.D., Hakel M.E., Adams S.G. Application of the ICF in reduced speech</w:t>
      </w:r>
      <w:r>
        <w:rPr>
          <w:spacing w:val="-5"/>
          <w:sz w:val="28"/>
        </w:rPr>
        <w:t xml:space="preserve"> </w:t>
      </w:r>
      <w:r>
        <w:rPr>
          <w:sz w:val="28"/>
        </w:rPr>
        <w:t>intelligibility</w:t>
      </w:r>
      <w:r>
        <w:rPr>
          <w:spacing w:val="-5"/>
          <w:sz w:val="28"/>
        </w:rPr>
        <w:t xml:space="preserve"> </w:t>
      </w:r>
      <w:r>
        <w:rPr>
          <w:sz w:val="28"/>
        </w:rPr>
        <w:t>in</w:t>
      </w:r>
      <w:r>
        <w:rPr>
          <w:spacing w:val="-5"/>
          <w:sz w:val="28"/>
        </w:rPr>
        <w:t xml:space="preserve"> </w:t>
      </w:r>
      <w:r>
        <w:rPr>
          <w:sz w:val="28"/>
        </w:rPr>
        <w:t>dysarthria</w:t>
      </w:r>
      <w:r>
        <w:rPr>
          <w:spacing w:val="-5"/>
          <w:sz w:val="28"/>
        </w:rPr>
        <w:t xml:space="preserve"> </w:t>
      </w:r>
      <w:r>
        <w:rPr>
          <w:sz w:val="28"/>
        </w:rPr>
        <w:t>//</w:t>
      </w:r>
      <w:r>
        <w:rPr>
          <w:spacing w:val="-6"/>
          <w:sz w:val="28"/>
        </w:rPr>
        <w:t xml:space="preserve"> </w:t>
      </w:r>
      <w:r>
        <w:rPr>
          <w:sz w:val="28"/>
        </w:rPr>
        <w:t>Seminars</w:t>
      </w:r>
      <w:r>
        <w:rPr>
          <w:spacing w:val="-5"/>
          <w:sz w:val="28"/>
        </w:rPr>
        <w:t xml:space="preserve"> </w:t>
      </w:r>
      <w:r>
        <w:rPr>
          <w:sz w:val="28"/>
        </w:rPr>
        <w:t>in</w:t>
      </w:r>
      <w:r>
        <w:rPr>
          <w:spacing w:val="-5"/>
          <w:sz w:val="28"/>
        </w:rPr>
        <w:t xml:space="preserve"> </w:t>
      </w:r>
      <w:r>
        <w:rPr>
          <w:sz w:val="28"/>
        </w:rPr>
        <w:t>Speech</w:t>
      </w:r>
      <w:r>
        <w:rPr>
          <w:spacing w:val="-5"/>
          <w:sz w:val="28"/>
        </w:rPr>
        <w:t xml:space="preserve"> </w:t>
      </w:r>
      <w:r>
        <w:rPr>
          <w:sz w:val="28"/>
        </w:rPr>
        <w:t>and</w:t>
      </w:r>
      <w:r>
        <w:rPr>
          <w:spacing w:val="-5"/>
          <w:sz w:val="28"/>
        </w:rPr>
        <w:t xml:space="preserve"> </w:t>
      </w:r>
      <w:r>
        <w:rPr>
          <w:sz w:val="28"/>
        </w:rPr>
        <w:t>Language.</w:t>
      </w:r>
      <w:r>
        <w:rPr>
          <w:spacing w:val="-7"/>
          <w:sz w:val="28"/>
        </w:rPr>
        <w:t xml:space="preserve"> </w:t>
      </w:r>
      <w:r>
        <w:rPr>
          <w:sz w:val="28"/>
        </w:rPr>
        <w:t>–</w:t>
      </w:r>
      <w:r>
        <w:rPr>
          <w:spacing w:val="-5"/>
          <w:sz w:val="28"/>
        </w:rPr>
        <w:t xml:space="preserve"> </w:t>
      </w:r>
      <w:r>
        <w:rPr>
          <w:sz w:val="28"/>
        </w:rPr>
        <w:t>2007.</w:t>
      </w:r>
      <w:r>
        <w:rPr>
          <w:spacing w:val="-6"/>
          <w:sz w:val="28"/>
        </w:rPr>
        <w:t xml:space="preserve"> </w:t>
      </w:r>
      <w:r>
        <w:rPr>
          <w:sz w:val="28"/>
        </w:rPr>
        <w:t>–</w:t>
      </w:r>
      <w:r>
        <w:rPr>
          <w:spacing w:val="-5"/>
          <w:sz w:val="28"/>
        </w:rPr>
        <w:t xml:space="preserve"> </w:t>
      </w:r>
      <w:r>
        <w:rPr>
          <w:sz w:val="28"/>
        </w:rPr>
        <w:t>Vol. 28, No. 4. – P. 301–311</w:t>
      </w:r>
    </w:p>
    <w:p w14:paraId="256ED500" w14:textId="77777777" w:rsidR="00767091" w:rsidRDefault="00C9580E">
      <w:pPr>
        <w:pStyle w:val="a4"/>
        <w:numPr>
          <w:ilvl w:val="0"/>
          <w:numId w:val="2"/>
        </w:numPr>
        <w:tabs>
          <w:tab w:val="left" w:pos="1131"/>
        </w:tabs>
        <w:spacing w:before="99"/>
        <w:ind w:right="282" w:firstLine="567"/>
        <w:jc w:val="both"/>
        <w:rPr>
          <w:sz w:val="28"/>
        </w:rPr>
      </w:pPr>
      <w:r>
        <w:rPr>
          <w:sz w:val="28"/>
        </w:rPr>
        <w:t>Topbaş S., Yavas M. (Eds.) Communication disorders in Turkish. – Bristol: Multilingual Matters, 2012. – 320 p.</w:t>
      </w:r>
    </w:p>
    <w:p w14:paraId="27EE2FC0" w14:textId="77777777" w:rsidR="00767091" w:rsidRDefault="00C9580E">
      <w:pPr>
        <w:pStyle w:val="a4"/>
        <w:numPr>
          <w:ilvl w:val="0"/>
          <w:numId w:val="2"/>
        </w:numPr>
        <w:tabs>
          <w:tab w:val="left" w:pos="1131"/>
        </w:tabs>
        <w:spacing w:before="101"/>
        <w:ind w:right="283" w:firstLine="567"/>
        <w:jc w:val="both"/>
        <w:rPr>
          <w:sz w:val="28"/>
        </w:rPr>
      </w:pPr>
      <w:r>
        <w:rPr>
          <w:sz w:val="28"/>
        </w:rPr>
        <w:t>ҚР</w:t>
      </w:r>
      <w:r>
        <w:rPr>
          <w:spacing w:val="-9"/>
          <w:sz w:val="28"/>
        </w:rPr>
        <w:t xml:space="preserve"> </w:t>
      </w:r>
      <w:r>
        <w:rPr>
          <w:sz w:val="28"/>
        </w:rPr>
        <w:t>Денсаулық</w:t>
      </w:r>
      <w:r>
        <w:rPr>
          <w:spacing w:val="-9"/>
          <w:sz w:val="28"/>
        </w:rPr>
        <w:t xml:space="preserve"> </w:t>
      </w:r>
      <w:r>
        <w:rPr>
          <w:sz w:val="28"/>
        </w:rPr>
        <w:t>сақтау</w:t>
      </w:r>
      <w:r>
        <w:rPr>
          <w:spacing w:val="-9"/>
          <w:sz w:val="28"/>
        </w:rPr>
        <w:t xml:space="preserve"> </w:t>
      </w:r>
      <w:r>
        <w:rPr>
          <w:sz w:val="28"/>
        </w:rPr>
        <w:t>министрлігі.</w:t>
      </w:r>
      <w:r>
        <w:rPr>
          <w:spacing w:val="-10"/>
          <w:sz w:val="28"/>
        </w:rPr>
        <w:t xml:space="preserve"> </w:t>
      </w:r>
      <w:r>
        <w:rPr>
          <w:sz w:val="28"/>
        </w:rPr>
        <w:t>Балалардың</w:t>
      </w:r>
      <w:r>
        <w:rPr>
          <w:spacing w:val="-9"/>
          <w:sz w:val="28"/>
        </w:rPr>
        <w:t xml:space="preserve"> </w:t>
      </w:r>
      <w:r>
        <w:rPr>
          <w:sz w:val="28"/>
        </w:rPr>
        <w:t>логопедиялық</w:t>
      </w:r>
      <w:r>
        <w:rPr>
          <w:spacing w:val="-9"/>
          <w:sz w:val="28"/>
        </w:rPr>
        <w:t xml:space="preserve"> </w:t>
      </w:r>
      <w:r>
        <w:rPr>
          <w:sz w:val="28"/>
        </w:rPr>
        <w:t>скринингі туралы есеп: 2018–2022 жж. – Астана, 2022</w:t>
      </w:r>
    </w:p>
    <w:p w14:paraId="77AAAEEA" w14:textId="77777777" w:rsidR="00767091" w:rsidRDefault="00C9580E">
      <w:pPr>
        <w:pStyle w:val="a4"/>
        <w:numPr>
          <w:ilvl w:val="0"/>
          <w:numId w:val="2"/>
        </w:numPr>
        <w:tabs>
          <w:tab w:val="left" w:pos="1131"/>
        </w:tabs>
        <w:spacing w:before="100"/>
        <w:ind w:right="280" w:firstLine="567"/>
        <w:jc w:val="both"/>
        <w:rPr>
          <w:sz w:val="28"/>
        </w:rPr>
      </w:pPr>
      <w:r>
        <w:rPr>
          <w:sz w:val="28"/>
        </w:rPr>
        <w:t>ҚР Ұлттық педагогикалық ғылым академиясы. Мектепке дейінгі балалардың сөйлеу дамуын зерттеу нəтижелері. – Алматы, 2021</w:t>
      </w:r>
    </w:p>
    <w:p w14:paraId="6A0542DD" w14:textId="77777777" w:rsidR="00767091" w:rsidRDefault="00C9580E">
      <w:pPr>
        <w:pStyle w:val="a4"/>
        <w:numPr>
          <w:ilvl w:val="0"/>
          <w:numId w:val="2"/>
        </w:numPr>
        <w:tabs>
          <w:tab w:val="left" w:pos="1131"/>
        </w:tabs>
        <w:spacing w:before="100"/>
        <w:ind w:right="280" w:firstLine="567"/>
        <w:jc w:val="both"/>
        <w:rPr>
          <w:sz w:val="28"/>
        </w:rPr>
      </w:pPr>
      <w:r>
        <w:rPr>
          <w:sz w:val="28"/>
        </w:rPr>
        <w:t>Саба А., Тілеуқалиева Р. Алматы балабақшаларындағы қос тілді балалардың фонологиялық дамуы // Тіл жəне қоғам. – 2019. – №3. – Б. 45–52</w:t>
      </w:r>
    </w:p>
    <w:p w14:paraId="66E2FBDD" w14:textId="77777777" w:rsidR="00767091" w:rsidRDefault="00C9580E">
      <w:pPr>
        <w:pStyle w:val="a4"/>
        <w:numPr>
          <w:ilvl w:val="0"/>
          <w:numId w:val="2"/>
        </w:numPr>
        <w:tabs>
          <w:tab w:val="left" w:pos="1131"/>
        </w:tabs>
        <w:spacing w:before="100"/>
        <w:ind w:right="281" w:firstLine="567"/>
        <w:jc w:val="both"/>
        <w:rPr>
          <w:sz w:val="28"/>
        </w:rPr>
      </w:pPr>
      <w:r>
        <w:rPr>
          <w:sz w:val="28"/>
        </w:rPr>
        <w:t>ҚР Денсаулық сақтау жəне білім беру министрліктері. Логопедиялық қызмет туралы бірлескен есеп. – Астана, 2023</w:t>
      </w:r>
    </w:p>
    <w:p w14:paraId="2CE5367C" w14:textId="77777777" w:rsidR="00767091" w:rsidRDefault="00C9580E">
      <w:pPr>
        <w:pStyle w:val="a4"/>
        <w:numPr>
          <w:ilvl w:val="0"/>
          <w:numId w:val="2"/>
        </w:numPr>
        <w:tabs>
          <w:tab w:val="left" w:pos="1131"/>
        </w:tabs>
        <w:spacing w:before="100"/>
        <w:ind w:right="283" w:firstLine="567"/>
        <w:jc w:val="both"/>
        <w:rPr>
          <w:sz w:val="28"/>
        </w:rPr>
      </w:pPr>
      <w:r>
        <w:rPr>
          <w:sz w:val="28"/>
        </w:rPr>
        <w:t>Астана Оңалту орталығы. Балалардың сөйлеу дамуын бағалау нұсқаулығы. – Астана, 2022</w:t>
      </w:r>
    </w:p>
    <w:p w14:paraId="70680DC8" w14:textId="77777777" w:rsidR="00767091" w:rsidRDefault="00C9580E">
      <w:pPr>
        <w:pStyle w:val="a4"/>
        <w:numPr>
          <w:ilvl w:val="0"/>
          <w:numId w:val="2"/>
        </w:numPr>
        <w:tabs>
          <w:tab w:val="left" w:pos="1131"/>
        </w:tabs>
        <w:spacing w:before="100"/>
        <w:ind w:right="281" w:firstLine="567"/>
        <w:jc w:val="both"/>
        <w:rPr>
          <w:sz w:val="28"/>
        </w:rPr>
      </w:pPr>
      <w:r>
        <w:rPr>
          <w:sz w:val="28"/>
        </w:rPr>
        <w:t>Mamyrbayev O., Turdalyuly M., Mekebayev N. et al. Sequential models for recognizing Kazakh speech with a hierarchical CTC // Applied Sciences. – 2021. – Vol. 11, No. 19, Article 9114</w:t>
      </w:r>
    </w:p>
    <w:p w14:paraId="62E5B095" w14:textId="77777777" w:rsidR="00767091" w:rsidRDefault="00C9580E">
      <w:pPr>
        <w:pStyle w:val="a4"/>
        <w:numPr>
          <w:ilvl w:val="0"/>
          <w:numId w:val="2"/>
        </w:numPr>
        <w:tabs>
          <w:tab w:val="left" w:pos="1131"/>
        </w:tabs>
        <w:spacing w:before="99"/>
        <w:ind w:right="283" w:firstLine="567"/>
        <w:jc w:val="both"/>
        <w:rPr>
          <w:sz w:val="28"/>
        </w:rPr>
      </w:pPr>
      <w:r>
        <w:rPr>
          <w:sz w:val="28"/>
        </w:rPr>
        <w:t xml:space="preserve">Mussakhojayeva S., Yeshpanov R., Khassanov Y. Soyle: A large-scale spontaneous Kazakh speech corpus // Proceedings of Interspeech. – 2022. – P. 2203– </w:t>
      </w:r>
      <w:r>
        <w:rPr>
          <w:spacing w:val="-4"/>
          <w:sz w:val="28"/>
        </w:rPr>
        <w:t>2207</w:t>
      </w:r>
    </w:p>
    <w:p w14:paraId="20B438F2" w14:textId="77777777" w:rsidR="00767091" w:rsidRDefault="00767091">
      <w:pPr>
        <w:pStyle w:val="a4"/>
        <w:rPr>
          <w:sz w:val="28"/>
        </w:rPr>
        <w:sectPr w:rsidR="00767091">
          <w:pgSz w:w="11910" w:h="16840"/>
          <w:pgMar w:top="1180" w:right="283" w:bottom="980" w:left="1559" w:header="0" w:footer="787" w:gutter="0"/>
          <w:cols w:space="720"/>
        </w:sectPr>
      </w:pPr>
    </w:p>
    <w:p w14:paraId="3CF95635" w14:textId="77777777" w:rsidR="00767091" w:rsidRDefault="00C9580E">
      <w:pPr>
        <w:pStyle w:val="a4"/>
        <w:numPr>
          <w:ilvl w:val="0"/>
          <w:numId w:val="2"/>
        </w:numPr>
        <w:tabs>
          <w:tab w:val="left" w:pos="1131"/>
        </w:tabs>
        <w:spacing w:before="76"/>
        <w:ind w:right="281" w:firstLine="567"/>
        <w:jc w:val="both"/>
        <w:rPr>
          <w:sz w:val="28"/>
        </w:rPr>
      </w:pPr>
      <w:r>
        <w:rPr>
          <w:sz w:val="28"/>
        </w:rPr>
        <w:lastRenderedPageBreak/>
        <w:t>Khassanov Y., Mussakhojayeva S., Mirzakhmetov A. et al. A crowdsourced open-source Kazakh speech corpus and initial speech recognition baseline // Proceedings of EACL. – 2021. – P. 697–703</w:t>
      </w:r>
    </w:p>
    <w:p w14:paraId="446D153B" w14:textId="77777777" w:rsidR="00767091" w:rsidRDefault="00C9580E">
      <w:pPr>
        <w:pStyle w:val="a4"/>
        <w:numPr>
          <w:ilvl w:val="0"/>
          <w:numId w:val="2"/>
        </w:numPr>
        <w:tabs>
          <w:tab w:val="left" w:pos="1131"/>
        </w:tabs>
        <w:spacing w:before="100"/>
        <w:ind w:right="280" w:firstLine="567"/>
        <w:jc w:val="both"/>
        <w:rPr>
          <w:sz w:val="28"/>
        </w:rPr>
      </w:pPr>
      <w:r>
        <w:rPr>
          <w:sz w:val="28"/>
        </w:rPr>
        <w:t>Bekarystankyzy</w:t>
      </w:r>
      <w:r>
        <w:rPr>
          <w:spacing w:val="-4"/>
          <w:sz w:val="28"/>
        </w:rPr>
        <w:t xml:space="preserve"> </w:t>
      </w:r>
      <w:r>
        <w:rPr>
          <w:sz w:val="28"/>
        </w:rPr>
        <w:t>A.,</w:t>
      </w:r>
      <w:r>
        <w:rPr>
          <w:spacing w:val="-5"/>
          <w:sz w:val="28"/>
        </w:rPr>
        <w:t xml:space="preserve"> </w:t>
      </w:r>
      <w:r>
        <w:rPr>
          <w:sz w:val="28"/>
        </w:rPr>
        <w:t>Mamyrbayev</w:t>
      </w:r>
      <w:r>
        <w:rPr>
          <w:spacing w:val="-4"/>
          <w:sz w:val="28"/>
        </w:rPr>
        <w:t xml:space="preserve"> </w:t>
      </w:r>
      <w:r>
        <w:rPr>
          <w:sz w:val="28"/>
        </w:rPr>
        <w:t>O.,</w:t>
      </w:r>
      <w:r>
        <w:rPr>
          <w:spacing w:val="-5"/>
          <w:sz w:val="28"/>
        </w:rPr>
        <w:t xml:space="preserve"> </w:t>
      </w:r>
      <w:r>
        <w:rPr>
          <w:sz w:val="28"/>
        </w:rPr>
        <w:t>Oralbekova</w:t>
      </w:r>
      <w:r>
        <w:rPr>
          <w:spacing w:val="-4"/>
          <w:sz w:val="28"/>
        </w:rPr>
        <w:t xml:space="preserve"> </w:t>
      </w:r>
      <w:r>
        <w:rPr>
          <w:sz w:val="28"/>
        </w:rPr>
        <w:t>D.</w:t>
      </w:r>
      <w:r>
        <w:rPr>
          <w:spacing w:val="-5"/>
          <w:sz w:val="28"/>
        </w:rPr>
        <w:t xml:space="preserve"> </w:t>
      </w:r>
      <w:r>
        <w:rPr>
          <w:sz w:val="28"/>
        </w:rPr>
        <w:t>et</w:t>
      </w:r>
      <w:r>
        <w:rPr>
          <w:spacing w:val="-5"/>
          <w:sz w:val="28"/>
        </w:rPr>
        <w:t xml:space="preserve"> </w:t>
      </w:r>
      <w:r>
        <w:rPr>
          <w:sz w:val="28"/>
        </w:rPr>
        <w:t>al.</w:t>
      </w:r>
      <w:r>
        <w:rPr>
          <w:spacing w:val="-5"/>
          <w:sz w:val="28"/>
        </w:rPr>
        <w:t xml:space="preserve"> </w:t>
      </w:r>
      <w:r>
        <w:rPr>
          <w:sz w:val="28"/>
        </w:rPr>
        <w:t>Multi-lingual</w:t>
      </w:r>
      <w:r>
        <w:rPr>
          <w:spacing w:val="-5"/>
          <w:sz w:val="28"/>
        </w:rPr>
        <w:t xml:space="preserve"> </w:t>
      </w:r>
      <w:r>
        <w:rPr>
          <w:sz w:val="28"/>
        </w:rPr>
        <w:t>end- to-end speech recognition for Kazakh, Uzbek, and Kyrgyz languages // Scientific Reports. – 2024. – Vol. 14, Article 17863</w:t>
      </w:r>
    </w:p>
    <w:p w14:paraId="27D45A71" w14:textId="77777777" w:rsidR="00767091" w:rsidRDefault="00C9580E">
      <w:pPr>
        <w:pStyle w:val="a4"/>
        <w:numPr>
          <w:ilvl w:val="0"/>
          <w:numId w:val="2"/>
        </w:numPr>
        <w:tabs>
          <w:tab w:val="left" w:pos="1131"/>
        </w:tabs>
        <w:spacing w:before="99"/>
        <w:ind w:right="282" w:firstLine="567"/>
        <w:jc w:val="both"/>
        <w:rPr>
          <w:sz w:val="28"/>
        </w:rPr>
      </w:pPr>
      <w:r>
        <w:rPr>
          <w:sz w:val="28"/>
        </w:rPr>
        <w:t>Mamyrbayev O., Oralbekova D., Alimhan K. et al. End-to-end speech recognition of Kazakh with transformer-based architecture // Sensors. – 2022. – Vol. 22, No. 16, Article 6212</w:t>
      </w:r>
    </w:p>
    <w:p w14:paraId="189E6B02" w14:textId="77777777" w:rsidR="00767091" w:rsidRDefault="00C9580E">
      <w:pPr>
        <w:pStyle w:val="a4"/>
        <w:numPr>
          <w:ilvl w:val="0"/>
          <w:numId w:val="2"/>
        </w:numPr>
        <w:tabs>
          <w:tab w:val="left" w:pos="1131"/>
        </w:tabs>
        <w:spacing w:before="100"/>
        <w:ind w:right="282" w:firstLine="567"/>
        <w:jc w:val="both"/>
        <w:rPr>
          <w:sz w:val="28"/>
        </w:rPr>
      </w:pPr>
      <w:r>
        <w:rPr>
          <w:sz w:val="28"/>
        </w:rPr>
        <w:t>Mussakhojayeva S., Janaliyeva A., Mirzakhmetov A. et al. KazakhTTS: An open-source Kazakh text-to-speech synthesis dataset // Proceedings of Interspeech. – 2021. – P. 3452–3456</w:t>
      </w:r>
    </w:p>
    <w:p w14:paraId="107BE9EC" w14:textId="77777777" w:rsidR="00767091" w:rsidRDefault="00C9580E">
      <w:pPr>
        <w:pStyle w:val="a4"/>
        <w:numPr>
          <w:ilvl w:val="0"/>
          <w:numId w:val="2"/>
        </w:numPr>
        <w:tabs>
          <w:tab w:val="left" w:pos="1131"/>
        </w:tabs>
        <w:spacing w:before="100"/>
        <w:ind w:right="283" w:firstLine="567"/>
        <w:jc w:val="both"/>
        <w:rPr>
          <w:sz w:val="28"/>
        </w:rPr>
      </w:pPr>
      <w:r>
        <w:rPr>
          <w:sz w:val="28"/>
        </w:rPr>
        <w:t>Mussakhojayeva S., Khassanov Y., Varol H.A. KazakhTTS2: A large open- source Kazakh TTS dataset // Proceedings of Interspeech. – 2023. – P. 2153–2157</w:t>
      </w:r>
    </w:p>
    <w:p w14:paraId="7CC9AD11" w14:textId="77777777" w:rsidR="00767091" w:rsidRDefault="00C9580E">
      <w:pPr>
        <w:pStyle w:val="a4"/>
        <w:numPr>
          <w:ilvl w:val="0"/>
          <w:numId w:val="2"/>
        </w:numPr>
        <w:tabs>
          <w:tab w:val="left" w:pos="1131"/>
        </w:tabs>
        <w:spacing w:before="100"/>
        <w:ind w:right="281" w:firstLine="567"/>
        <w:jc w:val="both"/>
        <w:rPr>
          <w:sz w:val="28"/>
        </w:rPr>
      </w:pPr>
      <w:r>
        <w:rPr>
          <w:sz w:val="28"/>
        </w:rPr>
        <w:t xml:space="preserve">Block Medin L., Nguyen N., Godard P. et al. Child speech recognition with self-supervised learning: A cross-lingual study // arXiv preprint arXiv:2503.04710. – </w:t>
      </w:r>
      <w:r>
        <w:rPr>
          <w:spacing w:val="-4"/>
          <w:sz w:val="28"/>
        </w:rPr>
        <w:t>2025</w:t>
      </w:r>
    </w:p>
    <w:p w14:paraId="60015711" w14:textId="77777777" w:rsidR="00767091" w:rsidRDefault="00C9580E">
      <w:pPr>
        <w:pStyle w:val="a4"/>
        <w:numPr>
          <w:ilvl w:val="0"/>
          <w:numId w:val="2"/>
        </w:numPr>
        <w:tabs>
          <w:tab w:val="left" w:pos="1131"/>
        </w:tabs>
        <w:spacing w:before="99"/>
        <w:ind w:right="280" w:firstLine="567"/>
        <w:jc w:val="both"/>
        <w:rPr>
          <w:sz w:val="28"/>
        </w:rPr>
      </w:pPr>
      <w:r>
        <w:rPr>
          <w:sz w:val="28"/>
        </w:rPr>
        <w:t>Gordon J., Wild C., Lam C. et al. Effect of microphone configuration on speech recognition in children with language disorders // Language, Speech, and Hearing Services in Schools. – 2025. – Vol. 56, No. 1. – P. 45–61</w:t>
      </w:r>
    </w:p>
    <w:p w14:paraId="2E76049D" w14:textId="77777777" w:rsidR="00767091" w:rsidRDefault="00C9580E">
      <w:pPr>
        <w:pStyle w:val="a4"/>
        <w:numPr>
          <w:ilvl w:val="0"/>
          <w:numId w:val="2"/>
        </w:numPr>
        <w:tabs>
          <w:tab w:val="left" w:pos="1131"/>
        </w:tabs>
        <w:spacing w:before="100"/>
        <w:ind w:right="277" w:firstLine="567"/>
        <w:jc w:val="both"/>
        <w:rPr>
          <w:sz w:val="28"/>
        </w:rPr>
      </w:pPr>
      <w:r>
        <w:rPr>
          <w:sz w:val="28"/>
        </w:rPr>
        <w:t>Maatallaoui</w:t>
      </w:r>
      <w:r>
        <w:rPr>
          <w:spacing w:val="-17"/>
          <w:sz w:val="28"/>
        </w:rPr>
        <w:t xml:space="preserve"> </w:t>
      </w:r>
      <w:r>
        <w:rPr>
          <w:sz w:val="28"/>
        </w:rPr>
        <w:t>S.,</w:t>
      </w:r>
      <w:r>
        <w:rPr>
          <w:spacing w:val="-18"/>
          <w:sz w:val="28"/>
        </w:rPr>
        <w:t xml:space="preserve"> </w:t>
      </w:r>
      <w:r>
        <w:rPr>
          <w:sz w:val="28"/>
        </w:rPr>
        <w:t>Mazouz</w:t>
      </w:r>
      <w:r>
        <w:rPr>
          <w:spacing w:val="-17"/>
          <w:sz w:val="28"/>
        </w:rPr>
        <w:t xml:space="preserve"> </w:t>
      </w:r>
      <w:r>
        <w:rPr>
          <w:sz w:val="28"/>
        </w:rPr>
        <w:t>A.</w:t>
      </w:r>
      <w:r>
        <w:rPr>
          <w:spacing w:val="-18"/>
          <w:sz w:val="28"/>
        </w:rPr>
        <w:t xml:space="preserve"> </w:t>
      </w:r>
      <w:r>
        <w:rPr>
          <w:sz w:val="28"/>
        </w:rPr>
        <w:t>Automatic</w:t>
      </w:r>
      <w:r>
        <w:rPr>
          <w:spacing w:val="-16"/>
          <w:sz w:val="28"/>
        </w:rPr>
        <w:t xml:space="preserve"> </w:t>
      </w:r>
      <w:r>
        <w:rPr>
          <w:sz w:val="28"/>
        </w:rPr>
        <w:t>speech</w:t>
      </w:r>
      <w:r>
        <w:rPr>
          <w:spacing w:val="-17"/>
          <w:sz w:val="28"/>
        </w:rPr>
        <w:t xml:space="preserve"> </w:t>
      </w:r>
      <w:r>
        <w:rPr>
          <w:sz w:val="28"/>
        </w:rPr>
        <w:t>recognition</w:t>
      </w:r>
      <w:r>
        <w:rPr>
          <w:spacing w:val="-17"/>
          <w:sz w:val="28"/>
        </w:rPr>
        <w:t xml:space="preserve"> </w:t>
      </w:r>
      <w:r>
        <w:rPr>
          <w:sz w:val="28"/>
        </w:rPr>
        <w:t>for</w:t>
      </w:r>
      <w:r>
        <w:rPr>
          <w:spacing w:val="-17"/>
          <w:sz w:val="28"/>
        </w:rPr>
        <w:t xml:space="preserve"> </w:t>
      </w:r>
      <w:r>
        <w:rPr>
          <w:sz w:val="28"/>
        </w:rPr>
        <w:t>second</w:t>
      </w:r>
      <w:r>
        <w:rPr>
          <w:spacing w:val="-17"/>
          <w:sz w:val="28"/>
        </w:rPr>
        <w:t xml:space="preserve"> </w:t>
      </w:r>
      <w:r>
        <w:rPr>
          <w:sz w:val="28"/>
        </w:rPr>
        <w:t>language learning: Challenges and perspectives for children // International Journal of Speech Technology. – 2025. – Vol. 28. – P. 112–128</w:t>
      </w:r>
    </w:p>
    <w:p w14:paraId="009BC1EC" w14:textId="77777777" w:rsidR="00767091" w:rsidRDefault="00C9580E">
      <w:pPr>
        <w:pStyle w:val="a4"/>
        <w:numPr>
          <w:ilvl w:val="0"/>
          <w:numId w:val="2"/>
        </w:numPr>
        <w:tabs>
          <w:tab w:val="left" w:pos="1131"/>
        </w:tabs>
        <w:spacing w:before="100"/>
        <w:ind w:right="279" w:firstLine="567"/>
        <w:jc w:val="both"/>
        <w:rPr>
          <w:sz w:val="28"/>
        </w:rPr>
      </w:pPr>
      <w:r>
        <w:rPr>
          <w:sz w:val="28"/>
        </w:rPr>
        <w:t>Jain A., Papadourakis A., Bhanu B. Child speech recognition using Whisper and wav2vec2 // arXiv preprint arXiv:2307.13008. – 2023</w:t>
      </w:r>
    </w:p>
    <w:p w14:paraId="726B27C3" w14:textId="77777777" w:rsidR="00767091" w:rsidRDefault="00C9580E">
      <w:pPr>
        <w:pStyle w:val="a4"/>
        <w:numPr>
          <w:ilvl w:val="0"/>
          <w:numId w:val="2"/>
        </w:numPr>
        <w:tabs>
          <w:tab w:val="left" w:pos="1131"/>
        </w:tabs>
        <w:spacing w:before="100"/>
        <w:ind w:right="280" w:firstLine="567"/>
        <w:jc w:val="both"/>
        <w:rPr>
          <w:sz w:val="28"/>
        </w:rPr>
      </w:pPr>
      <w:r>
        <w:rPr>
          <w:sz w:val="28"/>
        </w:rPr>
        <w:t>Kim J., Park S., Lee H. Automated articulation assessment using self- supervised speech models with correlation to standardized tests // Journal of Medical Internet Research. – 2025. – Vol. 27, Article e60520. DOI: 10.2196/60520</w:t>
      </w:r>
    </w:p>
    <w:p w14:paraId="13E16A6A" w14:textId="77777777" w:rsidR="00767091" w:rsidRDefault="00C9580E">
      <w:pPr>
        <w:pStyle w:val="a4"/>
        <w:numPr>
          <w:ilvl w:val="0"/>
          <w:numId w:val="2"/>
        </w:numPr>
        <w:tabs>
          <w:tab w:val="left" w:pos="1131"/>
        </w:tabs>
        <w:spacing w:before="99"/>
        <w:ind w:right="282" w:firstLine="567"/>
        <w:jc w:val="both"/>
        <w:rPr>
          <w:sz w:val="28"/>
        </w:rPr>
      </w:pPr>
      <w:r>
        <w:rPr>
          <w:sz w:val="28"/>
        </w:rPr>
        <w:t xml:space="preserve">Gretter R., Brugnara F., Giuliani D. et al. ETLT 2021: A challenge on automatic recognition of children's speech // Proceedings of Interspeech. – 2021. – P. </w:t>
      </w:r>
      <w:r>
        <w:rPr>
          <w:spacing w:val="-2"/>
          <w:sz w:val="28"/>
        </w:rPr>
        <w:t>3756–3760</w:t>
      </w:r>
    </w:p>
    <w:p w14:paraId="49BC2C37" w14:textId="77777777" w:rsidR="00767091" w:rsidRDefault="00C9580E">
      <w:pPr>
        <w:pStyle w:val="a4"/>
        <w:numPr>
          <w:ilvl w:val="0"/>
          <w:numId w:val="2"/>
        </w:numPr>
        <w:tabs>
          <w:tab w:val="left" w:pos="1131"/>
        </w:tabs>
        <w:spacing w:before="100"/>
        <w:ind w:right="283" w:firstLine="567"/>
        <w:jc w:val="both"/>
        <w:rPr>
          <w:sz w:val="28"/>
        </w:rPr>
      </w:pPr>
      <w:r>
        <w:rPr>
          <w:sz w:val="28"/>
        </w:rPr>
        <w:t>Liu</w:t>
      </w:r>
      <w:r>
        <w:rPr>
          <w:spacing w:val="-18"/>
          <w:sz w:val="28"/>
        </w:rPr>
        <w:t xml:space="preserve"> </w:t>
      </w:r>
      <w:r>
        <w:rPr>
          <w:sz w:val="28"/>
        </w:rPr>
        <w:t>X.,</w:t>
      </w:r>
      <w:r>
        <w:rPr>
          <w:spacing w:val="-17"/>
          <w:sz w:val="28"/>
        </w:rPr>
        <w:t xml:space="preserve"> </w:t>
      </w:r>
      <w:r>
        <w:rPr>
          <w:sz w:val="28"/>
        </w:rPr>
        <w:t>Salvi</w:t>
      </w:r>
      <w:r>
        <w:rPr>
          <w:spacing w:val="-18"/>
          <w:sz w:val="28"/>
        </w:rPr>
        <w:t xml:space="preserve"> </w:t>
      </w:r>
      <w:r>
        <w:rPr>
          <w:sz w:val="28"/>
        </w:rPr>
        <w:t>G.,</w:t>
      </w:r>
      <w:r>
        <w:rPr>
          <w:spacing w:val="-17"/>
          <w:sz w:val="28"/>
        </w:rPr>
        <w:t xml:space="preserve"> </w:t>
      </w:r>
      <w:r>
        <w:rPr>
          <w:sz w:val="28"/>
        </w:rPr>
        <w:t>Yu</w:t>
      </w:r>
      <w:r>
        <w:rPr>
          <w:spacing w:val="-18"/>
          <w:sz w:val="28"/>
        </w:rPr>
        <w:t xml:space="preserve"> </w:t>
      </w:r>
      <w:r>
        <w:rPr>
          <w:sz w:val="28"/>
        </w:rPr>
        <w:t>D.</w:t>
      </w:r>
      <w:r>
        <w:rPr>
          <w:spacing w:val="-17"/>
          <w:sz w:val="28"/>
        </w:rPr>
        <w:t xml:space="preserve"> </w:t>
      </w:r>
      <w:r>
        <w:rPr>
          <w:sz w:val="28"/>
        </w:rPr>
        <w:t>TAML-Adapter:</w:t>
      </w:r>
      <w:r>
        <w:rPr>
          <w:spacing w:val="-18"/>
          <w:sz w:val="28"/>
        </w:rPr>
        <w:t xml:space="preserve"> </w:t>
      </w:r>
      <w:r>
        <w:rPr>
          <w:sz w:val="28"/>
        </w:rPr>
        <w:t>Task-agnostic</w:t>
      </w:r>
      <w:r>
        <w:rPr>
          <w:spacing w:val="-17"/>
          <w:sz w:val="28"/>
        </w:rPr>
        <w:t xml:space="preserve"> </w:t>
      </w:r>
      <w:r>
        <w:rPr>
          <w:sz w:val="28"/>
        </w:rPr>
        <w:t>meta-learning</w:t>
      </w:r>
      <w:r>
        <w:rPr>
          <w:spacing w:val="-18"/>
          <w:sz w:val="28"/>
        </w:rPr>
        <w:t xml:space="preserve"> </w:t>
      </w:r>
      <w:r>
        <w:rPr>
          <w:sz w:val="28"/>
        </w:rPr>
        <w:t>for</w:t>
      </w:r>
      <w:r>
        <w:rPr>
          <w:spacing w:val="-17"/>
          <w:sz w:val="28"/>
        </w:rPr>
        <w:t xml:space="preserve"> </w:t>
      </w:r>
      <w:r>
        <w:rPr>
          <w:sz w:val="28"/>
        </w:rPr>
        <w:t>low- resource ASR // IEEE Signal Processing Letters. – 2025. – Vol. 32. – P. 636–640</w:t>
      </w:r>
    </w:p>
    <w:p w14:paraId="52F90D4D" w14:textId="77777777" w:rsidR="00767091" w:rsidRDefault="00C9580E">
      <w:pPr>
        <w:pStyle w:val="a4"/>
        <w:numPr>
          <w:ilvl w:val="0"/>
          <w:numId w:val="2"/>
        </w:numPr>
        <w:tabs>
          <w:tab w:val="left" w:pos="1131"/>
        </w:tabs>
        <w:spacing w:before="100" w:line="242" w:lineRule="auto"/>
        <w:ind w:right="283" w:firstLine="567"/>
        <w:jc w:val="both"/>
        <w:rPr>
          <w:sz w:val="28"/>
        </w:rPr>
      </w:pPr>
      <w:r>
        <w:rPr>
          <w:sz w:val="28"/>
        </w:rPr>
        <w:t>Southwell R., Clevenger A., Lester J. Fine-tuned Whisper with LLM rescoring</w:t>
      </w:r>
      <w:r>
        <w:rPr>
          <w:spacing w:val="-2"/>
          <w:sz w:val="28"/>
        </w:rPr>
        <w:t xml:space="preserve"> </w:t>
      </w:r>
      <w:r>
        <w:rPr>
          <w:sz w:val="28"/>
        </w:rPr>
        <w:t>for</w:t>
      </w:r>
      <w:r>
        <w:rPr>
          <w:spacing w:val="-3"/>
          <w:sz w:val="28"/>
        </w:rPr>
        <w:t xml:space="preserve"> </w:t>
      </w:r>
      <w:r>
        <w:rPr>
          <w:sz w:val="28"/>
        </w:rPr>
        <w:t>child</w:t>
      </w:r>
      <w:r>
        <w:rPr>
          <w:spacing w:val="-2"/>
          <w:sz w:val="28"/>
        </w:rPr>
        <w:t xml:space="preserve"> </w:t>
      </w:r>
      <w:r>
        <w:rPr>
          <w:sz w:val="28"/>
        </w:rPr>
        <w:t>speech</w:t>
      </w:r>
      <w:r>
        <w:rPr>
          <w:spacing w:val="-2"/>
          <w:sz w:val="28"/>
        </w:rPr>
        <w:t xml:space="preserve"> </w:t>
      </w:r>
      <w:r>
        <w:rPr>
          <w:sz w:val="28"/>
        </w:rPr>
        <w:t>recognition</w:t>
      </w:r>
      <w:r>
        <w:rPr>
          <w:spacing w:val="-2"/>
          <w:sz w:val="28"/>
        </w:rPr>
        <w:t xml:space="preserve"> </w:t>
      </w:r>
      <w:r>
        <w:rPr>
          <w:sz w:val="28"/>
        </w:rPr>
        <w:t>//</w:t>
      </w:r>
      <w:r>
        <w:rPr>
          <w:spacing w:val="-3"/>
          <w:sz w:val="28"/>
        </w:rPr>
        <w:t xml:space="preserve"> </w:t>
      </w:r>
      <w:r>
        <w:rPr>
          <w:sz w:val="28"/>
        </w:rPr>
        <w:t>Proceedings</w:t>
      </w:r>
      <w:r>
        <w:rPr>
          <w:spacing w:val="-2"/>
          <w:sz w:val="28"/>
        </w:rPr>
        <w:t xml:space="preserve"> </w:t>
      </w:r>
      <w:r>
        <w:rPr>
          <w:sz w:val="28"/>
        </w:rPr>
        <w:t>of</w:t>
      </w:r>
      <w:r>
        <w:rPr>
          <w:spacing w:val="-3"/>
          <w:sz w:val="28"/>
        </w:rPr>
        <w:t xml:space="preserve"> </w:t>
      </w:r>
      <w:r>
        <w:rPr>
          <w:sz w:val="28"/>
        </w:rPr>
        <w:t>ICASSP.</w:t>
      </w:r>
      <w:r>
        <w:rPr>
          <w:spacing w:val="-3"/>
          <w:sz w:val="28"/>
        </w:rPr>
        <w:t xml:space="preserve"> </w:t>
      </w:r>
      <w:r>
        <w:rPr>
          <w:sz w:val="28"/>
        </w:rPr>
        <w:t>–</w:t>
      </w:r>
      <w:r>
        <w:rPr>
          <w:spacing w:val="-3"/>
          <w:sz w:val="28"/>
        </w:rPr>
        <w:t xml:space="preserve"> </w:t>
      </w:r>
      <w:r>
        <w:rPr>
          <w:sz w:val="28"/>
        </w:rPr>
        <w:t>2024.</w:t>
      </w:r>
      <w:r>
        <w:rPr>
          <w:spacing w:val="-3"/>
          <w:sz w:val="28"/>
        </w:rPr>
        <w:t xml:space="preserve"> </w:t>
      </w:r>
      <w:r>
        <w:rPr>
          <w:sz w:val="28"/>
        </w:rPr>
        <w:t>–</w:t>
      </w:r>
      <w:r>
        <w:rPr>
          <w:spacing w:val="-3"/>
          <w:sz w:val="28"/>
        </w:rPr>
        <w:t xml:space="preserve"> </w:t>
      </w:r>
      <w:r>
        <w:rPr>
          <w:sz w:val="28"/>
        </w:rPr>
        <w:t>P.</w:t>
      </w:r>
      <w:r>
        <w:rPr>
          <w:spacing w:val="-3"/>
          <w:sz w:val="28"/>
        </w:rPr>
        <w:t xml:space="preserve"> </w:t>
      </w:r>
      <w:r>
        <w:rPr>
          <w:sz w:val="28"/>
        </w:rPr>
        <w:t xml:space="preserve">10151– </w:t>
      </w:r>
      <w:r>
        <w:rPr>
          <w:spacing w:val="-2"/>
          <w:sz w:val="28"/>
        </w:rPr>
        <w:t>10155</w:t>
      </w:r>
    </w:p>
    <w:p w14:paraId="37801C37" w14:textId="77777777" w:rsidR="00767091" w:rsidRDefault="00C9580E">
      <w:pPr>
        <w:pStyle w:val="a4"/>
        <w:numPr>
          <w:ilvl w:val="0"/>
          <w:numId w:val="2"/>
        </w:numPr>
        <w:tabs>
          <w:tab w:val="left" w:pos="1201"/>
        </w:tabs>
        <w:ind w:right="283" w:firstLine="567"/>
        <w:jc w:val="both"/>
        <w:rPr>
          <w:sz w:val="28"/>
        </w:rPr>
      </w:pPr>
      <w:r>
        <w:rPr>
          <w:sz w:val="28"/>
        </w:rPr>
        <w:t>Lee</w:t>
      </w:r>
      <w:r>
        <w:rPr>
          <w:spacing w:val="-9"/>
          <w:sz w:val="28"/>
        </w:rPr>
        <w:t xml:space="preserve"> </w:t>
      </w:r>
      <w:r>
        <w:rPr>
          <w:sz w:val="28"/>
        </w:rPr>
        <w:t>T.,</w:t>
      </w:r>
      <w:r>
        <w:rPr>
          <w:spacing w:val="-9"/>
          <w:sz w:val="28"/>
        </w:rPr>
        <w:t xml:space="preserve"> </w:t>
      </w:r>
      <w:r>
        <w:rPr>
          <w:sz w:val="28"/>
        </w:rPr>
        <w:t>Lau</w:t>
      </w:r>
      <w:r>
        <w:rPr>
          <w:spacing w:val="-9"/>
          <w:sz w:val="28"/>
        </w:rPr>
        <w:t xml:space="preserve"> </w:t>
      </w:r>
      <w:r>
        <w:rPr>
          <w:sz w:val="28"/>
        </w:rPr>
        <w:t>W.,</w:t>
      </w:r>
      <w:r>
        <w:rPr>
          <w:spacing w:val="-9"/>
          <w:sz w:val="28"/>
        </w:rPr>
        <w:t xml:space="preserve"> </w:t>
      </w:r>
      <w:r>
        <w:rPr>
          <w:sz w:val="28"/>
        </w:rPr>
        <w:t>Wong</w:t>
      </w:r>
      <w:r>
        <w:rPr>
          <w:spacing w:val="-9"/>
          <w:sz w:val="28"/>
        </w:rPr>
        <w:t xml:space="preserve"> </w:t>
      </w:r>
      <w:r>
        <w:rPr>
          <w:sz w:val="28"/>
        </w:rPr>
        <w:t>Y.W.,</w:t>
      </w:r>
      <w:r>
        <w:rPr>
          <w:spacing w:val="-9"/>
          <w:sz w:val="28"/>
        </w:rPr>
        <w:t xml:space="preserve"> </w:t>
      </w:r>
      <w:r>
        <w:rPr>
          <w:sz w:val="28"/>
        </w:rPr>
        <w:t>Yung</w:t>
      </w:r>
      <w:r>
        <w:rPr>
          <w:spacing w:val="-9"/>
          <w:sz w:val="28"/>
        </w:rPr>
        <w:t xml:space="preserve"> </w:t>
      </w:r>
      <w:r>
        <w:rPr>
          <w:sz w:val="28"/>
        </w:rPr>
        <w:t>R.</w:t>
      </w:r>
      <w:r>
        <w:rPr>
          <w:spacing w:val="-9"/>
          <w:sz w:val="28"/>
        </w:rPr>
        <w:t xml:space="preserve"> </w:t>
      </w:r>
      <w:r>
        <w:rPr>
          <w:sz w:val="28"/>
        </w:rPr>
        <w:t>Using</w:t>
      </w:r>
      <w:r>
        <w:rPr>
          <w:spacing w:val="-9"/>
          <w:sz w:val="28"/>
        </w:rPr>
        <w:t xml:space="preserve"> </w:t>
      </w:r>
      <w:r>
        <w:rPr>
          <w:sz w:val="28"/>
        </w:rPr>
        <w:t>Cantonese</w:t>
      </w:r>
      <w:r>
        <w:rPr>
          <w:spacing w:val="-9"/>
          <w:sz w:val="28"/>
        </w:rPr>
        <w:t xml:space="preserve"> </w:t>
      </w:r>
      <w:r>
        <w:rPr>
          <w:sz w:val="28"/>
        </w:rPr>
        <w:t>children's</w:t>
      </w:r>
      <w:r>
        <w:rPr>
          <w:spacing w:val="-9"/>
          <w:sz w:val="28"/>
        </w:rPr>
        <w:t xml:space="preserve"> </w:t>
      </w:r>
      <w:r>
        <w:rPr>
          <w:sz w:val="28"/>
        </w:rPr>
        <w:t>speech</w:t>
      </w:r>
      <w:r>
        <w:rPr>
          <w:spacing w:val="-9"/>
          <w:sz w:val="28"/>
        </w:rPr>
        <w:t xml:space="preserve"> </w:t>
      </w:r>
      <w:r>
        <w:rPr>
          <w:sz w:val="28"/>
        </w:rPr>
        <w:t>for developing</w:t>
      </w:r>
      <w:r>
        <w:rPr>
          <w:spacing w:val="-15"/>
          <w:sz w:val="28"/>
        </w:rPr>
        <w:t xml:space="preserve"> </w:t>
      </w:r>
      <w:r>
        <w:rPr>
          <w:sz w:val="28"/>
        </w:rPr>
        <w:t>speech</w:t>
      </w:r>
      <w:r>
        <w:rPr>
          <w:spacing w:val="-15"/>
          <w:sz w:val="28"/>
        </w:rPr>
        <w:t xml:space="preserve"> </w:t>
      </w:r>
      <w:r>
        <w:rPr>
          <w:sz w:val="28"/>
        </w:rPr>
        <w:t>recognition</w:t>
      </w:r>
      <w:r>
        <w:rPr>
          <w:spacing w:val="-15"/>
          <w:sz w:val="28"/>
        </w:rPr>
        <w:t xml:space="preserve"> </w:t>
      </w:r>
      <w:r>
        <w:rPr>
          <w:sz w:val="28"/>
        </w:rPr>
        <w:t>applications</w:t>
      </w:r>
      <w:r>
        <w:rPr>
          <w:spacing w:val="-15"/>
          <w:sz w:val="28"/>
        </w:rPr>
        <w:t xml:space="preserve"> </w:t>
      </w:r>
      <w:r>
        <w:rPr>
          <w:sz w:val="28"/>
        </w:rPr>
        <w:t>//</w:t>
      </w:r>
      <w:r>
        <w:rPr>
          <w:spacing w:val="-15"/>
          <w:sz w:val="28"/>
        </w:rPr>
        <w:t xml:space="preserve"> </w:t>
      </w:r>
      <w:r>
        <w:rPr>
          <w:sz w:val="28"/>
        </w:rPr>
        <w:t>Proceedings</w:t>
      </w:r>
      <w:r>
        <w:rPr>
          <w:spacing w:val="-15"/>
          <w:sz w:val="28"/>
        </w:rPr>
        <w:t xml:space="preserve"> </w:t>
      </w:r>
      <w:r>
        <w:rPr>
          <w:sz w:val="28"/>
        </w:rPr>
        <w:t>of</w:t>
      </w:r>
      <w:r>
        <w:rPr>
          <w:spacing w:val="-15"/>
          <w:sz w:val="28"/>
        </w:rPr>
        <w:t xml:space="preserve"> </w:t>
      </w:r>
      <w:r>
        <w:rPr>
          <w:sz w:val="28"/>
        </w:rPr>
        <w:t>ICSLT.</w:t>
      </w:r>
      <w:r>
        <w:rPr>
          <w:spacing w:val="-12"/>
          <w:sz w:val="28"/>
        </w:rPr>
        <w:t xml:space="preserve"> </w:t>
      </w:r>
      <w:r>
        <w:rPr>
          <w:sz w:val="28"/>
        </w:rPr>
        <w:t>–</w:t>
      </w:r>
      <w:r>
        <w:rPr>
          <w:spacing w:val="-15"/>
          <w:sz w:val="28"/>
        </w:rPr>
        <w:t xml:space="preserve"> </w:t>
      </w:r>
      <w:r>
        <w:rPr>
          <w:sz w:val="28"/>
        </w:rPr>
        <w:t>2020.</w:t>
      </w:r>
      <w:r>
        <w:rPr>
          <w:spacing w:val="-15"/>
          <w:sz w:val="28"/>
        </w:rPr>
        <w:t xml:space="preserve"> </w:t>
      </w:r>
      <w:r>
        <w:rPr>
          <w:sz w:val="28"/>
        </w:rPr>
        <w:t>–</w:t>
      </w:r>
      <w:r>
        <w:rPr>
          <w:spacing w:val="-15"/>
          <w:sz w:val="28"/>
        </w:rPr>
        <w:t xml:space="preserve"> </w:t>
      </w:r>
      <w:r>
        <w:rPr>
          <w:sz w:val="28"/>
        </w:rPr>
        <w:t>P.</w:t>
      </w:r>
      <w:r>
        <w:rPr>
          <w:spacing w:val="-15"/>
          <w:sz w:val="28"/>
        </w:rPr>
        <w:t xml:space="preserve"> </w:t>
      </w:r>
      <w:r>
        <w:rPr>
          <w:sz w:val="28"/>
        </w:rPr>
        <w:t>123– 128 [arXiv:2008.03188]</w:t>
      </w:r>
    </w:p>
    <w:p w14:paraId="48C72A45" w14:textId="77777777" w:rsidR="00767091" w:rsidRDefault="00767091">
      <w:pPr>
        <w:pStyle w:val="a4"/>
        <w:rPr>
          <w:sz w:val="28"/>
        </w:rPr>
        <w:sectPr w:rsidR="00767091">
          <w:pgSz w:w="11910" w:h="16840"/>
          <w:pgMar w:top="1180" w:right="283" w:bottom="980" w:left="1559" w:header="0" w:footer="787" w:gutter="0"/>
          <w:cols w:space="720"/>
        </w:sectPr>
      </w:pPr>
    </w:p>
    <w:p w14:paraId="1BAD6D10" w14:textId="77777777" w:rsidR="00767091" w:rsidRDefault="00C9580E">
      <w:pPr>
        <w:pStyle w:val="a4"/>
        <w:numPr>
          <w:ilvl w:val="0"/>
          <w:numId w:val="2"/>
        </w:numPr>
        <w:tabs>
          <w:tab w:val="left" w:pos="1131"/>
        </w:tabs>
        <w:spacing w:before="76"/>
        <w:ind w:right="281" w:firstLine="567"/>
        <w:jc w:val="both"/>
        <w:rPr>
          <w:sz w:val="28"/>
        </w:rPr>
      </w:pPr>
      <w:r>
        <w:rPr>
          <w:sz w:val="28"/>
        </w:rPr>
        <w:lastRenderedPageBreak/>
        <w:t>Zaviśko M., Wołodko L., Lech M. et al. PAVSig: A speech-language corpus for voice signal analysis in Polish-speaking children // Scientific Data. – 2025. – Vol. 12, Article 789. DOI: 10.1038/s41597-025-05896-8</w:t>
      </w:r>
    </w:p>
    <w:p w14:paraId="673DCA0A" w14:textId="77777777" w:rsidR="00767091" w:rsidRDefault="00C9580E">
      <w:pPr>
        <w:pStyle w:val="a4"/>
        <w:numPr>
          <w:ilvl w:val="0"/>
          <w:numId w:val="2"/>
        </w:numPr>
        <w:tabs>
          <w:tab w:val="left" w:pos="1131"/>
        </w:tabs>
        <w:ind w:right="281" w:firstLine="567"/>
        <w:jc w:val="both"/>
        <w:rPr>
          <w:sz w:val="28"/>
        </w:rPr>
      </w:pPr>
      <w:r>
        <w:rPr>
          <w:sz w:val="28"/>
        </w:rPr>
        <w:t>Apertium-Kaz. Open-source morphological analyzer for Kazakh language [Electronic resource]. – URL: https://github.com/apertium/apertium-kaz (дата обращения: 15.03.2025)</w:t>
      </w:r>
    </w:p>
    <w:p w14:paraId="487CC98F" w14:textId="77777777" w:rsidR="00767091" w:rsidRDefault="00C9580E">
      <w:pPr>
        <w:pStyle w:val="a4"/>
        <w:numPr>
          <w:ilvl w:val="0"/>
          <w:numId w:val="2"/>
        </w:numPr>
        <w:tabs>
          <w:tab w:val="left" w:pos="1131"/>
        </w:tabs>
        <w:ind w:right="280" w:firstLine="567"/>
        <w:jc w:val="both"/>
        <w:rPr>
          <w:sz w:val="28"/>
        </w:rPr>
      </w:pPr>
      <w:r>
        <w:rPr>
          <w:sz w:val="28"/>
        </w:rPr>
        <w:t>Rakhimova D., Karibayeva A., Mukanova A. Analysis of educational text corpora</w:t>
      </w:r>
      <w:r>
        <w:rPr>
          <w:spacing w:val="-10"/>
          <w:sz w:val="28"/>
        </w:rPr>
        <w:t xml:space="preserve"> </w:t>
      </w:r>
      <w:r>
        <w:rPr>
          <w:sz w:val="28"/>
        </w:rPr>
        <w:t>for</w:t>
      </w:r>
      <w:r>
        <w:rPr>
          <w:spacing w:val="-10"/>
          <w:sz w:val="28"/>
        </w:rPr>
        <w:t xml:space="preserve"> </w:t>
      </w:r>
      <w:r>
        <w:rPr>
          <w:sz w:val="28"/>
        </w:rPr>
        <w:t>low-resource</w:t>
      </w:r>
      <w:r>
        <w:rPr>
          <w:spacing w:val="-10"/>
          <w:sz w:val="28"/>
        </w:rPr>
        <w:t xml:space="preserve"> </w:t>
      </w:r>
      <w:r>
        <w:rPr>
          <w:sz w:val="28"/>
        </w:rPr>
        <w:t>Turkic</w:t>
      </w:r>
      <w:r>
        <w:rPr>
          <w:spacing w:val="-10"/>
          <w:sz w:val="28"/>
        </w:rPr>
        <w:t xml:space="preserve"> </w:t>
      </w:r>
      <w:r>
        <w:rPr>
          <w:sz w:val="28"/>
        </w:rPr>
        <w:t>languages</w:t>
      </w:r>
      <w:r>
        <w:rPr>
          <w:spacing w:val="-10"/>
          <w:sz w:val="28"/>
        </w:rPr>
        <w:t xml:space="preserve"> </w:t>
      </w:r>
      <w:r>
        <w:rPr>
          <w:sz w:val="28"/>
        </w:rPr>
        <w:t>using</w:t>
      </w:r>
      <w:r>
        <w:rPr>
          <w:spacing w:val="-10"/>
          <w:sz w:val="28"/>
        </w:rPr>
        <w:t xml:space="preserve"> </w:t>
      </w:r>
      <w:r>
        <w:rPr>
          <w:sz w:val="28"/>
        </w:rPr>
        <w:t>NLP</w:t>
      </w:r>
      <w:r>
        <w:rPr>
          <w:spacing w:val="-10"/>
          <w:sz w:val="28"/>
        </w:rPr>
        <w:t xml:space="preserve"> </w:t>
      </w:r>
      <w:r>
        <w:rPr>
          <w:sz w:val="28"/>
        </w:rPr>
        <w:t>methods</w:t>
      </w:r>
      <w:r>
        <w:rPr>
          <w:spacing w:val="-10"/>
          <w:sz w:val="28"/>
        </w:rPr>
        <w:t xml:space="preserve"> </w:t>
      </w:r>
      <w:r>
        <w:rPr>
          <w:sz w:val="28"/>
        </w:rPr>
        <w:t>//</w:t>
      </w:r>
      <w:r>
        <w:rPr>
          <w:spacing w:val="-10"/>
          <w:sz w:val="28"/>
        </w:rPr>
        <w:t xml:space="preserve"> </w:t>
      </w:r>
      <w:r>
        <w:rPr>
          <w:sz w:val="28"/>
        </w:rPr>
        <w:t>International</w:t>
      </w:r>
      <w:r>
        <w:rPr>
          <w:spacing w:val="-10"/>
          <w:sz w:val="28"/>
        </w:rPr>
        <w:t xml:space="preserve"> </w:t>
      </w:r>
      <w:r>
        <w:rPr>
          <w:sz w:val="28"/>
        </w:rPr>
        <w:t>Journal of</w:t>
      </w:r>
      <w:r>
        <w:rPr>
          <w:spacing w:val="-1"/>
          <w:sz w:val="28"/>
        </w:rPr>
        <w:t xml:space="preserve"> </w:t>
      </w:r>
      <w:r>
        <w:rPr>
          <w:sz w:val="28"/>
        </w:rPr>
        <w:t>Advanced</w:t>
      </w:r>
      <w:r>
        <w:rPr>
          <w:spacing w:val="-1"/>
          <w:sz w:val="28"/>
        </w:rPr>
        <w:t xml:space="preserve"> </w:t>
      </w:r>
      <w:r>
        <w:rPr>
          <w:sz w:val="28"/>
        </w:rPr>
        <w:t>Computer</w:t>
      </w:r>
      <w:r>
        <w:rPr>
          <w:spacing w:val="-1"/>
          <w:sz w:val="28"/>
        </w:rPr>
        <w:t xml:space="preserve"> </w:t>
      </w:r>
      <w:r>
        <w:rPr>
          <w:sz w:val="28"/>
        </w:rPr>
        <w:t>Science</w:t>
      </w:r>
      <w:r>
        <w:rPr>
          <w:spacing w:val="-1"/>
          <w:sz w:val="28"/>
        </w:rPr>
        <w:t xml:space="preserve"> </w:t>
      </w:r>
      <w:r>
        <w:rPr>
          <w:sz w:val="28"/>
        </w:rPr>
        <w:t>and</w:t>
      </w:r>
      <w:r>
        <w:rPr>
          <w:spacing w:val="-1"/>
          <w:sz w:val="28"/>
        </w:rPr>
        <w:t xml:space="preserve"> </w:t>
      </w:r>
      <w:r>
        <w:rPr>
          <w:sz w:val="28"/>
        </w:rPr>
        <w:t>Applications. –</w:t>
      </w:r>
      <w:r>
        <w:rPr>
          <w:spacing w:val="-1"/>
          <w:sz w:val="28"/>
        </w:rPr>
        <w:t xml:space="preserve"> </w:t>
      </w:r>
      <w:r>
        <w:rPr>
          <w:sz w:val="28"/>
        </w:rPr>
        <w:t>2023.</w:t>
      </w:r>
      <w:r>
        <w:rPr>
          <w:spacing w:val="-1"/>
          <w:sz w:val="28"/>
        </w:rPr>
        <w:t xml:space="preserve"> </w:t>
      </w:r>
      <w:r>
        <w:rPr>
          <w:sz w:val="28"/>
        </w:rPr>
        <w:t>–</w:t>
      </w:r>
      <w:r>
        <w:rPr>
          <w:spacing w:val="-1"/>
          <w:sz w:val="28"/>
        </w:rPr>
        <w:t xml:space="preserve"> </w:t>
      </w:r>
      <w:r>
        <w:rPr>
          <w:sz w:val="28"/>
        </w:rPr>
        <w:t>Vol.</w:t>
      </w:r>
      <w:r>
        <w:rPr>
          <w:spacing w:val="-1"/>
          <w:sz w:val="28"/>
        </w:rPr>
        <w:t xml:space="preserve"> </w:t>
      </w:r>
      <w:r>
        <w:rPr>
          <w:sz w:val="28"/>
        </w:rPr>
        <w:t>14,</w:t>
      </w:r>
      <w:r>
        <w:rPr>
          <w:spacing w:val="-1"/>
          <w:sz w:val="28"/>
        </w:rPr>
        <w:t xml:space="preserve"> </w:t>
      </w:r>
      <w:r>
        <w:rPr>
          <w:sz w:val="28"/>
        </w:rPr>
        <w:t>No.</w:t>
      </w:r>
      <w:r>
        <w:rPr>
          <w:spacing w:val="-1"/>
          <w:sz w:val="28"/>
        </w:rPr>
        <w:t xml:space="preserve"> </w:t>
      </w:r>
      <w:r>
        <w:rPr>
          <w:sz w:val="28"/>
        </w:rPr>
        <w:t>5.</w:t>
      </w:r>
      <w:r>
        <w:rPr>
          <w:spacing w:val="-1"/>
          <w:sz w:val="28"/>
        </w:rPr>
        <w:t xml:space="preserve"> </w:t>
      </w:r>
      <w:r>
        <w:rPr>
          <w:sz w:val="28"/>
        </w:rPr>
        <w:t>–</w:t>
      </w:r>
      <w:r>
        <w:rPr>
          <w:spacing w:val="-1"/>
          <w:sz w:val="28"/>
        </w:rPr>
        <w:t xml:space="preserve"> </w:t>
      </w:r>
      <w:r>
        <w:rPr>
          <w:sz w:val="28"/>
        </w:rPr>
        <w:t>P.</w:t>
      </w:r>
      <w:r>
        <w:rPr>
          <w:spacing w:val="-1"/>
          <w:sz w:val="28"/>
        </w:rPr>
        <w:t xml:space="preserve"> </w:t>
      </w:r>
      <w:r>
        <w:rPr>
          <w:sz w:val="28"/>
        </w:rPr>
        <w:t xml:space="preserve">567– </w:t>
      </w:r>
      <w:r>
        <w:rPr>
          <w:spacing w:val="-4"/>
          <w:sz w:val="28"/>
        </w:rPr>
        <w:t>578</w:t>
      </w:r>
    </w:p>
    <w:p w14:paraId="764D4A50" w14:textId="77777777" w:rsidR="00767091" w:rsidRDefault="00C9580E">
      <w:pPr>
        <w:pStyle w:val="a4"/>
        <w:numPr>
          <w:ilvl w:val="0"/>
          <w:numId w:val="2"/>
        </w:numPr>
        <w:tabs>
          <w:tab w:val="left" w:pos="1131"/>
        </w:tabs>
        <w:spacing w:before="1"/>
        <w:ind w:right="282" w:firstLine="567"/>
        <w:jc w:val="both"/>
        <w:rPr>
          <w:sz w:val="28"/>
        </w:rPr>
      </w:pPr>
      <w:r>
        <w:rPr>
          <w:sz w:val="28"/>
        </w:rPr>
        <w:t>Рахимова Д.Р., Карибаева А.Б. Балаларға арналған білім беру сөздігін жасауда</w:t>
      </w:r>
      <w:r>
        <w:rPr>
          <w:spacing w:val="-3"/>
          <w:sz w:val="28"/>
        </w:rPr>
        <w:t xml:space="preserve"> </w:t>
      </w:r>
      <w:r>
        <w:rPr>
          <w:sz w:val="28"/>
        </w:rPr>
        <w:t>жасанды</w:t>
      </w:r>
      <w:r>
        <w:rPr>
          <w:spacing w:val="-2"/>
          <w:sz w:val="28"/>
        </w:rPr>
        <w:t xml:space="preserve"> </w:t>
      </w:r>
      <w:r>
        <w:rPr>
          <w:sz w:val="28"/>
        </w:rPr>
        <w:t>интеллект</w:t>
      </w:r>
      <w:r>
        <w:rPr>
          <w:spacing w:val="-2"/>
          <w:sz w:val="28"/>
        </w:rPr>
        <w:t xml:space="preserve"> </w:t>
      </w:r>
      <w:r>
        <w:rPr>
          <w:sz w:val="28"/>
        </w:rPr>
        <w:t>технологияларын</w:t>
      </w:r>
      <w:r>
        <w:rPr>
          <w:spacing w:val="-2"/>
          <w:sz w:val="28"/>
        </w:rPr>
        <w:t xml:space="preserve"> </w:t>
      </w:r>
      <w:r>
        <w:rPr>
          <w:sz w:val="28"/>
        </w:rPr>
        <w:t>қолдану</w:t>
      </w:r>
      <w:r>
        <w:rPr>
          <w:spacing w:val="-2"/>
          <w:sz w:val="28"/>
        </w:rPr>
        <w:t xml:space="preserve"> </w:t>
      </w:r>
      <w:r>
        <w:rPr>
          <w:sz w:val="28"/>
        </w:rPr>
        <w:t>//</w:t>
      </w:r>
      <w:r>
        <w:rPr>
          <w:spacing w:val="-3"/>
          <w:sz w:val="28"/>
        </w:rPr>
        <w:t xml:space="preserve"> </w:t>
      </w:r>
      <w:r>
        <w:rPr>
          <w:sz w:val="28"/>
        </w:rPr>
        <w:t>Вестник</w:t>
      </w:r>
      <w:r>
        <w:rPr>
          <w:spacing w:val="-2"/>
          <w:sz w:val="28"/>
        </w:rPr>
        <w:t xml:space="preserve"> </w:t>
      </w:r>
      <w:r>
        <w:rPr>
          <w:sz w:val="28"/>
        </w:rPr>
        <w:t>КазНУ.</w:t>
      </w:r>
      <w:r>
        <w:rPr>
          <w:spacing w:val="-3"/>
          <w:sz w:val="28"/>
        </w:rPr>
        <w:t xml:space="preserve"> </w:t>
      </w:r>
      <w:r>
        <w:rPr>
          <w:sz w:val="28"/>
        </w:rPr>
        <w:t>Серия математика, механика, информатика. – 2024. – №1(121). – Б. 78–89</w:t>
      </w:r>
    </w:p>
    <w:p w14:paraId="0E28D753" w14:textId="77777777" w:rsidR="00767091" w:rsidRDefault="00C9580E">
      <w:pPr>
        <w:pStyle w:val="a4"/>
        <w:numPr>
          <w:ilvl w:val="0"/>
          <w:numId w:val="2"/>
        </w:numPr>
        <w:tabs>
          <w:tab w:val="left" w:pos="1131"/>
        </w:tabs>
        <w:ind w:right="283" w:firstLine="567"/>
        <w:jc w:val="both"/>
        <w:rPr>
          <w:sz w:val="28"/>
        </w:rPr>
      </w:pPr>
      <w:r>
        <w:rPr>
          <w:sz w:val="28"/>
        </w:rPr>
        <w:t xml:space="preserve">Рахимова Д.Р., Дүйсенбекқызы Ж., Шадияр Т. Қазақ тіліндегі балалар корпусы үшін деректерді жинау жəне өңдеу // «ФАРАБИ ƏЛЕМІ». – Алматы, </w:t>
      </w:r>
      <w:r>
        <w:rPr>
          <w:spacing w:val="-4"/>
          <w:sz w:val="28"/>
        </w:rPr>
        <w:t>2024</w:t>
      </w:r>
    </w:p>
    <w:p w14:paraId="4FD95328" w14:textId="77777777" w:rsidR="00767091" w:rsidRDefault="00C9580E">
      <w:pPr>
        <w:pStyle w:val="a4"/>
        <w:numPr>
          <w:ilvl w:val="0"/>
          <w:numId w:val="2"/>
        </w:numPr>
        <w:tabs>
          <w:tab w:val="left" w:pos="1131"/>
        </w:tabs>
        <w:ind w:right="281" w:firstLine="567"/>
        <w:jc w:val="both"/>
        <w:rPr>
          <w:sz w:val="28"/>
        </w:rPr>
      </w:pPr>
      <w:r>
        <w:rPr>
          <w:sz w:val="28"/>
        </w:rPr>
        <w:t>Рахимова Д.Р., Дүйсенбекқызы Ж., Турганбаева М.Ж., Арабов Б.Б. Балалар акустикалық корпусын қазақ тілінде жинау // «ǴYLYM JÁNE BILIM – 2024» конференциясы. – 2024</w:t>
      </w:r>
    </w:p>
    <w:p w14:paraId="5F5814B9" w14:textId="77777777" w:rsidR="00767091" w:rsidRDefault="00C9580E">
      <w:pPr>
        <w:pStyle w:val="a4"/>
        <w:numPr>
          <w:ilvl w:val="0"/>
          <w:numId w:val="2"/>
        </w:numPr>
        <w:tabs>
          <w:tab w:val="left" w:pos="1131"/>
        </w:tabs>
        <w:spacing w:line="321" w:lineRule="exact"/>
        <w:ind w:left="1131" w:hanging="424"/>
        <w:jc w:val="both"/>
        <w:rPr>
          <w:sz w:val="28"/>
        </w:rPr>
      </w:pPr>
      <w:r>
        <w:rPr>
          <w:sz w:val="28"/>
        </w:rPr>
        <w:t>Dataset</w:t>
      </w:r>
      <w:r>
        <w:rPr>
          <w:spacing w:val="-18"/>
          <w:sz w:val="28"/>
        </w:rPr>
        <w:t xml:space="preserve"> </w:t>
      </w:r>
      <w:r>
        <w:rPr>
          <w:sz w:val="28"/>
        </w:rPr>
        <w:t>Loader</w:t>
      </w:r>
      <w:r>
        <w:rPr>
          <w:spacing w:val="-17"/>
          <w:sz w:val="28"/>
        </w:rPr>
        <w:t xml:space="preserve"> </w:t>
      </w:r>
      <w:r>
        <w:rPr>
          <w:sz w:val="28"/>
        </w:rPr>
        <w:t>Bot.</w:t>
      </w:r>
      <w:r>
        <w:rPr>
          <w:spacing w:val="-18"/>
          <w:sz w:val="28"/>
        </w:rPr>
        <w:t xml:space="preserve"> </w:t>
      </w:r>
      <w:r>
        <w:rPr>
          <w:sz w:val="28"/>
        </w:rPr>
        <w:t>Бағдарламалық</w:t>
      </w:r>
      <w:r>
        <w:rPr>
          <w:spacing w:val="-17"/>
          <w:sz w:val="28"/>
        </w:rPr>
        <w:t xml:space="preserve"> </w:t>
      </w:r>
      <w:r>
        <w:rPr>
          <w:sz w:val="28"/>
        </w:rPr>
        <w:t>жасақтама,</w:t>
      </w:r>
      <w:r>
        <w:rPr>
          <w:spacing w:val="-18"/>
          <w:sz w:val="28"/>
        </w:rPr>
        <w:t xml:space="preserve"> </w:t>
      </w:r>
      <w:r>
        <w:rPr>
          <w:sz w:val="28"/>
        </w:rPr>
        <w:t>авторлық</w:t>
      </w:r>
      <w:r>
        <w:rPr>
          <w:spacing w:val="-17"/>
          <w:sz w:val="28"/>
        </w:rPr>
        <w:t xml:space="preserve"> </w:t>
      </w:r>
      <w:r>
        <w:rPr>
          <w:sz w:val="28"/>
        </w:rPr>
        <w:t>құқық</w:t>
      </w:r>
      <w:r>
        <w:rPr>
          <w:spacing w:val="-17"/>
          <w:sz w:val="28"/>
        </w:rPr>
        <w:t xml:space="preserve"> </w:t>
      </w:r>
      <w:r>
        <w:rPr>
          <w:spacing w:val="-2"/>
          <w:sz w:val="28"/>
        </w:rPr>
        <w:t>объектісі</w:t>
      </w:r>
    </w:p>
    <w:p w14:paraId="511FEC53" w14:textId="77777777" w:rsidR="00767091" w:rsidRDefault="00C9580E">
      <w:pPr>
        <w:pStyle w:val="a3"/>
        <w:ind w:right="282"/>
      </w:pPr>
      <w:r>
        <w:t>№56775. – Тіркелген күні: 15 сəуір 2025 ж. – Авторлар: Рахимова Д., Дүйсенбекқызы Ж., Алиев Р.</w:t>
      </w:r>
    </w:p>
    <w:p w14:paraId="50BA144D" w14:textId="77777777" w:rsidR="00767091" w:rsidRDefault="00C9580E">
      <w:pPr>
        <w:pStyle w:val="a4"/>
        <w:numPr>
          <w:ilvl w:val="0"/>
          <w:numId w:val="2"/>
        </w:numPr>
        <w:tabs>
          <w:tab w:val="left" w:pos="1131"/>
        </w:tabs>
        <w:spacing w:before="2"/>
        <w:ind w:right="282" w:firstLine="567"/>
        <w:jc w:val="both"/>
        <w:rPr>
          <w:sz w:val="28"/>
        </w:rPr>
      </w:pPr>
      <w:r>
        <w:rPr>
          <w:sz w:val="28"/>
        </w:rPr>
        <w:t>Қазақ тіліндегі 2–9 жас аралығындағы балалар сөйлеу аудиожазбаларының таңбаланған акустикалық деректер базасы. Авторлық құқық объектісі №70955. – Тіркелген күні: 27 сəуір 2026 ж. – Авторлар: Дүйсенбекқызы Ж., Рахимова Д.</w:t>
      </w:r>
    </w:p>
    <w:p w14:paraId="0DA9BA3F" w14:textId="77777777" w:rsidR="00767091" w:rsidRDefault="00C9580E">
      <w:pPr>
        <w:pStyle w:val="a4"/>
        <w:numPr>
          <w:ilvl w:val="0"/>
          <w:numId w:val="2"/>
        </w:numPr>
        <w:tabs>
          <w:tab w:val="left" w:pos="1131"/>
        </w:tabs>
        <w:ind w:right="281" w:firstLine="567"/>
        <w:jc w:val="both"/>
        <w:rPr>
          <w:sz w:val="28"/>
        </w:rPr>
      </w:pPr>
      <w:r>
        <w:rPr>
          <w:sz w:val="28"/>
        </w:rPr>
        <w:t>Mikolov T., Sutskever I., Chen K. et al. Distributed representations of words and phrases and their compositionality // Advances in Neural Information Processing Systems. – 2013. – Vol. 26. – P. 3111–3119</w:t>
      </w:r>
    </w:p>
    <w:p w14:paraId="435AC86C" w14:textId="77777777" w:rsidR="00767091" w:rsidRDefault="00C9580E">
      <w:pPr>
        <w:pStyle w:val="a4"/>
        <w:numPr>
          <w:ilvl w:val="0"/>
          <w:numId w:val="2"/>
        </w:numPr>
        <w:tabs>
          <w:tab w:val="left" w:pos="1131"/>
        </w:tabs>
        <w:ind w:right="283" w:firstLine="567"/>
        <w:jc w:val="both"/>
        <w:rPr>
          <w:sz w:val="28"/>
        </w:rPr>
      </w:pPr>
      <w:r>
        <w:rPr>
          <w:sz w:val="28"/>
        </w:rPr>
        <w:t>ҚР «Дербес деректер жəне оларды қорғау туралы» Заңы №94-V. – Астана: ҚР Парламенті, 21 мамыр 2013 ж.</w:t>
      </w:r>
    </w:p>
    <w:p w14:paraId="0CC7A04B" w14:textId="77777777" w:rsidR="00767091" w:rsidRDefault="00C9580E">
      <w:pPr>
        <w:pStyle w:val="a4"/>
        <w:numPr>
          <w:ilvl w:val="0"/>
          <w:numId w:val="2"/>
        </w:numPr>
        <w:tabs>
          <w:tab w:val="left" w:pos="1131"/>
        </w:tabs>
        <w:ind w:right="283" w:firstLine="567"/>
        <w:jc w:val="both"/>
        <w:rPr>
          <w:sz w:val="28"/>
        </w:rPr>
      </w:pPr>
      <w:r>
        <w:rPr>
          <w:sz w:val="28"/>
        </w:rPr>
        <w:t>БҰҰ</w:t>
      </w:r>
      <w:r>
        <w:rPr>
          <w:spacing w:val="-9"/>
          <w:sz w:val="28"/>
        </w:rPr>
        <w:t xml:space="preserve"> </w:t>
      </w:r>
      <w:r>
        <w:rPr>
          <w:sz w:val="28"/>
        </w:rPr>
        <w:t>Бала</w:t>
      </w:r>
      <w:r>
        <w:rPr>
          <w:spacing w:val="-9"/>
          <w:sz w:val="28"/>
        </w:rPr>
        <w:t xml:space="preserve"> </w:t>
      </w:r>
      <w:r>
        <w:rPr>
          <w:sz w:val="28"/>
        </w:rPr>
        <w:t>құқықтары</w:t>
      </w:r>
      <w:r>
        <w:rPr>
          <w:spacing w:val="-9"/>
          <w:sz w:val="28"/>
        </w:rPr>
        <w:t xml:space="preserve"> </w:t>
      </w:r>
      <w:r>
        <w:rPr>
          <w:sz w:val="28"/>
        </w:rPr>
        <w:t>туралы</w:t>
      </w:r>
      <w:r>
        <w:rPr>
          <w:spacing w:val="-9"/>
          <w:sz w:val="28"/>
        </w:rPr>
        <w:t xml:space="preserve"> </w:t>
      </w:r>
      <w:r>
        <w:rPr>
          <w:sz w:val="28"/>
        </w:rPr>
        <w:t>конвенциясы</w:t>
      </w:r>
      <w:r>
        <w:rPr>
          <w:spacing w:val="-9"/>
          <w:sz w:val="28"/>
        </w:rPr>
        <w:t xml:space="preserve"> </w:t>
      </w:r>
      <w:r>
        <w:rPr>
          <w:sz w:val="28"/>
        </w:rPr>
        <w:t>(44/25</w:t>
      </w:r>
      <w:r>
        <w:rPr>
          <w:spacing w:val="-9"/>
          <w:sz w:val="28"/>
        </w:rPr>
        <w:t xml:space="preserve"> </w:t>
      </w:r>
      <w:r>
        <w:rPr>
          <w:sz w:val="28"/>
        </w:rPr>
        <w:t>резолюциясы).</w:t>
      </w:r>
      <w:r>
        <w:rPr>
          <w:spacing w:val="-8"/>
          <w:sz w:val="28"/>
        </w:rPr>
        <w:t xml:space="preserve"> </w:t>
      </w:r>
      <w:r>
        <w:rPr>
          <w:sz w:val="28"/>
        </w:rPr>
        <w:t>–</w:t>
      </w:r>
      <w:r>
        <w:rPr>
          <w:spacing w:val="-9"/>
          <w:sz w:val="28"/>
        </w:rPr>
        <w:t xml:space="preserve"> </w:t>
      </w:r>
      <w:r>
        <w:rPr>
          <w:sz w:val="28"/>
        </w:rPr>
        <w:t>Нью- Йорк: БҰҰ, 1989</w:t>
      </w:r>
    </w:p>
    <w:p w14:paraId="615D148B" w14:textId="77777777" w:rsidR="00767091" w:rsidRDefault="00C9580E">
      <w:pPr>
        <w:pStyle w:val="a4"/>
        <w:numPr>
          <w:ilvl w:val="0"/>
          <w:numId w:val="2"/>
        </w:numPr>
        <w:tabs>
          <w:tab w:val="left" w:pos="1131"/>
        </w:tabs>
        <w:ind w:right="283" w:firstLine="567"/>
        <w:jc w:val="both"/>
        <w:rPr>
          <w:sz w:val="28"/>
        </w:rPr>
      </w:pPr>
      <w:r>
        <w:rPr>
          <w:sz w:val="28"/>
        </w:rPr>
        <w:t>ҚР «Баланың құқықтары туралы» Заңы №345-II. – Астана: ҚР Парламенті, 2002</w:t>
      </w:r>
    </w:p>
    <w:p w14:paraId="4AE9F448" w14:textId="77777777" w:rsidR="00767091" w:rsidRDefault="00C9580E">
      <w:pPr>
        <w:pStyle w:val="a4"/>
        <w:numPr>
          <w:ilvl w:val="0"/>
          <w:numId w:val="2"/>
        </w:numPr>
        <w:tabs>
          <w:tab w:val="left" w:pos="1131"/>
        </w:tabs>
        <w:ind w:right="283" w:firstLine="567"/>
        <w:jc w:val="both"/>
        <w:rPr>
          <w:sz w:val="28"/>
        </w:rPr>
      </w:pPr>
      <w:r>
        <w:rPr>
          <w:sz w:val="28"/>
        </w:rPr>
        <w:t>McFee</w:t>
      </w:r>
      <w:r>
        <w:rPr>
          <w:spacing w:val="-1"/>
          <w:sz w:val="28"/>
        </w:rPr>
        <w:t xml:space="preserve"> </w:t>
      </w:r>
      <w:r>
        <w:rPr>
          <w:sz w:val="28"/>
        </w:rPr>
        <w:t>B.,</w:t>
      </w:r>
      <w:r>
        <w:rPr>
          <w:spacing w:val="-1"/>
          <w:sz w:val="28"/>
        </w:rPr>
        <w:t xml:space="preserve"> </w:t>
      </w:r>
      <w:r>
        <w:rPr>
          <w:sz w:val="28"/>
        </w:rPr>
        <w:t>Raffel</w:t>
      </w:r>
      <w:r>
        <w:rPr>
          <w:spacing w:val="-1"/>
          <w:sz w:val="28"/>
        </w:rPr>
        <w:t xml:space="preserve"> </w:t>
      </w:r>
      <w:r>
        <w:rPr>
          <w:sz w:val="28"/>
        </w:rPr>
        <w:t>C.,</w:t>
      </w:r>
      <w:r>
        <w:rPr>
          <w:spacing w:val="-1"/>
          <w:sz w:val="28"/>
        </w:rPr>
        <w:t xml:space="preserve"> </w:t>
      </w:r>
      <w:r>
        <w:rPr>
          <w:sz w:val="28"/>
        </w:rPr>
        <w:t>Liang</w:t>
      </w:r>
      <w:r>
        <w:rPr>
          <w:spacing w:val="-1"/>
          <w:sz w:val="28"/>
        </w:rPr>
        <w:t xml:space="preserve"> </w:t>
      </w:r>
      <w:r>
        <w:rPr>
          <w:sz w:val="28"/>
        </w:rPr>
        <w:t>D.</w:t>
      </w:r>
      <w:r>
        <w:rPr>
          <w:spacing w:val="-1"/>
          <w:sz w:val="28"/>
        </w:rPr>
        <w:t xml:space="preserve"> </w:t>
      </w:r>
      <w:r>
        <w:rPr>
          <w:sz w:val="28"/>
        </w:rPr>
        <w:t>et</w:t>
      </w:r>
      <w:r>
        <w:rPr>
          <w:spacing w:val="-1"/>
          <w:sz w:val="28"/>
        </w:rPr>
        <w:t xml:space="preserve"> </w:t>
      </w:r>
      <w:r>
        <w:rPr>
          <w:sz w:val="28"/>
        </w:rPr>
        <w:t>al.</w:t>
      </w:r>
      <w:r>
        <w:rPr>
          <w:spacing w:val="-1"/>
          <w:sz w:val="28"/>
        </w:rPr>
        <w:t xml:space="preserve"> </w:t>
      </w:r>
      <w:r>
        <w:rPr>
          <w:sz w:val="28"/>
        </w:rPr>
        <w:t>librosa:</w:t>
      </w:r>
      <w:r>
        <w:rPr>
          <w:spacing w:val="-1"/>
          <w:sz w:val="28"/>
        </w:rPr>
        <w:t xml:space="preserve"> </w:t>
      </w:r>
      <w:r>
        <w:rPr>
          <w:sz w:val="28"/>
        </w:rPr>
        <w:t>Audio</w:t>
      </w:r>
      <w:r>
        <w:rPr>
          <w:spacing w:val="-1"/>
          <w:sz w:val="28"/>
        </w:rPr>
        <w:t xml:space="preserve"> </w:t>
      </w:r>
      <w:r>
        <w:rPr>
          <w:sz w:val="28"/>
        </w:rPr>
        <w:t>and</w:t>
      </w:r>
      <w:r>
        <w:rPr>
          <w:spacing w:val="-1"/>
          <w:sz w:val="28"/>
        </w:rPr>
        <w:t xml:space="preserve"> </w:t>
      </w:r>
      <w:r>
        <w:rPr>
          <w:sz w:val="28"/>
        </w:rPr>
        <w:t>music</w:t>
      </w:r>
      <w:r>
        <w:rPr>
          <w:spacing w:val="-1"/>
          <w:sz w:val="28"/>
        </w:rPr>
        <w:t xml:space="preserve"> </w:t>
      </w:r>
      <w:r>
        <w:rPr>
          <w:sz w:val="28"/>
        </w:rPr>
        <w:t>signal</w:t>
      </w:r>
      <w:r>
        <w:rPr>
          <w:spacing w:val="-1"/>
          <w:sz w:val="28"/>
        </w:rPr>
        <w:t xml:space="preserve"> </w:t>
      </w:r>
      <w:r>
        <w:rPr>
          <w:sz w:val="28"/>
        </w:rPr>
        <w:t xml:space="preserve">analysis in Python // Proceedings of the 14th Python in Science Conference. – 2015. – P. 18– </w:t>
      </w:r>
      <w:r>
        <w:rPr>
          <w:spacing w:val="-6"/>
          <w:sz w:val="28"/>
        </w:rPr>
        <w:t>25</w:t>
      </w:r>
    </w:p>
    <w:p w14:paraId="0C4D5B8E" w14:textId="77777777" w:rsidR="00767091" w:rsidRDefault="00C9580E">
      <w:pPr>
        <w:pStyle w:val="a4"/>
        <w:numPr>
          <w:ilvl w:val="0"/>
          <w:numId w:val="2"/>
        </w:numPr>
        <w:tabs>
          <w:tab w:val="left" w:pos="1131"/>
        </w:tabs>
        <w:ind w:right="280" w:firstLine="567"/>
        <w:jc w:val="both"/>
        <w:rPr>
          <w:sz w:val="28"/>
        </w:rPr>
      </w:pPr>
      <w:r>
        <w:rPr>
          <w:sz w:val="28"/>
        </w:rPr>
        <w:t>Fitzgerald D. Harmonic/percussive separation using median filtering // Proceedings</w:t>
      </w:r>
      <w:r>
        <w:rPr>
          <w:spacing w:val="-14"/>
          <w:sz w:val="28"/>
        </w:rPr>
        <w:t xml:space="preserve"> </w:t>
      </w:r>
      <w:r>
        <w:rPr>
          <w:sz w:val="28"/>
        </w:rPr>
        <w:t>of</w:t>
      </w:r>
      <w:r>
        <w:rPr>
          <w:spacing w:val="-14"/>
          <w:sz w:val="28"/>
        </w:rPr>
        <w:t xml:space="preserve"> </w:t>
      </w:r>
      <w:r>
        <w:rPr>
          <w:sz w:val="28"/>
        </w:rPr>
        <w:t>the</w:t>
      </w:r>
      <w:r>
        <w:rPr>
          <w:spacing w:val="-14"/>
          <w:sz w:val="28"/>
        </w:rPr>
        <w:t xml:space="preserve"> </w:t>
      </w:r>
      <w:r>
        <w:rPr>
          <w:sz w:val="28"/>
        </w:rPr>
        <w:t>13th</w:t>
      </w:r>
      <w:r>
        <w:rPr>
          <w:spacing w:val="-14"/>
          <w:sz w:val="28"/>
        </w:rPr>
        <w:t xml:space="preserve"> </w:t>
      </w:r>
      <w:r>
        <w:rPr>
          <w:sz w:val="28"/>
        </w:rPr>
        <w:t>International</w:t>
      </w:r>
      <w:r>
        <w:rPr>
          <w:spacing w:val="-14"/>
          <w:sz w:val="28"/>
        </w:rPr>
        <w:t xml:space="preserve"> </w:t>
      </w:r>
      <w:r>
        <w:rPr>
          <w:sz w:val="28"/>
        </w:rPr>
        <w:t>Conference</w:t>
      </w:r>
      <w:r>
        <w:rPr>
          <w:spacing w:val="-14"/>
          <w:sz w:val="28"/>
        </w:rPr>
        <w:t xml:space="preserve"> </w:t>
      </w:r>
      <w:r>
        <w:rPr>
          <w:sz w:val="28"/>
        </w:rPr>
        <w:t>on</w:t>
      </w:r>
      <w:r>
        <w:rPr>
          <w:spacing w:val="-14"/>
          <w:sz w:val="28"/>
        </w:rPr>
        <w:t xml:space="preserve"> </w:t>
      </w:r>
      <w:r>
        <w:rPr>
          <w:sz w:val="28"/>
        </w:rPr>
        <w:t>Digital</w:t>
      </w:r>
      <w:r>
        <w:rPr>
          <w:spacing w:val="-14"/>
          <w:sz w:val="28"/>
        </w:rPr>
        <w:t xml:space="preserve"> </w:t>
      </w:r>
      <w:r>
        <w:rPr>
          <w:sz w:val="28"/>
        </w:rPr>
        <w:t>Audio</w:t>
      </w:r>
      <w:r>
        <w:rPr>
          <w:spacing w:val="-14"/>
          <w:sz w:val="28"/>
        </w:rPr>
        <w:t xml:space="preserve"> </w:t>
      </w:r>
      <w:r>
        <w:rPr>
          <w:sz w:val="28"/>
        </w:rPr>
        <w:t>Effects</w:t>
      </w:r>
      <w:r>
        <w:rPr>
          <w:spacing w:val="-14"/>
          <w:sz w:val="28"/>
        </w:rPr>
        <w:t xml:space="preserve"> </w:t>
      </w:r>
      <w:r>
        <w:rPr>
          <w:sz w:val="28"/>
        </w:rPr>
        <w:t>(DAFx-10). – Graz, 2010. – P. 1–4</w:t>
      </w:r>
    </w:p>
    <w:p w14:paraId="0EBE118F" w14:textId="77777777" w:rsidR="00767091" w:rsidRDefault="00C9580E">
      <w:pPr>
        <w:pStyle w:val="a4"/>
        <w:numPr>
          <w:ilvl w:val="0"/>
          <w:numId w:val="2"/>
        </w:numPr>
        <w:tabs>
          <w:tab w:val="left" w:pos="1131"/>
        </w:tabs>
        <w:ind w:right="280" w:firstLine="567"/>
        <w:jc w:val="both"/>
        <w:rPr>
          <w:sz w:val="28"/>
        </w:rPr>
      </w:pPr>
      <w:r>
        <w:rPr>
          <w:sz w:val="28"/>
        </w:rPr>
        <w:t>Virtanen T. Monaural sound source separation by nonnegative matrix factorization with temporal continuity and sparseness criteria // IEEE Transactions on Audio, Speech, and Language Processing. – 2007. – Vol. 15, No. 3. – P. 1066–1074</w:t>
      </w:r>
    </w:p>
    <w:p w14:paraId="2CB44C8E" w14:textId="77777777" w:rsidR="00767091" w:rsidRDefault="00767091">
      <w:pPr>
        <w:pStyle w:val="a4"/>
        <w:rPr>
          <w:sz w:val="28"/>
        </w:rPr>
        <w:sectPr w:rsidR="00767091">
          <w:pgSz w:w="11910" w:h="16840"/>
          <w:pgMar w:top="1180" w:right="283" w:bottom="980" w:left="1559" w:header="0" w:footer="787" w:gutter="0"/>
          <w:cols w:space="720"/>
        </w:sectPr>
      </w:pPr>
    </w:p>
    <w:p w14:paraId="1BE9A081" w14:textId="77777777" w:rsidR="00767091" w:rsidRDefault="00C9580E">
      <w:pPr>
        <w:pStyle w:val="a4"/>
        <w:numPr>
          <w:ilvl w:val="0"/>
          <w:numId w:val="2"/>
        </w:numPr>
        <w:tabs>
          <w:tab w:val="left" w:pos="1131"/>
        </w:tabs>
        <w:spacing w:before="76"/>
        <w:ind w:right="280" w:firstLine="567"/>
        <w:jc w:val="both"/>
        <w:rPr>
          <w:sz w:val="28"/>
        </w:rPr>
      </w:pPr>
      <w:r>
        <w:rPr>
          <w:sz w:val="28"/>
        </w:rPr>
        <w:lastRenderedPageBreak/>
        <w:t>Allen</w:t>
      </w:r>
      <w:r>
        <w:rPr>
          <w:spacing w:val="-18"/>
          <w:sz w:val="28"/>
        </w:rPr>
        <w:t xml:space="preserve"> </w:t>
      </w:r>
      <w:r>
        <w:rPr>
          <w:sz w:val="28"/>
        </w:rPr>
        <w:t>J.B.</w:t>
      </w:r>
      <w:r>
        <w:rPr>
          <w:spacing w:val="-17"/>
          <w:sz w:val="28"/>
        </w:rPr>
        <w:t xml:space="preserve"> </w:t>
      </w:r>
      <w:r>
        <w:rPr>
          <w:sz w:val="28"/>
        </w:rPr>
        <w:t>Short</w:t>
      </w:r>
      <w:r>
        <w:rPr>
          <w:spacing w:val="-18"/>
          <w:sz w:val="28"/>
        </w:rPr>
        <w:t xml:space="preserve"> </w:t>
      </w:r>
      <w:r>
        <w:rPr>
          <w:sz w:val="28"/>
        </w:rPr>
        <w:t>term</w:t>
      </w:r>
      <w:r>
        <w:rPr>
          <w:spacing w:val="-17"/>
          <w:sz w:val="28"/>
        </w:rPr>
        <w:t xml:space="preserve"> </w:t>
      </w:r>
      <w:r>
        <w:rPr>
          <w:sz w:val="28"/>
        </w:rPr>
        <w:t>spectral</w:t>
      </w:r>
      <w:r>
        <w:rPr>
          <w:spacing w:val="-18"/>
          <w:sz w:val="28"/>
        </w:rPr>
        <w:t xml:space="preserve"> </w:t>
      </w:r>
      <w:r>
        <w:rPr>
          <w:sz w:val="28"/>
        </w:rPr>
        <w:t>analysis,</w:t>
      </w:r>
      <w:r>
        <w:rPr>
          <w:spacing w:val="-17"/>
          <w:sz w:val="28"/>
        </w:rPr>
        <w:t xml:space="preserve"> </w:t>
      </w:r>
      <w:r>
        <w:rPr>
          <w:sz w:val="28"/>
        </w:rPr>
        <w:t>synthesis,</w:t>
      </w:r>
      <w:r>
        <w:rPr>
          <w:spacing w:val="-18"/>
          <w:sz w:val="28"/>
        </w:rPr>
        <w:t xml:space="preserve"> </w:t>
      </w:r>
      <w:r>
        <w:rPr>
          <w:sz w:val="28"/>
        </w:rPr>
        <w:t>and</w:t>
      </w:r>
      <w:r>
        <w:rPr>
          <w:spacing w:val="-17"/>
          <w:sz w:val="28"/>
        </w:rPr>
        <w:t xml:space="preserve"> </w:t>
      </w:r>
      <w:r>
        <w:rPr>
          <w:sz w:val="28"/>
        </w:rPr>
        <w:t>modification</w:t>
      </w:r>
      <w:r>
        <w:rPr>
          <w:spacing w:val="-18"/>
          <w:sz w:val="28"/>
        </w:rPr>
        <w:t xml:space="preserve"> </w:t>
      </w:r>
      <w:r>
        <w:rPr>
          <w:sz w:val="28"/>
        </w:rPr>
        <w:t>by</w:t>
      </w:r>
      <w:r>
        <w:rPr>
          <w:spacing w:val="-17"/>
          <w:sz w:val="28"/>
        </w:rPr>
        <w:t xml:space="preserve"> </w:t>
      </w:r>
      <w:r>
        <w:rPr>
          <w:sz w:val="28"/>
        </w:rPr>
        <w:t>discrete Fourier transform // IEEE Transactions on Acoustics, Speech, and Signal Processing. – 1977. – Vol. 25, No. 3. – P. 235–238</w:t>
      </w:r>
    </w:p>
    <w:p w14:paraId="6CBF4230" w14:textId="77777777" w:rsidR="00767091" w:rsidRDefault="00C9580E">
      <w:pPr>
        <w:pStyle w:val="a4"/>
        <w:numPr>
          <w:ilvl w:val="0"/>
          <w:numId w:val="2"/>
        </w:numPr>
        <w:tabs>
          <w:tab w:val="left" w:pos="1131"/>
        </w:tabs>
        <w:ind w:right="281" w:firstLine="567"/>
        <w:jc w:val="both"/>
        <w:rPr>
          <w:sz w:val="28"/>
        </w:rPr>
      </w:pPr>
      <w:r>
        <w:rPr>
          <w:sz w:val="28"/>
        </w:rPr>
        <w:t>Park D.S., Chan W., Zhang Y. et al. SpecAugment: A simple data augmentation method for automatic speech recognition // Proceedings of Interspeech. – 2019. – P. 2613–2617</w:t>
      </w:r>
    </w:p>
    <w:p w14:paraId="005B16AA" w14:textId="77777777" w:rsidR="00767091" w:rsidRDefault="00C9580E">
      <w:pPr>
        <w:pStyle w:val="a4"/>
        <w:numPr>
          <w:ilvl w:val="0"/>
          <w:numId w:val="2"/>
        </w:numPr>
        <w:tabs>
          <w:tab w:val="left" w:pos="1131"/>
        </w:tabs>
        <w:ind w:right="281" w:firstLine="567"/>
        <w:jc w:val="both"/>
        <w:rPr>
          <w:sz w:val="28"/>
        </w:rPr>
      </w:pPr>
      <w:r>
        <w:rPr>
          <w:sz w:val="28"/>
        </w:rPr>
        <w:t>Ko T., Peddinti V., Povey D., Khudanpur S. Audio augmentation for speech recognition // Proceedings of Interspeech. – 2015. – P. 3586–3589</w:t>
      </w:r>
    </w:p>
    <w:p w14:paraId="41812889" w14:textId="77777777" w:rsidR="00767091" w:rsidRDefault="00C9580E">
      <w:pPr>
        <w:pStyle w:val="a4"/>
        <w:numPr>
          <w:ilvl w:val="0"/>
          <w:numId w:val="2"/>
        </w:numPr>
        <w:tabs>
          <w:tab w:val="left" w:pos="1131"/>
        </w:tabs>
        <w:spacing w:line="242" w:lineRule="auto"/>
        <w:ind w:right="283" w:firstLine="567"/>
        <w:jc w:val="both"/>
        <w:rPr>
          <w:sz w:val="28"/>
        </w:rPr>
      </w:pPr>
      <w:r>
        <w:rPr>
          <w:sz w:val="28"/>
        </w:rPr>
        <w:t>Chorowski J., Bahdanau D., Serdyuk D. et al. Attention-based models for speech recognition // Advances in Neural Information Processing Systems. – 2015. – Vol. 28. – P. 577–585</w:t>
      </w:r>
    </w:p>
    <w:p w14:paraId="12FCF321" w14:textId="77777777" w:rsidR="00767091" w:rsidRDefault="00C9580E">
      <w:pPr>
        <w:pStyle w:val="a4"/>
        <w:numPr>
          <w:ilvl w:val="0"/>
          <w:numId w:val="2"/>
        </w:numPr>
        <w:tabs>
          <w:tab w:val="left" w:pos="1131"/>
        </w:tabs>
        <w:ind w:right="282" w:firstLine="567"/>
        <w:jc w:val="both"/>
        <w:rPr>
          <w:sz w:val="28"/>
        </w:rPr>
      </w:pPr>
      <w:r>
        <w:rPr>
          <w:sz w:val="28"/>
        </w:rPr>
        <w:t xml:space="preserve">Prabhavalkar R., Rao K., Sainath T.N. et al. A comparison of sequence-to- sequence models for speech recognition // Proceedings of Interspeech. – 2017. – P. </w:t>
      </w:r>
      <w:r>
        <w:rPr>
          <w:spacing w:val="-2"/>
          <w:sz w:val="28"/>
        </w:rPr>
        <w:t>939–943</w:t>
      </w:r>
    </w:p>
    <w:p w14:paraId="0D07F54F" w14:textId="77777777" w:rsidR="00767091" w:rsidRDefault="00C9580E">
      <w:pPr>
        <w:pStyle w:val="a4"/>
        <w:numPr>
          <w:ilvl w:val="0"/>
          <w:numId w:val="2"/>
        </w:numPr>
        <w:tabs>
          <w:tab w:val="left" w:pos="1131"/>
        </w:tabs>
        <w:ind w:right="280" w:firstLine="567"/>
        <w:jc w:val="both"/>
        <w:rPr>
          <w:sz w:val="28"/>
        </w:rPr>
      </w:pPr>
      <w:r>
        <w:rPr>
          <w:sz w:val="28"/>
        </w:rPr>
        <w:t>Kullback S., Leibler R.A. On information and sufficiency // Annals of Mathematical Statistics. – 1951. – Vol. 22, No. 1. – P. 79–86</w:t>
      </w:r>
    </w:p>
    <w:p w14:paraId="055A93A5" w14:textId="77777777" w:rsidR="00767091" w:rsidRDefault="00C9580E">
      <w:pPr>
        <w:pStyle w:val="a4"/>
        <w:numPr>
          <w:ilvl w:val="0"/>
          <w:numId w:val="2"/>
        </w:numPr>
        <w:tabs>
          <w:tab w:val="left" w:pos="1131"/>
        </w:tabs>
        <w:ind w:right="283" w:firstLine="567"/>
        <w:jc w:val="both"/>
        <w:rPr>
          <w:sz w:val="28"/>
        </w:rPr>
      </w:pPr>
      <w:r>
        <w:rPr>
          <w:sz w:val="28"/>
        </w:rPr>
        <w:t>Lee L., Rose R. A frequency warping approach to speaker normalization // IEEE</w:t>
      </w:r>
      <w:r>
        <w:rPr>
          <w:spacing w:val="-3"/>
          <w:sz w:val="28"/>
        </w:rPr>
        <w:t xml:space="preserve"> </w:t>
      </w:r>
      <w:r>
        <w:rPr>
          <w:sz w:val="28"/>
        </w:rPr>
        <w:t>Transactions</w:t>
      </w:r>
      <w:r>
        <w:rPr>
          <w:spacing w:val="-3"/>
          <w:sz w:val="28"/>
        </w:rPr>
        <w:t xml:space="preserve"> </w:t>
      </w:r>
      <w:r>
        <w:rPr>
          <w:sz w:val="28"/>
        </w:rPr>
        <w:t>on</w:t>
      </w:r>
      <w:r>
        <w:rPr>
          <w:spacing w:val="-3"/>
          <w:sz w:val="28"/>
        </w:rPr>
        <w:t xml:space="preserve"> </w:t>
      </w:r>
      <w:r>
        <w:rPr>
          <w:sz w:val="28"/>
        </w:rPr>
        <w:t>Speech</w:t>
      </w:r>
      <w:r>
        <w:rPr>
          <w:spacing w:val="-3"/>
          <w:sz w:val="28"/>
        </w:rPr>
        <w:t xml:space="preserve"> </w:t>
      </w:r>
      <w:r>
        <w:rPr>
          <w:sz w:val="28"/>
        </w:rPr>
        <w:t>and</w:t>
      </w:r>
      <w:r>
        <w:rPr>
          <w:spacing w:val="-3"/>
          <w:sz w:val="28"/>
        </w:rPr>
        <w:t xml:space="preserve"> </w:t>
      </w:r>
      <w:r>
        <w:rPr>
          <w:sz w:val="28"/>
        </w:rPr>
        <w:t>Audio</w:t>
      </w:r>
      <w:r>
        <w:rPr>
          <w:spacing w:val="-3"/>
          <w:sz w:val="28"/>
        </w:rPr>
        <w:t xml:space="preserve"> </w:t>
      </w:r>
      <w:r>
        <w:rPr>
          <w:sz w:val="28"/>
        </w:rPr>
        <w:t>Processing.</w:t>
      </w:r>
      <w:r>
        <w:rPr>
          <w:spacing w:val="-4"/>
          <w:sz w:val="28"/>
        </w:rPr>
        <w:t xml:space="preserve"> </w:t>
      </w:r>
      <w:r>
        <w:rPr>
          <w:sz w:val="28"/>
        </w:rPr>
        <w:t>–</w:t>
      </w:r>
      <w:r>
        <w:rPr>
          <w:spacing w:val="-3"/>
          <w:sz w:val="28"/>
        </w:rPr>
        <w:t xml:space="preserve"> </w:t>
      </w:r>
      <w:r>
        <w:rPr>
          <w:sz w:val="28"/>
        </w:rPr>
        <w:t>1998.</w:t>
      </w:r>
      <w:r>
        <w:rPr>
          <w:spacing w:val="-4"/>
          <w:sz w:val="28"/>
        </w:rPr>
        <w:t xml:space="preserve"> </w:t>
      </w:r>
      <w:r>
        <w:rPr>
          <w:sz w:val="28"/>
        </w:rPr>
        <w:t>–</w:t>
      </w:r>
      <w:r>
        <w:rPr>
          <w:spacing w:val="-3"/>
          <w:sz w:val="28"/>
        </w:rPr>
        <w:t xml:space="preserve"> </w:t>
      </w:r>
      <w:r>
        <w:rPr>
          <w:sz w:val="28"/>
        </w:rPr>
        <w:t>Vol.</w:t>
      </w:r>
      <w:r>
        <w:rPr>
          <w:spacing w:val="-4"/>
          <w:sz w:val="28"/>
        </w:rPr>
        <w:t xml:space="preserve"> </w:t>
      </w:r>
      <w:r>
        <w:rPr>
          <w:sz w:val="28"/>
        </w:rPr>
        <w:t>6,</w:t>
      </w:r>
      <w:r>
        <w:rPr>
          <w:spacing w:val="-4"/>
          <w:sz w:val="28"/>
        </w:rPr>
        <w:t xml:space="preserve"> </w:t>
      </w:r>
      <w:r>
        <w:rPr>
          <w:sz w:val="28"/>
        </w:rPr>
        <w:t>No.</w:t>
      </w:r>
      <w:r>
        <w:rPr>
          <w:spacing w:val="-4"/>
          <w:sz w:val="28"/>
        </w:rPr>
        <w:t xml:space="preserve"> </w:t>
      </w:r>
      <w:r>
        <w:rPr>
          <w:sz w:val="28"/>
        </w:rPr>
        <w:t>1.</w:t>
      </w:r>
      <w:r>
        <w:rPr>
          <w:spacing w:val="-4"/>
          <w:sz w:val="28"/>
        </w:rPr>
        <w:t xml:space="preserve"> </w:t>
      </w:r>
      <w:r>
        <w:rPr>
          <w:sz w:val="28"/>
        </w:rPr>
        <w:t>–</w:t>
      </w:r>
      <w:r>
        <w:rPr>
          <w:spacing w:val="-3"/>
          <w:sz w:val="28"/>
        </w:rPr>
        <w:t xml:space="preserve"> </w:t>
      </w:r>
      <w:r>
        <w:rPr>
          <w:sz w:val="28"/>
        </w:rPr>
        <w:t>P.</w:t>
      </w:r>
      <w:r>
        <w:rPr>
          <w:spacing w:val="-4"/>
          <w:sz w:val="28"/>
        </w:rPr>
        <w:t xml:space="preserve"> </w:t>
      </w:r>
      <w:r>
        <w:rPr>
          <w:sz w:val="28"/>
        </w:rPr>
        <w:t xml:space="preserve">49– </w:t>
      </w:r>
      <w:r>
        <w:rPr>
          <w:spacing w:val="-6"/>
          <w:sz w:val="28"/>
        </w:rPr>
        <w:t>60</w:t>
      </w:r>
    </w:p>
    <w:p w14:paraId="7EDEE067" w14:textId="77777777" w:rsidR="00767091" w:rsidRDefault="00C9580E">
      <w:pPr>
        <w:pStyle w:val="a4"/>
        <w:numPr>
          <w:ilvl w:val="0"/>
          <w:numId w:val="2"/>
        </w:numPr>
        <w:tabs>
          <w:tab w:val="left" w:pos="1131"/>
        </w:tabs>
        <w:ind w:right="280" w:firstLine="567"/>
        <w:jc w:val="both"/>
        <w:rPr>
          <w:sz w:val="28"/>
        </w:rPr>
      </w:pPr>
      <w:r>
        <w:rPr>
          <w:sz w:val="28"/>
        </w:rPr>
        <w:t>Welling L., Ney H., Waibel A. Speaker adaptive modeling by vocal tract normalization // IEEE Transactions on Speech and Audio Processing. – 2002. – Vol. 10, No. 6. – P. 415–426</w:t>
      </w:r>
    </w:p>
    <w:p w14:paraId="4753C9DA" w14:textId="77777777" w:rsidR="00767091" w:rsidRDefault="00C9580E">
      <w:pPr>
        <w:pStyle w:val="a4"/>
        <w:numPr>
          <w:ilvl w:val="0"/>
          <w:numId w:val="2"/>
        </w:numPr>
        <w:tabs>
          <w:tab w:val="left" w:pos="1131"/>
        </w:tabs>
        <w:ind w:right="282" w:firstLine="567"/>
        <w:jc w:val="both"/>
        <w:rPr>
          <w:sz w:val="28"/>
        </w:rPr>
      </w:pPr>
      <w:r>
        <w:rPr>
          <w:sz w:val="28"/>
        </w:rPr>
        <w:t>Drugman T., Alwan A. Joint robust voicing detection and pitch estimation based on residual harmonics // Proceedings of Interspeech. – 2011. – P. 1973–1976</w:t>
      </w:r>
    </w:p>
    <w:p w14:paraId="7473828A" w14:textId="77777777" w:rsidR="00767091" w:rsidRDefault="00C9580E">
      <w:pPr>
        <w:pStyle w:val="a4"/>
        <w:numPr>
          <w:ilvl w:val="0"/>
          <w:numId w:val="2"/>
        </w:numPr>
        <w:tabs>
          <w:tab w:val="left" w:pos="1131"/>
        </w:tabs>
        <w:ind w:right="281" w:firstLine="567"/>
        <w:jc w:val="both"/>
        <w:rPr>
          <w:sz w:val="28"/>
        </w:rPr>
      </w:pPr>
      <w:r>
        <w:rPr>
          <w:sz w:val="28"/>
        </w:rPr>
        <w:t xml:space="preserve">Boersma P., Weenink D. Praat: Doing phonetics by computer. Version 6.3 [Electronic resource]. – 2023. – URL: </w:t>
      </w:r>
      <w:r>
        <w:rPr>
          <w:color w:val="0000FF"/>
          <w:sz w:val="28"/>
          <w:u w:val="single" w:color="0000FF"/>
        </w:rPr>
        <w:t>https://</w:t>
      </w:r>
      <w:hyperlink r:id="rId46">
        <w:r>
          <w:rPr>
            <w:color w:val="0000FF"/>
            <w:sz w:val="28"/>
            <w:u w:val="single" w:color="0000FF"/>
          </w:rPr>
          <w:t>www.praat.org</w:t>
        </w:r>
      </w:hyperlink>
    </w:p>
    <w:p w14:paraId="0E63D9E1" w14:textId="77777777" w:rsidR="00767091" w:rsidRDefault="00C9580E">
      <w:pPr>
        <w:pStyle w:val="a4"/>
        <w:numPr>
          <w:ilvl w:val="0"/>
          <w:numId w:val="2"/>
        </w:numPr>
        <w:tabs>
          <w:tab w:val="left" w:pos="1131"/>
        </w:tabs>
        <w:ind w:right="279" w:firstLine="567"/>
        <w:jc w:val="both"/>
        <w:rPr>
          <w:sz w:val="28"/>
        </w:rPr>
      </w:pPr>
      <w:r>
        <w:rPr>
          <w:sz w:val="28"/>
        </w:rPr>
        <w:t>Shriberg E.E. Acoustics, perception, and NLP of disfluencies // Proceedings of ISCA Tutorial and Research Workshop on Disfluency in Spontaneous Speech. – 2001. – P. 1–4</w:t>
      </w:r>
    </w:p>
    <w:p w14:paraId="27AA3607" w14:textId="77777777" w:rsidR="00767091" w:rsidRDefault="00C9580E">
      <w:pPr>
        <w:pStyle w:val="a4"/>
        <w:numPr>
          <w:ilvl w:val="0"/>
          <w:numId w:val="2"/>
        </w:numPr>
        <w:tabs>
          <w:tab w:val="left" w:pos="1131"/>
        </w:tabs>
        <w:ind w:right="282" w:firstLine="567"/>
        <w:jc w:val="both"/>
        <w:rPr>
          <w:sz w:val="28"/>
        </w:rPr>
      </w:pPr>
      <w:r>
        <w:rPr>
          <w:sz w:val="28"/>
        </w:rPr>
        <w:t>Yavas M. Applied English phonology. 3rd ed. – Oxford: Wiley-Blackwell, 2016. – 368 p.</w:t>
      </w:r>
    </w:p>
    <w:p w14:paraId="47E7613E" w14:textId="77777777" w:rsidR="00767091" w:rsidRDefault="00C9580E">
      <w:pPr>
        <w:pStyle w:val="a4"/>
        <w:numPr>
          <w:ilvl w:val="0"/>
          <w:numId w:val="2"/>
        </w:numPr>
        <w:tabs>
          <w:tab w:val="left" w:pos="1131"/>
        </w:tabs>
        <w:ind w:right="288" w:firstLine="567"/>
        <w:jc w:val="both"/>
        <w:rPr>
          <w:sz w:val="28"/>
        </w:rPr>
      </w:pPr>
      <w:r>
        <w:rPr>
          <w:sz w:val="28"/>
        </w:rPr>
        <w:t>Levenshtein</w:t>
      </w:r>
      <w:r>
        <w:rPr>
          <w:spacing w:val="-11"/>
          <w:sz w:val="28"/>
        </w:rPr>
        <w:t xml:space="preserve"> </w:t>
      </w:r>
      <w:r>
        <w:rPr>
          <w:sz w:val="28"/>
        </w:rPr>
        <w:t>V.I.</w:t>
      </w:r>
      <w:r>
        <w:rPr>
          <w:spacing w:val="-11"/>
          <w:sz w:val="28"/>
        </w:rPr>
        <w:t xml:space="preserve"> </w:t>
      </w:r>
      <w:r>
        <w:rPr>
          <w:sz w:val="28"/>
        </w:rPr>
        <w:t>Binary</w:t>
      </w:r>
      <w:r>
        <w:rPr>
          <w:spacing w:val="-11"/>
          <w:sz w:val="28"/>
        </w:rPr>
        <w:t xml:space="preserve"> </w:t>
      </w:r>
      <w:r>
        <w:rPr>
          <w:sz w:val="28"/>
        </w:rPr>
        <w:t>codes</w:t>
      </w:r>
      <w:r>
        <w:rPr>
          <w:spacing w:val="-11"/>
          <w:sz w:val="28"/>
        </w:rPr>
        <w:t xml:space="preserve"> </w:t>
      </w:r>
      <w:r>
        <w:rPr>
          <w:sz w:val="28"/>
        </w:rPr>
        <w:t>capable</w:t>
      </w:r>
      <w:r>
        <w:rPr>
          <w:spacing w:val="-11"/>
          <w:sz w:val="28"/>
        </w:rPr>
        <w:t xml:space="preserve"> </w:t>
      </w:r>
      <w:r>
        <w:rPr>
          <w:sz w:val="28"/>
        </w:rPr>
        <w:t>of</w:t>
      </w:r>
      <w:r>
        <w:rPr>
          <w:spacing w:val="-11"/>
          <w:sz w:val="28"/>
        </w:rPr>
        <w:t xml:space="preserve"> </w:t>
      </w:r>
      <w:r>
        <w:rPr>
          <w:sz w:val="28"/>
        </w:rPr>
        <w:t>correcting</w:t>
      </w:r>
      <w:r>
        <w:rPr>
          <w:spacing w:val="-11"/>
          <w:sz w:val="28"/>
        </w:rPr>
        <w:t xml:space="preserve"> </w:t>
      </w:r>
      <w:r>
        <w:rPr>
          <w:sz w:val="28"/>
        </w:rPr>
        <w:t>deletions,</w:t>
      </w:r>
      <w:r>
        <w:rPr>
          <w:spacing w:val="-11"/>
          <w:sz w:val="28"/>
        </w:rPr>
        <w:t xml:space="preserve"> </w:t>
      </w:r>
      <w:r>
        <w:rPr>
          <w:sz w:val="28"/>
        </w:rPr>
        <w:t>insertions,</w:t>
      </w:r>
      <w:r>
        <w:rPr>
          <w:spacing w:val="-11"/>
          <w:sz w:val="28"/>
        </w:rPr>
        <w:t xml:space="preserve"> </w:t>
      </w:r>
      <w:r>
        <w:rPr>
          <w:sz w:val="28"/>
        </w:rPr>
        <w:t>and reversals // Soviet Physics Doklady. – 1966. – Vol. 10, No. 8. – P. 707–710</w:t>
      </w:r>
    </w:p>
    <w:p w14:paraId="128A51EE" w14:textId="77777777" w:rsidR="00767091" w:rsidRDefault="00C9580E">
      <w:pPr>
        <w:pStyle w:val="a4"/>
        <w:numPr>
          <w:ilvl w:val="0"/>
          <w:numId w:val="2"/>
        </w:numPr>
        <w:tabs>
          <w:tab w:val="left" w:pos="1131"/>
        </w:tabs>
        <w:ind w:right="282" w:firstLine="567"/>
        <w:jc w:val="both"/>
        <w:rPr>
          <w:sz w:val="28"/>
        </w:rPr>
      </w:pPr>
      <w:r>
        <w:rPr>
          <w:sz w:val="28"/>
        </w:rPr>
        <w:t>Papineni K., Roukos S., Ward T., Zhu W.-J. BLEU: A method for automatic evaluation of machine translation // Proceedings of ACL. – 2002. – P. 311–318</w:t>
      </w:r>
    </w:p>
    <w:p w14:paraId="5F75D919" w14:textId="77777777" w:rsidR="00767091" w:rsidRDefault="00C9580E">
      <w:pPr>
        <w:pStyle w:val="a4"/>
        <w:numPr>
          <w:ilvl w:val="0"/>
          <w:numId w:val="2"/>
        </w:numPr>
        <w:tabs>
          <w:tab w:val="left" w:pos="1131"/>
        </w:tabs>
        <w:ind w:right="282" w:firstLine="567"/>
        <w:jc w:val="both"/>
        <w:rPr>
          <w:sz w:val="28"/>
        </w:rPr>
      </w:pPr>
      <w:r>
        <w:rPr>
          <w:sz w:val="28"/>
        </w:rPr>
        <w:t>Popović M. chrF: Character n-gram F-score for automatic MT evaluation // Proceedings of WMT. – 2015. – P. 392–395</w:t>
      </w:r>
    </w:p>
    <w:p w14:paraId="4716726B" w14:textId="77777777" w:rsidR="00767091" w:rsidRDefault="00C9580E">
      <w:pPr>
        <w:pStyle w:val="a4"/>
        <w:numPr>
          <w:ilvl w:val="0"/>
          <w:numId w:val="2"/>
        </w:numPr>
        <w:tabs>
          <w:tab w:val="left" w:pos="1131"/>
        </w:tabs>
        <w:ind w:right="281" w:firstLine="567"/>
        <w:jc w:val="both"/>
        <w:rPr>
          <w:sz w:val="28"/>
        </w:rPr>
      </w:pPr>
      <w:r>
        <w:rPr>
          <w:sz w:val="28"/>
        </w:rPr>
        <w:t xml:space="preserve">Дүйсенбекқызы Ж., Рахимова Д.Р., Есиркепова А.П. Нейрондық ASR үлгілерін төмен ресурсты қазақ тілінде бейімдеу // «Информатика жəне қолданбалы математика» X конференциясы. – Алматы, 8–11 қазан 2025 ж. – Б. </w:t>
      </w:r>
      <w:r>
        <w:rPr>
          <w:spacing w:val="-2"/>
          <w:sz w:val="28"/>
        </w:rPr>
        <w:t>303–309</w:t>
      </w:r>
    </w:p>
    <w:p w14:paraId="433040A6" w14:textId="77777777" w:rsidR="00767091" w:rsidRDefault="00C9580E">
      <w:pPr>
        <w:pStyle w:val="a4"/>
        <w:numPr>
          <w:ilvl w:val="0"/>
          <w:numId w:val="2"/>
        </w:numPr>
        <w:tabs>
          <w:tab w:val="left" w:pos="1131"/>
        </w:tabs>
        <w:ind w:right="283" w:firstLine="567"/>
        <w:jc w:val="both"/>
        <w:rPr>
          <w:sz w:val="28"/>
        </w:rPr>
      </w:pPr>
      <w:r>
        <w:rPr>
          <w:sz w:val="28"/>
        </w:rPr>
        <w:t>Рахимова Д.Р., Дүйсенбекқызы Ж., Сағынтай О.А., Турарбек Ə., Төлеуғали</w:t>
      </w:r>
      <w:r>
        <w:rPr>
          <w:spacing w:val="61"/>
          <w:sz w:val="28"/>
        </w:rPr>
        <w:t xml:space="preserve">  </w:t>
      </w:r>
      <w:r>
        <w:rPr>
          <w:sz w:val="28"/>
        </w:rPr>
        <w:t>Ш.</w:t>
      </w:r>
      <w:r>
        <w:rPr>
          <w:spacing w:val="61"/>
          <w:sz w:val="28"/>
        </w:rPr>
        <w:t xml:space="preserve">  </w:t>
      </w:r>
      <w:r>
        <w:rPr>
          <w:sz w:val="28"/>
        </w:rPr>
        <w:t>Балалардың</w:t>
      </w:r>
      <w:r>
        <w:rPr>
          <w:spacing w:val="61"/>
          <w:sz w:val="28"/>
        </w:rPr>
        <w:t xml:space="preserve">  </w:t>
      </w:r>
      <w:r>
        <w:rPr>
          <w:sz w:val="28"/>
        </w:rPr>
        <w:t>сөйлеуін</w:t>
      </w:r>
      <w:r>
        <w:rPr>
          <w:spacing w:val="61"/>
          <w:sz w:val="28"/>
        </w:rPr>
        <w:t xml:space="preserve">  </w:t>
      </w:r>
      <w:r>
        <w:rPr>
          <w:sz w:val="28"/>
        </w:rPr>
        <w:t>тану</w:t>
      </w:r>
      <w:r>
        <w:rPr>
          <w:spacing w:val="61"/>
          <w:sz w:val="28"/>
        </w:rPr>
        <w:t xml:space="preserve">  </w:t>
      </w:r>
      <w:r>
        <w:rPr>
          <w:sz w:val="28"/>
        </w:rPr>
        <w:t>жүйелеріндегі</w:t>
      </w:r>
      <w:r>
        <w:rPr>
          <w:spacing w:val="61"/>
          <w:sz w:val="28"/>
        </w:rPr>
        <w:t xml:space="preserve">  </w:t>
      </w:r>
      <w:r>
        <w:rPr>
          <w:sz w:val="28"/>
        </w:rPr>
        <w:t>шуды</w:t>
      </w:r>
      <w:r>
        <w:rPr>
          <w:spacing w:val="61"/>
          <w:sz w:val="28"/>
        </w:rPr>
        <w:t xml:space="preserve">  </w:t>
      </w:r>
      <w:r>
        <w:rPr>
          <w:sz w:val="28"/>
        </w:rPr>
        <w:t>азайту</w:t>
      </w:r>
    </w:p>
    <w:p w14:paraId="2D2CE89D" w14:textId="77777777" w:rsidR="00767091" w:rsidRDefault="00767091">
      <w:pPr>
        <w:pStyle w:val="a4"/>
        <w:rPr>
          <w:sz w:val="28"/>
        </w:rPr>
        <w:sectPr w:rsidR="00767091">
          <w:pgSz w:w="11910" w:h="16840"/>
          <w:pgMar w:top="1180" w:right="283" w:bottom="980" w:left="1559" w:header="0" w:footer="787" w:gutter="0"/>
          <w:cols w:space="720"/>
        </w:sectPr>
      </w:pPr>
    </w:p>
    <w:p w14:paraId="2EE48D60" w14:textId="77777777" w:rsidR="00767091" w:rsidRDefault="00C9580E">
      <w:pPr>
        <w:pStyle w:val="a3"/>
        <w:spacing w:before="76"/>
        <w:ind w:right="282"/>
      </w:pPr>
      <w:r>
        <w:lastRenderedPageBreak/>
        <w:t>алгоритмдерін талдау // ҚазҰПУ хабаршысы. – 2025. – №91(3). – Б. 230–242. DOI: 10.51889/2959-5894.2025.91.3.021</w:t>
      </w:r>
    </w:p>
    <w:p w14:paraId="11107A83" w14:textId="77777777" w:rsidR="00767091" w:rsidRDefault="00C9580E">
      <w:pPr>
        <w:pStyle w:val="a4"/>
        <w:numPr>
          <w:ilvl w:val="0"/>
          <w:numId w:val="2"/>
        </w:numPr>
        <w:tabs>
          <w:tab w:val="left" w:pos="1131"/>
        </w:tabs>
        <w:ind w:right="281" w:firstLine="567"/>
        <w:jc w:val="both"/>
        <w:rPr>
          <w:sz w:val="28"/>
        </w:rPr>
      </w:pPr>
      <w:r>
        <w:rPr>
          <w:sz w:val="28"/>
        </w:rPr>
        <w:t>Yeshpanov R., Khassanov Y., Varol H.A. KazNERD: Kazakh named entity recognition dataset // Proceedings of LREC. – 2022. – P. 4258–4264</w:t>
      </w:r>
    </w:p>
    <w:p w14:paraId="4038B6E0" w14:textId="77777777" w:rsidR="00767091" w:rsidRDefault="00C9580E">
      <w:pPr>
        <w:pStyle w:val="a4"/>
        <w:numPr>
          <w:ilvl w:val="0"/>
          <w:numId w:val="2"/>
        </w:numPr>
        <w:tabs>
          <w:tab w:val="left" w:pos="1131"/>
        </w:tabs>
        <w:ind w:right="281" w:firstLine="567"/>
        <w:jc w:val="both"/>
        <w:rPr>
          <w:sz w:val="28"/>
        </w:rPr>
      </w:pPr>
      <w:r>
        <w:rPr>
          <w:sz w:val="28"/>
        </w:rPr>
        <w:t>Mussakhojayeva</w:t>
      </w:r>
      <w:r>
        <w:rPr>
          <w:spacing w:val="-12"/>
          <w:sz w:val="28"/>
        </w:rPr>
        <w:t xml:space="preserve"> </w:t>
      </w:r>
      <w:r>
        <w:rPr>
          <w:sz w:val="28"/>
        </w:rPr>
        <w:t>S.,</w:t>
      </w:r>
      <w:r>
        <w:rPr>
          <w:spacing w:val="-13"/>
          <w:sz w:val="28"/>
        </w:rPr>
        <w:t xml:space="preserve"> </w:t>
      </w:r>
      <w:r>
        <w:rPr>
          <w:sz w:val="28"/>
        </w:rPr>
        <w:t>Yeshpanov</w:t>
      </w:r>
      <w:r>
        <w:rPr>
          <w:spacing w:val="-12"/>
          <w:sz w:val="28"/>
        </w:rPr>
        <w:t xml:space="preserve"> </w:t>
      </w:r>
      <w:r>
        <w:rPr>
          <w:sz w:val="28"/>
        </w:rPr>
        <w:t>R.,</w:t>
      </w:r>
      <w:r>
        <w:rPr>
          <w:spacing w:val="-13"/>
          <w:sz w:val="28"/>
        </w:rPr>
        <w:t xml:space="preserve"> </w:t>
      </w:r>
      <w:r>
        <w:rPr>
          <w:sz w:val="28"/>
        </w:rPr>
        <w:t>Varol</w:t>
      </w:r>
      <w:r>
        <w:rPr>
          <w:spacing w:val="-12"/>
          <w:sz w:val="28"/>
        </w:rPr>
        <w:t xml:space="preserve"> </w:t>
      </w:r>
      <w:r>
        <w:rPr>
          <w:sz w:val="28"/>
        </w:rPr>
        <w:t>H.A.</w:t>
      </w:r>
      <w:r>
        <w:rPr>
          <w:spacing w:val="-13"/>
          <w:sz w:val="28"/>
        </w:rPr>
        <w:t xml:space="preserve"> </w:t>
      </w:r>
      <w:r>
        <w:rPr>
          <w:sz w:val="28"/>
        </w:rPr>
        <w:t>et</w:t>
      </w:r>
      <w:r>
        <w:rPr>
          <w:spacing w:val="-12"/>
          <w:sz w:val="28"/>
        </w:rPr>
        <w:t xml:space="preserve"> </w:t>
      </w:r>
      <w:r>
        <w:rPr>
          <w:sz w:val="28"/>
        </w:rPr>
        <w:t>al.</w:t>
      </w:r>
      <w:r>
        <w:rPr>
          <w:spacing w:val="-13"/>
          <w:sz w:val="28"/>
        </w:rPr>
        <w:t xml:space="preserve"> </w:t>
      </w:r>
      <w:r>
        <w:rPr>
          <w:sz w:val="28"/>
        </w:rPr>
        <w:t>Large-scale</w:t>
      </w:r>
      <w:r>
        <w:rPr>
          <w:spacing w:val="-12"/>
          <w:sz w:val="28"/>
        </w:rPr>
        <w:t xml:space="preserve"> </w:t>
      </w:r>
      <w:r>
        <w:rPr>
          <w:sz w:val="28"/>
        </w:rPr>
        <w:t>multilingual speech recognition and translation with Kazakh //</w:t>
      </w:r>
      <w:r>
        <w:rPr>
          <w:spacing w:val="-1"/>
          <w:sz w:val="28"/>
        </w:rPr>
        <w:t xml:space="preserve"> </w:t>
      </w:r>
      <w:r>
        <w:rPr>
          <w:sz w:val="28"/>
        </w:rPr>
        <w:t>arXiv preprint</w:t>
      </w:r>
      <w:r>
        <w:rPr>
          <w:spacing w:val="-1"/>
          <w:sz w:val="28"/>
        </w:rPr>
        <w:t xml:space="preserve"> </w:t>
      </w:r>
      <w:r>
        <w:rPr>
          <w:sz w:val="28"/>
        </w:rPr>
        <w:t>arXiv:2304.01073.</w:t>
      </w:r>
      <w:r>
        <w:rPr>
          <w:spacing w:val="-3"/>
          <w:sz w:val="28"/>
        </w:rPr>
        <w:t xml:space="preserve"> </w:t>
      </w:r>
      <w:r>
        <w:rPr>
          <w:sz w:val="28"/>
        </w:rPr>
        <w:t xml:space="preserve">– </w:t>
      </w:r>
      <w:r>
        <w:rPr>
          <w:spacing w:val="-4"/>
          <w:sz w:val="28"/>
        </w:rPr>
        <w:t>2023</w:t>
      </w:r>
    </w:p>
    <w:p w14:paraId="5ACC8D8F" w14:textId="77777777" w:rsidR="00767091" w:rsidRDefault="00C9580E">
      <w:pPr>
        <w:pStyle w:val="a4"/>
        <w:numPr>
          <w:ilvl w:val="0"/>
          <w:numId w:val="2"/>
        </w:numPr>
        <w:tabs>
          <w:tab w:val="left" w:pos="1131"/>
        </w:tabs>
        <w:spacing w:line="242" w:lineRule="auto"/>
        <w:ind w:right="280" w:firstLine="567"/>
        <w:jc w:val="both"/>
        <w:rPr>
          <w:sz w:val="28"/>
        </w:rPr>
      </w:pPr>
      <w:r>
        <w:rPr>
          <w:sz w:val="28"/>
        </w:rPr>
        <w:t xml:space="preserve">Salesky E., Wiesner M., Bisk Y. et al. The Multilingual TEDx Corpus for speech recognition and translation // Proceedings of Interspeech. – 2021. – P. 3655– </w:t>
      </w:r>
      <w:r>
        <w:rPr>
          <w:spacing w:val="-4"/>
          <w:sz w:val="28"/>
        </w:rPr>
        <w:t>3659</w:t>
      </w:r>
    </w:p>
    <w:p w14:paraId="745F8D26" w14:textId="77777777" w:rsidR="00767091" w:rsidRDefault="00C9580E">
      <w:pPr>
        <w:pStyle w:val="a4"/>
        <w:numPr>
          <w:ilvl w:val="0"/>
          <w:numId w:val="2"/>
        </w:numPr>
        <w:tabs>
          <w:tab w:val="left" w:pos="1131"/>
        </w:tabs>
        <w:ind w:right="283" w:firstLine="567"/>
        <w:jc w:val="both"/>
        <w:rPr>
          <w:sz w:val="28"/>
        </w:rPr>
      </w:pPr>
      <w:r>
        <w:rPr>
          <w:sz w:val="28"/>
        </w:rPr>
        <w:t>Whisper large-v2. OpenAI, 2022 [Electronic resource]. – URL: https://github.com/openai/whisper (дата обращения: 10.01.2025)</w:t>
      </w:r>
    </w:p>
    <w:p w14:paraId="10B6E1B8" w14:textId="77777777" w:rsidR="00767091" w:rsidRDefault="00C9580E">
      <w:pPr>
        <w:pStyle w:val="a4"/>
        <w:numPr>
          <w:ilvl w:val="0"/>
          <w:numId w:val="2"/>
        </w:numPr>
        <w:tabs>
          <w:tab w:val="left" w:pos="1131"/>
        </w:tabs>
        <w:ind w:right="279" w:firstLine="567"/>
        <w:jc w:val="both"/>
        <w:rPr>
          <w:sz w:val="28"/>
        </w:rPr>
      </w:pPr>
      <w:r>
        <w:rPr>
          <w:sz w:val="28"/>
        </w:rPr>
        <w:t>Pratap V., Tjandra A., Shi B. et al. Scaling speech technology to 1,000+ languages // Proceedings of ACL. – 2023. – P. 4391–4405</w:t>
      </w:r>
    </w:p>
    <w:p w14:paraId="52FE0D82" w14:textId="77777777" w:rsidR="00767091" w:rsidRDefault="00C9580E">
      <w:pPr>
        <w:pStyle w:val="a4"/>
        <w:numPr>
          <w:ilvl w:val="0"/>
          <w:numId w:val="2"/>
        </w:numPr>
        <w:tabs>
          <w:tab w:val="left" w:pos="1131"/>
        </w:tabs>
        <w:ind w:right="283" w:firstLine="567"/>
        <w:jc w:val="both"/>
        <w:rPr>
          <w:sz w:val="28"/>
        </w:rPr>
      </w:pPr>
      <w:r>
        <w:rPr>
          <w:sz w:val="28"/>
        </w:rPr>
        <w:t>VOSK Speech Recognition Toolkit. Alpha Cephei [Electronic resource]. – URL: https://alphacephei.com/vosk (дата обращения: 20.02.2025)</w:t>
      </w:r>
    </w:p>
    <w:p w14:paraId="775920DF" w14:textId="77777777" w:rsidR="00767091" w:rsidRDefault="00C9580E">
      <w:pPr>
        <w:pStyle w:val="a4"/>
        <w:numPr>
          <w:ilvl w:val="0"/>
          <w:numId w:val="2"/>
        </w:numPr>
        <w:tabs>
          <w:tab w:val="left" w:pos="1131"/>
        </w:tabs>
        <w:ind w:right="282" w:firstLine="567"/>
        <w:jc w:val="both"/>
        <w:rPr>
          <w:sz w:val="28"/>
        </w:rPr>
      </w:pPr>
      <w:r>
        <w:rPr>
          <w:sz w:val="28"/>
        </w:rPr>
        <w:t xml:space="preserve">TurkicASR: Speech recognition toolkit for Turkic languages [Electronic resource]. – URL: https://github.com/IS2AI/TurkicASR (дата обращения: </w:t>
      </w:r>
      <w:r>
        <w:rPr>
          <w:spacing w:val="-2"/>
          <w:sz w:val="28"/>
        </w:rPr>
        <w:t>05.03.2025)</w:t>
      </w:r>
    </w:p>
    <w:p w14:paraId="314EF363" w14:textId="77777777" w:rsidR="00767091" w:rsidRDefault="00C9580E">
      <w:pPr>
        <w:pStyle w:val="a4"/>
        <w:numPr>
          <w:ilvl w:val="0"/>
          <w:numId w:val="2"/>
        </w:numPr>
        <w:tabs>
          <w:tab w:val="left" w:pos="1341"/>
        </w:tabs>
        <w:ind w:right="282" w:firstLine="567"/>
        <w:jc w:val="both"/>
        <w:rPr>
          <w:sz w:val="28"/>
        </w:rPr>
      </w:pPr>
      <w:r>
        <w:rPr>
          <w:sz w:val="28"/>
        </w:rPr>
        <w:t xml:space="preserve">GenSec: Generative speech-to-text system. Technical documentation [Electronic resource]. – 2024. – URL: </w:t>
      </w:r>
      <w:r>
        <w:rPr>
          <w:color w:val="0000FF"/>
          <w:sz w:val="28"/>
          <w:u w:val="single" w:color="0000FF"/>
        </w:rPr>
        <w:t>https://gensec.io/docs</w:t>
      </w:r>
    </w:p>
    <w:p w14:paraId="3CDBF7DA" w14:textId="77777777" w:rsidR="00767091" w:rsidRDefault="00C9580E">
      <w:pPr>
        <w:pStyle w:val="a4"/>
        <w:numPr>
          <w:ilvl w:val="0"/>
          <w:numId w:val="2"/>
        </w:numPr>
        <w:tabs>
          <w:tab w:val="left" w:pos="1341"/>
        </w:tabs>
        <w:spacing w:line="242" w:lineRule="auto"/>
        <w:ind w:right="283" w:firstLine="567"/>
        <w:jc w:val="both"/>
        <w:rPr>
          <w:sz w:val="28"/>
        </w:rPr>
      </w:pPr>
      <w:r>
        <w:rPr>
          <w:sz w:val="28"/>
        </w:rPr>
        <w:t>Rakhimova</w:t>
      </w:r>
      <w:r>
        <w:rPr>
          <w:spacing w:val="-14"/>
          <w:sz w:val="28"/>
        </w:rPr>
        <w:t xml:space="preserve"> </w:t>
      </w:r>
      <w:r>
        <w:rPr>
          <w:sz w:val="28"/>
        </w:rPr>
        <w:t>D.,</w:t>
      </w:r>
      <w:r>
        <w:rPr>
          <w:spacing w:val="-15"/>
          <w:sz w:val="28"/>
        </w:rPr>
        <w:t xml:space="preserve"> </w:t>
      </w:r>
      <w:r>
        <w:rPr>
          <w:sz w:val="28"/>
        </w:rPr>
        <w:t>Duisenbekkyzy</w:t>
      </w:r>
      <w:r>
        <w:rPr>
          <w:spacing w:val="-14"/>
          <w:sz w:val="28"/>
        </w:rPr>
        <w:t xml:space="preserve"> </w:t>
      </w:r>
      <w:r>
        <w:rPr>
          <w:sz w:val="28"/>
        </w:rPr>
        <w:t>Zh.,</w:t>
      </w:r>
      <w:r>
        <w:rPr>
          <w:spacing w:val="-15"/>
          <w:sz w:val="28"/>
        </w:rPr>
        <w:t xml:space="preserve"> </w:t>
      </w:r>
      <w:r>
        <w:rPr>
          <w:sz w:val="28"/>
        </w:rPr>
        <w:t>Yessirkepova</w:t>
      </w:r>
      <w:r>
        <w:rPr>
          <w:spacing w:val="-14"/>
          <w:sz w:val="28"/>
        </w:rPr>
        <w:t xml:space="preserve"> </w:t>
      </w:r>
      <w:r>
        <w:rPr>
          <w:sz w:val="28"/>
        </w:rPr>
        <w:t>A.,</w:t>
      </w:r>
      <w:r>
        <w:rPr>
          <w:spacing w:val="-15"/>
          <w:sz w:val="28"/>
        </w:rPr>
        <w:t xml:space="preserve"> </w:t>
      </w:r>
      <w:r>
        <w:rPr>
          <w:sz w:val="28"/>
        </w:rPr>
        <w:t>Adali</w:t>
      </w:r>
      <w:r>
        <w:rPr>
          <w:spacing w:val="-15"/>
          <w:sz w:val="28"/>
        </w:rPr>
        <w:t xml:space="preserve"> </w:t>
      </w:r>
      <w:r>
        <w:rPr>
          <w:sz w:val="28"/>
        </w:rPr>
        <w:t>E.</w:t>
      </w:r>
      <w:r>
        <w:rPr>
          <w:spacing w:val="-15"/>
          <w:sz w:val="28"/>
        </w:rPr>
        <w:t xml:space="preserve"> </w:t>
      </w:r>
      <w:r>
        <w:rPr>
          <w:sz w:val="28"/>
        </w:rPr>
        <w:t>Fine-Tuning Neural ASR Models for Low-Resource Kazakh Children's Speech // UBMK'2025. – Istanbul, 2025. – P. 428–432</w:t>
      </w:r>
    </w:p>
    <w:p w14:paraId="5DC04CB2" w14:textId="77777777" w:rsidR="00767091" w:rsidRDefault="00C9580E">
      <w:pPr>
        <w:pStyle w:val="a4"/>
        <w:numPr>
          <w:ilvl w:val="0"/>
          <w:numId w:val="2"/>
        </w:numPr>
        <w:tabs>
          <w:tab w:val="left" w:pos="1341"/>
        </w:tabs>
        <w:ind w:right="283" w:firstLine="567"/>
        <w:jc w:val="both"/>
        <w:rPr>
          <w:sz w:val="28"/>
        </w:rPr>
      </w:pPr>
      <w:r>
        <w:rPr>
          <w:sz w:val="28"/>
        </w:rPr>
        <w:t>Kingma D.P., Ba J. Adam: A method for stochastic optimization // Proceedings of ICLR. – 2015. – P. 1–15</w:t>
      </w:r>
    </w:p>
    <w:p w14:paraId="354B3516" w14:textId="77777777" w:rsidR="00767091" w:rsidRDefault="00C9580E">
      <w:pPr>
        <w:pStyle w:val="a4"/>
        <w:numPr>
          <w:ilvl w:val="0"/>
          <w:numId w:val="2"/>
        </w:numPr>
        <w:tabs>
          <w:tab w:val="left" w:pos="1341"/>
        </w:tabs>
        <w:ind w:right="284" w:firstLine="567"/>
        <w:jc w:val="both"/>
        <w:rPr>
          <w:sz w:val="28"/>
        </w:rPr>
      </w:pPr>
      <w:r>
        <w:rPr>
          <w:sz w:val="28"/>
        </w:rPr>
        <w:t>Loshchilov I., Hutter F. Decoupled weight decay regularization // Proceedings of ICLR. – 2019. – P. 1–18</w:t>
      </w:r>
    </w:p>
    <w:p w14:paraId="21406077" w14:textId="77777777" w:rsidR="00767091" w:rsidRDefault="00C9580E">
      <w:pPr>
        <w:pStyle w:val="a4"/>
        <w:numPr>
          <w:ilvl w:val="0"/>
          <w:numId w:val="2"/>
        </w:numPr>
        <w:tabs>
          <w:tab w:val="left" w:pos="1341"/>
        </w:tabs>
        <w:ind w:right="281" w:firstLine="567"/>
        <w:jc w:val="both"/>
        <w:rPr>
          <w:sz w:val="28"/>
        </w:rPr>
      </w:pPr>
      <w:r>
        <w:rPr>
          <w:sz w:val="28"/>
        </w:rPr>
        <w:t>He K., Zhang X., Ren S., Sun J. Deep residual learning for image recognition // Proceedings of CVPR. – 2016. – P. 770–778</w:t>
      </w:r>
    </w:p>
    <w:p w14:paraId="3DC1760B" w14:textId="77777777" w:rsidR="00767091" w:rsidRDefault="00C9580E">
      <w:pPr>
        <w:pStyle w:val="a4"/>
        <w:numPr>
          <w:ilvl w:val="0"/>
          <w:numId w:val="2"/>
        </w:numPr>
        <w:tabs>
          <w:tab w:val="left" w:pos="1341"/>
        </w:tabs>
        <w:ind w:right="283" w:firstLine="567"/>
        <w:jc w:val="both"/>
        <w:rPr>
          <w:sz w:val="28"/>
        </w:rPr>
      </w:pPr>
      <w:r>
        <w:rPr>
          <w:sz w:val="28"/>
        </w:rPr>
        <w:t>Srivastava N., Hinton G., Krizhevsky A. et al. Dropout: A simple way to prevent neural networks from overfitting // Journal of Machine Learning Research. – 2014. – Vol. 15. – P. 1929–1958</w:t>
      </w:r>
    </w:p>
    <w:p w14:paraId="41DA6268" w14:textId="77777777" w:rsidR="00767091" w:rsidRDefault="00C9580E">
      <w:pPr>
        <w:pStyle w:val="a4"/>
        <w:numPr>
          <w:ilvl w:val="0"/>
          <w:numId w:val="2"/>
        </w:numPr>
        <w:tabs>
          <w:tab w:val="left" w:pos="1341"/>
        </w:tabs>
        <w:spacing w:line="321" w:lineRule="exact"/>
        <w:ind w:left="1341" w:hanging="634"/>
        <w:jc w:val="both"/>
        <w:rPr>
          <w:sz w:val="28"/>
        </w:rPr>
      </w:pPr>
      <w:r>
        <w:rPr>
          <w:sz w:val="28"/>
        </w:rPr>
        <w:t>Brown</w:t>
      </w:r>
      <w:r>
        <w:rPr>
          <w:spacing w:val="-5"/>
          <w:sz w:val="28"/>
        </w:rPr>
        <w:t xml:space="preserve"> </w:t>
      </w:r>
      <w:r>
        <w:rPr>
          <w:sz w:val="28"/>
        </w:rPr>
        <w:t>T.,</w:t>
      </w:r>
      <w:r>
        <w:rPr>
          <w:spacing w:val="-6"/>
          <w:sz w:val="28"/>
        </w:rPr>
        <w:t xml:space="preserve"> </w:t>
      </w:r>
      <w:r>
        <w:rPr>
          <w:sz w:val="28"/>
        </w:rPr>
        <w:t>Mann</w:t>
      </w:r>
      <w:r>
        <w:rPr>
          <w:spacing w:val="-5"/>
          <w:sz w:val="28"/>
        </w:rPr>
        <w:t xml:space="preserve"> </w:t>
      </w:r>
      <w:r>
        <w:rPr>
          <w:sz w:val="28"/>
        </w:rPr>
        <w:t>B.,</w:t>
      </w:r>
      <w:r>
        <w:rPr>
          <w:spacing w:val="-6"/>
          <w:sz w:val="28"/>
        </w:rPr>
        <w:t xml:space="preserve"> </w:t>
      </w:r>
      <w:r>
        <w:rPr>
          <w:sz w:val="28"/>
        </w:rPr>
        <w:t>Ryder</w:t>
      </w:r>
      <w:r>
        <w:rPr>
          <w:spacing w:val="-5"/>
          <w:sz w:val="28"/>
        </w:rPr>
        <w:t xml:space="preserve"> </w:t>
      </w:r>
      <w:r>
        <w:rPr>
          <w:sz w:val="28"/>
        </w:rPr>
        <w:t>N.</w:t>
      </w:r>
      <w:r>
        <w:rPr>
          <w:spacing w:val="-6"/>
          <w:sz w:val="28"/>
        </w:rPr>
        <w:t xml:space="preserve"> </w:t>
      </w:r>
      <w:r>
        <w:rPr>
          <w:sz w:val="28"/>
        </w:rPr>
        <w:t>et</w:t>
      </w:r>
      <w:r>
        <w:rPr>
          <w:spacing w:val="-6"/>
          <w:sz w:val="28"/>
        </w:rPr>
        <w:t xml:space="preserve"> </w:t>
      </w:r>
      <w:r>
        <w:rPr>
          <w:sz w:val="28"/>
        </w:rPr>
        <w:t>al.</w:t>
      </w:r>
      <w:r>
        <w:rPr>
          <w:spacing w:val="-6"/>
          <w:sz w:val="28"/>
        </w:rPr>
        <w:t xml:space="preserve"> </w:t>
      </w:r>
      <w:r>
        <w:rPr>
          <w:sz w:val="28"/>
        </w:rPr>
        <w:t>Language</w:t>
      </w:r>
      <w:r>
        <w:rPr>
          <w:spacing w:val="-5"/>
          <w:sz w:val="28"/>
        </w:rPr>
        <w:t xml:space="preserve"> </w:t>
      </w:r>
      <w:r>
        <w:rPr>
          <w:sz w:val="28"/>
        </w:rPr>
        <w:t>models</w:t>
      </w:r>
      <w:r>
        <w:rPr>
          <w:spacing w:val="-5"/>
          <w:sz w:val="28"/>
        </w:rPr>
        <w:t xml:space="preserve"> </w:t>
      </w:r>
      <w:r>
        <w:rPr>
          <w:sz w:val="28"/>
        </w:rPr>
        <w:t>are</w:t>
      </w:r>
      <w:r>
        <w:rPr>
          <w:spacing w:val="-5"/>
          <w:sz w:val="28"/>
        </w:rPr>
        <w:t xml:space="preserve"> </w:t>
      </w:r>
      <w:r>
        <w:rPr>
          <w:sz w:val="28"/>
        </w:rPr>
        <w:t>few-shot</w:t>
      </w:r>
      <w:r>
        <w:rPr>
          <w:spacing w:val="-6"/>
          <w:sz w:val="28"/>
        </w:rPr>
        <w:t xml:space="preserve"> </w:t>
      </w:r>
      <w:r>
        <w:rPr>
          <w:spacing w:val="-2"/>
          <w:sz w:val="28"/>
        </w:rPr>
        <w:t>learners</w:t>
      </w:r>
    </w:p>
    <w:p w14:paraId="71FE0486" w14:textId="77777777" w:rsidR="00767091" w:rsidRDefault="00C9580E">
      <w:pPr>
        <w:pStyle w:val="a3"/>
        <w:spacing w:line="242" w:lineRule="auto"/>
        <w:ind w:right="283"/>
      </w:pPr>
      <w:r>
        <w:t>// Advances in Neural Information Processing Systems.</w:t>
      </w:r>
      <w:r>
        <w:rPr>
          <w:spacing w:val="-2"/>
        </w:rPr>
        <w:t xml:space="preserve"> </w:t>
      </w:r>
      <w:r>
        <w:t xml:space="preserve">– 2020. – Vol. 33. – P. 1877– </w:t>
      </w:r>
      <w:r>
        <w:rPr>
          <w:spacing w:val="-4"/>
        </w:rPr>
        <w:t>1901</w:t>
      </w:r>
    </w:p>
    <w:p w14:paraId="3900733A" w14:textId="77777777" w:rsidR="00767091" w:rsidRDefault="00C9580E">
      <w:pPr>
        <w:pStyle w:val="a4"/>
        <w:numPr>
          <w:ilvl w:val="0"/>
          <w:numId w:val="2"/>
        </w:numPr>
        <w:tabs>
          <w:tab w:val="left" w:pos="1344"/>
        </w:tabs>
        <w:spacing w:line="299" w:lineRule="exact"/>
        <w:ind w:left="1344" w:hanging="637"/>
        <w:rPr>
          <w:sz w:val="28"/>
        </w:rPr>
      </w:pPr>
      <w:r>
        <w:rPr>
          <w:sz w:val="28"/>
        </w:rPr>
        <w:t>Devlin</w:t>
      </w:r>
      <w:r>
        <w:rPr>
          <w:spacing w:val="-7"/>
          <w:sz w:val="28"/>
        </w:rPr>
        <w:t xml:space="preserve"> </w:t>
      </w:r>
      <w:r>
        <w:rPr>
          <w:sz w:val="28"/>
        </w:rPr>
        <w:t>J.,</w:t>
      </w:r>
      <w:r>
        <w:rPr>
          <w:spacing w:val="-8"/>
          <w:sz w:val="28"/>
        </w:rPr>
        <w:t xml:space="preserve"> </w:t>
      </w:r>
      <w:r>
        <w:rPr>
          <w:sz w:val="28"/>
        </w:rPr>
        <w:t>Chang</w:t>
      </w:r>
      <w:r>
        <w:rPr>
          <w:spacing w:val="-7"/>
          <w:sz w:val="28"/>
        </w:rPr>
        <w:t xml:space="preserve"> </w:t>
      </w:r>
      <w:r>
        <w:rPr>
          <w:sz w:val="28"/>
        </w:rPr>
        <w:t>M.-W.,</w:t>
      </w:r>
      <w:r>
        <w:rPr>
          <w:spacing w:val="-8"/>
          <w:sz w:val="28"/>
        </w:rPr>
        <w:t xml:space="preserve"> </w:t>
      </w:r>
      <w:r>
        <w:rPr>
          <w:sz w:val="28"/>
        </w:rPr>
        <w:t>Lee</w:t>
      </w:r>
      <w:r>
        <w:rPr>
          <w:spacing w:val="-7"/>
          <w:sz w:val="28"/>
        </w:rPr>
        <w:t xml:space="preserve"> </w:t>
      </w:r>
      <w:r>
        <w:rPr>
          <w:sz w:val="28"/>
        </w:rPr>
        <w:t>K.,</w:t>
      </w:r>
      <w:r>
        <w:rPr>
          <w:spacing w:val="-8"/>
          <w:sz w:val="28"/>
        </w:rPr>
        <w:t xml:space="preserve"> </w:t>
      </w:r>
      <w:r>
        <w:rPr>
          <w:sz w:val="28"/>
        </w:rPr>
        <w:t>Toutanova</w:t>
      </w:r>
      <w:r>
        <w:rPr>
          <w:spacing w:val="-7"/>
          <w:sz w:val="28"/>
        </w:rPr>
        <w:t xml:space="preserve"> </w:t>
      </w:r>
      <w:r>
        <w:rPr>
          <w:sz w:val="28"/>
        </w:rPr>
        <w:t>K.</w:t>
      </w:r>
      <w:r>
        <w:rPr>
          <w:spacing w:val="-8"/>
          <w:sz w:val="28"/>
        </w:rPr>
        <w:t xml:space="preserve"> </w:t>
      </w:r>
      <w:r>
        <w:rPr>
          <w:sz w:val="28"/>
        </w:rPr>
        <w:t>BERT:</w:t>
      </w:r>
      <w:r>
        <w:rPr>
          <w:spacing w:val="-8"/>
          <w:sz w:val="28"/>
        </w:rPr>
        <w:t xml:space="preserve"> </w:t>
      </w:r>
      <w:r>
        <w:rPr>
          <w:sz w:val="28"/>
        </w:rPr>
        <w:t>Pre-training</w:t>
      </w:r>
      <w:r>
        <w:rPr>
          <w:spacing w:val="-7"/>
          <w:sz w:val="28"/>
        </w:rPr>
        <w:t xml:space="preserve"> </w:t>
      </w:r>
      <w:r>
        <w:rPr>
          <w:sz w:val="28"/>
        </w:rPr>
        <w:t>of</w:t>
      </w:r>
      <w:r>
        <w:rPr>
          <w:spacing w:val="-7"/>
          <w:sz w:val="28"/>
        </w:rPr>
        <w:t xml:space="preserve"> </w:t>
      </w:r>
      <w:r>
        <w:rPr>
          <w:spacing w:val="-4"/>
          <w:sz w:val="28"/>
        </w:rPr>
        <w:t>deep</w:t>
      </w:r>
    </w:p>
    <w:p w14:paraId="61515D4C" w14:textId="77777777" w:rsidR="00767091" w:rsidRDefault="00C9580E">
      <w:pPr>
        <w:pStyle w:val="a3"/>
        <w:jc w:val="left"/>
      </w:pPr>
      <w:r>
        <w:t>bidirectional Transformers for language understanding // Proceedings of NAACL. – 2019. – P. 4171–4186</w:t>
      </w:r>
    </w:p>
    <w:p w14:paraId="097515AA" w14:textId="77777777" w:rsidR="00767091" w:rsidRDefault="00C9580E">
      <w:pPr>
        <w:pStyle w:val="a4"/>
        <w:numPr>
          <w:ilvl w:val="0"/>
          <w:numId w:val="2"/>
        </w:numPr>
        <w:tabs>
          <w:tab w:val="left" w:pos="1344"/>
        </w:tabs>
        <w:ind w:right="282" w:firstLine="567"/>
        <w:rPr>
          <w:sz w:val="28"/>
        </w:rPr>
      </w:pPr>
      <w:r>
        <w:rPr>
          <w:sz w:val="28"/>
        </w:rPr>
        <w:t>Lewis M., Liu Y., Goyal N. et al. BART: Denoising sequence-to-sequence pre-training // Proceedings of ACL. – 2020. – P. 7871–7880</w:t>
      </w:r>
    </w:p>
    <w:p w14:paraId="6BCCC132" w14:textId="77777777" w:rsidR="00767091" w:rsidRDefault="00C9580E">
      <w:pPr>
        <w:pStyle w:val="a4"/>
        <w:numPr>
          <w:ilvl w:val="0"/>
          <w:numId w:val="2"/>
        </w:numPr>
        <w:tabs>
          <w:tab w:val="left" w:pos="1344"/>
          <w:tab w:val="left" w:pos="2528"/>
          <w:tab w:val="left" w:pos="3502"/>
          <w:tab w:val="left" w:pos="4724"/>
          <w:tab w:val="left" w:pos="5675"/>
          <w:tab w:val="left" w:pos="6027"/>
          <w:tab w:val="left" w:pos="6659"/>
          <w:tab w:val="left" w:pos="8038"/>
          <w:tab w:val="left" w:pos="9222"/>
        </w:tabs>
        <w:ind w:right="281" w:firstLine="567"/>
        <w:rPr>
          <w:sz w:val="28"/>
        </w:rPr>
      </w:pPr>
      <w:r>
        <w:rPr>
          <w:spacing w:val="-2"/>
          <w:sz w:val="28"/>
        </w:rPr>
        <w:t>OpenAI.</w:t>
      </w:r>
      <w:r>
        <w:rPr>
          <w:sz w:val="28"/>
        </w:rPr>
        <w:tab/>
      </w:r>
      <w:r>
        <w:rPr>
          <w:spacing w:val="-4"/>
          <w:sz w:val="28"/>
        </w:rPr>
        <w:t>GPT-4</w:t>
      </w:r>
      <w:r>
        <w:rPr>
          <w:sz w:val="28"/>
        </w:rPr>
        <w:tab/>
      </w:r>
      <w:r>
        <w:rPr>
          <w:spacing w:val="-2"/>
          <w:sz w:val="28"/>
        </w:rPr>
        <w:t>technical</w:t>
      </w:r>
      <w:r>
        <w:rPr>
          <w:sz w:val="28"/>
        </w:rPr>
        <w:tab/>
      </w:r>
      <w:r>
        <w:rPr>
          <w:spacing w:val="-2"/>
          <w:sz w:val="28"/>
        </w:rPr>
        <w:t>report.</w:t>
      </w:r>
      <w:r>
        <w:rPr>
          <w:sz w:val="28"/>
        </w:rPr>
        <w:tab/>
      </w:r>
      <w:r>
        <w:rPr>
          <w:spacing w:val="-10"/>
          <w:sz w:val="28"/>
        </w:rPr>
        <w:t>–</w:t>
      </w:r>
      <w:r>
        <w:rPr>
          <w:sz w:val="28"/>
        </w:rPr>
        <w:tab/>
      </w:r>
      <w:r>
        <w:rPr>
          <w:spacing w:val="-4"/>
          <w:sz w:val="28"/>
        </w:rPr>
        <w:t>San</w:t>
      </w:r>
      <w:r>
        <w:rPr>
          <w:sz w:val="28"/>
        </w:rPr>
        <w:tab/>
      </w:r>
      <w:r>
        <w:rPr>
          <w:spacing w:val="-2"/>
          <w:sz w:val="28"/>
        </w:rPr>
        <w:t>Francisco:</w:t>
      </w:r>
      <w:r>
        <w:rPr>
          <w:sz w:val="28"/>
        </w:rPr>
        <w:tab/>
      </w:r>
      <w:r>
        <w:rPr>
          <w:spacing w:val="-2"/>
          <w:sz w:val="28"/>
        </w:rPr>
        <w:t>OpenAI,</w:t>
      </w:r>
      <w:r>
        <w:rPr>
          <w:sz w:val="28"/>
        </w:rPr>
        <w:tab/>
      </w:r>
      <w:r>
        <w:rPr>
          <w:spacing w:val="-4"/>
          <w:sz w:val="28"/>
        </w:rPr>
        <w:t xml:space="preserve">2023 </w:t>
      </w:r>
      <w:r>
        <w:rPr>
          <w:sz w:val="28"/>
        </w:rPr>
        <w:t xml:space="preserve">[Electronic resource]. – URL: </w:t>
      </w:r>
      <w:r>
        <w:rPr>
          <w:color w:val="0000FF"/>
          <w:sz w:val="28"/>
          <w:u w:val="single" w:color="0000FF"/>
        </w:rPr>
        <w:t>https://openai.com/research/gpt-4</w:t>
      </w:r>
    </w:p>
    <w:p w14:paraId="291C7BF9" w14:textId="77777777" w:rsidR="00767091" w:rsidRDefault="00767091">
      <w:pPr>
        <w:pStyle w:val="a4"/>
        <w:jc w:val="left"/>
        <w:rPr>
          <w:sz w:val="28"/>
        </w:rPr>
        <w:sectPr w:rsidR="00767091">
          <w:pgSz w:w="11910" w:h="16840"/>
          <w:pgMar w:top="1180" w:right="283" w:bottom="980" w:left="1559" w:header="0" w:footer="787" w:gutter="0"/>
          <w:cols w:space="720"/>
        </w:sectPr>
      </w:pPr>
    </w:p>
    <w:p w14:paraId="44CCCD02" w14:textId="77777777" w:rsidR="00767091" w:rsidRDefault="00C9580E">
      <w:pPr>
        <w:pStyle w:val="a4"/>
        <w:numPr>
          <w:ilvl w:val="0"/>
          <w:numId w:val="2"/>
        </w:numPr>
        <w:tabs>
          <w:tab w:val="left" w:pos="1341"/>
        </w:tabs>
        <w:spacing w:before="76"/>
        <w:ind w:right="279" w:firstLine="567"/>
        <w:jc w:val="both"/>
        <w:rPr>
          <w:sz w:val="28"/>
        </w:rPr>
      </w:pPr>
      <w:r>
        <w:rPr>
          <w:sz w:val="28"/>
        </w:rPr>
        <w:lastRenderedPageBreak/>
        <w:t>Sennrich</w:t>
      </w:r>
      <w:r>
        <w:rPr>
          <w:spacing w:val="-9"/>
          <w:sz w:val="28"/>
        </w:rPr>
        <w:t xml:space="preserve"> </w:t>
      </w:r>
      <w:r>
        <w:rPr>
          <w:sz w:val="28"/>
        </w:rPr>
        <w:t>R.,</w:t>
      </w:r>
      <w:r>
        <w:rPr>
          <w:spacing w:val="-9"/>
          <w:sz w:val="28"/>
        </w:rPr>
        <w:t xml:space="preserve"> </w:t>
      </w:r>
      <w:r>
        <w:rPr>
          <w:sz w:val="28"/>
        </w:rPr>
        <w:t>Haddow</w:t>
      </w:r>
      <w:r>
        <w:rPr>
          <w:spacing w:val="-9"/>
          <w:sz w:val="28"/>
        </w:rPr>
        <w:t xml:space="preserve"> </w:t>
      </w:r>
      <w:r>
        <w:rPr>
          <w:sz w:val="28"/>
        </w:rPr>
        <w:t>B.,</w:t>
      </w:r>
      <w:r>
        <w:rPr>
          <w:spacing w:val="-9"/>
          <w:sz w:val="28"/>
        </w:rPr>
        <w:t xml:space="preserve"> </w:t>
      </w:r>
      <w:r>
        <w:rPr>
          <w:sz w:val="28"/>
        </w:rPr>
        <w:t>Birch</w:t>
      </w:r>
      <w:r>
        <w:rPr>
          <w:spacing w:val="-9"/>
          <w:sz w:val="28"/>
        </w:rPr>
        <w:t xml:space="preserve"> </w:t>
      </w:r>
      <w:r>
        <w:rPr>
          <w:sz w:val="28"/>
        </w:rPr>
        <w:t>A.</w:t>
      </w:r>
      <w:r>
        <w:rPr>
          <w:spacing w:val="-9"/>
          <w:sz w:val="28"/>
        </w:rPr>
        <w:t xml:space="preserve"> </w:t>
      </w:r>
      <w:r>
        <w:rPr>
          <w:sz w:val="28"/>
        </w:rPr>
        <w:t>Neural</w:t>
      </w:r>
      <w:r>
        <w:rPr>
          <w:spacing w:val="-9"/>
          <w:sz w:val="28"/>
        </w:rPr>
        <w:t xml:space="preserve"> </w:t>
      </w:r>
      <w:r>
        <w:rPr>
          <w:sz w:val="28"/>
        </w:rPr>
        <w:t>machine</w:t>
      </w:r>
      <w:r>
        <w:rPr>
          <w:spacing w:val="-9"/>
          <w:sz w:val="28"/>
        </w:rPr>
        <w:t xml:space="preserve"> </w:t>
      </w:r>
      <w:r>
        <w:rPr>
          <w:sz w:val="28"/>
        </w:rPr>
        <w:t>translation</w:t>
      </w:r>
      <w:r>
        <w:rPr>
          <w:spacing w:val="-9"/>
          <w:sz w:val="28"/>
        </w:rPr>
        <w:t xml:space="preserve"> </w:t>
      </w:r>
      <w:r>
        <w:rPr>
          <w:sz w:val="28"/>
        </w:rPr>
        <w:t>of</w:t>
      </w:r>
      <w:r>
        <w:rPr>
          <w:spacing w:val="-9"/>
          <w:sz w:val="28"/>
        </w:rPr>
        <w:t xml:space="preserve"> </w:t>
      </w:r>
      <w:r>
        <w:rPr>
          <w:sz w:val="28"/>
        </w:rPr>
        <w:t>rare</w:t>
      </w:r>
      <w:r>
        <w:rPr>
          <w:spacing w:val="-9"/>
          <w:sz w:val="28"/>
        </w:rPr>
        <w:t xml:space="preserve"> </w:t>
      </w:r>
      <w:r>
        <w:rPr>
          <w:sz w:val="28"/>
        </w:rPr>
        <w:t>words with subword units // Proceedings of ACL. – 2016. – P. 1715–1725</w:t>
      </w:r>
    </w:p>
    <w:p w14:paraId="7FE19F7D" w14:textId="77777777" w:rsidR="00767091" w:rsidRDefault="00C9580E">
      <w:pPr>
        <w:pStyle w:val="a4"/>
        <w:numPr>
          <w:ilvl w:val="0"/>
          <w:numId w:val="2"/>
        </w:numPr>
        <w:tabs>
          <w:tab w:val="left" w:pos="1341"/>
        </w:tabs>
        <w:ind w:right="282" w:firstLine="567"/>
        <w:jc w:val="both"/>
        <w:rPr>
          <w:sz w:val="28"/>
        </w:rPr>
      </w:pPr>
      <w:r>
        <w:rPr>
          <w:sz w:val="28"/>
        </w:rPr>
        <w:t xml:space="preserve">Zhao H., Li Y., Zhang J., Wang H. Impact of signal-to-noise ratio on automatic speech recognition performance // Proceedings of ICASSP. – 2023. – P. </w:t>
      </w:r>
      <w:r>
        <w:rPr>
          <w:spacing w:val="-2"/>
          <w:sz w:val="28"/>
        </w:rPr>
        <w:t>2881–2890</w:t>
      </w:r>
    </w:p>
    <w:p w14:paraId="0DB06F7B" w14:textId="77777777" w:rsidR="00767091" w:rsidRDefault="00C9580E">
      <w:pPr>
        <w:pStyle w:val="a4"/>
        <w:numPr>
          <w:ilvl w:val="0"/>
          <w:numId w:val="2"/>
        </w:numPr>
        <w:tabs>
          <w:tab w:val="left" w:pos="1341"/>
        </w:tabs>
        <w:ind w:right="283" w:firstLine="567"/>
        <w:jc w:val="both"/>
        <w:rPr>
          <w:sz w:val="28"/>
        </w:rPr>
      </w:pPr>
      <w:r>
        <w:rPr>
          <w:sz w:val="28"/>
        </w:rPr>
        <w:t>Zeyer</w:t>
      </w:r>
      <w:r>
        <w:rPr>
          <w:spacing w:val="-7"/>
          <w:sz w:val="28"/>
        </w:rPr>
        <w:t xml:space="preserve"> </w:t>
      </w:r>
      <w:r>
        <w:rPr>
          <w:sz w:val="28"/>
        </w:rPr>
        <w:t>A.,</w:t>
      </w:r>
      <w:r>
        <w:rPr>
          <w:spacing w:val="-7"/>
          <w:sz w:val="28"/>
        </w:rPr>
        <w:t xml:space="preserve"> </w:t>
      </w:r>
      <w:r>
        <w:rPr>
          <w:sz w:val="28"/>
        </w:rPr>
        <w:t>Doetsch</w:t>
      </w:r>
      <w:r>
        <w:rPr>
          <w:spacing w:val="-7"/>
          <w:sz w:val="28"/>
        </w:rPr>
        <w:t xml:space="preserve"> </w:t>
      </w:r>
      <w:r>
        <w:rPr>
          <w:sz w:val="28"/>
        </w:rPr>
        <w:t>P.,</w:t>
      </w:r>
      <w:r>
        <w:rPr>
          <w:spacing w:val="-7"/>
          <w:sz w:val="28"/>
        </w:rPr>
        <w:t xml:space="preserve"> </w:t>
      </w:r>
      <w:r>
        <w:rPr>
          <w:sz w:val="28"/>
        </w:rPr>
        <w:t>Voigtlaender</w:t>
      </w:r>
      <w:r>
        <w:rPr>
          <w:spacing w:val="-7"/>
          <w:sz w:val="28"/>
        </w:rPr>
        <w:t xml:space="preserve"> </w:t>
      </w:r>
      <w:r>
        <w:rPr>
          <w:sz w:val="28"/>
        </w:rPr>
        <w:t>P.</w:t>
      </w:r>
      <w:r>
        <w:rPr>
          <w:spacing w:val="-7"/>
          <w:sz w:val="28"/>
        </w:rPr>
        <w:t xml:space="preserve"> </w:t>
      </w:r>
      <w:r>
        <w:rPr>
          <w:sz w:val="28"/>
        </w:rPr>
        <w:t>et</w:t>
      </w:r>
      <w:r>
        <w:rPr>
          <w:spacing w:val="-7"/>
          <w:sz w:val="28"/>
        </w:rPr>
        <w:t xml:space="preserve"> </w:t>
      </w:r>
      <w:r>
        <w:rPr>
          <w:sz w:val="28"/>
        </w:rPr>
        <w:t>al.</w:t>
      </w:r>
      <w:r>
        <w:rPr>
          <w:spacing w:val="-7"/>
          <w:sz w:val="28"/>
        </w:rPr>
        <w:t xml:space="preserve"> </w:t>
      </w:r>
      <w:r>
        <w:rPr>
          <w:sz w:val="28"/>
        </w:rPr>
        <w:t>A</w:t>
      </w:r>
      <w:r>
        <w:rPr>
          <w:spacing w:val="-6"/>
          <w:sz w:val="28"/>
        </w:rPr>
        <w:t xml:space="preserve"> </w:t>
      </w:r>
      <w:r>
        <w:rPr>
          <w:sz w:val="28"/>
        </w:rPr>
        <w:t>comprehensive</w:t>
      </w:r>
      <w:r>
        <w:rPr>
          <w:spacing w:val="-7"/>
          <w:sz w:val="28"/>
        </w:rPr>
        <w:t xml:space="preserve"> </w:t>
      </w:r>
      <w:r>
        <w:rPr>
          <w:sz w:val="28"/>
        </w:rPr>
        <w:t>study</w:t>
      </w:r>
      <w:r>
        <w:rPr>
          <w:spacing w:val="-7"/>
          <w:sz w:val="28"/>
        </w:rPr>
        <w:t xml:space="preserve"> </w:t>
      </w:r>
      <w:r>
        <w:rPr>
          <w:sz w:val="28"/>
        </w:rPr>
        <w:t>of</w:t>
      </w:r>
      <w:r>
        <w:rPr>
          <w:spacing w:val="-7"/>
          <w:sz w:val="28"/>
        </w:rPr>
        <w:t xml:space="preserve"> </w:t>
      </w:r>
      <w:r>
        <w:rPr>
          <w:sz w:val="28"/>
        </w:rPr>
        <w:t>deep bidirectional</w:t>
      </w:r>
      <w:r>
        <w:rPr>
          <w:spacing w:val="-8"/>
          <w:sz w:val="28"/>
        </w:rPr>
        <w:t xml:space="preserve"> </w:t>
      </w:r>
      <w:r>
        <w:rPr>
          <w:sz w:val="28"/>
        </w:rPr>
        <w:t>LSTM</w:t>
      </w:r>
      <w:r>
        <w:rPr>
          <w:spacing w:val="-7"/>
          <w:sz w:val="28"/>
        </w:rPr>
        <w:t xml:space="preserve"> </w:t>
      </w:r>
      <w:r>
        <w:rPr>
          <w:sz w:val="28"/>
        </w:rPr>
        <w:t>RNNs</w:t>
      </w:r>
      <w:r>
        <w:rPr>
          <w:spacing w:val="-8"/>
          <w:sz w:val="28"/>
        </w:rPr>
        <w:t xml:space="preserve"> </w:t>
      </w:r>
      <w:r>
        <w:rPr>
          <w:sz w:val="28"/>
        </w:rPr>
        <w:t>for</w:t>
      </w:r>
      <w:r>
        <w:rPr>
          <w:spacing w:val="-8"/>
          <w:sz w:val="28"/>
        </w:rPr>
        <w:t xml:space="preserve"> </w:t>
      </w:r>
      <w:r>
        <w:rPr>
          <w:sz w:val="28"/>
        </w:rPr>
        <w:t>acoustic</w:t>
      </w:r>
      <w:r>
        <w:rPr>
          <w:spacing w:val="-8"/>
          <w:sz w:val="28"/>
        </w:rPr>
        <w:t xml:space="preserve"> </w:t>
      </w:r>
      <w:r>
        <w:rPr>
          <w:sz w:val="28"/>
        </w:rPr>
        <w:t>modeling</w:t>
      </w:r>
      <w:r>
        <w:rPr>
          <w:spacing w:val="-8"/>
          <w:sz w:val="28"/>
        </w:rPr>
        <w:t xml:space="preserve"> </w:t>
      </w:r>
      <w:r>
        <w:rPr>
          <w:sz w:val="28"/>
        </w:rPr>
        <w:t>//</w:t>
      </w:r>
      <w:r>
        <w:rPr>
          <w:spacing w:val="-8"/>
          <w:sz w:val="28"/>
        </w:rPr>
        <w:t xml:space="preserve"> </w:t>
      </w:r>
      <w:r>
        <w:rPr>
          <w:sz w:val="28"/>
        </w:rPr>
        <w:t>Proceedings</w:t>
      </w:r>
      <w:r>
        <w:rPr>
          <w:spacing w:val="-8"/>
          <w:sz w:val="28"/>
        </w:rPr>
        <w:t xml:space="preserve"> </w:t>
      </w:r>
      <w:r>
        <w:rPr>
          <w:sz w:val="28"/>
        </w:rPr>
        <w:t>of</w:t>
      </w:r>
      <w:r>
        <w:rPr>
          <w:spacing w:val="-8"/>
          <w:sz w:val="28"/>
        </w:rPr>
        <w:t xml:space="preserve"> </w:t>
      </w:r>
      <w:r>
        <w:rPr>
          <w:sz w:val="28"/>
        </w:rPr>
        <w:t>ICASSP.</w:t>
      </w:r>
      <w:r>
        <w:rPr>
          <w:spacing w:val="-4"/>
          <w:sz w:val="28"/>
        </w:rPr>
        <w:t xml:space="preserve"> </w:t>
      </w:r>
      <w:r>
        <w:rPr>
          <w:sz w:val="28"/>
        </w:rPr>
        <w:t>–</w:t>
      </w:r>
      <w:r>
        <w:rPr>
          <w:spacing w:val="-8"/>
          <w:sz w:val="28"/>
        </w:rPr>
        <w:t xml:space="preserve"> </w:t>
      </w:r>
      <w:r>
        <w:rPr>
          <w:sz w:val="28"/>
        </w:rPr>
        <w:t>2017.</w:t>
      </w:r>
      <w:r>
        <w:rPr>
          <w:spacing w:val="-8"/>
          <w:sz w:val="28"/>
        </w:rPr>
        <w:t xml:space="preserve"> </w:t>
      </w:r>
      <w:r>
        <w:rPr>
          <w:sz w:val="28"/>
        </w:rPr>
        <w:t>–</w:t>
      </w:r>
    </w:p>
    <w:p w14:paraId="44B178E8" w14:textId="77777777" w:rsidR="00767091" w:rsidRDefault="00C9580E">
      <w:pPr>
        <w:pStyle w:val="a3"/>
        <w:spacing w:line="321" w:lineRule="exact"/>
      </w:pPr>
      <w:r>
        <w:t>P.</w:t>
      </w:r>
      <w:r>
        <w:rPr>
          <w:spacing w:val="-3"/>
        </w:rPr>
        <w:t xml:space="preserve"> </w:t>
      </w:r>
      <w:r>
        <w:rPr>
          <w:spacing w:val="-2"/>
        </w:rPr>
        <w:t>2462–2466</w:t>
      </w:r>
    </w:p>
    <w:p w14:paraId="67783119" w14:textId="77777777" w:rsidR="00767091" w:rsidRDefault="00C9580E">
      <w:pPr>
        <w:pStyle w:val="a4"/>
        <w:numPr>
          <w:ilvl w:val="0"/>
          <w:numId w:val="2"/>
        </w:numPr>
        <w:tabs>
          <w:tab w:val="left" w:pos="1341"/>
        </w:tabs>
        <w:spacing w:line="242" w:lineRule="auto"/>
        <w:ind w:right="280" w:firstLine="567"/>
        <w:jc w:val="both"/>
        <w:rPr>
          <w:sz w:val="28"/>
        </w:rPr>
      </w:pPr>
      <w:r>
        <w:rPr>
          <w:sz w:val="28"/>
        </w:rPr>
        <w:t>Bengio</w:t>
      </w:r>
      <w:r>
        <w:rPr>
          <w:spacing w:val="-1"/>
          <w:sz w:val="28"/>
        </w:rPr>
        <w:t xml:space="preserve"> </w:t>
      </w:r>
      <w:r>
        <w:rPr>
          <w:sz w:val="28"/>
        </w:rPr>
        <w:t>Y.,</w:t>
      </w:r>
      <w:r>
        <w:rPr>
          <w:spacing w:val="-1"/>
          <w:sz w:val="28"/>
        </w:rPr>
        <w:t xml:space="preserve"> </w:t>
      </w:r>
      <w:r>
        <w:rPr>
          <w:sz w:val="28"/>
        </w:rPr>
        <w:t>Courville</w:t>
      </w:r>
      <w:r>
        <w:rPr>
          <w:spacing w:val="-1"/>
          <w:sz w:val="28"/>
        </w:rPr>
        <w:t xml:space="preserve"> </w:t>
      </w:r>
      <w:r>
        <w:rPr>
          <w:sz w:val="28"/>
        </w:rPr>
        <w:t>A.,</w:t>
      </w:r>
      <w:r>
        <w:rPr>
          <w:spacing w:val="-1"/>
          <w:sz w:val="28"/>
        </w:rPr>
        <w:t xml:space="preserve"> </w:t>
      </w:r>
      <w:r>
        <w:rPr>
          <w:sz w:val="28"/>
        </w:rPr>
        <w:t>Vincent</w:t>
      </w:r>
      <w:r>
        <w:rPr>
          <w:spacing w:val="-1"/>
          <w:sz w:val="28"/>
        </w:rPr>
        <w:t xml:space="preserve"> </w:t>
      </w:r>
      <w:r>
        <w:rPr>
          <w:sz w:val="28"/>
        </w:rPr>
        <w:t>P.</w:t>
      </w:r>
      <w:r>
        <w:rPr>
          <w:spacing w:val="-1"/>
          <w:sz w:val="28"/>
        </w:rPr>
        <w:t xml:space="preserve"> </w:t>
      </w:r>
      <w:r>
        <w:rPr>
          <w:sz w:val="28"/>
        </w:rPr>
        <w:t>Representation</w:t>
      </w:r>
      <w:r>
        <w:rPr>
          <w:spacing w:val="-1"/>
          <w:sz w:val="28"/>
        </w:rPr>
        <w:t xml:space="preserve"> </w:t>
      </w:r>
      <w:r>
        <w:rPr>
          <w:sz w:val="28"/>
        </w:rPr>
        <w:t>learning:</w:t>
      </w:r>
      <w:r>
        <w:rPr>
          <w:spacing w:val="-1"/>
          <w:sz w:val="28"/>
        </w:rPr>
        <w:t xml:space="preserve"> </w:t>
      </w:r>
      <w:r>
        <w:rPr>
          <w:sz w:val="28"/>
        </w:rPr>
        <w:t>A review and new perspectives // IEEE Transactions on Pattern Analysis and Machine Intelligence. – 2013. – Vol. 35, No. 8. – P. 1798–1828</w:t>
      </w:r>
    </w:p>
    <w:p w14:paraId="09007D9A" w14:textId="77777777" w:rsidR="00767091" w:rsidRDefault="00C9580E">
      <w:pPr>
        <w:pStyle w:val="a4"/>
        <w:numPr>
          <w:ilvl w:val="0"/>
          <w:numId w:val="2"/>
        </w:numPr>
        <w:tabs>
          <w:tab w:val="left" w:pos="1341"/>
        </w:tabs>
        <w:ind w:right="284" w:firstLine="567"/>
        <w:jc w:val="both"/>
        <w:rPr>
          <w:sz w:val="28"/>
        </w:rPr>
      </w:pPr>
      <w:r>
        <w:rPr>
          <w:sz w:val="28"/>
        </w:rPr>
        <w:t>Goldman</w:t>
      </w:r>
      <w:r>
        <w:rPr>
          <w:spacing w:val="-7"/>
          <w:sz w:val="28"/>
        </w:rPr>
        <w:t xml:space="preserve"> </w:t>
      </w:r>
      <w:r>
        <w:rPr>
          <w:sz w:val="28"/>
        </w:rPr>
        <w:t>R.,</w:t>
      </w:r>
      <w:r>
        <w:rPr>
          <w:spacing w:val="-8"/>
          <w:sz w:val="28"/>
        </w:rPr>
        <w:t xml:space="preserve"> </w:t>
      </w:r>
      <w:r>
        <w:rPr>
          <w:sz w:val="28"/>
        </w:rPr>
        <w:t>Fristoe</w:t>
      </w:r>
      <w:r>
        <w:rPr>
          <w:spacing w:val="-8"/>
          <w:sz w:val="28"/>
        </w:rPr>
        <w:t xml:space="preserve"> </w:t>
      </w:r>
      <w:r>
        <w:rPr>
          <w:sz w:val="28"/>
        </w:rPr>
        <w:t>M.</w:t>
      </w:r>
      <w:r>
        <w:rPr>
          <w:spacing w:val="-8"/>
          <w:sz w:val="28"/>
        </w:rPr>
        <w:t xml:space="preserve"> </w:t>
      </w:r>
      <w:r>
        <w:rPr>
          <w:sz w:val="28"/>
        </w:rPr>
        <w:t>Goldman-Fristoe</w:t>
      </w:r>
      <w:r>
        <w:rPr>
          <w:spacing w:val="-8"/>
          <w:sz w:val="28"/>
        </w:rPr>
        <w:t xml:space="preserve"> </w:t>
      </w:r>
      <w:r>
        <w:rPr>
          <w:sz w:val="28"/>
        </w:rPr>
        <w:t>Test</w:t>
      </w:r>
      <w:r>
        <w:rPr>
          <w:spacing w:val="-8"/>
          <w:sz w:val="28"/>
        </w:rPr>
        <w:t xml:space="preserve"> </w:t>
      </w:r>
      <w:r>
        <w:rPr>
          <w:sz w:val="28"/>
        </w:rPr>
        <w:t>of</w:t>
      </w:r>
      <w:r>
        <w:rPr>
          <w:spacing w:val="-8"/>
          <w:sz w:val="28"/>
        </w:rPr>
        <w:t xml:space="preserve"> </w:t>
      </w:r>
      <w:r>
        <w:rPr>
          <w:sz w:val="28"/>
        </w:rPr>
        <w:t>Articulation-3</w:t>
      </w:r>
      <w:r>
        <w:rPr>
          <w:spacing w:val="-8"/>
          <w:sz w:val="28"/>
        </w:rPr>
        <w:t xml:space="preserve"> </w:t>
      </w:r>
      <w:r>
        <w:rPr>
          <w:sz w:val="28"/>
        </w:rPr>
        <w:t>(GFTA-3). – Circle Pines: American Guidance Service, 2015</w:t>
      </w:r>
    </w:p>
    <w:p w14:paraId="72DF3789" w14:textId="77777777" w:rsidR="00767091" w:rsidRDefault="00C9580E">
      <w:pPr>
        <w:pStyle w:val="a4"/>
        <w:numPr>
          <w:ilvl w:val="0"/>
          <w:numId w:val="2"/>
        </w:numPr>
        <w:tabs>
          <w:tab w:val="left" w:pos="1341"/>
        </w:tabs>
        <w:ind w:right="288" w:firstLine="567"/>
        <w:jc w:val="both"/>
        <w:rPr>
          <w:sz w:val="28"/>
        </w:rPr>
      </w:pPr>
      <w:r>
        <w:rPr>
          <w:sz w:val="28"/>
        </w:rPr>
        <w:t>Dodd</w:t>
      </w:r>
      <w:r>
        <w:rPr>
          <w:spacing w:val="-3"/>
          <w:sz w:val="28"/>
        </w:rPr>
        <w:t xml:space="preserve"> </w:t>
      </w:r>
      <w:r>
        <w:rPr>
          <w:sz w:val="28"/>
        </w:rPr>
        <w:t>B.,</w:t>
      </w:r>
      <w:r>
        <w:rPr>
          <w:spacing w:val="-4"/>
          <w:sz w:val="28"/>
        </w:rPr>
        <w:t xml:space="preserve"> </w:t>
      </w:r>
      <w:r>
        <w:rPr>
          <w:sz w:val="28"/>
        </w:rPr>
        <w:t>Hua</w:t>
      </w:r>
      <w:r>
        <w:rPr>
          <w:spacing w:val="-3"/>
          <w:sz w:val="28"/>
        </w:rPr>
        <w:t xml:space="preserve"> </w:t>
      </w:r>
      <w:r>
        <w:rPr>
          <w:sz w:val="28"/>
        </w:rPr>
        <w:t>Z.,</w:t>
      </w:r>
      <w:r>
        <w:rPr>
          <w:spacing w:val="-4"/>
          <w:sz w:val="28"/>
        </w:rPr>
        <w:t xml:space="preserve"> </w:t>
      </w:r>
      <w:r>
        <w:rPr>
          <w:sz w:val="28"/>
        </w:rPr>
        <w:t>Crosbie</w:t>
      </w:r>
      <w:r>
        <w:rPr>
          <w:spacing w:val="-3"/>
          <w:sz w:val="28"/>
        </w:rPr>
        <w:t xml:space="preserve"> </w:t>
      </w:r>
      <w:r>
        <w:rPr>
          <w:sz w:val="28"/>
        </w:rPr>
        <w:t>S.</w:t>
      </w:r>
      <w:r>
        <w:rPr>
          <w:spacing w:val="-4"/>
          <w:sz w:val="28"/>
        </w:rPr>
        <w:t xml:space="preserve"> </w:t>
      </w:r>
      <w:r>
        <w:rPr>
          <w:sz w:val="28"/>
        </w:rPr>
        <w:t>et</w:t>
      </w:r>
      <w:r>
        <w:rPr>
          <w:spacing w:val="-4"/>
          <w:sz w:val="28"/>
        </w:rPr>
        <w:t xml:space="preserve"> </w:t>
      </w:r>
      <w:r>
        <w:rPr>
          <w:sz w:val="28"/>
        </w:rPr>
        <w:t>al.</w:t>
      </w:r>
      <w:r>
        <w:rPr>
          <w:spacing w:val="-4"/>
          <w:sz w:val="28"/>
        </w:rPr>
        <w:t xml:space="preserve"> </w:t>
      </w:r>
      <w:r>
        <w:rPr>
          <w:sz w:val="28"/>
        </w:rPr>
        <w:t>Diagnostic</w:t>
      </w:r>
      <w:r>
        <w:rPr>
          <w:spacing w:val="-3"/>
          <w:sz w:val="28"/>
        </w:rPr>
        <w:t xml:space="preserve"> </w:t>
      </w:r>
      <w:r>
        <w:rPr>
          <w:sz w:val="28"/>
        </w:rPr>
        <w:t>evaluation</w:t>
      </w:r>
      <w:r>
        <w:rPr>
          <w:spacing w:val="-3"/>
          <w:sz w:val="28"/>
        </w:rPr>
        <w:t xml:space="preserve"> </w:t>
      </w:r>
      <w:r>
        <w:rPr>
          <w:sz w:val="28"/>
        </w:rPr>
        <w:t>of</w:t>
      </w:r>
      <w:r>
        <w:rPr>
          <w:spacing w:val="-3"/>
          <w:sz w:val="28"/>
        </w:rPr>
        <w:t xml:space="preserve"> </w:t>
      </w:r>
      <w:r>
        <w:rPr>
          <w:sz w:val="28"/>
        </w:rPr>
        <w:t>articulation</w:t>
      </w:r>
      <w:r>
        <w:rPr>
          <w:spacing w:val="-3"/>
          <w:sz w:val="28"/>
        </w:rPr>
        <w:t xml:space="preserve"> </w:t>
      </w:r>
      <w:r>
        <w:rPr>
          <w:sz w:val="28"/>
        </w:rPr>
        <w:t>and phonology. – London: Psychological Corporation, 2002</w:t>
      </w:r>
    </w:p>
    <w:p w14:paraId="7862849E" w14:textId="77777777" w:rsidR="00767091" w:rsidRDefault="00C9580E">
      <w:pPr>
        <w:pStyle w:val="a4"/>
        <w:numPr>
          <w:ilvl w:val="0"/>
          <w:numId w:val="2"/>
        </w:numPr>
        <w:tabs>
          <w:tab w:val="left" w:pos="1341"/>
        </w:tabs>
        <w:ind w:right="282" w:firstLine="567"/>
        <w:jc w:val="both"/>
        <w:rPr>
          <w:sz w:val="28"/>
        </w:rPr>
      </w:pPr>
      <w:r>
        <w:rPr>
          <w:sz w:val="28"/>
        </w:rPr>
        <w:t>McLeod</w:t>
      </w:r>
      <w:r>
        <w:rPr>
          <w:spacing w:val="-17"/>
          <w:sz w:val="28"/>
        </w:rPr>
        <w:t xml:space="preserve"> </w:t>
      </w:r>
      <w:r>
        <w:rPr>
          <w:sz w:val="28"/>
        </w:rPr>
        <w:t>S.,</w:t>
      </w:r>
      <w:r>
        <w:rPr>
          <w:spacing w:val="-17"/>
          <w:sz w:val="28"/>
        </w:rPr>
        <w:t xml:space="preserve"> </w:t>
      </w:r>
      <w:r>
        <w:rPr>
          <w:sz w:val="28"/>
        </w:rPr>
        <w:t>Harrison</w:t>
      </w:r>
      <w:r>
        <w:rPr>
          <w:spacing w:val="-17"/>
          <w:sz w:val="28"/>
        </w:rPr>
        <w:t xml:space="preserve"> </w:t>
      </w:r>
      <w:r>
        <w:rPr>
          <w:sz w:val="28"/>
        </w:rPr>
        <w:t>L.J.,</w:t>
      </w:r>
      <w:r>
        <w:rPr>
          <w:spacing w:val="-17"/>
          <w:sz w:val="28"/>
        </w:rPr>
        <w:t xml:space="preserve"> </w:t>
      </w:r>
      <w:r>
        <w:rPr>
          <w:sz w:val="28"/>
        </w:rPr>
        <w:t>McCormack</w:t>
      </w:r>
      <w:r>
        <w:rPr>
          <w:spacing w:val="-17"/>
          <w:sz w:val="28"/>
        </w:rPr>
        <w:t xml:space="preserve"> </w:t>
      </w:r>
      <w:r>
        <w:rPr>
          <w:sz w:val="28"/>
        </w:rPr>
        <w:t>J.</w:t>
      </w:r>
      <w:r>
        <w:rPr>
          <w:spacing w:val="-17"/>
          <w:sz w:val="28"/>
        </w:rPr>
        <w:t xml:space="preserve"> </w:t>
      </w:r>
      <w:r>
        <w:rPr>
          <w:sz w:val="28"/>
        </w:rPr>
        <w:t>The</w:t>
      </w:r>
      <w:r>
        <w:rPr>
          <w:spacing w:val="-17"/>
          <w:sz w:val="28"/>
        </w:rPr>
        <w:t xml:space="preserve"> </w:t>
      </w:r>
      <w:r>
        <w:rPr>
          <w:sz w:val="28"/>
        </w:rPr>
        <w:t>intelligibility</w:t>
      </w:r>
      <w:r>
        <w:rPr>
          <w:spacing w:val="-17"/>
          <w:sz w:val="28"/>
        </w:rPr>
        <w:t xml:space="preserve"> </w:t>
      </w:r>
      <w:r>
        <w:rPr>
          <w:sz w:val="28"/>
        </w:rPr>
        <w:t>in</w:t>
      </w:r>
      <w:r>
        <w:rPr>
          <w:spacing w:val="-17"/>
          <w:sz w:val="28"/>
        </w:rPr>
        <w:t xml:space="preserve"> </w:t>
      </w:r>
      <w:r>
        <w:rPr>
          <w:sz w:val="28"/>
        </w:rPr>
        <w:t>context</w:t>
      </w:r>
      <w:r>
        <w:rPr>
          <w:spacing w:val="-17"/>
          <w:sz w:val="28"/>
        </w:rPr>
        <w:t xml:space="preserve"> </w:t>
      </w:r>
      <w:r>
        <w:rPr>
          <w:sz w:val="28"/>
        </w:rPr>
        <w:t>scale: Validity</w:t>
      </w:r>
      <w:r>
        <w:rPr>
          <w:spacing w:val="-7"/>
          <w:sz w:val="28"/>
        </w:rPr>
        <w:t xml:space="preserve"> </w:t>
      </w:r>
      <w:r>
        <w:rPr>
          <w:sz w:val="28"/>
        </w:rPr>
        <w:t>and</w:t>
      </w:r>
      <w:r>
        <w:rPr>
          <w:spacing w:val="-7"/>
          <w:sz w:val="28"/>
        </w:rPr>
        <w:t xml:space="preserve"> </w:t>
      </w:r>
      <w:r>
        <w:rPr>
          <w:sz w:val="28"/>
        </w:rPr>
        <w:t>reliability</w:t>
      </w:r>
      <w:r>
        <w:rPr>
          <w:spacing w:val="-7"/>
          <w:sz w:val="28"/>
        </w:rPr>
        <w:t xml:space="preserve"> </w:t>
      </w:r>
      <w:r>
        <w:rPr>
          <w:sz w:val="28"/>
        </w:rPr>
        <w:t>//</w:t>
      </w:r>
      <w:r>
        <w:rPr>
          <w:spacing w:val="-7"/>
          <w:sz w:val="28"/>
        </w:rPr>
        <w:t xml:space="preserve"> </w:t>
      </w:r>
      <w:r>
        <w:rPr>
          <w:sz w:val="28"/>
        </w:rPr>
        <w:t>Journal</w:t>
      </w:r>
      <w:r>
        <w:rPr>
          <w:spacing w:val="-7"/>
          <w:sz w:val="28"/>
        </w:rPr>
        <w:t xml:space="preserve"> </w:t>
      </w:r>
      <w:r>
        <w:rPr>
          <w:sz w:val="28"/>
        </w:rPr>
        <w:t>of</w:t>
      </w:r>
      <w:r>
        <w:rPr>
          <w:spacing w:val="-7"/>
          <w:sz w:val="28"/>
        </w:rPr>
        <w:t xml:space="preserve"> </w:t>
      </w:r>
      <w:r>
        <w:rPr>
          <w:sz w:val="28"/>
        </w:rPr>
        <w:t>Speech,</w:t>
      </w:r>
      <w:r>
        <w:rPr>
          <w:spacing w:val="-7"/>
          <w:sz w:val="28"/>
        </w:rPr>
        <w:t xml:space="preserve"> </w:t>
      </w:r>
      <w:r>
        <w:rPr>
          <w:sz w:val="28"/>
        </w:rPr>
        <w:t>Language,</w:t>
      </w:r>
      <w:r>
        <w:rPr>
          <w:spacing w:val="-7"/>
          <w:sz w:val="28"/>
        </w:rPr>
        <w:t xml:space="preserve"> </w:t>
      </w:r>
      <w:r>
        <w:rPr>
          <w:sz w:val="28"/>
        </w:rPr>
        <w:t>and</w:t>
      </w:r>
      <w:r>
        <w:rPr>
          <w:spacing w:val="-7"/>
          <w:sz w:val="28"/>
        </w:rPr>
        <w:t xml:space="preserve"> </w:t>
      </w:r>
      <w:r>
        <w:rPr>
          <w:sz w:val="28"/>
        </w:rPr>
        <w:t>Hearing</w:t>
      </w:r>
      <w:r>
        <w:rPr>
          <w:spacing w:val="-7"/>
          <w:sz w:val="28"/>
        </w:rPr>
        <w:t xml:space="preserve"> </w:t>
      </w:r>
      <w:r>
        <w:rPr>
          <w:sz w:val="28"/>
        </w:rPr>
        <w:t>Research.</w:t>
      </w:r>
      <w:r>
        <w:rPr>
          <w:spacing w:val="-8"/>
          <w:sz w:val="28"/>
        </w:rPr>
        <w:t xml:space="preserve"> </w:t>
      </w:r>
      <w:r>
        <w:rPr>
          <w:sz w:val="28"/>
        </w:rPr>
        <w:t>–</w:t>
      </w:r>
      <w:r>
        <w:rPr>
          <w:spacing w:val="-7"/>
          <w:sz w:val="28"/>
        </w:rPr>
        <w:t xml:space="preserve"> </w:t>
      </w:r>
      <w:r>
        <w:rPr>
          <w:sz w:val="28"/>
        </w:rPr>
        <w:t>2012. – Vol. 55, No. 2. – P. 648–656</w:t>
      </w:r>
    </w:p>
    <w:p w14:paraId="7686995B" w14:textId="77777777" w:rsidR="00767091" w:rsidRDefault="00C9580E">
      <w:pPr>
        <w:pStyle w:val="a4"/>
        <w:numPr>
          <w:ilvl w:val="0"/>
          <w:numId w:val="2"/>
        </w:numPr>
        <w:tabs>
          <w:tab w:val="left" w:pos="1341"/>
        </w:tabs>
        <w:ind w:right="279" w:firstLine="567"/>
        <w:jc w:val="both"/>
        <w:rPr>
          <w:sz w:val="28"/>
        </w:rPr>
      </w:pPr>
      <w:r>
        <w:rPr>
          <w:sz w:val="28"/>
        </w:rPr>
        <w:t>Rakhimova D., Duisenbekkyzy Zh. Research on the Impact of Social Networks</w:t>
      </w:r>
      <w:r>
        <w:rPr>
          <w:spacing w:val="-18"/>
          <w:sz w:val="28"/>
        </w:rPr>
        <w:t xml:space="preserve"> </w:t>
      </w:r>
      <w:r>
        <w:rPr>
          <w:sz w:val="28"/>
        </w:rPr>
        <w:t>on</w:t>
      </w:r>
      <w:r>
        <w:rPr>
          <w:spacing w:val="-17"/>
          <w:sz w:val="28"/>
        </w:rPr>
        <w:t xml:space="preserve"> </w:t>
      </w:r>
      <w:r>
        <w:rPr>
          <w:sz w:val="28"/>
        </w:rPr>
        <w:t>the</w:t>
      </w:r>
      <w:r>
        <w:rPr>
          <w:spacing w:val="-18"/>
          <w:sz w:val="28"/>
        </w:rPr>
        <w:t xml:space="preserve"> </w:t>
      </w:r>
      <w:r>
        <w:rPr>
          <w:sz w:val="28"/>
        </w:rPr>
        <w:t>Development</w:t>
      </w:r>
      <w:r>
        <w:rPr>
          <w:spacing w:val="-17"/>
          <w:sz w:val="28"/>
        </w:rPr>
        <w:t xml:space="preserve"> </w:t>
      </w:r>
      <w:r>
        <w:rPr>
          <w:sz w:val="28"/>
        </w:rPr>
        <w:t>of</w:t>
      </w:r>
      <w:r>
        <w:rPr>
          <w:spacing w:val="-18"/>
          <w:sz w:val="28"/>
        </w:rPr>
        <w:t xml:space="preserve"> </w:t>
      </w:r>
      <w:r>
        <w:rPr>
          <w:sz w:val="28"/>
        </w:rPr>
        <w:t>Bilingualism</w:t>
      </w:r>
      <w:r>
        <w:rPr>
          <w:spacing w:val="-17"/>
          <w:sz w:val="28"/>
        </w:rPr>
        <w:t xml:space="preserve"> </w:t>
      </w:r>
      <w:r>
        <w:rPr>
          <w:sz w:val="28"/>
        </w:rPr>
        <w:t>in</w:t>
      </w:r>
      <w:r>
        <w:rPr>
          <w:spacing w:val="-18"/>
          <w:sz w:val="28"/>
        </w:rPr>
        <w:t xml:space="preserve"> </w:t>
      </w:r>
      <w:r>
        <w:rPr>
          <w:sz w:val="28"/>
        </w:rPr>
        <w:t>Kazakhstan</w:t>
      </w:r>
      <w:r>
        <w:rPr>
          <w:spacing w:val="-17"/>
          <w:sz w:val="28"/>
        </w:rPr>
        <w:t xml:space="preserve"> </w:t>
      </w:r>
      <w:r>
        <w:rPr>
          <w:sz w:val="28"/>
        </w:rPr>
        <w:t>//</w:t>
      </w:r>
      <w:r>
        <w:rPr>
          <w:spacing w:val="-18"/>
          <w:sz w:val="28"/>
        </w:rPr>
        <w:t xml:space="preserve"> </w:t>
      </w:r>
      <w:r>
        <w:rPr>
          <w:sz w:val="28"/>
        </w:rPr>
        <w:t>Advances</w:t>
      </w:r>
      <w:r>
        <w:rPr>
          <w:spacing w:val="-17"/>
          <w:sz w:val="28"/>
        </w:rPr>
        <w:t xml:space="preserve"> </w:t>
      </w:r>
      <w:r>
        <w:rPr>
          <w:sz w:val="28"/>
        </w:rPr>
        <w:t>in</w:t>
      </w:r>
      <w:r>
        <w:rPr>
          <w:spacing w:val="-18"/>
          <w:sz w:val="28"/>
        </w:rPr>
        <w:t xml:space="preserve"> </w:t>
      </w:r>
      <w:r>
        <w:rPr>
          <w:sz w:val="28"/>
        </w:rPr>
        <w:t>Intelligent Systems and Computing. – 2024. – P. 123–134</w:t>
      </w:r>
    </w:p>
    <w:p w14:paraId="24B630EC" w14:textId="77777777" w:rsidR="00767091" w:rsidRDefault="00767091">
      <w:pPr>
        <w:pStyle w:val="a4"/>
        <w:rPr>
          <w:sz w:val="28"/>
        </w:rPr>
        <w:sectPr w:rsidR="00767091">
          <w:pgSz w:w="11910" w:h="16840"/>
          <w:pgMar w:top="1180" w:right="283" w:bottom="980" w:left="1559" w:header="0" w:footer="787" w:gutter="0"/>
          <w:cols w:space="720"/>
        </w:sectPr>
      </w:pPr>
    </w:p>
    <w:p w14:paraId="7C7F80C2" w14:textId="77777777" w:rsidR="00767091" w:rsidRDefault="00C9580E">
      <w:pPr>
        <w:pStyle w:val="2"/>
      </w:pPr>
      <w:r>
        <w:rPr>
          <w:noProof/>
        </w:rPr>
        <w:lastRenderedPageBreak/>
        <mc:AlternateContent>
          <mc:Choice Requires="wpg">
            <w:drawing>
              <wp:anchor distT="0" distB="0" distL="0" distR="0" simplePos="0" relativeHeight="484734464" behindDoc="1" locked="0" layoutInCell="1" allowOverlap="1" wp14:anchorId="7DD218F6" wp14:editId="00148BD5">
                <wp:simplePos x="0" y="0"/>
                <wp:positionH relativeFrom="page">
                  <wp:posOffset>1080136</wp:posOffset>
                </wp:positionH>
                <wp:positionV relativeFrom="page">
                  <wp:posOffset>1033761</wp:posOffset>
                </wp:positionV>
                <wp:extent cx="5994400" cy="846709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4400" cy="8467090"/>
                          <a:chOff x="0" y="0"/>
                          <a:chExt cx="5994400" cy="8467090"/>
                        </a:xfrm>
                      </wpg:grpSpPr>
                      <pic:pic xmlns:pic="http://schemas.openxmlformats.org/drawingml/2006/picture">
                        <pic:nvPicPr>
                          <pic:cNvPr id="60" name="Image 60"/>
                          <pic:cNvPicPr/>
                        </pic:nvPicPr>
                        <pic:blipFill>
                          <a:blip r:embed="rId47" cstate="print"/>
                          <a:stretch>
                            <a:fillRect/>
                          </a:stretch>
                        </pic:blipFill>
                        <pic:spPr>
                          <a:xfrm>
                            <a:off x="0" y="0"/>
                            <a:ext cx="5993878" cy="8466854"/>
                          </a:xfrm>
                          <a:prstGeom prst="rect">
                            <a:avLst/>
                          </a:prstGeom>
                        </pic:spPr>
                      </pic:pic>
                      <pic:pic xmlns:pic="http://schemas.openxmlformats.org/drawingml/2006/picture">
                        <pic:nvPicPr>
                          <pic:cNvPr id="61" name="Image 61"/>
                          <pic:cNvPicPr/>
                        </pic:nvPicPr>
                        <pic:blipFill>
                          <a:blip r:embed="rId48" cstate="print"/>
                          <a:stretch>
                            <a:fillRect/>
                          </a:stretch>
                        </pic:blipFill>
                        <pic:spPr>
                          <a:xfrm>
                            <a:off x="4734659" y="6420877"/>
                            <a:ext cx="755530" cy="755990"/>
                          </a:xfrm>
                          <a:prstGeom prst="rect">
                            <a:avLst/>
                          </a:prstGeom>
                        </pic:spPr>
                      </pic:pic>
                    </wpg:wgp>
                  </a:graphicData>
                </a:graphic>
              </wp:anchor>
            </w:drawing>
          </mc:Choice>
          <mc:Fallback>
            <w:pict>
              <v:group w14:anchorId="5E39A25E" id="Group 59" o:spid="_x0000_s1026" style="position:absolute;margin-left:85.05pt;margin-top:81.4pt;width:472pt;height:666.7pt;z-index:-18582016;mso-wrap-distance-left:0;mso-wrap-distance-right:0;mso-position-horizontal-relative:page;mso-position-vertical-relative:page" coordsize="59944,84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 o:spid="_x0000_s1027" type="#_x0000_t75" style="position:absolute;width:59938;height:84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">
                  <v:imagedata r:id="rId49" o:title=""/>
                </v:shape>
                <v:shape id="Image 61" o:spid="_x0000_s1028" type="#_x0000_t75" style="position:absolute;left:47346;top:64208;width:7555;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">
                  <v:imagedata r:id="rId50" o:title=""/>
                </v:shape>
                <w10:wrap anchorx="page" anchory="page"/>
              </v:group>
            </w:pict>
          </mc:Fallback>
        </mc:AlternateContent>
      </w:r>
      <w:bookmarkStart w:id="40" w:name="_bookmark40"/>
      <w:bookmarkEnd w:id="40"/>
      <w:r>
        <w:t>ҚОСЫМША</w:t>
      </w:r>
      <w:r>
        <w:rPr>
          <w:spacing w:val="-8"/>
        </w:rPr>
        <w:t xml:space="preserve"> </w:t>
      </w:r>
      <w:r>
        <w:t>А</w:t>
      </w:r>
      <w:r>
        <w:rPr>
          <w:spacing w:val="-7"/>
        </w:rPr>
        <w:t xml:space="preserve"> </w:t>
      </w:r>
      <w:r>
        <w:t>Авторлық</w:t>
      </w:r>
      <w:r>
        <w:rPr>
          <w:spacing w:val="-7"/>
        </w:rPr>
        <w:t xml:space="preserve"> </w:t>
      </w:r>
      <w:r>
        <w:rPr>
          <w:spacing w:val="-2"/>
        </w:rPr>
        <w:t>куəліктер</w:t>
      </w:r>
    </w:p>
    <w:p w14:paraId="427B8711" w14:textId="77777777" w:rsidR="00767091" w:rsidRDefault="00767091">
      <w:pPr>
        <w:pStyle w:val="a3"/>
        <w:ind w:left="0"/>
        <w:jc w:val="left"/>
        <w:rPr>
          <w:b/>
          <w:sz w:val="16"/>
        </w:rPr>
      </w:pPr>
    </w:p>
    <w:p w14:paraId="17F962EE" w14:textId="77777777" w:rsidR="00767091" w:rsidRDefault="00767091">
      <w:pPr>
        <w:pStyle w:val="a3"/>
        <w:ind w:left="0"/>
        <w:jc w:val="left"/>
        <w:rPr>
          <w:b/>
          <w:sz w:val="16"/>
        </w:rPr>
      </w:pPr>
    </w:p>
    <w:p w14:paraId="55551070" w14:textId="77777777" w:rsidR="00767091" w:rsidRDefault="00767091">
      <w:pPr>
        <w:pStyle w:val="a3"/>
        <w:ind w:left="0"/>
        <w:jc w:val="left"/>
        <w:rPr>
          <w:b/>
          <w:sz w:val="16"/>
        </w:rPr>
      </w:pPr>
    </w:p>
    <w:p w14:paraId="3B647992" w14:textId="77777777" w:rsidR="00767091" w:rsidRDefault="00767091">
      <w:pPr>
        <w:pStyle w:val="a3"/>
        <w:ind w:left="0"/>
        <w:jc w:val="left"/>
        <w:rPr>
          <w:b/>
          <w:sz w:val="16"/>
        </w:rPr>
      </w:pPr>
    </w:p>
    <w:p w14:paraId="1898AA90" w14:textId="77777777" w:rsidR="00767091" w:rsidRDefault="00767091">
      <w:pPr>
        <w:pStyle w:val="a3"/>
        <w:ind w:left="0"/>
        <w:jc w:val="left"/>
        <w:rPr>
          <w:b/>
          <w:sz w:val="16"/>
        </w:rPr>
      </w:pPr>
    </w:p>
    <w:p w14:paraId="33D40598" w14:textId="77777777" w:rsidR="00767091" w:rsidRDefault="00767091">
      <w:pPr>
        <w:pStyle w:val="a3"/>
        <w:ind w:left="0"/>
        <w:jc w:val="left"/>
        <w:rPr>
          <w:b/>
          <w:sz w:val="16"/>
        </w:rPr>
      </w:pPr>
    </w:p>
    <w:p w14:paraId="67E7634B" w14:textId="77777777" w:rsidR="00767091" w:rsidRDefault="00767091">
      <w:pPr>
        <w:pStyle w:val="a3"/>
        <w:ind w:left="0"/>
        <w:jc w:val="left"/>
        <w:rPr>
          <w:b/>
          <w:sz w:val="16"/>
        </w:rPr>
      </w:pPr>
    </w:p>
    <w:p w14:paraId="32D93499" w14:textId="77777777" w:rsidR="00767091" w:rsidRDefault="00767091">
      <w:pPr>
        <w:pStyle w:val="a3"/>
        <w:ind w:left="0"/>
        <w:jc w:val="left"/>
        <w:rPr>
          <w:b/>
          <w:sz w:val="16"/>
        </w:rPr>
      </w:pPr>
    </w:p>
    <w:p w14:paraId="51C3B131" w14:textId="77777777" w:rsidR="00767091" w:rsidRDefault="00767091">
      <w:pPr>
        <w:pStyle w:val="a3"/>
        <w:ind w:left="0"/>
        <w:jc w:val="left"/>
        <w:rPr>
          <w:b/>
          <w:sz w:val="16"/>
        </w:rPr>
      </w:pPr>
    </w:p>
    <w:p w14:paraId="5B7175F2" w14:textId="77777777" w:rsidR="00767091" w:rsidRDefault="00767091">
      <w:pPr>
        <w:pStyle w:val="a3"/>
        <w:ind w:left="0"/>
        <w:jc w:val="left"/>
        <w:rPr>
          <w:b/>
          <w:sz w:val="16"/>
        </w:rPr>
      </w:pPr>
    </w:p>
    <w:p w14:paraId="2AC6BA41" w14:textId="77777777" w:rsidR="00767091" w:rsidRDefault="00767091">
      <w:pPr>
        <w:pStyle w:val="a3"/>
        <w:ind w:left="0"/>
        <w:jc w:val="left"/>
        <w:rPr>
          <w:b/>
          <w:sz w:val="16"/>
        </w:rPr>
      </w:pPr>
    </w:p>
    <w:p w14:paraId="24E41453" w14:textId="77777777" w:rsidR="00767091" w:rsidRDefault="00767091">
      <w:pPr>
        <w:pStyle w:val="a3"/>
        <w:ind w:left="0"/>
        <w:jc w:val="left"/>
        <w:rPr>
          <w:b/>
          <w:sz w:val="16"/>
        </w:rPr>
      </w:pPr>
    </w:p>
    <w:p w14:paraId="5CEC7D48" w14:textId="77777777" w:rsidR="00767091" w:rsidRDefault="00767091">
      <w:pPr>
        <w:pStyle w:val="a3"/>
        <w:ind w:left="0"/>
        <w:jc w:val="left"/>
        <w:rPr>
          <w:b/>
          <w:sz w:val="16"/>
        </w:rPr>
      </w:pPr>
    </w:p>
    <w:p w14:paraId="778F17C8" w14:textId="77777777" w:rsidR="00767091" w:rsidRDefault="00767091">
      <w:pPr>
        <w:pStyle w:val="a3"/>
        <w:ind w:left="0"/>
        <w:jc w:val="left"/>
        <w:rPr>
          <w:b/>
          <w:sz w:val="16"/>
        </w:rPr>
      </w:pPr>
    </w:p>
    <w:p w14:paraId="479051AF" w14:textId="77777777" w:rsidR="00767091" w:rsidRDefault="00767091">
      <w:pPr>
        <w:pStyle w:val="a3"/>
        <w:ind w:left="0"/>
        <w:jc w:val="left"/>
        <w:rPr>
          <w:b/>
          <w:sz w:val="16"/>
        </w:rPr>
      </w:pPr>
    </w:p>
    <w:p w14:paraId="069A947F" w14:textId="77777777" w:rsidR="00767091" w:rsidRDefault="00767091">
      <w:pPr>
        <w:pStyle w:val="a3"/>
        <w:ind w:left="0"/>
        <w:jc w:val="left"/>
        <w:rPr>
          <w:b/>
          <w:sz w:val="16"/>
        </w:rPr>
      </w:pPr>
    </w:p>
    <w:p w14:paraId="733F9184" w14:textId="77777777" w:rsidR="00767091" w:rsidRDefault="00767091">
      <w:pPr>
        <w:pStyle w:val="a3"/>
        <w:ind w:left="0"/>
        <w:jc w:val="left"/>
        <w:rPr>
          <w:b/>
          <w:sz w:val="16"/>
        </w:rPr>
      </w:pPr>
    </w:p>
    <w:p w14:paraId="68BE7CCC" w14:textId="77777777" w:rsidR="00767091" w:rsidRDefault="00767091">
      <w:pPr>
        <w:pStyle w:val="a3"/>
        <w:ind w:left="0"/>
        <w:jc w:val="left"/>
        <w:rPr>
          <w:b/>
          <w:sz w:val="16"/>
        </w:rPr>
      </w:pPr>
    </w:p>
    <w:p w14:paraId="6EC68416" w14:textId="77777777" w:rsidR="00767091" w:rsidRDefault="00767091">
      <w:pPr>
        <w:pStyle w:val="a3"/>
        <w:ind w:left="0"/>
        <w:jc w:val="left"/>
        <w:rPr>
          <w:b/>
          <w:sz w:val="16"/>
        </w:rPr>
      </w:pPr>
    </w:p>
    <w:p w14:paraId="50C621FF" w14:textId="77777777" w:rsidR="00767091" w:rsidRDefault="00767091">
      <w:pPr>
        <w:pStyle w:val="a3"/>
        <w:ind w:left="0"/>
        <w:jc w:val="left"/>
        <w:rPr>
          <w:b/>
          <w:sz w:val="16"/>
        </w:rPr>
      </w:pPr>
    </w:p>
    <w:p w14:paraId="5C1323F4" w14:textId="77777777" w:rsidR="00767091" w:rsidRDefault="00767091">
      <w:pPr>
        <w:pStyle w:val="a3"/>
        <w:spacing w:before="153"/>
        <w:ind w:left="0"/>
        <w:jc w:val="left"/>
        <w:rPr>
          <w:b/>
          <w:sz w:val="16"/>
        </w:rPr>
      </w:pPr>
    </w:p>
    <w:p w14:paraId="65572C31" w14:textId="77777777" w:rsidR="00767091" w:rsidRDefault="00C9580E">
      <w:pPr>
        <w:spacing w:before="1"/>
        <w:ind w:left="-1" w:right="332"/>
        <w:jc w:val="center"/>
        <w:rPr>
          <w:b/>
          <w:sz w:val="16"/>
        </w:rPr>
      </w:pPr>
      <w:r>
        <w:rPr>
          <w:b/>
          <w:sz w:val="16"/>
        </w:rPr>
        <w:t>2025</w:t>
      </w:r>
      <w:r>
        <w:rPr>
          <w:b/>
          <w:spacing w:val="-6"/>
          <w:sz w:val="16"/>
        </w:rPr>
        <w:t xml:space="preserve"> </w:t>
      </w:r>
      <w:r>
        <w:rPr>
          <w:b/>
          <w:sz w:val="16"/>
        </w:rPr>
        <w:t>жылғы</w:t>
      </w:r>
      <w:r>
        <w:rPr>
          <w:b/>
          <w:spacing w:val="-5"/>
          <w:sz w:val="16"/>
        </w:rPr>
        <w:t xml:space="preserve"> </w:t>
      </w:r>
      <w:r>
        <w:rPr>
          <w:b/>
          <w:sz w:val="16"/>
        </w:rPr>
        <w:t>«15»</w:t>
      </w:r>
      <w:r>
        <w:rPr>
          <w:b/>
          <w:spacing w:val="-5"/>
          <w:sz w:val="16"/>
        </w:rPr>
        <w:t xml:space="preserve"> </w:t>
      </w:r>
      <w:r>
        <w:rPr>
          <w:b/>
          <w:sz w:val="16"/>
        </w:rPr>
        <w:t>сәуір</w:t>
      </w:r>
      <w:r>
        <w:rPr>
          <w:b/>
          <w:spacing w:val="-5"/>
          <w:sz w:val="16"/>
        </w:rPr>
        <w:t xml:space="preserve"> </w:t>
      </w:r>
      <w:r>
        <w:rPr>
          <w:b/>
          <w:sz w:val="16"/>
        </w:rPr>
        <w:t>№</w:t>
      </w:r>
      <w:r>
        <w:rPr>
          <w:b/>
          <w:spacing w:val="-4"/>
          <w:sz w:val="16"/>
        </w:rPr>
        <w:t xml:space="preserve"> </w:t>
      </w:r>
      <w:r>
        <w:rPr>
          <w:b/>
          <w:spacing w:val="-2"/>
          <w:sz w:val="16"/>
        </w:rPr>
        <w:t>56775</w:t>
      </w:r>
    </w:p>
    <w:p w14:paraId="5C474ADC" w14:textId="77777777" w:rsidR="00767091" w:rsidRDefault="00767091">
      <w:pPr>
        <w:pStyle w:val="a3"/>
        <w:ind w:left="0"/>
        <w:jc w:val="left"/>
        <w:rPr>
          <w:b/>
          <w:sz w:val="16"/>
        </w:rPr>
      </w:pPr>
    </w:p>
    <w:p w14:paraId="360FCBD0" w14:textId="77777777" w:rsidR="00767091" w:rsidRDefault="00767091">
      <w:pPr>
        <w:pStyle w:val="a3"/>
        <w:spacing w:before="33"/>
        <w:ind w:left="0"/>
        <w:jc w:val="left"/>
        <w:rPr>
          <w:b/>
          <w:sz w:val="16"/>
        </w:rPr>
      </w:pPr>
    </w:p>
    <w:p w14:paraId="170AC800" w14:textId="77777777" w:rsidR="00767091" w:rsidRDefault="00C9580E">
      <w:pPr>
        <w:ind w:left="1043" w:right="1470"/>
        <w:rPr>
          <w:b/>
          <w:sz w:val="16"/>
        </w:rPr>
      </w:pPr>
      <w:r>
        <w:rPr>
          <w:sz w:val="16"/>
        </w:rPr>
        <w:t>Автордың</w:t>
      </w:r>
      <w:r>
        <w:rPr>
          <w:spacing w:val="-10"/>
          <w:sz w:val="16"/>
        </w:rPr>
        <w:t xml:space="preserve"> </w:t>
      </w:r>
      <w:r>
        <w:rPr>
          <w:sz w:val="16"/>
        </w:rPr>
        <w:t>(лардың)</w:t>
      </w:r>
      <w:r>
        <w:rPr>
          <w:spacing w:val="-10"/>
          <w:sz w:val="16"/>
        </w:rPr>
        <w:t xml:space="preserve"> </w:t>
      </w:r>
      <w:r>
        <w:rPr>
          <w:sz w:val="16"/>
        </w:rPr>
        <w:t>жөні,</w:t>
      </w:r>
      <w:r>
        <w:rPr>
          <w:spacing w:val="-10"/>
          <w:sz w:val="16"/>
        </w:rPr>
        <w:t xml:space="preserve"> </w:t>
      </w:r>
      <w:r>
        <w:rPr>
          <w:sz w:val="16"/>
        </w:rPr>
        <w:t>аты,</w:t>
      </w:r>
      <w:r>
        <w:rPr>
          <w:spacing w:val="-10"/>
          <w:sz w:val="16"/>
        </w:rPr>
        <w:t xml:space="preserve"> </w:t>
      </w:r>
      <w:r>
        <w:rPr>
          <w:sz w:val="16"/>
        </w:rPr>
        <w:t>әкесінің</w:t>
      </w:r>
      <w:r>
        <w:rPr>
          <w:spacing w:val="-10"/>
          <w:sz w:val="16"/>
        </w:rPr>
        <w:t xml:space="preserve"> </w:t>
      </w:r>
      <w:r>
        <w:rPr>
          <w:sz w:val="16"/>
        </w:rPr>
        <w:t>аты</w:t>
      </w:r>
      <w:r>
        <w:rPr>
          <w:spacing w:val="-10"/>
          <w:sz w:val="16"/>
        </w:rPr>
        <w:t xml:space="preserve"> </w:t>
      </w:r>
      <w:r>
        <w:rPr>
          <w:sz w:val="16"/>
        </w:rPr>
        <w:t>(егер</w:t>
      </w:r>
      <w:r>
        <w:rPr>
          <w:spacing w:val="-10"/>
          <w:sz w:val="16"/>
        </w:rPr>
        <w:t xml:space="preserve"> </w:t>
      </w:r>
      <w:r>
        <w:rPr>
          <w:sz w:val="16"/>
        </w:rPr>
        <w:t>ол</w:t>
      </w:r>
      <w:r>
        <w:rPr>
          <w:spacing w:val="-10"/>
          <w:sz w:val="16"/>
        </w:rPr>
        <w:t xml:space="preserve"> </w:t>
      </w:r>
      <w:r>
        <w:rPr>
          <w:sz w:val="16"/>
        </w:rPr>
        <w:t>жеке</w:t>
      </w:r>
      <w:r>
        <w:rPr>
          <w:spacing w:val="-10"/>
          <w:sz w:val="16"/>
        </w:rPr>
        <w:t xml:space="preserve"> </w:t>
      </w:r>
      <w:r>
        <w:rPr>
          <w:sz w:val="16"/>
        </w:rPr>
        <w:t>басын</w:t>
      </w:r>
      <w:r>
        <w:rPr>
          <w:spacing w:val="-10"/>
          <w:sz w:val="16"/>
        </w:rPr>
        <w:t xml:space="preserve"> </w:t>
      </w:r>
      <w:r>
        <w:rPr>
          <w:sz w:val="16"/>
        </w:rPr>
        <w:t>куәландыратын</w:t>
      </w:r>
      <w:r>
        <w:rPr>
          <w:spacing w:val="-10"/>
          <w:sz w:val="16"/>
        </w:rPr>
        <w:t xml:space="preserve"> </w:t>
      </w:r>
      <w:r>
        <w:rPr>
          <w:sz w:val="16"/>
        </w:rPr>
        <w:t>кұжатта</w:t>
      </w:r>
      <w:r>
        <w:rPr>
          <w:spacing w:val="-10"/>
          <w:sz w:val="16"/>
        </w:rPr>
        <w:t xml:space="preserve"> </w:t>
      </w:r>
      <w:r>
        <w:rPr>
          <w:sz w:val="16"/>
        </w:rPr>
        <w:t>көрсетілсе):</w:t>
      </w:r>
      <w:r>
        <w:rPr>
          <w:spacing w:val="40"/>
          <w:sz w:val="16"/>
        </w:rPr>
        <w:t xml:space="preserve"> </w:t>
      </w:r>
      <w:r>
        <w:rPr>
          <w:b/>
          <w:sz w:val="16"/>
          <w:u w:val="single"/>
        </w:rPr>
        <w:t>ДҮЙСЕНБЕКҚЫЗЫ</w:t>
      </w:r>
      <w:r>
        <w:rPr>
          <w:b/>
          <w:spacing w:val="-9"/>
          <w:sz w:val="16"/>
          <w:u w:val="single"/>
        </w:rPr>
        <w:t xml:space="preserve"> </w:t>
      </w:r>
      <w:r>
        <w:rPr>
          <w:b/>
          <w:sz w:val="16"/>
          <w:u w:val="single"/>
        </w:rPr>
        <w:t>ЖАНСАЯ,</w:t>
      </w:r>
      <w:r>
        <w:rPr>
          <w:b/>
          <w:spacing w:val="-10"/>
          <w:sz w:val="16"/>
          <w:u w:val="single"/>
        </w:rPr>
        <w:t xml:space="preserve"> </w:t>
      </w:r>
      <w:r>
        <w:rPr>
          <w:b/>
          <w:sz w:val="16"/>
          <w:u w:val="single"/>
        </w:rPr>
        <w:t>РАХИМОВА</w:t>
      </w:r>
      <w:r>
        <w:rPr>
          <w:b/>
          <w:spacing w:val="-9"/>
          <w:sz w:val="16"/>
          <w:u w:val="single"/>
        </w:rPr>
        <w:t xml:space="preserve"> </w:t>
      </w:r>
      <w:r>
        <w:rPr>
          <w:b/>
          <w:sz w:val="16"/>
          <w:u w:val="single"/>
        </w:rPr>
        <w:t>ДИАНА</w:t>
      </w:r>
      <w:r>
        <w:rPr>
          <w:b/>
          <w:spacing w:val="-10"/>
          <w:sz w:val="16"/>
          <w:u w:val="single"/>
        </w:rPr>
        <w:t xml:space="preserve"> </w:t>
      </w:r>
      <w:r>
        <w:rPr>
          <w:b/>
          <w:sz w:val="16"/>
          <w:u w:val="single"/>
        </w:rPr>
        <w:t>РАМАЗАНОВНА,</w:t>
      </w:r>
      <w:r>
        <w:rPr>
          <w:b/>
          <w:spacing w:val="-10"/>
          <w:sz w:val="16"/>
          <w:u w:val="single"/>
        </w:rPr>
        <w:t xml:space="preserve"> </w:t>
      </w:r>
      <w:r>
        <w:rPr>
          <w:b/>
          <w:sz w:val="16"/>
          <w:u w:val="single"/>
        </w:rPr>
        <w:t>АЛИЕВ</w:t>
      </w:r>
      <w:r>
        <w:rPr>
          <w:b/>
          <w:spacing w:val="-10"/>
          <w:sz w:val="16"/>
          <w:u w:val="single"/>
        </w:rPr>
        <w:t xml:space="preserve"> </w:t>
      </w:r>
      <w:r>
        <w:rPr>
          <w:b/>
          <w:sz w:val="16"/>
          <w:u w:val="single"/>
        </w:rPr>
        <w:t>РАШИД</w:t>
      </w:r>
      <w:r>
        <w:rPr>
          <w:b/>
          <w:spacing w:val="-6"/>
          <w:sz w:val="16"/>
          <w:u w:val="single"/>
        </w:rPr>
        <w:t xml:space="preserve"> </w:t>
      </w:r>
      <w:r>
        <w:rPr>
          <w:b/>
          <w:spacing w:val="40"/>
          <w:sz w:val="16"/>
        </w:rPr>
        <w:t xml:space="preserve"> </w:t>
      </w:r>
      <w:r>
        <w:rPr>
          <w:b/>
          <w:spacing w:val="-2"/>
          <w:sz w:val="16"/>
          <w:u w:val="single"/>
        </w:rPr>
        <w:t>ШАМИЛЬЕВИЧ</w:t>
      </w:r>
    </w:p>
    <w:p w14:paraId="13A76EE3" w14:textId="77777777" w:rsidR="00767091" w:rsidRDefault="00C9580E">
      <w:pPr>
        <w:spacing w:before="182"/>
        <w:ind w:left="1043"/>
        <w:rPr>
          <w:b/>
          <w:sz w:val="16"/>
        </w:rPr>
      </w:pPr>
      <w:r>
        <w:rPr>
          <w:spacing w:val="-2"/>
          <w:sz w:val="16"/>
        </w:rPr>
        <w:t>Авторлық</w:t>
      </w:r>
      <w:r>
        <w:rPr>
          <w:spacing w:val="2"/>
          <w:sz w:val="16"/>
        </w:rPr>
        <w:t xml:space="preserve"> </w:t>
      </w:r>
      <w:r>
        <w:rPr>
          <w:spacing w:val="-2"/>
          <w:sz w:val="16"/>
        </w:rPr>
        <w:t>құқық</w:t>
      </w:r>
      <w:r>
        <w:rPr>
          <w:spacing w:val="2"/>
          <w:sz w:val="16"/>
        </w:rPr>
        <w:t xml:space="preserve"> </w:t>
      </w:r>
      <w:r>
        <w:rPr>
          <w:spacing w:val="-2"/>
          <w:sz w:val="16"/>
        </w:rPr>
        <w:t>объектісі:</w:t>
      </w:r>
      <w:r>
        <w:rPr>
          <w:spacing w:val="4"/>
          <w:sz w:val="16"/>
        </w:rPr>
        <w:t xml:space="preserve"> </w:t>
      </w:r>
      <w:r>
        <w:rPr>
          <w:b/>
          <w:spacing w:val="-2"/>
          <w:sz w:val="16"/>
          <w:u w:val="single"/>
        </w:rPr>
        <w:t>ЭЕМ-ге</w:t>
      </w:r>
      <w:r>
        <w:rPr>
          <w:b/>
          <w:spacing w:val="1"/>
          <w:sz w:val="16"/>
          <w:u w:val="single"/>
        </w:rPr>
        <w:t xml:space="preserve"> </w:t>
      </w:r>
      <w:r>
        <w:rPr>
          <w:b/>
          <w:spacing w:val="-2"/>
          <w:sz w:val="16"/>
          <w:u w:val="single"/>
        </w:rPr>
        <w:t>арналған</w:t>
      </w:r>
      <w:r>
        <w:rPr>
          <w:b/>
          <w:spacing w:val="2"/>
          <w:sz w:val="16"/>
          <w:u w:val="single"/>
        </w:rPr>
        <w:t xml:space="preserve"> </w:t>
      </w:r>
      <w:r>
        <w:rPr>
          <w:b/>
          <w:spacing w:val="-2"/>
          <w:sz w:val="16"/>
          <w:u w:val="single"/>
        </w:rPr>
        <w:t>бағдарлама</w:t>
      </w:r>
    </w:p>
    <w:p w14:paraId="1955A780" w14:textId="77777777" w:rsidR="00767091" w:rsidRDefault="00C9580E">
      <w:pPr>
        <w:spacing w:before="182"/>
        <w:ind w:left="1043" w:right="390"/>
        <w:rPr>
          <w:b/>
          <w:sz w:val="16"/>
        </w:rPr>
      </w:pPr>
      <w:r>
        <w:rPr>
          <w:spacing w:val="-2"/>
          <w:sz w:val="16"/>
        </w:rPr>
        <w:t xml:space="preserve">Объектінің атауы: </w:t>
      </w:r>
      <w:r>
        <w:rPr>
          <w:b/>
          <w:spacing w:val="-2"/>
          <w:sz w:val="16"/>
          <w:u w:val="single"/>
        </w:rPr>
        <w:t>«Dataset Loader Bot» БАЛАЛАРДЫҢ ҚАЗАҚША СӨЙЛЕУ ДЕРЕКТЕРІН ЖАРТЫЛАЙ</w:t>
      </w:r>
      <w:r>
        <w:rPr>
          <w:b/>
          <w:spacing w:val="40"/>
          <w:sz w:val="16"/>
        </w:rPr>
        <w:t xml:space="preserve"> </w:t>
      </w:r>
      <w:r>
        <w:rPr>
          <w:b/>
          <w:sz w:val="16"/>
          <w:u w:val="single"/>
        </w:rPr>
        <w:t>АВТОМАТТЫ ЖИНАУ ЖҮЙЕСІ</w:t>
      </w:r>
    </w:p>
    <w:p w14:paraId="06079359" w14:textId="77777777" w:rsidR="00767091" w:rsidRDefault="00C9580E">
      <w:pPr>
        <w:spacing w:before="182"/>
        <w:ind w:left="1043"/>
        <w:rPr>
          <w:b/>
          <w:sz w:val="16"/>
        </w:rPr>
      </w:pPr>
      <w:r>
        <w:rPr>
          <w:spacing w:val="-2"/>
          <w:sz w:val="16"/>
        </w:rPr>
        <w:t>Объектіні</w:t>
      </w:r>
      <w:r>
        <w:rPr>
          <w:spacing w:val="3"/>
          <w:sz w:val="16"/>
        </w:rPr>
        <w:t xml:space="preserve"> </w:t>
      </w:r>
      <w:r>
        <w:rPr>
          <w:spacing w:val="-2"/>
          <w:sz w:val="16"/>
        </w:rPr>
        <w:t>жасаған</w:t>
      </w:r>
      <w:r>
        <w:rPr>
          <w:spacing w:val="4"/>
          <w:sz w:val="16"/>
        </w:rPr>
        <w:t xml:space="preserve"> </w:t>
      </w:r>
      <w:r>
        <w:rPr>
          <w:spacing w:val="-2"/>
          <w:sz w:val="16"/>
        </w:rPr>
        <w:t>күні:</w:t>
      </w:r>
      <w:r>
        <w:rPr>
          <w:spacing w:val="4"/>
          <w:sz w:val="16"/>
        </w:rPr>
        <w:t xml:space="preserve"> </w:t>
      </w:r>
      <w:r>
        <w:rPr>
          <w:b/>
          <w:spacing w:val="-2"/>
          <w:sz w:val="16"/>
          <w:u w:val="single"/>
        </w:rPr>
        <w:t>09.07.2024</w:t>
      </w:r>
    </w:p>
    <w:p w14:paraId="6BAC797F" w14:textId="77777777" w:rsidR="00767091" w:rsidRDefault="00767091">
      <w:pPr>
        <w:pStyle w:val="a3"/>
        <w:ind w:left="0"/>
        <w:jc w:val="left"/>
        <w:rPr>
          <w:b/>
          <w:sz w:val="16"/>
        </w:rPr>
      </w:pPr>
    </w:p>
    <w:p w14:paraId="52BDF7DE" w14:textId="77777777" w:rsidR="00767091" w:rsidRDefault="00767091">
      <w:pPr>
        <w:pStyle w:val="a3"/>
        <w:ind w:left="0"/>
        <w:jc w:val="left"/>
        <w:rPr>
          <w:b/>
          <w:sz w:val="16"/>
        </w:rPr>
      </w:pPr>
    </w:p>
    <w:p w14:paraId="5CDAEDDE" w14:textId="77777777" w:rsidR="00767091" w:rsidRDefault="00767091">
      <w:pPr>
        <w:pStyle w:val="a3"/>
        <w:ind w:left="0"/>
        <w:jc w:val="left"/>
        <w:rPr>
          <w:b/>
          <w:sz w:val="16"/>
        </w:rPr>
      </w:pPr>
    </w:p>
    <w:p w14:paraId="55E43EE8" w14:textId="77777777" w:rsidR="00767091" w:rsidRDefault="00767091">
      <w:pPr>
        <w:pStyle w:val="a3"/>
        <w:ind w:left="0"/>
        <w:jc w:val="left"/>
        <w:rPr>
          <w:b/>
          <w:sz w:val="16"/>
        </w:rPr>
      </w:pPr>
    </w:p>
    <w:p w14:paraId="304E1B48" w14:textId="77777777" w:rsidR="00767091" w:rsidRDefault="00767091">
      <w:pPr>
        <w:pStyle w:val="a3"/>
        <w:ind w:left="0"/>
        <w:jc w:val="left"/>
        <w:rPr>
          <w:b/>
          <w:sz w:val="16"/>
        </w:rPr>
      </w:pPr>
    </w:p>
    <w:p w14:paraId="3F795A32" w14:textId="77777777" w:rsidR="00767091" w:rsidRDefault="00767091">
      <w:pPr>
        <w:pStyle w:val="a3"/>
        <w:ind w:left="0"/>
        <w:jc w:val="left"/>
        <w:rPr>
          <w:b/>
          <w:sz w:val="16"/>
        </w:rPr>
      </w:pPr>
    </w:p>
    <w:p w14:paraId="2D85FD1E" w14:textId="77777777" w:rsidR="00767091" w:rsidRDefault="00767091">
      <w:pPr>
        <w:pStyle w:val="a3"/>
        <w:ind w:left="0"/>
        <w:jc w:val="left"/>
        <w:rPr>
          <w:b/>
          <w:sz w:val="16"/>
        </w:rPr>
      </w:pPr>
    </w:p>
    <w:p w14:paraId="084C3048" w14:textId="77777777" w:rsidR="00767091" w:rsidRDefault="00767091">
      <w:pPr>
        <w:pStyle w:val="a3"/>
        <w:ind w:left="0"/>
        <w:jc w:val="left"/>
        <w:rPr>
          <w:b/>
          <w:sz w:val="16"/>
        </w:rPr>
      </w:pPr>
    </w:p>
    <w:p w14:paraId="6DE4FF76" w14:textId="77777777" w:rsidR="00767091" w:rsidRDefault="00767091">
      <w:pPr>
        <w:pStyle w:val="a3"/>
        <w:ind w:left="0"/>
        <w:jc w:val="left"/>
        <w:rPr>
          <w:b/>
          <w:sz w:val="16"/>
        </w:rPr>
      </w:pPr>
    </w:p>
    <w:p w14:paraId="052952BF" w14:textId="77777777" w:rsidR="00767091" w:rsidRDefault="00767091">
      <w:pPr>
        <w:pStyle w:val="a3"/>
        <w:ind w:left="0"/>
        <w:jc w:val="left"/>
        <w:rPr>
          <w:b/>
          <w:sz w:val="16"/>
        </w:rPr>
      </w:pPr>
    </w:p>
    <w:p w14:paraId="1D582D0D" w14:textId="77777777" w:rsidR="00767091" w:rsidRDefault="00767091">
      <w:pPr>
        <w:pStyle w:val="a3"/>
        <w:ind w:left="0"/>
        <w:jc w:val="left"/>
        <w:rPr>
          <w:b/>
          <w:sz w:val="16"/>
        </w:rPr>
      </w:pPr>
    </w:p>
    <w:p w14:paraId="5AC50005" w14:textId="77777777" w:rsidR="00767091" w:rsidRDefault="00767091">
      <w:pPr>
        <w:pStyle w:val="a3"/>
        <w:ind w:left="0"/>
        <w:jc w:val="left"/>
        <w:rPr>
          <w:b/>
          <w:sz w:val="16"/>
        </w:rPr>
      </w:pPr>
    </w:p>
    <w:p w14:paraId="529EB7C7" w14:textId="77777777" w:rsidR="00767091" w:rsidRDefault="00767091">
      <w:pPr>
        <w:pStyle w:val="a3"/>
        <w:ind w:left="0"/>
        <w:jc w:val="left"/>
        <w:rPr>
          <w:b/>
          <w:sz w:val="16"/>
        </w:rPr>
      </w:pPr>
    </w:p>
    <w:p w14:paraId="2DFD1FB7" w14:textId="77777777" w:rsidR="00767091" w:rsidRDefault="00767091">
      <w:pPr>
        <w:pStyle w:val="a3"/>
        <w:ind w:left="0"/>
        <w:jc w:val="left"/>
        <w:rPr>
          <w:b/>
          <w:sz w:val="16"/>
        </w:rPr>
      </w:pPr>
    </w:p>
    <w:p w14:paraId="62B681D3" w14:textId="77777777" w:rsidR="00767091" w:rsidRDefault="00767091">
      <w:pPr>
        <w:pStyle w:val="a3"/>
        <w:ind w:left="0"/>
        <w:jc w:val="left"/>
        <w:rPr>
          <w:b/>
          <w:sz w:val="16"/>
        </w:rPr>
      </w:pPr>
    </w:p>
    <w:p w14:paraId="0E9F6D66" w14:textId="77777777" w:rsidR="00767091" w:rsidRDefault="00767091">
      <w:pPr>
        <w:pStyle w:val="a3"/>
        <w:ind w:left="0"/>
        <w:jc w:val="left"/>
        <w:rPr>
          <w:b/>
          <w:sz w:val="16"/>
        </w:rPr>
      </w:pPr>
    </w:p>
    <w:p w14:paraId="15348B31" w14:textId="77777777" w:rsidR="00767091" w:rsidRDefault="00767091">
      <w:pPr>
        <w:pStyle w:val="a3"/>
        <w:ind w:left="0"/>
        <w:jc w:val="left"/>
        <w:rPr>
          <w:b/>
          <w:sz w:val="16"/>
        </w:rPr>
      </w:pPr>
    </w:p>
    <w:p w14:paraId="1BCCA5ED" w14:textId="77777777" w:rsidR="00767091" w:rsidRDefault="00767091">
      <w:pPr>
        <w:pStyle w:val="a3"/>
        <w:ind w:left="0"/>
        <w:jc w:val="left"/>
        <w:rPr>
          <w:b/>
          <w:sz w:val="16"/>
        </w:rPr>
      </w:pPr>
    </w:p>
    <w:p w14:paraId="150647BF" w14:textId="77777777" w:rsidR="00767091" w:rsidRDefault="00767091">
      <w:pPr>
        <w:pStyle w:val="a3"/>
        <w:ind w:left="0"/>
        <w:jc w:val="left"/>
        <w:rPr>
          <w:b/>
          <w:sz w:val="16"/>
        </w:rPr>
      </w:pPr>
    </w:p>
    <w:p w14:paraId="2CFB2B47" w14:textId="77777777" w:rsidR="00767091" w:rsidRDefault="00767091">
      <w:pPr>
        <w:pStyle w:val="a3"/>
        <w:ind w:left="0"/>
        <w:jc w:val="left"/>
        <w:rPr>
          <w:b/>
          <w:sz w:val="16"/>
        </w:rPr>
      </w:pPr>
    </w:p>
    <w:p w14:paraId="3AB801CF" w14:textId="77777777" w:rsidR="00767091" w:rsidRDefault="00767091">
      <w:pPr>
        <w:pStyle w:val="a3"/>
        <w:ind w:left="0"/>
        <w:jc w:val="left"/>
        <w:rPr>
          <w:b/>
          <w:sz w:val="16"/>
        </w:rPr>
      </w:pPr>
    </w:p>
    <w:p w14:paraId="402A32D3" w14:textId="77777777" w:rsidR="00767091" w:rsidRDefault="00767091">
      <w:pPr>
        <w:pStyle w:val="a3"/>
        <w:ind w:left="0"/>
        <w:jc w:val="left"/>
        <w:rPr>
          <w:b/>
          <w:sz w:val="16"/>
        </w:rPr>
      </w:pPr>
    </w:p>
    <w:p w14:paraId="2DEC8D37" w14:textId="77777777" w:rsidR="00767091" w:rsidRDefault="00767091">
      <w:pPr>
        <w:pStyle w:val="a3"/>
        <w:ind w:left="0"/>
        <w:jc w:val="left"/>
        <w:rPr>
          <w:b/>
          <w:sz w:val="16"/>
        </w:rPr>
      </w:pPr>
    </w:p>
    <w:p w14:paraId="66F2322C" w14:textId="77777777" w:rsidR="00767091" w:rsidRDefault="00767091">
      <w:pPr>
        <w:pStyle w:val="a3"/>
        <w:ind w:left="0"/>
        <w:jc w:val="left"/>
        <w:rPr>
          <w:b/>
          <w:sz w:val="16"/>
        </w:rPr>
      </w:pPr>
    </w:p>
    <w:p w14:paraId="747BAEDA" w14:textId="77777777" w:rsidR="00767091" w:rsidRDefault="00767091">
      <w:pPr>
        <w:pStyle w:val="a3"/>
        <w:ind w:left="0"/>
        <w:jc w:val="left"/>
        <w:rPr>
          <w:b/>
          <w:sz w:val="16"/>
        </w:rPr>
      </w:pPr>
    </w:p>
    <w:p w14:paraId="47EFDE7A" w14:textId="77777777" w:rsidR="00767091" w:rsidRDefault="00767091">
      <w:pPr>
        <w:pStyle w:val="a3"/>
        <w:ind w:left="0"/>
        <w:jc w:val="left"/>
        <w:rPr>
          <w:b/>
          <w:sz w:val="16"/>
        </w:rPr>
      </w:pPr>
    </w:p>
    <w:p w14:paraId="5836BCC5" w14:textId="77777777" w:rsidR="00767091" w:rsidRDefault="00767091">
      <w:pPr>
        <w:pStyle w:val="a3"/>
        <w:ind w:left="0"/>
        <w:jc w:val="left"/>
        <w:rPr>
          <w:b/>
          <w:sz w:val="16"/>
        </w:rPr>
      </w:pPr>
    </w:p>
    <w:p w14:paraId="46F4B239" w14:textId="77777777" w:rsidR="00767091" w:rsidRDefault="00767091">
      <w:pPr>
        <w:pStyle w:val="a3"/>
        <w:ind w:left="0"/>
        <w:jc w:val="left"/>
        <w:rPr>
          <w:b/>
          <w:sz w:val="16"/>
        </w:rPr>
      </w:pPr>
    </w:p>
    <w:p w14:paraId="34661AAF" w14:textId="77777777" w:rsidR="00767091" w:rsidRDefault="00767091">
      <w:pPr>
        <w:pStyle w:val="a3"/>
        <w:ind w:left="0"/>
        <w:jc w:val="left"/>
        <w:rPr>
          <w:b/>
          <w:sz w:val="16"/>
        </w:rPr>
      </w:pPr>
    </w:p>
    <w:p w14:paraId="4C1A8D94" w14:textId="77777777" w:rsidR="00767091" w:rsidRDefault="00767091">
      <w:pPr>
        <w:pStyle w:val="a3"/>
        <w:ind w:left="0"/>
        <w:jc w:val="left"/>
        <w:rPr>
          <w:b/>
          <w:sz w:val="16"/>
        </w:rPr>
      </w:pPr>
    </w:p>
    <w:p w14:paraId="31B65716" w14:textId="77777777" w:rsidR="00767091" w:rsidRDefault="00767091">
      <w:pPr>
        <w:pStyle w:val="a3"/>
        <w:ind w:left="0"/>
        <w:jc w:val="left"/>
        <w:rPr>
          <w:b/>
          <w:sz w:val="16"/>
        </w:rPr>
      </w:pPr>
    </w:p>
    <w:p w14:paraId="3B37A52F" w14:textId="77777777" w:rsidR="00767091" w:rsidRDefault="00767091">
      <w:pPr>
        <w:pStyle w:val="a3"/>
        <w:spacing w:before="52"/>
        <w:ind w:left="0"/>
        <w:jc w:val="left"/>
        <w:rPr>
          <w:b/>
          <w:sz w:val="16"/>
        </w:rPr>
      </w:pPr>
    </w:p>
    <w:p w14:paraId="60C8CCC5" w14:textId="77777777" w:rsidR="00767091" w:rsidRDefault="00C9580E">
      <w:pPr>
        <w:ind w:right="1636"/>
        <w:jc w:val="right"/>
        <w:rPr>
          <w:rFonts w:ascii="Microsoft Sans Serif" w:hAnsi="Microsoft Sans Serif"/>
          <w:sz w:val="16"/>
        </w:rPr>
      </w:pPr>
      <w:r>
        <w:rPr>
          <w:rFonts w:ascii="Microsoft Sans Serif" w:hAnsi="Microsoft Sans Serif"/>
          <w:sz w:val="16"/>
        </w:rPr>
        <w:t>С.</w:t>
      </w:r>
      <w:r>
        <w:rPr>
          <w:rFonts w:ascii="Microsoft Sans Serif" w:hAnsi="Microsoft Sans Serif"/>
          <w:spacing w:val="-1"/>
          <w:sz w:val="16"/>
        </w:rPr>
        <w:t xml:space="preserve"> </w:t>
      </w:r>
      <w:r>
        <w:rPr>
          <w:rFonts w:ascii="Microsoft Sans Serif" w:hAnsi="Microsoft Sans Serif"/>
          <w:spacing w:val="-2"/>
          <w:sz w:val="16"/>
        </w:rPr>
        <w:t>Ахметов</w:t>
      </w:r>
    </w:p>
    <w:p w14:paraId="12649376" w14:textId="77777777" w:rsidR="00767091" w:rsidRDefault="00767091">
      <w:pPr>
        <w:jc w:val="right"/>
        <w:rPr>
          <w:rFonts w:ascii="Microsoft Sans Serif" w:hAnsi="Microsoft Sans Serif"/>
          <w:sz w:val="16"/>
        </w:rPr>
        <w:sectPr w:rsidR="00767091">
          <w:pgSz w:w="11910" w:h="16840"/>
          <w:pgMar w:top="1180" w:right="283" w:bottom="980" w:left="1559" w:header="0" w:footer="787" w:gutter="0"/>
          <w:cols w:space="720"/>
        </w:sectPr>
      </w:pPr>
    </w:p>
    <w:p w14:paraId="3779CCF1" w14:textId="77777777" w:rsidR="00767091" w:rsidRDefault="00C9580E">
      <w:pPr>
        <w:pStyle w:val="a3"/>
        <w:ind w:left="0"/>
        <w:jc w:val="left"/>
        <w:rPr>
          <w:rFonts w:ascii="Microsoft Sans Serif"/>
          <w:sz w:val="16"/>
        </w:rPr>
      </w:pPr>
      <w:r>
        <w:rPr>
          <w:rFonts w:ascii="Microsoft Sans Serif"/>
          <w:noProof/>
          <w:sz w:val="16"/>
        </w:rPr>
        <w:lastRenderedPageBreak/>
        <mc:AlternateContent>
          <mc:Choice Requires="wpg">
            <w:drawing>
              <wp:anchor distT="0" distB="0" distL="0" distR="0" simplePos="0" relativeHeight="484734976" behindDoc="1" locked="0" layoutInCell="1" allowOverlap="1" wp14:anchorId="2F452499" wp14:editId="0A99E099">
                <wp:simplePos x="0" y="0"/>
                <wp:positionH relativeFrom="page">
                  <wp:posOffset>1080136</wp:posOffset>
                </wp:positionH>
                <wp:positionV relativeFrom="page">
                  <wp:posOffset>829309</wp:posOffset>
                </wp:positionV>
                <wp:extent cx="5994400" cy="846709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94400" cy="8467090"/>
                          <a:chOff x="0" y="0"/>
                          <a:chExt cx="5994400" cy="8467090"/>
                        </a:xfrm>
                      </wpg:grpSpPr>
                      <pic:pic xmlns:pic="http://schemas.openxmlformats.org/drawingml/2006/picture">
                        <pic:nvPicPr>
                          <pic:cNvPr id="63" name="Image 63"/>
                          <pic:cNvPicPr/>
                        </pic:nvPicPr>
                        <pic:blipFill>
                          <a:blip r:embed="rId47" cstate="print"/>
                          <a:stretch>
                            <a:fillRect/>
                          </a:stretch>
                        </pic:blipFill>
                        <pic:spPr>
                          <a:xfrm>
                            <a:off x="0" y="0"/>
                            <a:ext cx="5993878" cy="8467090"/>
                          </a:xfrm>
                          <a:prstGeom prst="rect">
                            <a:avLst/>
                          </a:prstGeom>
                        </pic:spPr>
                      </pic:pic>
                      <pic:pic xmlns:pic="http://schemas.openxmlformats.org/drawingml/2006/picture">
                        <pic:nvPicPr>
                          <pic:cNvPr id="64" name="Image 64"/>
                          <pic:cNvPicPr/>
                        </pic:nvPicPr>
                        <pic:blipFill>
                          <a:blip r:embed="rId51" cstate="print"/>
                          <a:stretch>
                            <a:fillRect/>
                          </a:stretch>
                        </pic:blipFill>
                        <pic:spPr>
                          <a:xfrm>
                            <a:off x="4734659" y="6420877"/>
                            <a:ext cx="755530" cy="755990"/>
                          </a:xfrm>
                          <a:prstGeom prst="rect">
                            <a:avLst/>
                          </a:prstGeom>
                        </pic:spPr>
                      </pic:pic>
                    </wpg:wgp>
                  </a:graphicData>
                </a:graphic>
              </wp:anchor>
            </w:drawing>
          </mc:Choice>
          <mc:Fallback>
            <w:pict>
              <v:group w14:anchorId="4B3388B7" id="Group 62" o:spid="_x0000_s1026" style="position:absolute;margin-left:85.05pt;margin-top:65.3pt;width:472pt;height:666.7pt;z-index:-18581504;mso-wrap-distance-left:0;mso-wrap-distance-right:0;mso-position-horizontal-relative:page;mso-position-vertical-relative:page" coordsize="59944,84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">
                <v:shape id="Image 63" o:spid="_x0000_s1027" type="#_x0000_t75" style="position:absolute;width:59938;height:84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">
                  <v:imagedata r:id="rId49" o:title=""/>
                </v:shape>
                <v:shape id="Image 64" o:spid="_x0000_s1028" type="#_x0000_t75" style="position:absolute;left:47346;top:64208;width:7555;height:7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">
                  <v:imagedata r:id="rId52" o:title=""/>
                </v:shape>
                <w10:wrap anchorx="page" anchory="page"/>
              </v:group>
            </w:pict>
          </mc:Fallback>
        </mc:AlternateContent>
      </w:r>
    </w:p>
    <w:p w14:paraId="56B8006F" w14:textId="77777777" w:rsidR="00767091" w:rsidRDefault="00767091">
      <w:pPr>
        <w:pStyle w:val="a3"/>
        <w:ind w:left="0"/>
        <w:jc w:val="left"/>
        <w:rPr>
          <w:rFonts w:ascii="Microsoft Sans Serif"/>
          <w:sz w:val="16"/>
        </w:rPr>
      </w:pPr>
    </w:p>
    <w:p w14:paraId="6BF575B8" w14:textId="77777777" w:rsidR="00767091" w:rsidRDefault="00767091">
      <w:pPr>
        <w:pStyle w:val="a3"/>
        <w:ind w:left="0"/>
        <w:jc w:val="left"/>
        <w:rPr>
          <w:rFonts w:ascii="Microsoft Sans Serif"/>
          <w:sz w:val="16"/>
        </w:rPr>
      </w:pPr>
    </w:p>
    <w:p w14:paraId="42B1F40D" w14:textId="77777777" w:rsidR="00767091" w:rsidRDefault="00767091">
      <w:pPr>
        <w:pStyle w:val="a3"/>
        <w:ind w:left="0"/>
        <w:jc w:val="left"/>
        <w:rPr>
          <w:rFonts w:ascii="Microsoft Sans Serif"/>
          <w:sz w:val="16"/>
        </w:rPr>
      </w:pPr>
    </w:p>
    <w:p w14:paraId="3FEC7941" w14:textId="77777777" w:rsidR="00767091" w:rsidRDefault="00767091">
      <w:pPr>
        <w:pStyle w:val="a3"/>
        <w:ind w:left="0"/>
        <w:jc w:val="left"/>
        <w:rPr>
          <w:rFonts w:ascii="Microsoft Sans Serif"/>
          <w:sz w:val="16"/>
        </w:rPr>
      </w:pPr>
    </w:p>
    <w:p w14:paraId="6DF486FB" w14:textId="77777777" w:rsidR="00767091" w:rsidRDefault="00767091">
      <w:pPr>
        <w:pStyle w:val="a3"/>
        <w:ind w:left="0"/>
        <w:jc w:val="left"/>
        <w:rPr>
          <w:rFonts w:ascii="Microsoft Sans Serif"/>
          <w:sz w:val="16"/>
        </w:rPr>
      </w:pPr>
    </w:p>
    <w:p w14:paraId="58EB3941" w14:textId="77777777" w:rsidR="00767091" w:rsidRDefault="00767091">
      <w:pPr>
        <w:pStyle w:val="a3"/>
        <w:ind w:left="0"/>
        <w:jc w:val="left"/>
        <w:rPr>
          <w:rFonts w:ascii="Microsoft Sans Serif"/>
          <w:sz w:val="16"/>
        </w:rPr>
      </w:pPr>
    </w:p>
    <w:p w14:paraId="53004602" w14:textId="77777777" w:rsidR="00767091" w:rsidRDefault="00767091">
      <w:pPr>
        <w:pStyle w:val="a3"/>
        <w:ind w:left="0"/>
        <w:jc w:val="left"/>
        <w:rPr>
          <w:rFonts w:ascii="Microsoft Sans Serif"/>
          <w:sz w:val="16"/>
        </w:rPr>
      </w:pPr>
    </w:p>
    <w:p w14:paraId="4C8A9AEF" w14:textId="77777777" w:rsidR="00767091" w:rsidRDefault="00767091">
      <w:pPr>
        <w:pStyle w:val="a3"/>
        <w:ind w:left="0"/>
        <w:jc w:val="left"/>
        <w:rPr>
          <w:rFonts w:ascii="Microsoft Sans Serif"/>
          <w:sz w:val="16"/>
        </w:rPr>
      </w:pPr>
    </w:p>
    <w:p w14:paraId="7C66A55A" w14:textId="77777777" w:rsidR="00767091" w:rsidRDefault="00767091">
      <w:pPr>
        <w:pStyle w:val="a3"/>
        <w:ind w:left="0"/>
        <w:jc w:val="left"/>
        <w:rPr>
          <w:rFonts w:ascii="Microsoft Sans Serif"/>
          <w:sz w:val="16"/>
        </w:rPr>
      </w:pPr>
    </w:p>
    <w:p w14:paraId="08E2686E" w14:textId="77777777" w:rsidR="00767091" w:rsidRDefault="00767091">
      <w:pPr>
        <w:pStyle w:val="a3"/>
        <w:ind w:left="0"/>
        <w:jc w:val="left"/>
        <w:rPr>
          <w:rFonts w:ascii="Microsoft Sans Serif"/>
          <w:sz w:val="16"/>
        </w:rPr>
      </w:pPr>
    </w:p>
    <w:p w14:paraId="70CD0BD1" w14:textId="77777777" w:rsidR="00767091" w:rsidRDefault="00767091">
      <w:pPr>
        <w:pStyle w:val="a3"/>
        <w:ind w:left="0"/>
        <w:jc w:val="left"/>
        <w:rPr>
          <w:rFonts w:ascii="Microsoft Sans Serif"/>
          <w:sz w:val="16"/>
        </w:rPr>
      </w:pPr>
    </w:p>
    <w:p w14:paraId="054B3230" w14:textId="77777777" w:rsidR="00767091" w:rsidRDefault="00767091">
      <w:pPr>
        <w:pStyle w:val="a3"/>
        <w:ind w:left="0"/>
        <w:jc w:val="left"/>
        <w:rPr>
          <w:rFonts w:ascii="Microsoft Sans Serif"/>
          <w:sz w:val="16"/>
        </w:rPr>
      </w:pPr>
    </w:p>
    <w:p w14:paraId="30D10639" w14:textId="77777777" w:rsidR="00767091" w:rsidRDefault="00767091">
      <w:pPr>
        <w:pStyle w:val="a3"/>
        <w:ind w:left="0"/>
        <w:jc w:val="left"/>
        <w:rPr>
          <w:rFonts w:ascii="Microsoft Sans Serif"/>
          <w:sz w:val="16"/>
        </w:rPr>
      </w:pPr>
    </w:p>
    <w:p w14:paraId="5DE887AE" w14:textId="77777777" w:rsidR="00767091" w:rsidRDefault="00767091">
      <w:pPr>
        <w:pStyle w:val="a3"/>
        <w:ind w:left="0"/>
        <w:jc w:val="left"/>
        <w:rPr>
          <w:rFonts w:ascii="Microsoft Sans Serif"/>
          <w:sz w:val="16"/>
        </w:rPr>
      </w:pPr>
    </w:p>
    <w:p w14:paraId="3CAA0949" w14:textId="77777777" w:rsidR="00767091" w:rsidRDefault="00767091">
      <w:pPr>
        <w:pStyle w:val="a3"/>
        <w:ind w:left="0"/>
        <w:jc w:val="left"/>
        <w:rPr>
          <w:rFonts w:ascii="Microsoft Sans Serif"/>
          <w:sz w:val="16"/>
        </w:rPr>
      </w:pPr>
    </w:p>
    <w:p w14:paraId="6232FEA6" w14:textId="77777777" w:rsidR="00767091" w:rsidRDefault="00767091">
      <w:pPr>
        <w:pStyle w:val="a3"/>
        <w:ind w:left="0"/>
        <w:jc w:val="left"/>
        <w:rPr>
          <w:rFonts w:ascii="Microsoft Sans Serif"/>
          <w:sz w:val="16"/>
        </w:rPr>
      </w:pPr>
    </w:p>
    <w:p w14:paraId="59600AEF" w14:textId="77777777" w:rsidR="00767091" w:rsidRDefault="00767091">
      <w:pPr>
        <w:pStyle w:val="a3"/>
        <w:ind w:left="0"/>
        <w:jc w:val="left"/>
        <w:rPr>
          <w:rFonts w:ascii="Microsoft Sans Serif"/>
          <w:sz w:val="16"/>
        </w:rPr>
      </w:pPr>
    </w:p>
    <w:p w14:paraId="54904A7D" w14:textId="77777777" w:rsidR="00767091" w:rsidRDefault="00767091">
      <w:pPr>
        <w:pStyle w:val="a3"/>
        <w:ind w:left="0"/>
        <w:jc w:val="left"/>
        <w:rPr>
          <w:rFonts w:ascii="Microsoft Sans Serif"/>
          <w:sz w:val="16"/>
        </w:rPr>
      </w:pPr>
    </w:p>
    <w:p w14:paraId="3E868B2E" w14:textId="77777777" w:rsidR="00767091" w:rsidRDefault="00767091">
      <w:pPr>
        <w:pStyle w:val="a3"/>
        <w:ind w:left="0"/>
        <w:jc w:val="left"/>
        <w:rPr>
          <w:rFonts w:ascii="Microsoft Sans Serif"/>
          <w:sz w:val="16"/>
        </w:rPr>
      </w:pPr>
    </w:p>
    <w:p w14:paraId="4A964185" w14:textId="77777777" w:rsidR="00767091" w:rsidRDefault="00767091">
      <w:pPr>
        <w:pStyle w:val="a3"/>
        <w:ind w:left="0"/>
        <w:jc w:val="left"/>
        <w:rPr>
          <w:rFonts w:ascii="Microsoft Sans Serif"/>
          <w:sz w:val="16"/>
        </w:rPr>
      </w:pPr>
    </w:p>
    <w:p w14:paraId="015C750B" w14:textId="77777777" w:rsidR="00767091" w:rsidRDefault="00767091">
      <w:pPr>
        <w:pStyle w:val="a3"/>
        <w:spacing w:before="9"/>
        <w:ind w:left="0"/>
        <w:jc w:val="left"/>
        <w:rPr>
          <w:rFonts w:ascii="Microsoft Sans Serif"/>
          <w:sz w:val="16"/>
        </w:rPr>
      </w:pPr>
    </w:p>
    <w:p w14:paraId="5302E5C9" w14:textId="77777777" w:rsidR="00767091" w:rsidRDefault="00C9580E">
      <w:pPr>
        <w:ind w:left="-1" w:right="332"/>
        <w:jc w:val="center"/>
        <w:rPr>
          <w:b/>
          <w:sz w:val="16"/>
        </w:rPr>
      </w:pPr>
      <w:r>
        <w:rPr>
          <w:b/>
          <w:sz w:val="16"/>
        </w:rPr>
        <w:t>2026</w:t>
      </w:r>
      <w:r>
        <w:rPr>
          <w:b/>
          <w:spacing w:val="-6"/>
          <w:sz w:val="16"/>
        </w:rPr>
        <w:t xml:space="preserve"> </w:t>
      </w:r>
      <w:r>
        <w:rPr>
          <w:b/>
          <w:sz w:val="16"/>
        </w:rPr>
        <w:t>жылғы</w:t>
      </w:r>
      <w:r>
        <w:rPr>
          <w:b/>
          <w:spacing w:val="-5"/>
          <w:sz w:val="16"/>
        </w:rPr>
        <w:t xml:space="preserve"> </w:t>
      </w:r>
      <w:r>
        <w:rPr>
          <w:b/>
          <w:sz w:val="16"/>
        </w:rPr>
        <w:t>«27»</w:t>
      </w:r>
      <w:r>
        <w:rPr>
          <w:b/>
          <w:spacing w:val="-5"/>
          <w:sz w:val="16"/>
        </w:rPr>
        <w:t xml:space="preserve"> </w:t>
      </w:r>
      <w:r>
        <w:rPr>
          <w:b/>
          <w:sz w:val="16"/>
        </w:rPr>
        <w:t>сәуір</w:t>
      </w:r>
      <w:r>
        <w:rPr>
          <w:b/>
          <w:spacing w:val="-5"/>
          <w:sz w:val="16"/>
        </w:rPr>
        <w:t xml:space="preserve"> </w:t>
      </w:r>
      <w:r>
        <w:rPr>
          <w:b/>
          <w:sz w:val="16"/>
        </w:rPr>
        <w:t>№</w:t>
      </w:r>
      <w:r>
        <w:rPr>
          <w:b/>
          <w:spacing w:val="-4"/>
          <w:sz w:val="16"/>
        </w:rPr>
        <w:t xml:space="preserve"> </w:t>
      </w:r>
      <w:r>
        <w:rPr>
          <w:b/>
          <w:spacing w:val="-2"/>
          <w:sz w:val="16"/>
        </w:rPr>
        <w:t>70955</w:t>
      </w:r>
    </w:p>
    <w:p w14:paraId="3136321A" w14:textId="77777777" w:rsidR="00767091" w:rsidRDefault="00767091">
      <w:pPr>
        <w:pStyle w:val="a3"/>
        <w:spacing w:before="181"/>
        <w:ind w:left="0"/>
        <w:jc w:val="left"/>
        <w:rPr>
          <w:b/>
          <w:sz w:val="16"/>
        </w:rPr>
      </w:pPr>
    </w:p>
    <w:p w14:paraId="072CEBD6" w14:textId="77777777" w:rsidR="00767091" w:rsidRDefault="00C9580E">
      <w:pPr>
        <w:spacing w:line="183" w:lineRule="exact"/>
        <w:ind w:left="1043"/>
        <w:rPr>
          <w:sz w:val="16"/>
        </w:rPr>
      </w:pPr>
      <w:r>
        <w:rPr>
          <w:spacing w:val="-2"/>
          <w:sz w:val="16"/>
        </w:rPr>
        <w:t>Автордың</w:t>
      </w:r>
      <w:r>
        <w:rPr>
          <w:spacing w:val="1"/>
          <w:sz w:val="16"/>
        </w:rPr>
        <w:t xml:space="preserve"> </w:t>
      </w:r>
      <w:r>
        <w:rPr>
          <w:spacing w:val="-2"/>
          <w:sz w:val="16"/>
        </w:rPr>
        <w:t>(лардың)</w:t>
      </w:r>
      <w:r>
        <w:rPr>
          <w:spacing w:val="1"/>
          <w:sz w:val="16"/>
        </w:rPr>
        <w:t xml:space="preserve"> </w:t>
      </w:r>
      <w:r>
        <w:rPr>
          <w:spacing w:val="-2"/>
          <w:sz w:val="16"/>
        </w:rPr>
        <w:t>жөні,</w:t>
      </w:r>
      <w:r>
        <w:rPr>
          <w:sz w:val="16"/>
        </w:rPr>
        <w:t xml:space="preserve"> </w:t>
      </w:r>
      <w:r>
        <w:rPr>
          <w:spacing w:val="-2"/>
          <w:sz w:val="16"/>
        </w:rPr>
        <w:t>аты,</w:t>
      </w:r>
      <w:r>
        <w:rPr>
          <w:spacing w:val="1"/>
          <w:sz w:val="16"/>
        </w:rPr>
        <w:t xml:space="preserve"> </w:t>
      </w:r>
      <w:r>
        <w:rPr>
          <w:spacing w:val="-2"/>
          <w:sz w:val="16"/>
        </w:rPr>
        <w:t>әкесінің</w:t>
      </w:r>
      <w:r>
        <w:rPr>
          <w:spacing w:val="2"/>
          <w:sz w:val="16"/>
        </w:rPr>
        <w:t xml:space="preserve"> </w:t>
      </w:r>
      <w:r>
        <w:rPr>
          <w:spacing w:val="-2"/>
          <w:sz w:val="16"/>
        </w:rPr>
        <w:t>аты</w:t>
      </w:r>
      <w:r>
        <w:rPr>
          <w:sz w:val="16"/>
        </w:rPr>
        <w:t xml:space="preserve"> </w:t>
      </w:r>
      <w:r>
        <w:rPr>
          <w:spacing w:val="-2"/>
          <w:sz w:val="16"/>
        </w:rPr>
        <w:t>(егер</w:t>
      </w:r>
      <w:r>
        <w:rPr>
          <w:spacing w:val="1"/>
          <w:sz w:val="16"/>
        </w:rPr>
        <w:t xml:space="preserve"> </w:t>
      </w:r>
      <w:r>
        <w:rPr>
          <w:spacing w:val="-2"/>
          <w:sz w:val="16"/>
        </w:rPr>
        <w:t>ол</w:t>
      </w:r>
      <w:r>
        <w:rPr>
          <w:spacing w:val="1"/>
          <w:sz w:val="16"/>
        </w:rPr>
        <w:t xml:space="preserve"> </w:t>
      </w:r>
      <w:r>
        <w:rPr>
          <w:spacing w:val="-2"/>
          <w:sz w:val="16"/>
        </w:rPr>
        <w:t>жеке</w:t>
      </w:r>
      <w:r>
        <w:rPr>
          <w:sz w:val="16"/>
        </w:rPr>
        <w:t xml:space="preserve"> </w:t>
      </w:r>
      <w:r>
        <w:rPr>
          <w:spacing w:val="-2"/>
          <w:sz w:val="16"/>
        </w:rPr>
        <w:t>басын</w:t>
      </w:r>
      <w:r>
        <w:rPr>
          <w:spacing w:val="2"/>
          <w:sz w:val="16"/>
        </w:rPr>
        <w:t xml:space="preserve"> </w:t>
      </w:r>
      <w:r>
        <w:rPr>
          <w:spacing w:val="-2"/>
          <w:sz w:val="16"/>
        </w:rPr>
        <w:t>куәландыратын</w:t>
      </w:r>
      <w:r>
        <w:rPr>
          <w:spacing w:val="2"/>
          <w:sz w:val="16"/>
        </w:rPr>
        <w:t xml:space="preserve"> </w:t>
      </w:r>
      <w:r>
        <w:rPr>
          <w:spacing w:val="-2"/>
          <w:sz w:val="16"/>
        </w:rPr>
        <w:t>кұжатта</w:t>
      </w:r>
      <w:r>
        <w:rPr>
          <w:spacing w:val="1"/>
          <w:sz w:val="16"/>
        </w:rPr>
        <w:t xml:space="preserve"> </w:t>
      </w:r>
      <w:r>
        <w:rPr>
          <w:spacing w:val="-2"/>
          <w:sz w:val="16"/>
        </w:rPr>
        <w:t>көрсетілсе):</w:t>
      </w:r>
    </w:p>
    <w:p w14:paraId="616022CB" w14:textId="77777777" w:rsidR="00767091" w:rsidRDefault="00C9580E">
      <w:pPr>
        <w:tabs>
          <w:tab w:val="left" w:pos="4918"/>
        </w:tabs>
        <w:spacing w:line="183" w:lineRule="exact"/>
        <w:ind w:left="724"/>
        <w:rPr>
          <w:b/>
          <w:sz w:val="16"/>
        </w:rPr>
      </w:pPr>
      <w:r>
        <w:rPr>
          <w:b/>
          <w:spacing w:val="-2"/>
          <w:sz w:val="16"/>
        </w:rPr>
        <w:t>ДҮЙСЕНБЕКҚЫЗЫ</w:t>
      </w:r>
      <w:r>
        <w:rPr>
          <w:b/>
          <w:spacing w:val="3"/>
          <w:sz w:val="16"/>
        </w:rPr>
        <w:t xml:space="preserve"> </w:t>
      </w:r>
      <w:r>
        <w:rPr>
          <w:b/>
          <w:spacing w:val="-2"/>
          <w:sz w:val="16"/>
        </w:rPr>
        <w:t>ЖАНСАЯ,</w:t>
      </w:r>
      <w:r>
        <w:rPr>
          <w:b/>
          <w:sz w:val="16"/>
        </w:rPr>
        <w:tab/>
      </w:r>
      <w:r>
        <w:rPr>
          <w:b/>
          <w:spacing w:val="-4"/>
          <w:sz w:val="16"/>
        </w:rPr>
        <w:t>РАХИМОВА</w:t>
      </w:r>
      <w:r>
        <w:rPr>
          <w:b/>
          <w:spacing w:val="-1"/>
          <w:sz w:val="16"/>
        </w:rPr>
        <w:t xml:space="preserve"> </w:t>
      </w:r>
      <w:r>
        <w:rPr>
          <w:b/>
          <w:spacing w:val="-4"/>
          <w:sz w:val="16"/>
        </w:rPr>
        <w:t>ДИАНА</w:t>
      </w:r>
      <w:r>
        <w:rPr>
          <w:b/>
          <w:sz w:val="16"/>
        </w:rPr>
        <w:t xml:space="preserve"> </w:t>
      </w:r>
      <w:r>
        <w:rPr>
          <w:b/>
          <w:spacing w:val="-4"/>
          <w:sz w:val="16"/>
        </w:rPr>
        <w:t>РАМАЗАНОВНА</w:t>
      </w:r>
    </w:p>
    <w:p w14:paraId="4023AC79" w14:textId="77777777" w:rsidR="00767091" w:rsidRDefault="00C9580E">
      <w:pPr>
        <w:spacing w:before="183"/>
        <w:ind w:left="1043"/>
        <w:rPr>
          <w:b/>
          <w:sz w:val="16"/>
        </w:rPr>
      </w:pPr>
      <w:r>
        <w:rPr>
          <w:spacing w:val="-2"/>
          <w:sz w:val="16"/>
        </w:rPr>
        <w:t>Авторлық</w:t>
      </w:r>
      <w:r>
        <w:rPr>
          <w:spacing w:val="2"/>
          <w:sz w:val="16"/>
        </w:rPr>
        <w:t xml:space="preserve"> </w:t>
      </w:r>
      <w:r>
        <w:rPr>
          <w:spacing w:val="-2"/>
          <w:sz w:val="16"/>
        </w:rPr>
        <w:t>құқық</w:t>
      </w:r>
      <w:r>
        <w:rPr>
          <w:spacing w:val="2"/>
          <w:sz w:val="16"/>
        </w:rPr>
        <w:t xml:space="preserve"> </w:t>
      </w:r>
      <w:r>
        <w:rPr>
          <w:spacing w:val="-2"/>
          <w:sz w:val="16"/>
        </w:rPr>
        <w:t>объектісі:</w:t>
      </w:r>
      <w:r>
        <w:rPr>
          <w:spacing w:val="4"/>
          <w:sz w:val="16"/>
        </w:rPr>
        <w:t xml:space="preserve"> </w:t>
      </w:r>
      <w:r>
        <w:rPr>
          <w:b/>
          <w:spacing w:val="-2"/>
          <w:sz w:val="16"/>
          <w:u w:val="single"/>
        </w:rPr>
        <w:t>деректер</w:t>
      </w:r>
      <w:r>
        <w:rPr>
          <w:b/>
          <w:spacing w:val="2"/>
          <w:sz w:val="16"/>
          <w:u w:val="single"/>
        </w:rPr>
        <w:t xml:space="preserve"> </w:t>
      </w:r>
      <w:r>
        <w:rPr>
          <w:b/>
          <w:spacing w:val="-2"/>
          <w:sz w:val="16"/>
          <w:u w:val="single"/>
        </w:rPr>
        <w:t>базасы</w:t>
      </w:r>
    </w:p>
    <w:p w14:paraId="339C78EC" w14:textId="77777777" w:rsidR="00767091" w:rsidRDefault="00C9580E">
      <w:pPr>
        <w:spacing w:before="183"/>
        <w:ind w:left="1043" w:right="1470"/>
        <w:rPr>
          <w:b/>
          <w:sz w:val="16"/>
        </w:rPr>
      </w:pPr>
      <w:r>
        <w:rPr>
          <w:spacing w:val="-2"/>
          <w:sz w:val="16"/>
        </w:rPr>
        <w:t xml:space="preserve">Объектінің атауы: </w:t>
      </w:r>
      <w:r>
        <w:rPr>
          <w:b/>
          <w:spacing w:val="-2"/>
          <w:sz w:val="16"/>
          <w:u w:val="single"/>
        </w:rPr>
        <w:t xml:space="preserve">Қазақ тіліндегі 2–9 жас аралығындағы балалар сөйлеу аудиожазбаларының </w:t>
      </w:r>
      <w:r>
        <w:rPr>
          <w:b/>
          <w:spacing w:val="40"/>
          <w:sz w:val="16"/>
        </w:rPr>
        <w:t xml:space="preserve"> </w:t>
      </w:r>
      <w:r>
        <w:rPr>
          <w:b/>
          <w:sz w:val="16"/>
          <w:u w:val="single"/>
        </w:rPr>
        <w:t>таңбаланған акустикалық деректер базасы</w:t>
      </w:r>
    </w:p>
    <w:p w14:paraId="14D7BCD8" w14:textId="77777777" w:rsidR="00767091" w:rsidRDefault="00C9580E">
      <w:pPr>
        <w:spacing w:before="183"/>
        <w:ind w:left="1043"/>
        <w:rPr>
          <w:b/>
          <w:sz w:val="16"/>
        </w:rPr>
      </w:pPr>
      <w:r>
        <w:rPr>
          <w:spacing w:val="-2"/>
          <w:sz w:val="16"/>
        </w:rPr>
        <w:t>Объектіні</w:t>
      </w:r>
      <w:r>
        <w:rPr>
          <w:spacing w:val="3"/>
          <w:sz w:val="16"/>
        </w:rPr>
        <w:t xml:space="preserve"> </w:t>
      </w:r>
      <w:r>
        <w:rPr>
          <w:spacing w:val="-2"/>
          <w:sz w:val="16"/>
        </w:rPr>
        <w:t>жасаған</w:t>
      </w:r>
      <w:r>
        <w:rPr>
          <w:spacing w:val="4"/>
          <w:sz w:val="16"/>
        </w:rPr>
        <w:t xml:space="preserve"> </w:t>
      </w:r>
      <w:r>
        <w:rPr>
          <w:spacing w:val="-2"/>
          <w:sz w:val="16"/>
        </w:rPr>
        <w:t>күні:</w:t>
      </w:r>
      <w:r>
        <w:rPr>
          <w:spacing w:val="4"/>
          <w:sz w:val="16"/>
        </w:rPr>
        <w:t xml:space="preserve"> </w:t>
      </w:r>
      <w:r>
        <w:rPr>
          <w:b/>
          <w:spacing w:val="-2"/>
          <w:sz w:val="16"/>
          <w:u w:val="single"/>
        </w:rPr>
        <w:t>20.10.2023</w:t>
      </w:r>
    </w:p>
    <w:p w14:paraId="33746C68" w14:textId="77777777" w:rsidR="00767091" w:rsidRDefault="00767091">
      <w:pPr>
        <w:pStyle w:val="a3"/>
        <w:ind w:left="0"/>
        <w:jc w:val="left"/>
        <w:rPr>
          <w:b/>
          <w:sz w:val="16"/>
        </w:rPr>
      </w:pPr>
    </w:p>
    <w:p w14:paraId="146FA5A1" w14:textId="77777777" w:rsidR="00767091" w:rsidRDefault="00767091">
      <w:pPr>
        <w:pStyle w:val="a3"/>
        <w:ind w:left="0"/>
        <w:jc w:val="left"/>
        <w:rPr>
          <w:b/>
          <w:sz w:val="16"/>
        </w:rPr>
      </w:pPr>
    </w:p>
    <w:p w14:paraId="1A31CEC8" w14:textId="77777777" w:rsidR="00767091" w:rsidRDefault="00767091">
      <w:pPr>
        <w:pStyle w:val="a3"/>
        <w:ind w:left="0"/>
        <w:jc w:val="left"/>
        <w:rPr>
          <w:b/>
          <w:sz w:val="16"/>
        </w:rPr>
      </w:pPr>
    </w:p>
    <w:p w14:paraId="03D69877" w14:textId="77777777" w:rsidR="00767091" w:rsidRDefault="00767091">
      <w:pPr>
        <w:pStyle w:val="a3"/>
        <w:ind w:left="0"/>
        <w:jc w:val="left"/>
        <w:rPr>
          <w:b/>
          <w:sz w:val="16"/>
        </w:rPr>
      </w:pPr>
    </w:p>
    <w:p w14:paraId="5AA3BD7C" w14:textId="77777777" w:rsidR="00767091" w:rsidRDefault="00767091">
      <w:pPr>
        <w:pStyle w:val="a3"/>
        <w:ind w:left="0"/>
        <w:jc w:val="left"/>
        <w:rPr>
          <w:b/>
          <w:sz w:val="16"/>
        </w:rPr>
      </w:pPr>
    </w:p>
    <w:p w14:paraId="56A916FC" w14:textId="77777777" w:rsidR="00767091" w:rsidRDefault="00767091">
      <w:pPr>
        <w:pStyle w:val="a3"/>
        <w:ind w:left="0"/>
        <w:jc w:val="left"/>
        <w:rPr>
          <w:b/>
          <w:sz w:val="16"/>
        </w:rPr>
      </w:pPr>
    </w:p>
    <w:p w14:paraId="2FE3B2B1" w14:textId="77777777" w:rsidR="00767091" w:rsidRDefault="00767091">
      <w:pPr>
        <w:pStyle w:val="a3"/>
        <w:ind w:left="0"/>
        <w:jc w:val="left"/>
        <w:rPr>
          <w:b/>
          <w:sz w:val="16"/>
        </w:rPr>
      </w:pPr>
    </w:p>
    <w:p w14:paraId="4D4AEE6A" w14:textId="77777777" w:rsidR="00767091" w:rsidRDefault="00767091">
      <w:pPr>
        <w:pStyle w:val="a3"/>
        <w:ind w:left="0"/>
        <w:jc w:val="left"/>
        <w:rPr>
          <w:b/>
          <w:sz w:val="16"/>
        </w:rPr>
      </w:pPr>
    </w:p>
    <w:p w14:paraId="4EA9489A" w14:textId="77777777" w:rsidR="00767091" w:rsidRDefault="00767091">
      <w:pPr>
        <w:pStyle w:val="a3"/>
        <w:ind w:left="0"/>
        <w:jc w:val="left"/>
        <w:rPr>
          <w:b/>
          <w:sz w:val="16"/>
        </w:rPr>
      </w:pPr>
    </w:p>
    <w:p w14:paraId="4F530B98" w14:textId="77777777" w:rsidR="00767091" w:rsidRDefault="00767091">
      <w:pPr>
        <w:pStyle w:val="a3"/>
        <w:ind w:left="0"/>
        <w:jc w:val="left"/>
        <w:rPr>
          <w:b/>
          <w:sz w:val="16"/>
        </w:rPr>
      </w:pPr>
    </w:p>
    <w:p w14:paraId="3FF0A348" w14:textId="77777777" w:rsidR="00767091" w:rsidRDefault="00767091">
      <w:pPr>
        <w:pStyle w:val="a3"/>
        <w:ind w:left="0"/>
        <w:jc w:val="left"/>
        <w:rPr>
          <w:b/>
          <w:sz w:val="16"/>
        </w:rPr>
      </w:pPr>
    </w:p>
    <w:p w14:paraId="0DB4CB90" w14:textId="77777777" w:rsidR="00767091" w:rsidRDefault="00767091">
      <w:pPr>
        <w:pStyle w:val="a3"/>
        <w:ind w:left="0"/>
        <w:jc w:val="left"/>
        <w:rPr>
          <w:b/>
          <w:sz w:val="16"/>
        </w:rPr>
      </w:pPr>
    </w:p>
    <w:p w14:paraId="6BF214F3" w14:textId="77777777" w:rsidR="00767091" w:rsidRDefault="00767091">
      <w:pPr>
        <w:pStyle w:val="a3"/>
        <w:ind w:left="0"/>
        <w:jc w:val="left"/>
        <w:rPr>
          <w:b/>
          <w:sz w:val="16"/>
        </w:rPr>
      </w:pPr>
    </w:p>
    <w:p w14:paraId="411A8C9D" w14:textId="77777777" w:rsidR="00767091" w:rsidRDefault="00767091">
      <w:pPr>
        <w:pStyle w:val="a3"/>
        <w:ind w:left="0"/>
        <w:jc w:val="left"/>
        <w:rPr>
          <w:b/>
          <w:sz w:val="16"/>
        </w:rPr>
      </w:pPr>
    </w:p>
    <w:p w14:paraId="329130E3" w14:textId="77777777" w:rsidR="00767091" w:rsidRDefault="00767091">
      <w:pPr>
        <w:pStyle w:val="a3"/>
        <w:ind w:left="0"/>
        <w:jc w:val="left"/>
        <w:rPr>
          <w:b/>
          <w:sz w:val="16"/>
        </w:rPr>
      </w:pPr>
    </w:p>
    <w:p w14:paraId="070D43BE" w14:textId="77777777" w:rsidR="00767091" w:rsidRDefault="00767091">
      <w:pPr>
        <w:pStyle w:val="a3"/>
        <w:ind w:left="0"/>
        <w:jc w:val="left"/>
        <w:rPr>
          <w:b/>
          <w:sz w:val="16"/>
        </w:rPr>
      </w:pPr>
    </w:p>
    <w:p w14:paraId="22EC8A3F" w14:textId="77777777" w:rsidR="00767091" w:rsidRDefault="00767091">
      <w:pPr>
        <w:pStyle w:val="a3"/>
        <w:ind w:left="0"/>
        <w:jc w:val="left"/>
        <w:rPr>
          <w:b/>
          <w:sz w:val="16"/>
        </w:rPr>
      </w:pPr>
    </w:p>
    <w:p w14:paraId="67804B88" w14:textId="77777777" w:rsidR="00767091" w:rsidRDefault="00767091">
      <w:pPr>
        <w:pStyle w:val="a3"/>
        <w:ind w:left="0"/>
        <w:jc w:val="left"/>
        <w:rPr>
          <w:b/>
          <w:sz w:val="16"/>
        </w:rPr>
      </w:pPr>
    </w:p>
    <w:p w14:paraId="3FDE8689" w14:textId="77777777" w:rsidR="00767091" w:rsidRDefault="00767091">
      <w:pPr>
        <w:pStyle w:val="a3"/>
        <w:ind w:left="0"/>
        <w:jc w:val="left"/>
        <w:rPr>
          <w:b/>
          <w:sz w:val="16"/>
        </w:rPr>
      </w:pPr>
    </w:p>
    <w:p w14:paraId="56DBFF59" w14:textId="77777777" w:rsidR="00767091" w:rsidRDefault="00767091">
      <w:pPr>
        <w:pStyle w:val="a3"/>
        <w:ind w:left="0"/>
        <w:jc w:val="left"/>
        <w:rPr>
          <w:b/>
          <w:sz w:val="16"/>
        </w:rPr>
      </w:pPr>
    </w:p>
    <w:p w14:paraId="50DFE168" w14:textId="77777777" w:rsidR="00767091" w:rsidRDefault="00767091">
      <w:pPr>
        <w:pStyle w:val="a3"/>
        <w:ind w:left="0"/>
        <w:jc w:val="left"/>
        <w:rPr>
          <w:b/>
          <w:sz w:val="16"/>
        </w:rPr>
      </w:pPr>
    </w:p>
    <w:p w14:paraId="37D73816" w14:textId="77777777" w:rsidR="00767091" w:rsidRDefault="00767091">
      <w:pPr>
        <w:pStyle w:val="a3"/>
        <w:ind w:left="0"/>
        <w:jc w:val="left"/>
        <w:rPr>
          <w:b/>
          <w:sz w:val="16"/>
        </w:rPr>
      </w:pPr>
    </w:p>
    <w:p w14:paraId="568F6DA5" w14:textId="77777777" w:rsidR="00767091" w:rsidRDefault="00767091">
      <w:pPr>
        <w:pStyle w:val="a3"/>
        <w:ind w:left="0"/>
        <w:jc w:val="left"/>
        <w:rPr>
          <w:b/>
          <w:sz w:val="16"/>
        </w:rPr>
      </w:pPr>
    </w:p>
    <w:p w14:paraId="576E41FC" w14:textId="77777777" w:rsidR="00767091" w:rsidRDefault="00767091">
      <w:pPr>
        <w:pStyle w:val="a3"/>
        <w:ind w:left="0"/>
        <w:jc w:val="left"/>
        <w:rPr>
          <w:b/>
          <w:sz w:val="16"/>
        </w:rPr>
      </w:pPr>
    </w:p>
    <w:p w14:paraId="3BE641BB" w14:textId="77777777" w:rsidR="00767091" w:rsidRDefault="00767091">
      <w:pPr>
        <w:pStyle w:val="a3"/>
        <w:ind w:left="0"/>
        <w:jc w:val="left"/>
        <w:rPr>
          <w:b/>
          <w:sz w:val="16"/>
        </w:rPr>
      </w:pPr>
    </w:p>
    <w:p w14:paraId="0B746CF7" w14:textId="77777777" w:rsidR="00767091" w:rsidRDefault="00767091">
      <w:pPr>
        <w:pStyle w:val="a3"/>
        <w:ind w:left="0"/>
        <w:jc w:val="left"/>
        <w:rPr>
          <w:b/>
          <w:sz w:val="16"/>
        </w:rPr>
      </w:pPr>
    </w:p>
    <w:p w14:paraId="0C8504E5" w14:textId="77777777" w:rsidR="00767091" w:rsidRDefault="00767091">
      <w:pPr>
        <w:pStyle w:val="a3"/>
        <w:ind w:left="0"/>
        <w:jc w:val="left"/>
        <w:rPr>
          <w:b/>
          <w:sz w:val="16"/>
        </w:rPr>
      </w:pPr>
    </w:p>
    <w:p w14:paraId="66196B67" w14:textId="77777777" w:rsidR="00767091" w:rsidRDefault="00767091">
      <w:pPr>
        <w:pStyle w:val="a3"/>
        <w:ind w:left="0"/>
        <w:jc w:val="left"/>
        <w:rPr>
          <w:b/>
          <w:sz w:val="16"/>
        </w:rPr>
      </w:pPr>
    </w:p>
    <w:p w14:paraId="783A40AE" w14:textId="77777777" w:rsidR="00767091" w:rsidRDefault="00767091">
      <w:pPr>
        <w:pStyle w:val="a3"/>
        <w:ind w:left="0"/>
        <w:jc w:val="left"/>
        <w:rPr>
          <w:b/>
          <w:sz w:val="16"/>
        </w:rPr>
      </w:pPr>
    </w:p>
    <w:p w14:paraId="6DD0537C" w14:textId="77777777" w:rsidR="00767091" w:rsidRDefault="00767091">
      <w:pPr>
        <w:pStyle w:val="a3"/>
        <w:ind w:left="0"/>
        <w:jc w:val="left"/>
        <w:rPr>
          <w:b/>
          <w:sz w:val="16"/>
        </w:rPr>
      </w:pPr>
    </w:p>
    <w:p w14:paraId="6C1FBB0C" w14:textId="77777777" w:rsidR="00767091" w:rsidRDefault="00767091">
      <w:pPr>
        <w:pStyle w:val="a3"/>
        <w:ind w:left="0"/>
        <w:jc w:val="left"/>
        <w:rPr>
          <w:b/>
          <w:sz w:val="16"/>
        </w:rPr>
      </w:pPr>
    </w:p>
    <w:p w14:paraId="1857B712" w14:textId="77777777" w:rsidR="00767091" w:rsidRDefault="00767091">
      <w:pPr>
        <w:pStyle w:val="a3"/>
        <w:ind w:left="0"/>
        <w:jc w:val="left"/>
        <w:rPr>
          <w:b/>
          <w:sz w:val="16"/>
        </w:rPr>
      </w:pPr>
    </w:p>
    <w:p w14:paraId="7816DCD1" w14:textId="77777777" w:rsidR="00767091" w:rsidRDefault="00767091">
      <w:pPr>
        <w:pStyle w:val="a3"/>
        <w:spacing w:before="87"/>
        <w:ind w:left="0"/>
        <w:jc w:val="left"/>
        <w:rPr>
          <w:b/>
          <w:sz w:val="16"/>
        </w:rPr>
      </w:pPr>
    </w:p>
    <w:p w14:paraId="20222F5F" w14:textId="77777777" w:rsidR="00767091" w:rsidRDefault="00C9580E">
      <w:pPr>
        <w:spacing w:before="1"/>
        <w:ind w:right="1636"/>
        <w:jc w:val="right"/>
        <w:rPr>
          <w:rFonts w:ascii="Microsoft Sans Serif" w:hAnsi="Microsoft Sans Serif"/>
          <w:sz w:val="16"/>
        </w:rPr>
      </w:pPr>
      <w:r>
        <w:rPr>
          <w:rFonts w:ascii="Microsoft Sans Serif" w:hAnsi="Microsoft Sans Serif"/>
          <w:sz w:val="16"/>
        </w:rPr>
        <w:t>С.</w:t>
      </w:r>
      <w:r>
        <w:rPr>
          <w:rFonts w:ascii="Microsoft Sans Serif" w:hAnsi="Microsoft Sans Serif"/>
          <w:spacing w:val="-1"/>
          <w:sz w:val="16"/>
        </w:rPr>
        <w:t xml:space="preserve"> </w:t>
      </w:r>
      <w:r>
        <w:rPr>
          <w:rFonts w:ascii="Microsoft Sans Serif" w:hAnsi="Microsoft Sans Serif"/>
          <w:spacing w:val="-2"/>
          <w:sz w:val="16"/>
        </w:rPr>
        <w:t>Ахметов</w:t>
      </w:r>
    </w:p>
    <w:p w14:paraId="5A800349" w14:textId="77777777" w:rsidR="00767091" w:rsidRDefault="00767091">
      <w:pPr>
        <w:jc w:val="right"/>
        <w:rPr>
          <w:rFonts w:ascii="Microsoft Sans Serif" w:hAnsi="Microsoft Sans Serif"/>
          <w:sz w:val="16"/>
        </w:rPr>
        <w:sectPr w:rsidR="00767091">
          <w:pgSz w:w="11910" w:h="16840"/>
          <w:pgMar w:top="1280" w:right="283" w:bottom="980" w:left="1559" w:header="0" w:footer="787" w:gutter="0"/>
          <w:cols w:space="720"/>
        </w:sectPr>
      </w:pPr>
    </w:p>
    <w:p w14:paraId="7C0AF510" w14:textId="77777777" w:rsidR="00767091" w:rsidRDefault="00C9580E">
      <w:pPr>
        <w:pStyle w:val="2"/>
        <w:spacing w:after="2"/>
        <w:ind w:left="849"/>
      </w:pPr>
      <w:bookmarkStart w:id="41" w:name="_bookmark41"/>
      <w:bookmarkEnd w:id="41"/>
      <w:r>
        <w:lastRenderedPageBreak/>
        <w:t>ҚОСЫМША</w:t>
      </w:r>
      <w:r>
        <w:rPr>
          <w:spacing w:val="-6"/>
        </w:rPr>
        <w:t xml:space="preserve"> </w:t>
      </w:r>
      <w:r>
        <w:t>Б</w:t>
      </w:r>
      <w:r>
        <w:rPr>
          <w:spacing w:val="-5"/>
        </w:rPr>
        <w:t xml:space="preserve"> </w:t>
      </w:r>
      <w:r>
        <w:t>Ендіру</w:t>
      </w:r>
      <w:r>
        <w:rPr>
          <w:spacing w:val="-7"/>
        </w:rPr>
        <w:t xml:space="preserve"> </w:t>
      </w:r>
      <w:r>
        <w:rPr>
          <w:spacing w:val="-2"/>
        </w:rPr>
        <w:t>актісі</w:t>
      </w:r>
    </w:p>
    <w:p w14:paraId="4B685615" w14:textId="77777777" w:rsidR="00767091" w:rsidRDefault="00C9580E">
      <w:pPr>
        <w:pStyle w:val="a3"/>
        <w:ind w:left="276"/>
        <w:jc w:val="left"/>
        <w:rPr>
          <w:sz w:val="20"/>
        </w:rPr>
      </w:pPr>
      <w:r>
        <w:rPr>
          <w:noProof/>
          <w:sz w:val="20"/>
        </w:rPr>
        <w:drawing>
          <wp:inline distT="0" distB="0" distL="0" distR="0" wp14:anchorId="4C49F49F" wp14:editId="4C3A4397">
            <wp:extent cx="5176610" cy="8572500"/>
            <wp:effectExtent l="0" t="0" r="0" b="0"/>
            <wp:docPr id="65" name="Imag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53" cstate="print"/>
                    <a:stretch>
                      <a:fillRect/>
                    </a:stretch>
                  </pic:blipFill>
                  <pic:spPr>
                    <a:xfrm>
                      <a:off x="0" y="0"/>
                      <a:ext cx="5176610" cy="8572500"/>
                    </a:xfrm>
                    <a:prstGeom prst="rect">
                      <a:avLst/>
                    </a:prstGeom>
                  </pic:spPr>
                </pic:pic>
              </a:graphicData>
            </a:graphic>
          </wp:inline>
        </w:drawing>
      </w:r>
    </w:p>
    <w:sectPr w:rsidR="00767091">
      <w:pgSz w:w="11910" w:h="16840"/>
      <w:pgMar w:top="1180" w:right="283" w:bottom="980" w:left="1559"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9F6E9" w14:textId="77777777" w:rsidR="00C9580E" w:rsidRDefault="00C9580E">
      <w:r>
        <w:separator/>
      </w:r>
    </w:p>
  </w:endnote>
  <w:endnote w:type="continuationSeparator" w:id="0">
    <w:p w14:paraId="70F86ED0" w14:textId="77777777" w:rsidR="00C9580E" w:rsidRDefault="00C9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EA3E2" w14:textId="77777777" w:rsidR="00767091" w:rsidRDefault="00C9580E">
    <w:pPr>
      <w:pStyle w:val="a3"/>
      <w:spacing w:line="14" w:lineRule="auto"/>
      <w:ind w:left="0"/>
      <w:jc w:val="left"/>
      <w:rPr>
        <w:sz w:val="20"/>
      </w:rPr>
    </w:pPr>
    <w:r>
      <w:rPr>
        <w:noProof/>
        <w:sz w:val="20"/>
      </w:rPr>
      <mc:AlternateContent>
        <mc:Choice Requires="wps">
          <w:drawing>
            <wp:anchor distT="0" distB="0" distL="0" distR="0" simplePos="0" relativeHeight="484712448" behindDoc="1" locked="0" layoutInCell="1" allowOverlap="1" wp14:anchorId="4C491A26" wp14:editId="2B7CFB66">
              <wp:simplePos x="0" y="0"/>
              <wp:positionH relativeFrom="page">
                <wp:posOffset>4064124</wp:posOffset>
              </wp:positionH>
              <wp:positionV relativeFrom="page">
                <wp:posOffset>9894654</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61269D20" w14:textId="77777777" w:rsidR="00767091" w:rsidRDefault="00C9580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wps:txbx>
                    <wps:bodyPr wrap="square" lIns="0" tIns="0" rIns="0" bIns="0" rtlCol="0">
                      <a:noAutofit/>
                    </wps:bodyPr>
                  </wps:wsp>
                </a:graphicData>
              </a:graphic>
            </wp:anchor>
          </w:drawing>
        </mc:Choice>
        <mc:Fallback>
          <w:pict>
            <v:shapetype w14:anchorId="4C491A26" id="_x0000_t202" coordsize="21600,21600" o:spt="202" path="m,l,21600r21600,l21600,xe">
              <v:stroke joinstyle="miter"/>
              <v:path gradientshapeok="t" o:connecttype="rect"/>
            </v:shapetype>
            <v:shape id="Textbox 1" o:spid="_x0000_s1035" type="#_x0000_t202" style="position:absolute;margin-left:320pt;margin-top:779.1pt;width:13pt;height:15.3pt;z-index:-18604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" filled="f" stroked="f">
              <v:textbox inset="0,0,0,0">
                <w:txbxContent>
                  <w:p w14:paraId="61269D20" w14:textId="77777777" w:rsidR="00767091" w:rsidRDefault="00C9580E">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2</w:t>
                    </w:r>
                    <w:r>
                      <w:rPr>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8B1D6" w14:textId="77777777" w:rsidR="00767091" w:rsidRDefault="00C9580E">
    <w:pPr>
      <w:pStyle w:val="a3"/>
      <w:spacing w:line="14" w:lineRule="auto"/>
      <w:ind w:left="0"/>
      <w:jc w:val="left"/>
      <w:rPr>
        <w:sz w:val="20"/>
      </w:rPr>
    </w:pPr>
    <w:r>
      <w:rPr>
        <w:noProof/>
        <w:sz w:val="20"/>
      </w:rPr>
      <mc:AlternateContent>
        <mc:Choice Requires="wps">
          <w:drawing>
            <wp:anchor distT="0" distB="0" distL="0" distR="0" simplePos="0" relativeHeight="484712960" behindDoc="1" locked="0" layoutInCell="1" allowOverlap="1" wp14:anchorId="74C5387D" wp14:editId="4D151BB4">
              <wp:simplePos x="0" y="0"/>
              <wp:positionH relativeFrom="page">
                <wp:posOffset>4013324</wp:posOffset>
              </wp:positionH>
              <wp:positionV relativeFrom="page">
                <wp:posOffset>10053149</wp:posOffset>
              </wp:positionV>
              <wp:extent cx="2540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4000" cy="194310"/>
                      </a:xfrm>
                      <a:prstGeom prst="rect">
                        <a:avLst/>
                      </a:prstGeom>
                    </wps:spPr>
                    <wps:txbx>
                      <w:txbxContent>
                        <w:p w14:paraId="7C0913D9" w14:textId="77777777" w:rsidR="00767091" w:rsidRDefault="00C9580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wps:txbx>
                    <wps:bodyPr wrap="square" lIns="0" tIns="0" rIns="0" bIns="0" rtlCol="0">
                      <a:noAutofit/>
                    </wps:bodyPr>
                  </wps:wsp>
                </a:graphicData>
              </a:graphic>
            </wp:anchor>
          </w:drawing>
        </mc:Choice>
        <mc:Fallback>
          <w:pict>
            <v:shapetype w14:anchorId="74C5387D" id="_x0000_t202" coordsize="21600,21600" o:spt="202" path="m,l,21600r21600,l21600,xe">
              <v:stroke joinstyle="miter"/>
              <v:path gradientshapeok="t" o:connecttype="rect"/>
            </v:shapetype>
            <v:shape id="Textbox 2" o:spid="_x0000_s1036" type="#_x0000_t202" style="position:absolute;margin-left:316pt;margin-top:791.6pt;width:20pt;height:15.3pt;z-index:-18603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" filled="f" stroked="f">
              <v:textbox inset="0,0,0,0">
                <w:txbxContent>
                  <w:p w14:paraId="7C0913D9" w14:textId="77777777" w:rsidR="00767091" w:rsidRDefault="00C9580E">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8A580" w14:textId="77777777" w:rsidR="00C9580E" w:rsidRDefault="00C9580E">
      <w:r>
        <w:separator/>
      </w:r>
    </w:p>
  </w:footnote>
  <w:footnote w:type="continuationSeparator" w:id="0">
    <w:p w14:paraId="6FD2E490" w14:textId="77777777" w:rsidR="00C9580E" w:rsidRDefault="00C958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A2E"/>
    <w:multiLevelType w:val="hybridMultilevel"/>
    <w:tmpl w:val="5906B81C"/>
    <w:lvl w:ilvl="0" w:tplc="B874BFB2">
      <w:numFmt w:val="bullet"/>
      <w:lvlText w:val=""/>
      <w:lvlJc w:val="left"/>
      <w:pPr>
        <w:ind w:left="860" w:hanging="154"/>
      </w:pPr>
      <w:rPr>
        <w:rFonts w:ascii="Symbol" w:eastAsia="Symbol" w:hAnsi="Symbol" w:cs="Symbol" w:hint="default"/>
        <w:b w:val="0"/>
        <w:bCs w:val="0"/>
        <w:i w:val="0"/>
        <w:iCs w:val="0"/>
        <w:spacing w:val="0"/>
        <w:w w:val="100"/>
        <w:sz w:val="20"/>
        <w:szCs w:val="20"/>
        <w:lang w:val="kk-KZ" w:eastAsia="en-US" w:bidi="ar-SA"/>
      </w:rPr>
    </w:lvl>
    <w:lvl w:ilvl="1" w:tplc="B61CF684">
      <w:numFmt w:val="bullet"/>
      <w:lvlText w:val="•"/>
      <w:lvlJc w:val="left"/>
      <w:pPr>
        <w:ind w:left="1780" w:hanging="154"/>
      </w:pPr>
      <w:rPr>
        <w:rFonts w:hint="default"/>
        <w:lang w:val="kk-KZ" w:eastAsia="en-US" w:bidi="ar-SA"/>
      </w:rPr>
    </w:lvl>
    <w:lvl w:ilvl="2" w:tplc="DAA68CB4">
      <w:numFmt w:val="bullet"/>
      <w:lvlText w:val="•"/>
      <w:lvlJc w:val="left"/>
      <w:pPr>
        <w:ind w:left="2701" w:hanging="154"/>
      </w:pPr>
      <w:rPr>
        <w:rFonts w:hint="default"/>
        <w:lang w:val="kk-KZ" w:eastAsia="en-US" w:bidi="ar-SA"/>
      </w:rPr>
    </w:lvl>
    <w:lvl w:ilvl="3" w:tplc="658C29C8">
      <w:numFmt w:val="bullet"/>
      <w:lvlText w:val="•"/>
      <w:lvlJc w:val="left"/>
      <w:pPr>
        <w:ind w:left="3622" w:hanging="154"/>
      </w:pPr>
      <w:rPr>
        <w:rFonts w:hint="default"/>
        <w:lang w:val="kk-KZ" w:eastAsia="en-US" w:bidi="ar-SA"/>
      </w:rPr>
    </w:lvl>
    <w:lvl w:ilvl="4" w:tplc="5C92D1C2">
      <w:numFmt w:val="bullet"/>
      <w:lvlText w:val="•"/>
      <w:lvlJc w:val="left"/>
      <w:pPr>
        <w:ind w:left="4542" w:hanging="154"/>
      </w:pPr>
      <w:rPr>
        <w:rFonts w:hint="default"/>
        <w:lang w:val="kk-KZ" w:eastAsia="en-US" w:bidi="ar-SA"/>
      </w:rPr>
    </w:lvl>
    <w:lvl w:ilvl="5" w:tplc="C1080558">
      <w:numFmt w:val="bullet"/>
      <w:lvlText w:val="•"/>
      <w:lvlJc w:val="left"/>
      <w:pPr>
        <w:ind w:left="5463" w:hanging="154"/>
      </w:pPr>
      <w:rPr>
        <w:rFonts w:hint="default"/>
        <w:lang w:val="kk-KZ" w:eastAsia="en-US" w:bidi="ar-SA"/>
      </w:rPr>
    </w:lvl>
    <w:lvl w:ilvl="6" w:tplc="6F383866">
      <w:numFmt w:val="bullet"/>
      <w:lvlText w:val="•"/>
      <w:lvlJc w:val="left"/>
      <w:pPr>
        <w:ind w:left="6384" w:hanging="154"/>
      </w:pPr>
      <w:rPr>
        <w:rFonts w:hint="default"/>
        <w:lang w:val="kk-KZ" w:eastAsia="en-US" w:bidi="ar-SA"/>
      </w:rPr>
    </w:lvl>
    <w:lvl w:ilvl="7" w:tplc="1FEA9CAA">
      <w:numFmt w:val="bullet"/>
      <w:lvlText w:val="•"/>
      <w:lvlJc w:val="left"/>
      <w:pPr>
        <w:ind w:left="7304" w:hanging="154"/>
      </w:pPr>
      <w:rPr>
        <w:rFonts w:hint="default"/>
        <w:lang w:val="kk-KZ" w:eastAsia="en-US" w:bidi="ar-SA"/>
      </w:rPr>
    </w:lvl>
    <w:lvl w:ilvl="8" w:tplc="B23C5ED8">
      <w:numFmt w:val="bullet"/>
      <w:lvlText w:val="•"/>
      <w:lvlJc w:val="left"/>
      <w:pPr>
        <w:ind w:left="8225" w:hanging="154"/>
      </w:pPr>
      <w:rPr>
        <w:rFonts w:hint="default"/>
        <w:lang w:val="kk-KZ" w:eastAsia="en-US" w:bidi="ar-SA"/>
      </w:rPr>
    </w:lvl>
  </w:abstractNum>
  <w:abstractNum w:abstractNumId="1" w15:restartNumberingAfterBreak="0">
    <w:nsid w:val="036F6D75"/>
    <w:multiLevelType w:val="hybridMultilevel"/>
    <w:tmpl w:val="C5BE9830"/>
    <w:lvl w:ilvl="0" w:tplc="06A6611C">
      <w:numFmt w:val="bullet"/>
      <w:lvlText w:val=""/>
      <w:lvlJc w:val="left"/>
      <w:pPr>
        <w:ind w:left="707" w:hanging="154"/>
      </w:pPr>
      <w:rPr>
        <w:rFonts w:ascii="Symbol" w:eastAsia="Symbol" w:hAnsi="Symbol" w:cs="Symbol" w:hint="default"/>
        <w:b w:val="0"/>
        <w:bCs w:val="0"/>
        <w:i w:val="0"/>
        <w:iCs w:val="0"/>
        <w:spacing w:val="0"/>
        <w:w w:val="100"/>
        <w:sz w:val="20"/>
        <w:szCs w:val="20"/>
        <w:lang w:val="kk-KZ" w:eastAsia="en-US" w:bidi="ar-SA"/>
      </w:rPr>
    </w:lvl>
    <w:lvl w:ilvl="1" w:tplc="C46A8E3C">
      <w:numFmt w:val="bullet"/>
      <w:lvlText w:val="•"/>
      <w:lvlJc w:val="left"/>
      <w:pPr>
        <w:ind w:left="1636" w:hanging="154"/>
      </w:pPr>
      <w:rPr>
        <w:rFonts w:hint="default"/>
        <w:lang w:val="kk-KZ" w:eastAsia="en-US" w:bidi="ar-SA"/>
      </w:rPr>
    </w:lvl>
    <w:lvl w:ilvl="2" w:tplc="2C68FA9A">
      <w:numFmt w:val="bullet"/>
      <w:lvlText w:val="•"/>
      <w:lvlJc w:val="left"/>
      <w:pPr>
        <w:ind w:left="2573" w:hanging="154"/>
      </w:pPr>
      <w:rPr>
        <w:rFonts w:hint="default"/>
        <w:lang w:val="kk-KZ" w:eastAsia="en-US" w:bidi="ar-SA"/>
      </w:rPr>
    </w:lvl>
    <w:lvl w:ilvl="3" w:tplc="7408CDFA">
      <w:numFmt w:val="bullet"/>
      <w:lvlText w:val="•"/>
      <w:lvlJc w:val="left"/>
      <w:pPr>
        <w:ind w:left="3510" w:hanging="154"/>
      </w:pPr>
      <w:rPr>
        <w:rFonts w:hint="default"/>
        <w:lang w:val="kk-KZ" w:eastAsia="en-US" w:bidi="ar-SA"/>
      </w:rPr>
    </w:lvl>
    <w:lvl w:ilvl="4" w:tplc="9868368C">
      <w:numFmt w:val="bullet"/>
      <w:lvlText w:val="•"/>
      <w:lvlJc w:val="left"/>
      <w:pPr>
        <w:ind w:left="4446" w:hanging="154"/>
      </w:pPr>
      <w:rPr>
        <w:rFonts w:hint="default"/>
        <w:lang w:val="kk-KZ" w:eastAsia="en-US" w:bidi="ar-SA"/>
      </w:rPr>
    </w:lvl>
    <w:lvl w:ilvl="5" w:tplc="EAC8AFE6">
      <w:numFmt w:val="bullet"/>
      <w:lvlText w:val="•"/>
      <w:lvlJc w:val="left"/>
      <w:pPr>
        <w:ind w:left="5383" w:hanging="154"/>
      </w:pPr>
      <w:rPr>
        <w:rFonts w:hint="default"/>
        <w:lang w:val="kk-KZ" w:eastAsia="en-US" w:bidi="ar-SA"/>
      </w:rPr>
    </w:lvl>
    <w:lvl w:ilvl="6" w:tplc="82822778">
      <w:numFmt w:val="bullet"/>
      <w:lvlText w:val="•"/>
      <w:lvlJc w:val="left"/>
      <w:pPr>
        <w:ind w:left="6320" w:hanging="154"/>
      </w:pPr>
      <w:rPr>
        <w:rFonts w:hint="default"/>
        <w:lang w:val="kk-KZ" w:eastAsia="en-US" w:bidi="ar-SA"/>
      </w:rPr>
    </w:lvl>
    <w:lvl w:ilvl="7" w:tplc="9D8C8BD0">
      <w:numFmt w:val="bullet"/>
      <w:lvlText w:val="•"/>
      <w:lvlJc w:val="left"/>
      <w:pPr>
        <w:ind w:left="7256" w:hanging="154"/>
      </w:pPr>
      <w:rPr>
        <w:rFonts w:hint="default"/>
        <w:lang w:val="kk-KZ" w:eastAsia="en-US" w:bidi="ar-SA"/>
      </w:rPr>
    </w:lvl>
    <w:lvl w:ilvl="8" w:tplc="3004886C">
      <w:numFmt w:val="bullet"/>
      <w:lvlText w:val="•"/>
      <w:lvlJc w:val="left"/>
      <w:pPr>
        <w:ind w:left="8193" w:hanging="154"/>
      </w:pPr>
      <w:rPr>
        <w:rFonts w:hint="default"/>
        <w:lang w:val="kk-KZ" w:eastAsia="en-US" w:bidi="ar-SA"/>
      </w:rPr>
    </w:lvl>
  </w:abstractNum>
  <w:abstractNum w:abstractNumId="2" w15:restartNumberingAfterBreak="0">
    <w:nsid w:val="07976E67"/>
    <w:multiLevelType w:val="hybridMultilevel"/>
    <w:tmpl w:val="4364E5D0"/>
    <w:lvl w:ilvl="0" w:tplc="DCFAFC60">
      <w:numFmt w:val="bullet"/>
      <w:lvlText w:val="–"/>
      <w:lvlJc w:val="left"/>
      <w:pPr>
        <w:ind w:left="140" w:hanging="202"/>
      </w:pPr>
      <w:rPr>
        <w:rFonts w:ascii="Times New Roman" w:eastAsia="Times New Roman" w:hAnsi="Times New Roman" w:cs="Times New Roman" w:hint="default"/>
        <w:b w:val="0"/>
        <w:bCs w:val="0"/>
        <w:i w:val="0"/>
        <w:iCs w:val="0"/>
        <w:spacing w:val="0"/>
        <w:w w:val="99"/>
        <w:sz w:val="28"/>
        <w:szCs w:val="28"/>
        <w:lang w:val="kk-KZ" w:eastAsia="en-US" w:bidi="ar-SA"/>
      </w:rPr>
    </w:lvl>
    <w:lvl w:ilvl="1" w:tplc="9E6C150A">
      <w:numFmt w:val="bullet"/>
      <w:lvlText w:val="•"/>
      <w:lvlJc w:val="left"/>
      <w:pPr>
        <w:ind w:left="1132" w:hanging="202"/>
      </w:pPr>
      <w:rPr>
        <w:rFonts w:hint="default"/>
        <w:lang w:val="kk-KZ" w:eastAsia="en-US" w:bidi="ar-SA"/>
      </w:rPr>
    </w:lvl>
    <w:lvl w:ilvl="2" w:tplc="988CBCC4">
      <w:numFmt w:val="bullet"/>
      <w:lvlText w:val="•"/>
      <w:lvlJc w:val="left"/>
      <w:pPr>
        <w:ind w:left="2125" w:hanging="202"/>
      </w:pPr>
      <w:rPr>
        <w:rFonts w:hint="default"/>
        <w:lang w:val="kk-KZ" w:eastAsia="en-US" w:bidi="ar-SA"/>
      </w:rPr>
    </w:lvl>
    <w:lvl w:ilvl="3" w:tplc="599897C0">
      <w:numFmt w:val="bullet"/>
      <w:lvlText w:val="•"/>
      <w:lvlJc w:val="left"/>
      <w:pPr>
        <w:ind w:left="3118" w:hanging="202"/>
      </w:pPr>
      <w:rPr>
        <w:rFonts w:hint="default"/>
        <w:lang w:val="kk-KZ" w:eastAsia="en-US" w:bidi="ar-SA"/>
      </w:rPr>
    </w:lvl>
    <w:lvl w:ilvl="4" w:tplc="38BE5318">
      <w:numFmt w:val="bullet"/>
      <w:lvlText w:val="•"/>
      <w:lvlJc w:val="left"/>
      <w:pPr>
        <w:ind w:left="4110" w:hanging="202"/>
      </w:pPr>
      <w:rPr>
        <w:rFonts w:hint="default"/>
        <w:lang w:val="kk-KZ" w:eastAsia="en-US" w:bidi="ar-SA"/>
      </w:rPr>
    </w:lvl>
    <w:lvl w:ilvl="5" w:tplc="5A200296">
      <w:numFmt w:val="bullet"/>
      <w:lvlText w:val="•"/>
      <w:lvlJc w:val="left"/>
      <w:pPr>
        <w:ind w:left="5103" w:hanging="202"/>
      </w:pPr>
      <w:rPr>
        <w:rFonts w:hint="default"/>
        <w:lang w:val="kk-KZ" w:eastAsia="en-US" w:bidi="ar-SA"/>
      </w:rPr>
    </w:lvl>
    <w:lvl w:ilvl="6" w:tplc="9D38056E">
      <w:numFmt w:val="bullet"/>
      <w:lvlText w:val="•"/>
      <w:lvlJc w:val="left"/>
      <w:pPr>
        <w:ind w:left="6096" w:hanging="202"/>
      </w:pPr>
      <w:rPr>
        <w:rFonts w:hint="default"/>
        <w:lang w:val="kk-KZ" w:eastAsia="en-US" w:bidi="ar-SA"/>
      </w:rPr>
    </w:lvl>
    <w:lvl w:ilvl="7" w:tplc="AFDC0B2E">
      <w:numFmt w:val="bullet"/>
      <w:lvlText w:val="•"/>
      <w:lvlJc w:val="left"/>
      <w:pPr>
        <w:ind w:left="7088" w:hanging="202"/>
      </w:pPr>
      <w:rPr>
        <w:rFonts w:hint="default"/>
        <w:lang w:val="kk-KZ" w:eastAsia="en-US" w:bidi="ar-SA"/>
      </w:rPr>
    </w:lvl>
    <w:lvl w:ilvl="8" w:tplc="33B4F784">
      <w:numFmt w:val="bullet"/>
      <w:lvlText w:val="•"/>
      <w:lvlJc w:val="left"/>
      <w:pPr>
        <w:ind w:left="8081" w:hanging="202"/>
      </w:pPr>
      <w:rPr>
        <w:rFonts w:hint="default"/>
        <w:lang w:val="kk-KZ" w:eastAsia="en-US" w:bidi="ar-SA"/>
      </w:rPr>
    </w:lvl>
  </w:abstractNum>
  <w:abstractNum w:abstractNumId="3" w15:restartNumberingAfterBreak="0">
    <w:nsid w:val="09A51E2C"/>
    <w:multiLevelType w:val="hybridMultilevel"/>
    <w:tmpl w:val="8238172E"/>
    <w:lvl w:ilvl="0" w:tplc="7F74E6E2">
      <w:start w:val="1"/>
      <w:numFmt w:val="decimal"/>
      <w:lvlText w:val="%1."/>
      <w:lvlJc w:val="left"/>
      <w:pPr>
        <w:ind w:left="707"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57E0466">
      <w:start w:val="1"/>
      <w:numFmt w:val="decimal"/>
      <w:lvlText w:val="%2-"/>
      <w:lvlJc w:val="left"/>
      <w:pPr>
        <w:ind w:left="140" w:hanging="234"/>
        <w:jc w:val="left"/>
      </w:pPr>
      <w:rPr>
        <w:rFonts w:ascii="Times New Roman" w:eastAsia="Times New Roman" w:hAnsi="Times New Roman" w:cs="Times New Roman" w:hint="default"/>
        <w:b w:val="0"/>
        <w:bCs w:val="0"/>
        <w:i w:val="0"/>
        <w:iCs w:val="0"/>
        <w:spacing w:val="0"/>
        <w:w w:val="97"/>
        <w:sz w:val="26"/>
        <w:szCs w:val="26"/>
        <w:lang w:val="kk-KZ" w:eastAsia="en-US" w:bidi="ar-SA"/>
      </w:rPr>
    </w:lvl>
    <w:lvl w:ilvl="2" w:tplc="384C33BE">
      <w:numFmt w:val="bullet"/>
      <w:lvlText w:val="•"/>
      <w:lvlJc w:val="left"/>
      <w:pPr>
        <w:ind w:left="1740" w:hanging="234"/>
      </w:pPr>
      <w:rPr>
        <w:rFonts w:hint="default"/>
        <w:lang w:val="kk-KZ" w:eastAsia="en-US" w:bidi="ar-SA"/>
      </w:rPr>
    </w:lvl>
    <w:lvl w:ilvl="3" w:tplc="6B5AE978">
      <w:numFmt w:val="bullet"/>
      <w:lvlText w:val="•"/>
      <w:lvlJc w:val="left"/>
      <w:pPr>
        <w:ind w:left="2781" w:hanging="234"/>
      </w:pPr>
      <w:rPr>
        <w:rFonts w:hint="default"/>
        <w:lang w:val="kk-KZ" w:eastAsia="en-US" w:bidi="ar-SA"/>
      </w:rPr>
    </w:lvl>
    <w:lvl w:ilvl="4" w:tplc="44BE9470">
      <w:numFmt w:val="bullet"/>
      <w:lvlText w:val="•"/>
      <w:lvlJc w:val="left"/>
      <w:pPr>
        <w:ind w:left="3822" w:hanging="234"/>
      </w:pPr>
      <w:rPr>
        <w:rFonts w:hint="default"/>
        <w:lang w:val="kk-KZ" w:eastAsia="en-US" w:bidi="ar-SA"/>
      </w:rPr>
    </w:lvl>
    <w:lvl w:ilvl="5" w:tplc="06962034">
      <w:numFmt w:val="bullet"/>
      <w:lvlText w:val="•"/>
      <w:lvlJc w:val="left"/>
      <w:pPr>
        <w:ind w:left="4863" w:hanging="234"/>
      </w:pPr>
      <w:rPr>
        <w:rFonts w:hint="default"/>
        <w:lang w:val="kk-KZ" w:eastAsia="en-US" w:bidi="ar-SA"/>
      </w:rPr>
    </w:lvl>
    <w:lvl w:ilvl="6" w:tplc="E03E42EC">
      <w:numFmt w:val="bullet"/>
      <w:lvlText w:val="•"/>
      <w:lvlJc w:val="left"/>
      <w:pPr>
        <w:ind w:left="5903" w:hanging="234"/>
      </w:pPr>
      <w:rPr>
        <w:rFonts w:hint="default"/>
        <w:lang w:val="kk-KZ" w:eastAsia="en-US" w:bidi="ar-SA"/>
      </w:rPr>
    </w:lvl>
    <w:lvl w:ilvl="7" w:tplc="B100BA9E">
      <w:numFmt w:val="bullet"/>
      <w:lvlText w:val="•"/>
      <w:lvlJc w:val="left"/>
      <w:pPr>
        <w:ind w:left="6944" w:hanging="234"/>
      </w:pPr>
      <w:rPr>
        <w:rFonts w:hint="default"/>
        <w:lang w:val="kk-KZ" w:eastAsia="en-US" w:bidi="ar-SA"/>
      </w:rPr>
    </w:lvl>
    <w:lvl w:ilvl="8" w:tplc="CE6A2D20">
      <w:numFmt w:val="bullet"/>
      <w:lvlText w:val="•"/>
      <w:lvlJc w:val="left"/>
      <w:pPr>
        <w:ind w:left="7985" w:hanging="234"/>
      </w:pPr>
      <w:rPr>
        <w:rFonts w:hint="default"/>
        <w:lang w:val="kk-KZ" w:eastAsia="en-US" w:bidi="ar-SA"/>
      </w:rPr>
    </w:lvl>
  </w:abstractNum>
  <w:abstractNum w:abstractNumId="4" w15:restartNumberingAfterBreak="0">
    <w:nsid w:val="1AC238F2"/>
    <w:multiLevelType w:val="multilevel"/>
    <w:tmpl w:val="97005EC4"/>
    <w:lvl w:ilvl="0">
      <w:start w:val="1"/>
      <w:numFmt w:val="decimal"/>
      <w:lvlText w:val="%1"/>
      <w:lvlJc w:val="left"/>
      <w:pPr>
        <w:ind w:left="1349" w:hanging="490"/>
        <w:jc w:val="left"/>
      </w:pPr>
      <w:rPr>
        <w:rFonts w:hint="default"/>
        <w:lang w:val="kk-KZ" w:eastAsia="en-US" w:bidi="ar-SA"/>
      </w:rPr>
    </w:lvl>
    <w:lvl w:ilvl="1">
      <w:start w:val="5"/>
      <w:numFmt w:val="decimal"/>
      <w:lvlText w:val="%1.%2."/>
      <w:lvlJc w:val="left"/>
      <w:pPr>
        <w:ind w:left="1349" w:hanging="49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3085" w:hanging="490"/>
      </w:pPr>
      <w:rPr>
        <w:rFonts w:hint="default"/>
        <w:lang w:val="kk-KZ" w:eastAsia="en-US" w:bidi="ar-SA"/>
      </w:rPr>
    </w:lvl>
    <w:lvl w:ilvl="3">
      <w:numFmt w:val="bullet"/>
      <w:lvlText w:val="•"/>
      <w:lvlJc w:val="left"/>
      <w:pPr>
        <w:ind w:left="3958" w:hanging="490"/>
      </w:pPr>
      <w:rPr>
        <w:rFonts w:hint="default"/>
        <w:lang w:val="kk-KZ" w:eastAsia="en-US" w:bidi="ar-SA"/>
      </w:rPr>
    </w:lvl>
    <w:lvl w:ilvl="4">
      <w:numFmt w:val="bullet"/>
      <w:lvlText w:val="•"/>
      <w:lvlJc w:val="left"/>
      <w:pPr>
        <w:ind w:left="4830" w:hanging="490"/>
      </w:pPr>
      <w:rPr>
        <w:rFonts w:hint="default"/>
        <w:lang w:val="kk-KZ" w:eastAsia="en-US" w:bidi="ar-SA"/>
      </w:rPr>
    </w:lvl>
    <w:lvl w:ilvl="5">
      <w:numFmt w:val="bullet"/>
      <w:lvlText w:val="•"/>
      <w:lvlJc w:val="left"/>
      <w:pPr>
        <w:ind w:left="5703" w:hanging="490"/>
      </w:pPr>
      <w:rPr>
        <w:rFonts w:hint="default"/>
        <w:lang w:val="kk-KZ" w:eastAsia="en-US" w:bidi="ar-SA"/>
      </w:rPr>
    </w:lvl>
    <w:lvl w:ilvl="6">
      <w:numFmt w:val="bullet"/>
      <w:lvlText w:val="•"/>
      <w:lvlJc w:val="left"/>
      <w:pPr>
        <w:ind w:left="6576" w:hanging="490"/>
      </w:pPr>
      <w:rPr>
        <w:rFonts w:hint="default"/>
        <w:lang w:val="kk-KZ" w:eastAsia="en-US" w:bidi="ar-SA"/>
      </w:rPr>
    </w:lvl>
    <w:lvl w:ilvl="7">
      <w:numFmt w:val="bullet"/>
      <w:lvlText w:val="•"/>
      <w:lvlJc w:val="left"/>
      <w:pPr>
        <w:ind w:left="7448" w:hanging="490"/>
      </w:pPr>
      <w:rPr>
        <w:rFonts w:hint="default"/>
        <w:lang w:val="kk-KZ" w:eastAsia="en-US" w:bidi="ar-SA"/>
      </w:rPr>
    </w:lvl>
    <w:lvl w:ilvl="8">
      <w:numFmt w:val="bullet"/>
      <w:lvlText w:val="•"/>
      <w:lvlJc w:val="left"/>
      <w:pPr>
        <w:ind w:left="8321" w:hanging="490"/>
      </w:pPr>
      <w:rPr>
        <w:rFonts w:hint="default"/>
        <w:lang w:val="kk-KZ" w:eastAsia="en-US" w:bidi="ar-SA"/>
      </w:rPr>
    </w:lvl>
  </w:abstractNum>
  <w:abstractNum w:abstractNumId="5" w15:restartNumberingAfterBreak="0">
    <w:nsid w:val="1D9925B6"/>
    <w:multiLevelType w:val="hybridMultilevel"/>
    <w:tmpl w:val="DAA0BA7E"/>
    <w:lvl w:ilvl="0" w:tplc="04D82706">
      <w:numFmt w:val="bullet"/>
      <w:lvlText w:val="–"/>
      <w:lvlJc w:val="left"/>
      <w:pPr>
        <w:ind w:left="707" w:hanging="425"/>
      </w:pPr>
      <w:rPr>
        <w:rFonts w:ascii="Times New Roman" w:eastAsia="Times New Roman" w:hAnsi="Times New Roman" w:cs="Times New Roman" w:hint="default"/>
        <w:b w:val="0"/>
        <w:bCs w:val="0"/>
        <w:i w:val="0"/>
        <w:iCs w:val="0"/>
        <w:spacing w:val="0"/>
        <w:w w:val="94"/>
        <w:sz w:val="20"/>
        <w:szCs w:val="20"/>
        <w:lang w:val="kk-KZ" w:eastAsia="en-US" w:bidi="ar-SA"/>
      </w:rPr>
    </w:lvl>
    <w:lvl w:ilvl="1" w:tplc="68E8ECB2">
      <w:numFmt w:val="bullet"/>
      <w:lvlText w:val="•"/>
      <w:lvlJc w:val="left"/>
      <w:pPr>
        <w:ind w:left="1636" w:hanging="425"/>
      </w:pPr>
      <w:rPr>
        <w:rFonts w:hint="default"/>
        <w:lang w:val="kk-KZ" w:eastAsia="en-US" w:bidi="ar-SA"/>
      </w:rPr>
    </w:lvl>
    <w:lvl w:ilvl="2" w:tplc="2A289BF4">
      <w:numFmt w:val="bullet"/>
      <w:lvlText w:val="•"/>
      <w:lvlJc w:val="left"/>
      <w:pPr>
        <w:ind w:left="2573" w:hanging="425"/>
      </w:pPr>
      <w:rPr>
        <w:rFonts w:hint="default"/>
        <w:lang w:val="kk-KZ" w:eastAsia="en-US" w:bidi="ar-SA"/>
      </w:rPr>
    </w:lvl>
    <w:lvl w:ilvl="3" w:tplc="7110F400">
      <w:numFmt w:val="bullet"/>
      <w:lvlText w:val="•"/>
      <w:lvlJc w:val="left"/>
      <w:pPr>
        <w:ind w:left="3510" w:hanging="425"/>
      </w:pPr>
      <w:rPr>
        <w:rFonts w:hint="default"/>
        <w:lang w:val="kk-KZ" w:eastAsia="en-US" w:bidi="ar-SA"/>
      </w:rPr>
    </w:lvl>
    <w:lvl w:ilvl="4" w:tplc="6B0C32E0">
      <w:numFmt w:val="bullet"/>
      <w:lvlText w:val="•"/>
      <w:lvlJc w:val="left"/>
      <w:pPr>
        <w:ind w:left="4446" w:hanging="425"/>
      </w:pPr>
      <w:rPr>
        <w:rFonts w:hint="default"/>
        <w:lang w:val="kk-KZ" w:eastAsia="en-US" w:bidi="ar-SA"/>
      </w:rPr>
    </w:lvl>
    <w:lvl w:ilvl="5" w:tplc="05D4F6E8">
      <w:numFmt w:val="bullet"/>
      <w:lvlText w:val="•"/>
      <w:lvlJc w:val="left"/>
      <w:pPr>
        <w:ind w:left="5383" w:hanging="425"/>
      </w:pPr>
      <w:rPr>
        <w:rFonts w:hint="default"/>
        <w:lang w:val="kk-KZ" w:eastAsia="en-US" w:bidi="ar-SA"/>
      </w:rPr>
    </w:lvl>
    <w:lvl w:ilvl="6" w:tplc="A9802A64">
      <w:numFmt w:val="bullet"/>
      <w:lvlText w:val="•"/>
      <w:lvlJc w:val="left"/>
      <w:pPr>
        <w:ind w:left="6320" w:hanging="425"/>
      </w:pPr>
      <w:rPr>
        <w:rFonts w:hint="default"/>
        <w:lang w:val="kk-KZ" w:eastAsia="en-US" w:bidi="ar-SA"/>
      </w:rPr>
    </w:lvl>
    <w:lvl w:ilvl="7" w:tplc="B8CC2412">
      <w:numFmt w:val="bullet"/>
      <w:lvlText w:val="•"/>
      <w:lvlJc w:val="left"/>
      <w:pPr>
        <w:ind w:left="7256" w:hanging="425"/>
      </w:pPr>
      <w:rPr>
        <w:rFonts w:hint="default"/>
        <w:lang w:val="kk-KZ" w:eastAsia="en-US" w:bidi="ar-SA"/>
      </w:rPr>
    </w:lvl>
    <w:lvl w:ilvl="8" w:tplc="4FFE50BE">
      <w:numFmt w:val="bullet"/>
      <w:lvlText w:val="•"/>
      <w:lvlJc w:val="left"/>
      <w:pPr>
        <w:ind w:left="8193" w:hanging="425"/>
      </w:pPr>
      <w:rPr>
        <w:rFonts w:hint="default"/>
        <w:lang w:val="kk-KZ" w:eastAsia="en-US" w:bidi="ar-SA"/>
      </w:rPr>
    </w:lvl>
  </w:abstractNum>
  <w:abstractNum w:abstractNumId="6" w15:restartNumberingAfterBreak="0">
    <w:nsid w:val="20DD04AA"/>
    <w:multiLevelType w:val="multilevel"/>
    <w:tmpl w:val="4D90FECE"/>
    <w:lvl w:ilvl="0">
      <w:start w:val="1"/>
      <w:numFmt w:val="decimal"/>
      <w:lvlText w:val="%1"/>
      <w:lvlJc w:val="left"/>
      <w:pPr>
        <w:ind w:left="140" w:hanging="301"/>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start w:val="1"/>
      <w:numFmt w:val="decimal"/>
      <w:lvlText w:val="%1.%2"/>
      <w:lvlJc w:val="left"/>
      <w:pPr>
        <w:ind w:left="707" w:hanging="420"/>
        <w:jc w:val="right"/>
      </w:pPr>
      <w:rPr>
        <w:rFonts w:ascii="Times New Roman" w:eastAsia="Times New Roman" w:hAnsi="Times New Roman" w:cs="Times New Roman" w:hint="default"/>
        <w:b w:val="0"/>
        <w:bCs w:val="0"/>
        <w:i w:val="0"/>
        <w:iCs w:val="0"/>
        <w:spacing w:val="0"/>
        <w:w w:val="99"/>
        <w:sz w:val="28"/>
        <w:szCs w:val="28"/>
        <w:lang w:val="kk-KZ" w:eastAsia="en-US" w:bidi="ar-SA"/>
      </w:rPr>
    </w:lvl>
    <w:lvl w:ilvl="2">
      <w:start w:val="1"/>
      <w:numFmt w:val="decimal"/>
      <w:lvlText w:val="%1.%2.%3"/>
      <w:lvlJc w:val="left"/>
      <w:pPr>
        <w:ind w:left="1336" w:hanging="63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3">
      <w:numFmt w:val="bullet"/>
      <w:lvlText w:val="–"/>
      <w:lvlJc w:val="left"/>
      <w:pPr>
        <w:ind w:left="140" w:hanging="215"/>
      </w:pPr>
      <w:rPr>
        <w:rFonts w:ascii="Times New Roman" w:eastAsia="Times New Roman" w:hAnsi="Times New Roman" w:cs="Times New Roman" w:hint="default"/>
        <w:b w:val="0"/>
        <w:bCs w:val="0"/>
        <w:i w:val="0"/>
        <w:iCs w:val="0"/>
        <w:spacing w:val="0"/>
        <w:w w:val="99"/>
        <w:sz w:val="28"/>
        <w:szCs w:val="28"/>
        <w:lang w:val="kk-KZ" w:eastAsia="en-US" w:bidi="ar-SA"/>
      </w:rPr>
    </w:lvl>
    <w:lvl w:ilvl="4">
      <w:numFmt w:val="bullet"/>
      <w:lvlText w:val="•"/>
      <w:lvlJc w:val="left"/>
      <w:pPr>
        <w:ind w:left="1580" w:hanging="215"/>
      </w:pPr>
      <w:rPr>
        <w:rFonts w:hint="default"/>
        <w:lang w:val="kk-KZ" w:eastAsia="en-US" w:bidi="ar-SA"/>
      </w:rPr>
    </w:lvl>
    <w:lvl w:ilvl="5">
      <w:numFmt w:val="bullet"/>
      <w:lvlText w:val="•"/>
      <w:lvlJc w:val="left"/>
      <w:pPr>
        <w:ind w:left="2994" w:hanging="215"/>
      </w:pPr>
      <w:rPr>
        <w:rFonts w:hint="default"/>
        <w:lang w:val="kk-KZ" w:eastAsia="en-US" w:bidi="ar-SA"/>
      </w:rPr>
    </w:lvl>
    <w:lvl w:ilvl="6">
      <w:numFmt w:val="bullet"/>
      <w:lvlText w:val="•"/>
      <w:lvlJc w:val="left"/>
      <w:pPr>
        <w:ind w:left="4408" w:hanging="215"/>
      </w:pPr>
      <w:rPr>
        <w:rFonts w:hint="default"/>
        <w:lang w:val="kk-KZ" w:eastAsia="en-US" w:bidi="ar-SA"/>
      </w:rPr>
    </w:lvl>
    <w:lvl w:ilvl="7">
      <w:numFmt w:val="bullet"/>
      <w:lvlText w:val="•"/>
      <w:lvlJc w:val="left"/>
      <w:pPr>
        <w:ind w:left="5823" w:hanging="215"/>
      </w:pPr>
      <w:rPr>
        <w:rFonts w:hint="default"/>
        <w:lang w:val="kk-KZ" w:eastAsia="en-US" w:bidi="ar-SA"/>
      </w:rPr>
    </w:lvl>
    <w:lvl w:ilvl="8">
      <w:numFmt w:val="bullet"/>
      <w:lvlText w:val="•"/>
      <w:lvlJc w:val="left"/>
      <w:pPr>
        <w:ind w:left="7237" w:hanging="215"/>
      </w:pPr>
      <w:rPr>
        <w:rFonts w:hint="default"/>
        <w:lang w:val="kk-KZ" w:eastAsia="en-US" w:bidi="ar-SA"/>
      </w:rPr>
    </w:lvl>
  </w:abstractNum>
  <w:abstractNum w:abstractNumId="7" w15:restartNumberingAfterBreak="0">
    <w:nsid w:val="2FAB67C0"/>
    <w:multiLevelType w:val="hybridMultilevel"/>
    <w:tmpl w:val="D756A664"/>
    <w:lvl w:ilvl="0" w:tplc="FD461742">
      <w:start w:val="1"/>
      <w:numFmt w:val="decimal"/>
      <w:lvlText w:val="%1"/>
      <w:lvlJc w:val="left"/>
      <w:pPr>
        <w:ind w:left="140" w:hanging="22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975C186A">
      <w:numFmt w:val="bullet"/>
      <w:lvlText w:val="•"/>
      <w:lvlJc w:val="left"/>
      <w:pPr>
        <w:ind w:left="1132" w:hanging="223"/>
      </w:pPr>
      <w:rPr>
        <w:rFonts w:hint="default"/>
        <w:lang w:val="kk-KZ" w:eastAsia="en-US" w:bidi="ar-SA"/>
      </w:rPr>
    </w:lvl>
    <w:lvl w:ilvl="2" w:tplc="2166A912">
      <w:numFmt w:val="bullet"/>
      <w:lvlText w:val="•"/>
      <w:lvlJc w:val="left"/>
      <w:pPr>
        <w:ind w:left="2125" w:hanging="223"/>
      </w:pPr>
      <w:rPr>
        <w:rFonts w:hint="default"/>
        <w:lang w:val="kk-KZ" w:eastAsia="en-US" w:bidi="ar-SA"/>
      </w:rPr>
    </w:lvl>
    <w:lvl w:ilvl="3" w:tplc="B40A87FC">
      <w:numFmt w:val="bullet"/>
      <w:lvlText w:val="•"/>
      <w:lvlJc w:val="left"/>
      <w:pPr>
        <w:ind w:left="3118" w:hanging="223"/>
      </w:pPr>
      <w:rPr>
        <w:rFonts w:hint="default"/>
        <w:lang w:val="kk-KZ" w:eastAsia="en-US" w:bidi="ar-SA"/>
      </w:rPr>
    </w:lvl>
    <w:lvl w:ilvl="4" w:tplc="78A4CBBE">
      <w:numFmt w:val="bullet"/>
      <w:lvlText w:val="•"/>
      <w:lvlJc w:val="left"/>
      <w:pPr>
        <w:ind w:left="4110" w:hanging="223"/>
      </w:pPr>
      <w:rPr>
        <w:rFonts w:hint="default"/>
        <w:lang w:val="kk-KZ" w:eastAsia="en-US" w:bidi="ar-SA"/>
      </w:rPr>
    </w:lvl>
    <w:lvl w:ilvl="5" w:tplc="C462616E">
      <w:numFmt w:val="bullet"/>
      <w:lvlText w:val="•"/>
      <w:lvlJc w:val="left"/>
      <w:pPr>
        <w:ind w:left="5103" w:hanging="223"/>
      </w:pPr>
      <w:rPr>
        <w:rFonts w:hint="default"/>
        <w:lang w:val="kk-KZ" w:eastAsia="en-US" w:bidi="ar-SA"/>
      </w:rPr>
    </w:lvl>
    <w:lvl w:ilvl="6" w:tplc="2B48ED84">
      <w:numFmt w:val="bullet"/>
      <w:lvlText w:val="•"/>
      <w:lvlJc w:val="left"/>
      <w:pPr>
        <w:ind w:left="6096" w:hanging="223"/>
      </w:pPr>
      <w:rPr>
        <w:rFonts w:hint="default"/>
        <w:lang w:val="kk-KZ" w:eastAsia="en-US" w:bidi="ar-SA"/>
      </w:rPr>
    </w:lvl>
    <w:lvl w:ilvl="7" w:tplc="6DC6DA4E">
      <w:numFmt w:val="bullet"/>
      <w:lvlText w:val="•"/>
      <w:lvlJc w:val="left"/>
      <w:pPr>
        <w:ind w:left="7088" w:hanging="223"/>
      </w:pPr>
      <w:rPr>
        <w:rFonts w:hint="default"/>
        <w:lang w:val="kk-KZ" w:eastAsia="en-US" w:bidi="ar-SA"/>
      </w:rPr>
    </w:lvl>
    <w:lvl w:ilvl="8" w:tplc="5F28050C">
      <w:numFmt w:val="bullet"/>
      <w:lvlText w:val="•"/>
      <w:lvlJc w:val="left"/>
      <w:pPr>
        <w:ind w:left="8081" w:hanging="223"/>
      </w:pPr>
      <w:rPr>
        <w:rFonts w:hint="default"/>
        <w:lang w:val="kk-KZ" w:eastAsia="en-US" w:bidi="ar-SA"/>
      </w:rPr>
    </w:lvl>
  </w:abstractNum>
  <w:abstractNum w:abstractNumId="8" w15:restartNumberingAfterBreak="0">
    <w:nsid w:val="30B54F34"/>
    <w:multiLevelType w:val="hybridMultilevel"/>
    <w:tmpl w:val="88361D04"/>
    <w:lvl w:ilvl="0" w:tplc="6548D50A">
      <w:start w:val="1"/>
      <w:numFmt w:val="decimal"/>
      <w:lvlText w:val="%1)"/>
      <w:lvlJc w:val="left"/>
      <w:pPr>
        <w:ind w:left="140" w:hanging="90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6401614">
      <w:start w:val="1"/>
      <w:numFmt w:val="decimal"/>
      <w:lvlText w:val="%2)"/>
      <w:lvlJc w:val="left"/>
      <w:pPr>
        <w:ind w:left="332" w:hanging="539"/>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tplc="6BDC4942">
      <w:numFmt w:val="bullet"/>
      <w:lvlText w:val="•"/>
      <w:lvlJc w:val="left"/>
      <w:pPr>
        <w:ind w:left="1420" w:hanging="539"/>
      </w:pPr>
      <w:rPr>
        <w:rFonts w:hint="default"/>
        <w:lang w:val="kk-KZ" w:eastAsia="en-US" w:bidi="ar-SA"/>
      </w:rPr>
    </w:lvl>
    <w:lvl w:ilvl="3" w:tplc="E8C67922">
      <w:numFmt w:val="bullet"/>
      <w:lvlText w:val="•"/>
      <w:lvlJc w:val="left"/>
      <w:pPr>
        <w:ind w:left="2501" w:hanging="539"/>
      </w:pPr>
      <w:rPr>
        <w:rFonts w:hint="default"/>
        <w:lang w:val="kk-KZ" w:eastAsia="en-US" w:bidi="ar-SA"/>
      </w:rPr>
    </w:lvl>
    <w:lvl w:ilvl="4" w:tplc="74E62212">
      <w:numFmt w:val="bullet"/>
      <w:lvlText w:val="•"/>
      <w:lvlJc w:val="left"/>
      <w:pPr>
        <w:ind w:left="3582" w:hanging="539"/>
      </w:pPr>
      <w:rPr>
        <w:rFonts w:hint="default"/>
        <w:lang w:val="kk-KZ" w:eastAsia="en-US" w:bidi="ar-SA"/>
      </w:rPr>
    </w:lvl>
    <w:lvl w:ilvl="5" w:tplc="7A9AED4C">
      <w:numFmt w:val="bullet"/>
      <w:lvlText w:val="•"/>
      <w:lvlJc w:val="left"/>
      <w:pPr>
        <w:ind w:left="4663" w:hanging="539"/>
      </w:pPr>
      <w:rPr>
        <w:rFonts w:hint="default"/>
        <w:lang w:val="kk-KZ" w:eastAsia="en-US" w:bidi="ar-SA"/>
      </w:rPr>
    </w:lvl>
    <w:lvl w:ilvl="6" w:tplc="FDEE4B8C">
      <w:numFmt w:val="bullet"/>
      <w:lvlText w:val="•"/>
      <w:lvlJc w:val="left"/>
      <w:pPr>
        <w:ind w:left="5743" w:hanging="539"/>
      </w:pPr>
      <w:rPr>
        <w:rFonts w:hint="default"/>
        <w:lang w:val="kk-KZ" w:eastAsia="en-US" w:bidi="ar-SA"/>
      </w:rPr>
    </w:lvl>
    <w:lvl w:ilvl="7" w:tplc="C0FADAA8">
      <w:numFmt w:val="bullet"/>
      <w:lvlText w:val="•"/>
      <w:lvlJc w:val="left"/>
      <w:pPr>
        <w:ind w:left="6824" w:hanging="539"/>
      </w:pPr>
      <w:rPr>
        <w:rFonts w:hint="default"/>
        <w:lang w:val="kk-KZ" w:eastAsia="en-US" w:bidi="ar-SA"/>
      </w:rPr>
    </w:lvl>
    <w:lvl w:ilvl="8" w:tplc="20F84DD2">
      <w:numFmt w:val="bullet"/>
      <w:lvlText w:val="•"/>
      <w:lvlJc w:val="left"/>
      <w:pPr>
        <w:ind w:left="7905" w:hanging="539"/>
      </w:pPr>
      <w:rPr>
        <w:rFonts w:hint="default"/>
        <w:lang w:val="kk-KZ" w:eastAsia="en-US" w:bidi="ar-SA"/>
      </w:rPr>
    </w:lvl>
  </w:abstractNum>
  <w:abstractNum w:abstractNumId="9" w15:restartNumberingAfterBreak="0">
    <w:nsid w:val="34EA45A2"/>
    <w:multiLevelType w:val="hybridMultilevel"/>
    <w:tmpl w:val="4274D596"/>
    <w:lvl w:ilvl="0" w:tplc="5FCC902C">
      <w:start w:val="1"/>
      <w:numFmt w:val="decimal"/>
      <w:lvlText w:val="%1."/>
      <w:lvlJc w:val="left"/>
      <w:pPr>
        <w:ind w:left="140" w:hanging="287"/>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725E0B1C">
      <w:numFmt w:val="bullet"/>
      <w:lvlText w:val="•"/>
      <w:lvlJc w:val="left"/>
      <w:pPr>
        <w:ind w:left="1132" w:hanging="287"/>
      </w:pPr>
      <w:rPr>
        <w:rFonts w:hint="default"/>
        <w:lang w:val="kk-KZ" w:eastAsia="en-US" w:bidi="ar-SA"/>
      </w:rPr>
    </w:lvl>
    <w:lvl w:ilvl="2" w:tplc="B72826E6">
      <w:numFmt w:val="bullet"/>
      <w:lvlText w:val="•"/>
      <w:lvlJc w:val="left"/>
      <w:pPr>
        <w:ind w:left="2125" w:hanging="287"/>
      </w:pPr>
      <w:rPr>
        <w:rFonts w:hint="default"/>
        <w:lang w:val="kk-KZ" w:eastAsia="en-US" w:bidi="ar-SA"/>
      </w:rPr>
    </w:lvl>
    <w:lvl w:ilvl="3" w:tplc="B566B4B6">
      <w:numFmt w:val="bullet"/>
      <w:lvlText w:val="•"/>
      <w:lvlJc w:val="left"/>
      <w:pPr>
        <w:ind w:left="3118" w:hanging="287"/>
      </w:pPr>
      <w:rPr>
        <w:rFonts w:hint="default"/>
        <w:lang w:val="kk-KZ" w:eastAsia="en-US" w:bidi="ar-SA"/>
      </w:rPr>
    </w:lvl>
    <w:lvl w:ilvl="4" w:tplc="2F94ACD4">
      <w:numFmt w:val="bullet"/>
      <w:lvlText w:val="•"/>
      <w:lvlJc w:val="left"/>
      <w:pPr>
        <w:ind w:left="4110" w:hanging="287"/>
      </w:pPr>
      <w:rPr>
        <w:rFonts w:hint="default"/>
        <w:lang w:val="kk-KZ" w:eastAsia="en-US" w:bidi="ar-SA"/>
      </w:rPr>
    </w:lvl>
    <w:lvl w:ilvl="5" w:tplc="DFB6F6E8">
      <w:numFmt w:val="bullet"/>
      <w:lvlText w:val="•"/>
      <w:lvlJc w:val="left"/>
      <w:pPr>
        <w:ind w:left="5103" w:hanging="287"/>
      </w:pPr>
      <w:rPr>
        <w:rFonts w:hint="default"/>
        <w:lang w:val="kk-KZ" w:eastAsia="en-US" w:bidi="ar-SA"/>
      </w:rPr>
    </w:lvl>
    <w:lvl w:ilvl="6" w:tplc="D8802800">
      <w:numFmt w:val="bullet"/>
      <w:lvlText w:val="•"/>
      <w:lvlJc w:val="left"/>
      <w:pPr>
        <w:ind w:left="6096" w:hanging="287"/>
      </w:pPr>
      <w:rPr>
        <w:rFonts w:hint="default"/>
        <w:lang w:val="kk-KZ" w:eastAsia="en-US" w:bidi="ar-SA"/>
      </w:rPr>
    </w:lvl>
    <w:lvl w:ilvl="7" w:tplc="D6A2862A">
      <w:numFmt w:val="bullet"/>
      <w:lvlText w:val="•"/>
      <w:lvlJc w:val="left"/>
      <w:pPr>
        <w:ind w:left="7088" w:hanging="287"/>
      </w:pPr>
      <w:rPr>
        <w:rFonts w:hint="default"/>
        <w:lang w:val="kk-KZ" w:eastAsia="en-US" w:bidi="ar-SA"/>
      </w:rPr>
    </w:lvl>
    <w:lvl w:ilvl="8" w:tplc="92C046BA">
      <w:numFmt w:val="bullet"/>
      <w:lvlText w:val="•"/>
      <w:lvlJc w:val="left"/>
      <w:pPr>
        <w:ind w:left="8081" w:hanging="287"/>
      </w:pPr>
      <w:rPr>
        <w:rFonts w:hint="default"/>
        <w:lang w:val="kk-KZ" w:eastAsia="en-US" w:bidi="ar-SA"/>
      </w:rPr>
    </w:lvl>
  </w:abstractNum>
  <w:abstractNum w:abstractNumId="10" w15:restartNumberingAfterBreak="0">
    <w:nsid w:val="37545C76"/>
    <w:multiLevelType w:val="hybridMultilevel"/>
    <w:tmpl w:val="DCF656E2"/>
    <w:lvl w:ilvl="0" w:tplc="6DC2348E">
      <w:start w:val="1"/>
      <w:numFmt w:val="decimal"/>
      <w:lvlText w:val="(%1)"/>
      <w:lvlJc w:val="left"/>
      <w:pPr>
        <w:ind w:left="1015" w:hanging="876"/>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78C583E">
      <w:numFmt w:val="bullet"/>
      <w:lvlText w:val="•"/>
      <w:lvlJc w:val="left"/>
      <w:pPr>
        <w:ind w:left="1924" w:hanging="876"/>
      </w:pPr>
      <w:rPr>
        <w:rFonts w:hint="default"/>
        <w:lang w:val="kk-KZ" w:eastAsia="en-US" w:bidi="ar-SA"/>
      </w:rPr>
    </w:lvl>
    <w:lvl w:ilvl="2" w:tplc="9C7234C6">
      <w:numFmt w:val="bullet"/>
      <w:lvlText w:val="•"/>
      <w:lvlJc w:val="left"/>
      <w:pPr>
        <w:ind w:left="2829" w:hanging="876"/>
      </w:pPr>
      <w:rPr>
        <w:rFonts w:hint="default"/>
        <w:lang w:val="kk-KZ" w:eastAsia="en-US" w:bidi="ar-SA"/>
      </w:rPr>
    </w:lvl>
    <w:lvl w:ilvl="3" w:tplc="031EF8D4">
      <w:numFmt w:val="bullet"/>
      <w:lvlText w:val="•"/>
      <w:lvlJc w:val="left"/>
      <w:pPr>
        <w:ind w:left="3734" w:hanging="876"/>
      </w:pPr>
      <w:rPr>
        <w:rFonts w:hint="default"/>
        <w:lang w:val="kk-KZ" w:eastAsia="en-US" w:bidi="ar-SA"/>
      </w:rPr>
    </w:lvl>
    <w:lvl w:ilvl="4" w:tplc="6370292E">
      <w:numFmt w:val="bullet"/>
      <w:lvlText w:val="•"/>
      <w:lvlJc w:val="left"/>
      <w:pPr>
        <w:ind w:left="4638" w:hanging="876"/>
      </w:pPr>
      <w:rPr>
        <w:rFonts w:hint="default"/>
        <w:lang w:val="kk-KZ" w:eastAsia="en-US" w:bidi="ar-SA"/>
      </w:rPr>
    </w:lvl>
    <w:lvl w:ilvl="5" w:tplc="16645760">
      <w:numFmt w:val="bullet"/>
      <w:lvlText w:val="•"/>
      <w:lvlJc w:val="left"/>
      <w:pPr>
        <w:ind w:left="5543" w:hanging="876"/>
      </w:pPr>
      <w:rPr>
        <w:rFonts w:hint="default"/>
        <w:lang w:val="kk-KZ" w:eastAsia="en-US" w:bidi="ar-SA"/>
      </w:rPr>
    </w:lvl>
    <w:lvl w:ilvl="6" w:tplc="92BCC432">
      <w:numFmt w:val="bullet"/>
      <w:lvlText w:val="•"/>
      <w:lvlJc w:val="left"/>
      <w:pPr>
        <w:ind w:left="6448" w:hanging="876"/>
      </w:pPr>
      <w:rPr>
        <w:rFonts w:hint="default"/>
        <w:lang w:val="kk-KZ" w:eastAsia="en-US" w:bidi="ar-SA"/>
      </w:rPr>
    </w:lvl>
    <w:lvl w:ilvl="7" w:tplc="54DCF9B6">
      <w:numFmt w:val="bullet"/>
      <w:lvlText w:val="•"/>
      <w:lvlJc w:val="left"/>
      <w:pPr>
        <w:ind w:left="7352" w:hanging="876"/>
      </w:pPr>
      <w:rPr>
        <w:rFonts w:hint="default"/>
        <w:lang w:val="kk-KZ" w:eastAsia="en-US" w:bidi="ar-SA"/>
      </w:rPr>
    </w:lvl>
    <w:lvl w:ilvl="8" w:tplc="7A8E1F80">
      <w:numFmt w:val="bullet"/>
      <w:lvlText w:val="•"/>
      <w:lvlJc w:val="left"/>
      <w:pPr>
        <w:ind w:left="8257" w:hanging="876"/>
      </w:pPr>
      <w:rPr>
        <w:rFonts w:hint="default"/>
        <w:lang w:val="kk-KZ" w:eastAsia="en-US" w:bidi="ar-SA"/>
      </w:rPr>
    </w:lvl>
  </w:abstractNum>
  <w:abstractNum w:abstractNumId="11" w15:restartNumberingAfterBreak="0">
    <w:nsid w:val="395116E7"/>
    <w:multiLevelType w:val="hybridMultilevel"/>
    <w:tmpl w:val="B210BB30"/>
    <w:lvl w:ilvl="0" w:tplc="C382FB12">
      <w:start w:val="1"/>
      <w:numFmt w:val="decimal"/>
      <w:lvlText w:val="%1."/>
      <w:lvlJc w:val="left"/>
      <w:pPr>
        <w:ind w:left="707"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9BE4F862">
      <w:numFmt w:val="bullet"/>
      <w:lvlText w:val="•"/>
      <w:lvlJc w:val="left"/>
      <w:pPr>
        <w:ind w:left="1636" w:hanging="360"/>
      </w:pPr>
      <w:rPr>
        <w:rFonts w:hint="default"/>
        <w:lang w:val="kk-KZ" w:eastAsia="en-US" w:bidi="ar-SA"/>
      </w:rPr>
    </w:lvl>
    <w:lvl w:ilvl="2" w:tplc="940C07B0">
      <w:numFmt w:val="bullet"/>
      <w:lvlText w:val="•"/>
      <w:lvlJc w:val="left"/>
      <w:pPr>
        <w:ind w:left="2573" w:hanging="360"/>
      </w:pPr>
      <w:rPr>
        <w:rFonts w:hint="default"/>
        <w:lang w:val="kk-KZ" w:eastAsia="en-US" w:bidi="ar-SA"/>
      </w:rPr>
    </w:lvl>
    <w:lvl w:ilvl="3" w:tplc="31B441C4">
      <w:numFmt w:val="bullet"/>
      <w:lvlText w:val="•"/>
      <w:lvlJc w:val="left"/>
      <w:pPr>
        <w:ind w:left="3510" w:hanging="360"/>
      </w:pPr>
      <w:rPr>
        <w:rFonts w:hint="default"/>
        <w:lang w:val="kk-KZ" w:eastAsia="en-US" w:bidi="ar-SA"/>
      </w:rPr>
    </w:lvl>
    <w:lvl w:ilvl="4" w:tplc="891A2E04">
      <w:numFmt w:val="bullet"/>
      <w:lvlText w:val="•"/>
      <w:lvlJc w:val="left"/>
      <w:pPr>
        <w:ind w:left="4446" w:hanging="360"/>
      </w:pPr>
      <w:rPr>
        <w:rFonts w:hint="default"/>
        <w:lang w:val="kk-KZ" w:eastAsia="en-US" w:bidi="ar-SA"/>
      </w:rPr>
    </w:lvl>
    <w:lvl w:ilvl="5" w:tplc="A71697A4">
      <w:numFmt w:val="bullet"/>
      <w:lvlText w:val="•"/>
      <w:lvlJc w:val="left"/>
      <w:pPr>
        <w:ind w:left="5383" w:hanging="360"/>
      </w:pPr>
      <w:rPr>
        <w:rFonts w:hint="default"/>
        <w:lang w:val="kk-KZ" w:eastAsia="en-US" w:bidi="ar-SA"/>
      </w:rPr>
    </w:lvl>
    <w:lvl w:ilvl="6" w:tplc="0DB65210">
      <w:numFmt w:val="bullet"/>
      <w:lvlText w:val="•"/>
      <w:lvlJc w:val="left"/>
      <w:pPr>
        <w:ind w:left="6320" w:hanging="360"/>
      </w:pPr>
      <w:rPr>
        <w:rFonts w:hint="default"/>
        <w:lang w:val="kk-KZ" w:eastAsia="en-US" w:bidi="ar-SA"/>
      </w:rPr>
    </w:lvl>
    <w:lvl w:ilvl="7" w:tplc="90B62E0E">
      <w:numFmt w:val="bullet"/>
      <w:lvlText w:val="•"/>
      <w:lvlJc w:val="left"/>
      <w:pPr>
        <w:ind w:left="7256" w:hanging="360"/>
      </w:pPr>
      <w:rPr>
        <w:rFonts w:hint="default"/>
        <w:lang w:val="kk-KZ" w:eastAsia="en-US" w:bidi="ar-SA"/>
      </w:rPr>
    </w:lvl>
    <w:lvl w:ilvl="8" w:tplc="548E49A6">
      <w:numFmt w:val="bullet"/>
      <w:lvlText w:val="•"/>
      <w:lvlJc w:val="left"/>
      <w:pPr>
        <w:ind w:left="8193" w:hanging="360"/>
      </w:pPr>
      <w:rPr>
        <w:rFonts w:hint="default"/>
        <w:lang w:val="kk-KZ" w:eastAsia="en-US" w:bidi="ar-SA"/>
      </w:rPr>
    </w:lvl>
  </w:abstractNum>
  <w:abstractNum w:abstractNumId="12" w15:restartNumberingAfterBreak="0">
    <w:nsid w:val="3DB053D4"/>
    <w:multiLevelType w:val="multilevel"/>
    <w:tmpl w:val="755822A2"/>
    <w:lvl w:ilvl="0">
      <w:start w:val="3"/>
      <w:numFmt w:val="decimal"/>
      <w:lvlText w:val="%1"/>
      <w:lvlJc w:val="left"/>
      <w:pPr>
        <w:ind w:left="420" w:hanging="421"/>
        <w:jc w:val="left"/>
      </w:pPr>
      <w:rPr>
        <w:rFonts w:hint="default"/>
        <w:lang w:val="kk-KZ" w:eastAsia="en-US" w:bidi="ar-SA"/>
      </w:rPr>
    </w:lvl>
    <w:lvl w:ilvl="1">
      <w:start w:val="4"/>
      <w:numFmt w:val="decimal"/>
      <w:lvlText w:val="%1.%2."/>
      <w:lvlJc w:val="left"/>
      <w:pPr>
        <w:ind w:left="420" w:hanging="421"/>
        <w:jc w:val="left"/>
      </w:pPr>
      <w:rPr>
        <w:rFonts w:ascii="Times New Roman" w:eastAsia="Times New Roman" w:hAnsi="Times New Roman" w:cs="Times New Roman" w:hint="default"/>
        <w:b w:val="0"/>
        <w:bCs w:val="0"/>
        <w:i w:val="0"/>
        <w:iCs w:val="0"/>
        <w:spacing w:val="0"/>
        <w:w w:val="99"/>
        <w:sz w:val="26"/>
        <w:szCs w:val="26"/>
        <w:lang w:val="kk-KZ" w:eastAsia="en-US" w:bidi="ar-SA"/>
      </w:rPr>
    </w:lvl>
    <w:lvl w:ilvl="2">
      <w:numFmt w:val="bullet"/>
      <w:lvlText w:val="•"/>
      <w:lvlJc w:val="left"/>
      <w:pPr>
        <w:ind w:left="2349" w:hanging="421"/>
      </w:pPr>
      <w:rPr>
        <w:rFonts w:hint="default"/>
        <w:lang w:val="kk-KZ" w:eastAsia="en-US" w:bidi="ar-SA"/>
      </w:rPr>
    </w:lvl>
    <w:lvl w:ilvl="3">
      <w:numFmt w:val="bullet"/>
      <w:lvlText w:val="•"/>
      <w:lvlJc w:val="left"/>
      <w:pPr>
        <w:ind w:left="3314" w:hanging="421"/>
      </w:pPr>
      <w:rPr>
        <w:rFonts w:hint="default"/>
        <w:lang w:val="kk-KZ" w:eastAsia="en-US" w:bidi="ar-SA"/>
      </w:rPr>
    </w:lvl>
    <w:lvl w:ilvl="4">
      <w:numFmt w:val="bullet"/>
      <w:lvlText w:val="•"/>
      <w:lvlJc w:val="left"/>
      <w:pPr>
        <w:ind w:left="4278" w:hanging="421"/>
      </w:pPr>
      <w:rPr>
        <w:rFonts w:hint="default"/>
        <w:lang w:val="kk-KZ" w:eastAsia="en-US" w:bidi="ar-SA"/>
      </w:rPr>
    </w:lvl>
    <w:lvl w:ilvl="5">
      <w:numFmt w:val="bullet"/>
      <w:lvlText w:val="•"/>
      <w:lvlJc w:val="left"/>
      <w:pPr>
        <w:ind w:left="5243" w:hanging="421"/>
      </w:pPr>
      <w:rPr>
        <w:rFonts w:hint="default"/>
        <w:lang w:val="kk-KZ" w:eastAsia="en-US" w:bidi="ar-SA"/>
      </w:rPr>
    </w:lvl>
    <w:lvl w:ilvl="6">
      <w:numFmt w:val="bullet"/>
      <w:lvlText w:val="•"/>
      <w:lvlJc w:val="left"/>
      <w:pPr>
        <w:ind w:left="6208" w:hanging="421"/>
      </w:pPr>
      <w:rPr>
        <w:rFonts w:hint="default"/>
        <w:lang w:val="kk-KZ" w:eastAsia="en-US" w:bidi="ar-SA"/>
      </w:rPr>
    </w:lvl>
    <w:lvl w:ilvl="7">
      <w:numFmt w:val="bullet"/>
      <w:lvlText w:val="•"/>
      <w:lvlJc w:val="left"/>
      <w:pPr>
        <w:ind w:left="7172" w:hanging="421"/>
      </w:pPr>
      <w:rPr>
        <w:rFonts w:hint="default"/>
        <w:lang w:val="kk-KZ" w:eastAsia="en-US" w:bidi="ar-SA"/>
      </w:rPr>
    </w:lvl>
    <w:lvl w:ilvl="8">
      <w:numFmt w:val="bullet"/>
      <w:lvlText w:val="•"/>
      <w:lvlJc w:val="left"/>
      <w:pPr>
        <w:ind w:left="8137" w:hanging="421"/>
      </w:pPr>
      <w:rPr>
        <w:rFonts w:hint="default"/>
        <w:lang w:val="kk-KZ" w:eastAsia="en-US" w:bidi="ar-SA"/>
      </w:rPr>
    </w:lvl>
  </w:abstractNum>
  <w:abstractNum w:abstractNumId="13" w15:restartNumberingAfterBreak="0">
    <w:nsid w:val="3F5D116A"/>
    <w:multiLevelType w:val="hybridMultilevel"/>
    <w:tmpl w:val="A33A9080"/>
    <w:lvl w:ilvl="0" w:tplc="0DF6D6FC">
      <w:start w:val="7"/>
      <w:numFmt w:val="decimal"/>
      <w:lvlText w:val="%1"/>
      <w:lvlJc w:val="left"/>
      <w:pPr>
        <w:ind w:left="140" w:hanging="22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4306AFB6">
      <w:numFmt w:val="bullet"/>
      <w:lvlText w:val="•"/>
      <w:lvlJc w:val="left"/>
      <w:pPr>
        <w:ind w:left="1132" w:hanging="223"/>
      </w:pPr>
      <w:rPr>
        <w:rFonts w:hint="default"/>
        <w:lang w:val="kk-KZ" w:eastAsia="en-US" w:bidi="ar-SA"/>
      </w:rPr>
    </w:lvl>
    <w:lvl w:ilvl="2" w:tplc="8BB07418">
      <w:numFmt w:val="bullet"/>
      <w:lvlText w:val="•"/>
      <w:lvlJc w:val="left"/>
      <w:pPr>
        <w:ind w:left="2125" w:hanging="223"/>
      </w:pPr>
      <w:rPr>
        <w:rFonts w:hint="default"/>
        <w:lang w:val="kk-KZ" w:eastAsia="en-US" w:bidi="ar-SA"/>
      </w:rPr>
    </w:lvl>
    <w:lvl w:ilvl="3" w:tplc="1C6A5730">
      <w:numFmt w:val="bullet"/>
      <w:lvlText w:val="•"/>
      <w:lvlJc w:val="left"/>
      <w:pPr>
        <w:ind w:left="3118" w:hanging="223"/>
      </w:pPr>
      <w:rPr>
        <w:rFonts w:hint="default"/>
        <w:lang w:val="kk-KZ" w:eastAsia="en-US" w:bidi="ar-SA"/>
      </w:rPr>
    </w:lvl>
    <w:lvl w:ilvl="4" w:tplc="1EFC30AA">
      <w:numFmt w:val="bullet"/>
      <w:lvlText w:val="•"/>
      <w:lvlJc w:val="left"/>
      <w:pPr>
        <w:ind w:left="4110" w:hanging="223"/>
      </w:pPr>
      <w:rPr>
        <w:rFonts w:hint="default"/>
        <w:lang w:val="kk-KZ" w:eastAsia="en-US" w:bidi="ar-SA"/>
      </w:rPr>
    </w:lvl>
    <w:lvl w:ilvl="5" w:tplc="4B508A3E">
      <w:numFmt w:val="bullet"/>
      <w:lvlText w:val="•"/>
      <w:lvlJc w:val="left"/>
      <w:pPr>
        <w:ind w:left="5103" w:hanging="223"/>
      </w:pPr>
      <w:rPr>
        <w:rFonts w:hint="default"/>
        <w:lang w:val="kk-KZ" w:eastAsia="en-US" w:bidi="ar-SA"/>
      </w:rPr>
    </w:lvl>
    <w:lvl w:ilvl="6" w:tplc="EC482A98">
      <w:numFmt w:val="bullet"/>
      <w:lvlText w:val="•"/>
      <w:lvlJc w:val="left"/>
      <w:pPr>
        <w:ind w:left="6096" w:hanging="223"/>
      </w:pPr>
      <w:rPr>
        <w:rFonts w:hint="default"/>
        <w:lang w:val="kk-KZ" w:eastAsia="en-US" w:bidi="ar-SA"/>
      </w:rPr>
    </w:lvl>
    <w:lvl w:ilvl="7" w:tplc="918C4046">
      <w:numFmt w:val="bullet"/>
      <w:lvlText w:val="•"/>
      <w:lvlJc w:val="left"/>
      <w:pPr>
        <w:ind w:left="7088" w:hanging="223"/>
      </w:pPr>
      <w:rPr>
        <w:rFonts w:hint="default"/>
        <w:lang w:val="kk-KZ" w:eastAsia="en-US" w:bidi="ar-SA"/>
      </w:rPr>
    </w:lvl>
    <w:lvl w:ilvl="8" w:tplc="1DC44D4E">
      <w:numFmt w:val="bullet"/>
      <w:lvlText w:val="•"/>
      <w:lvlJc w:val="left"/>
      <w:pPr>
        <w:ind w:left="8081" w:hanging="223"/>
      </w:pPr>
      <w:rPr>
        <w:rFonts w:hint="default"/>
        <w:lang w:val="kk-KZ" w:eastAsia="en-US" w:bidi="ar-SA"/>
      </w:rPr>
    </w:lvl>
  </w:abstractNum>
  <w:abstractNum w:abstractNumId="14" w15:restartNumberingAfterBreak="0">
    <w:nsid w:val="3FC407C5"/>
    <w:multiLevelType w:val="multilevel"/>
    <w:tmpl w:val="A0F69ABE"/>
    <w:lvl w:ilvl="0">
      <w:start w:val="2"/>
      <w:numFmt w:val="decimal"/>
      <w:lvlText w:val="%1"/>
      <w:lvlJc w:val="left"/>
      <w:pPr>
        <w:ind w:left="909" w:hanging="490"/>
        <w:jc w:val="left"/>
      </w:pPr>
      <w:rPr>
        <w:rFonts w:hint="default"/>
        <w:lang w:val="kk-KZ" w:eastAsia="en-US" w:bidi="ar-SA"/>
      </w:rPr>
    </w:lvl>
    <w:lvl w:ilvl="1">
      <w:start w:val="3"/>
      <w:numFmt w:val="decimal"/>
      <w:lvlText w:val="%1.%2."/>
      <w:lvlJc w:val="left"/>
      <w:pPr>
        <w:ind w:left="909" w:hanging="49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733" w:hanging="490"/>
      </w:pPr>
      <w:rPr>
        <w:rFonts w:hint="default"/>
        <w:lang w:val="kk-KZ" w:eastAsia="en-US" w:bidi="ar-SA"/>
      </w:rPr>
    </w:lvl>
    <w:lvl w:ilvl="3">
      <w:numFmt w:val="bullet"/>
      <w:lvlText w:val="•"/>
      <w:lvlJc w:val="left"/>
      <w:pPr>
        <w:ind w:left="3650" w:hanging="490"/>
      </w:pPr>
      <w:rPr>
        <w:rFonts w:hint="default"/>
        <w:lang w:val="kk-KZ" w:eastAsia="en-US" w:bidi="ar-SA"/>
      </w:rPr>
    </w:lvl>
    <w:lvl w:ilvl="4">
      <w:numFmt w:val="bullet"/>
      <w:lvlText w:val="•"/>
      <w:lvlJc w:val="left"/>
      <w:pPr>
        <w:ind w:left="4566" w:hanging="490"/>
      </w:pPr>
      <w:rPr>
        <w:rFonts w:hint="default"/>
        <w:lang w:val="kk-KZ" w:eastAsia="en-US" w:bidi="ar-SA"/>
      </w:rPr>
    </w:lvl>
    <w:lvl w:ilvl="5">
      <w:numFmt w:val="bullet"/>
      <w:lvlText w:val="•"/>
      <w:lvlJc w:val="left"/>
      <w:pPr>
        <w:ind w:left="5483" w:hanging="490"/>
      </w:pPr>
      <w:rPr>
        <w:rFonts w:hint="default"/>
        <w:lang w:val="kk-KZ" w:eastAsia="en-US" w:bidi="ar-SA"/>
      </w:rPr>
    </w:lvl>
    <w:lvl w:ilvl="6">
      <w:numFmt w:val="bullet"/>
      <w:lvlText w:val="•"/>
      <w:lvlJc w:val="left"/>
      <w:pPr>
        <w:ind w:left="6400" w:hanging="490"/>
      </w:pPr>
      <w:rPr>
        <w:rFonts w:hint="default"/>
        <w:lang w:val="kk-KZ" w:eastAsia="en-US" w:bidi="ar-SA"/>
      </w:rPr>
    </w:lvl>
    <w:lvl w:ilvl="7">
      <w:numFmt w:val="bullet"/>
      <w:lvlText w:val="•"/>
      <w:lvlJc w:val="left"/>
      <w:pPr>
        <w:ind w:left="7316" w:hanging="490"/>
      </w:pPr>
      <w:rPr>
        <w:rFonts w:hint="default"/>
        <w:lang w:val="kk-KZ" w:eastAsia="en-US" w:bidi="ar-SA"/>
      </w:rPr>
    </w:lvl>
    <w:lvl w:ilvl="8">
      <w:numFmt w:val="bullet"/>
      <w:lvlText w:val="•"/>
      <w:lvlJc w:val="left"/>
      <w:pPr>
        <w:ind w:left="8233" w:hanging="490"/>
      </w:pPr>
      <w:rPr>
        <w:rFonts w:hint="default"/>
        <w:lang w:val="kk-KZ" w:eastAsia="en-US" w:bidi="ar-SA"/>
      </w:rPr>
    </w:lvl>
  </w:abstractNum>
  <w:abstractNum w:abstractNumId="15" w15:restartNumberingAfterBreak="0">
    <w:nsid w:val="43EB606D"/>
    <w:multiLevelType w:val="multilevel"/>
    <w:tmpl w:val="25E2ACB8"/>
    <w:lvl w:ilvl="0">
      <w:start w:val="1"/>
      <w:numFmt w:val="decimal"/>
      <w:lvlText w:val="%1"/>
      <w:lvlJc w:val="left"/>
      <w:pPr>
        <w:ind w:left="140" w:hanging="21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start w:val="1"/>
      <w:numFmt w:val="decimal"/>
      <w:lvlText w:val="%1.%2"/>
      <w:lvlJc w:val="left"/>
      <w:pPr>
        <w:ind w:left="839"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start w:val="1"/>
      <w:numFmt w:val="decimal"/>
      <w:lvlText w:val="%1.%2.%3"/>
      <w:lvlJc w:val="left"/>
      <w:pPr>
        <w:ind w:left="1329" w:hanging="63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3">
      <w:numFmt w:val="bullet"/>
      <w:lvlText w:val="•"/>
      <w:lvlJc w:val="left"/>
      <w:pPr>
        <w:ind w:left="840" w:hanging="630"/>
      </w:pPr>
      <w:rPr>
        <w:rFonts w:hint="default"/>
        <w:lang w:val="kk-KZ" w:eastAsia="en-US" w:bidi="ar-SA"/>
      </w:rPr>
    </w:lvl>
    <w:lvl w:ilvl="4">
      <w:numFmt w:val="bullet"/>
      <w:lvlText w:val="•"/>
      <w:lvlJc w:val="left"/>
      <w:pPr>
        <w:ind w:left="1100" w:hanging="630"/>
      </w:pPr>
      <w:rPr>
        <w:rFonts w:hint="default"/>
        <w:lang w:val="kk-KZ" w:eastAsia="en-US" w:bidi="ar-SA"/>
      </w:rPr>
    </w:lvl>
    <w:lvl w:ilvl="5">
      <w:numFmt w:val="bullet"/>
      <w:lvlText w:val="•"/>
      <w:lvlJc w:val="left"/>
      <w:pPr>
        <w:ind w:left="1320" w:hanging="630"/>
      </w:pPr>
      <w:rPr>
        <w:rFonts w:hint="default"/>
        <w:lang w:val="kk-KZ" w:eastAsia="en-US" w:bidi="ar-SA"/>
      </w:rPr>
    </w:lvl>
    <w:lvl w:ilvl="6">
      <w:numFmt w:val="bullet"/>
      <w:lvlText w:val="•"/>
      <w:lvlJc w:val="left"/>
      <w:pPr>
        <w:ind w:left="3069" w:hanging="630"/>
      </w:pPr>
      <w:rPr>
        <w:rFonts w:hint="default"/>
        <w:lang w:val="kk-KZ" w:eastAsia="en-US" w:bidi="ar-SA"/>
      </w:rPr>
    </w:lvl>
    <w:lvl w:ilvl="7">
      <w:numFmt w:val="bullet"/>
      <w:lvlText w:val="•"/>
      <w:lvlJc w:val="left"/>
      <w:pPr>
        <w:ind w:left="4818" w:hanging="630"/>
      </w:pPr>
      <w:rPr>
        <w:rFonts w:hint="default"/>
        <w:lang w:val="kk-KZ" w:eastAsia="en-US" w:bidi="ar-SA"/>
      </w:rPr>
    </w:lvl>
    <w:lvl w:ilvl="8">
      <w:numFmt w:val="bullet"/>
      <w:lvlText w:val="•"/>
      <w:lvlJc w:val="left"/>
      <w:pPr>
        <w:ind w:left="6568" w:hanging="630"/>
      </w:pPr>
      <w:rPr>
        <w:rFonts w:hint="default"/>
        <w:lang w:val="kk-KZ" w:eastAsia="en-US" w:bidi="ar-SA"/>
      </w:rPr>
    </w:lvl>
  </w:abstractNum>
  <w:abstractNum w:abstractNumId="16" w15:restartNumberingAfterBreak="0">
    <w:nsid w:val="45C54DD6"/>
    <w:multiLevelType w:val="multilevel"/>
    <w:tmpl w:val="94783972"/>
    <w:lvl w:ilvl="0">
      <w:start w:val="3"/>
      <w:numFmt w:val="decimal"/>
      <w:lvlText w:val="%1"/>
      <w:lvlJc w:val="left"/>
      <w:pPr>
        <w:ind w:left="1127" w:hanging="420"/>
        <w:jc w:val="left"/>
      </w:pPr>
      <w:rPr>
        <w:rFonts w:hint="default"/>
        <w:lang w:val="kk-KZ" w:eastAsia="en-US" w:bidi="ar-SA"/>
      </w:rPr>
    </w:lvl>
    <w:lvl w:ilvl="1">
      <w:start w:val="5"/>
      <w:numFmt w:val="decimal"/>
      <w:lvlText w:val="%1.%2"/>
      <w:lvlJc w:val="left"/>
      <w:pPr>
        <w:ind w:left="1127"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909" w:hanging="420"/>
      </w:pPr>
      <w:rPr>
        <w:rFonts w:hint="default"/>
        <w:lang w:val="kk-KZ" w:eastAsia="en-US" w:bidi="ar-SA"/>
      </w:rPr>
    </w:lvl>
    <w:lvl w:ilvl="3">
      <w:numFmt w:val="bullet"/>
      <w:lvlText w:val="•"/>
      <w:lvlJc w:val="left"/>
      <w:pPr>
        <w:ind w:left="3804" w:hanging="420"/>
      </w:pPr>
      <w:rPr>
        <w:rFonts w:hint="default"/>
        <w:lang w:val="kk-KZ" w:eastAsia="en-US" w:bidi="ar-SA"/>
      </w:rPr>
    </w:lvl>
    <w:lvl w:ilvl="4">
      <w:numFmt w:val="bullet"/>
      <w:lvlText w:val="•"/>
      <w:lvlJc w:val="left"/>
      <w:pPr>
        <w:ind w:left="4698" w:hanging="420"/>
      </w:pPr>
      <w:rPr>
        <w:rFonts w:hint="default"/>
        <w:lang w:val="kk-KZ" w:eastAsia="en-US" w:bidi="ar-SA"/>
      </w:rPr>
    </w:lvl>
    <w:lvl w:ilvl="5">
      <w:numFmt w:val="bullet"/>
      <w:lvlText w:val="•"/>
      <w:lvlJc w:val="left"/>
      <w:pPr>
        <w:ind w:left="5593" w:hanging="420"/>
      </w:pPr>
      <w:rPr>
        <w:rFonts w:hint="default"/>
        <w:lang w:val="kk-KZ" w:eastAsia="en-US" w:bidi="ar-SA"/>
      </w:rPr>
    </w:lvl>
    <w:lvl w:ilvl="6">
      <w:numFmt w:val="bullet"/>
      <w:lvlText w:val="•"/>
      <w:lvlJc w:val="left"/>
      <w:pPr>
        <w:ind w:left="6488" w:hanging="420"/>
      </w:pPr>
      <w:rPr>
        <w:rFonts w:hint="default"/>
        <w:lang w:val="kk-KZ" w:eastAsia="en-US" w:bidi="ar-SA"/>
      </w:rPr>
    </w:lvl>
    <w:lvl w:ilvl="7">
      <w:numFmt w:val="bullet"/>
      <w:lvlText w:val="•"/>
      <w:lvlJc w:val="left"/>
      <w:pPr>
        <w:ind w:left="7382" w:hanging="420"/>
      </w:pPr>
      <w:rPr>
        <w:rFonts w:hint="default"/>
        <w:lang w:val="kk-KZ" w:eastAsia="en-US" w:bidi="ar-SA"/>
      </w:rPr>
    </w:lvl>
    <w:lvl w:ilvl="8">
      <w:numFmt w:val="bullet"/>
      <w:lvlText w:val="•"/>
      <w:lvlJc w:val="left"/>
      <w:pPr>
        <w:ind w:left="8277" w:hanging="420"/>
      </w:pPr>
      <w:rPr>
        <w:rFonts w:hint="default"/>
        <w:lang w:val="kk-KZ" w:eastAsia="en-US" w:bidi="ar-SA"/>
      </w:rPr>
    </w:lvl>
  </w:abstractNum>
  <w:abstractNum w:abstractNumId="17" w15:restartNumberingAfterBreak="0">
    <w:nsid w:val="4C6B6EDD"/>
    <w:multiLevelType w:val="hybridMultilevel"/>
    <w:tmpl w:val="B1049746"/>
    <w:lvl w:ilvl="0" w:tplc="E3D29936">
      <w:numFmt w:val="bullet"/>
      <w:lvlText w:val="–"/>
      <w:lvlJc w:val="left"/>
      <w:pPr>
        <w:ind w:left="140" w:hanging="350"/>
      </w:pPr>
      <w:rPr>
        <w:rFonts w:ascii="Times New Roman" w:eastAsia="Times New Roman" w:hAnsi="Times New Roman" w:cs="Times New Roman" w:hint="default"/>
        <w:b w:val="0"/>
        <w:bCs w:val="0"/>
        <w:i w:val="0"/>
        <w:iCs w:val="0"/>
        <w:spacing w:val="0"/>
        <w:w w:val="99"/>
        <w:sz w:val="28"/>
        <w:szCs w:val="28"/>
        <w:lang w:val="kk-KZ" w:eastAsia="en-US" w:bidi="ar-SA"/>
      </w:rPr>
    </w:lvl>
    <w:lvl w:ilvl="1" w:tplc="17C44008">
      <w:numFmt w:val="bullet"/>
      <w:lvlText w:val="•"/>
      <w:lvlJc w:val="left"/>
      <w:pPr>
        <w:ind w:left="1132" w:hanging="350"/>
      </w:pPr>
      <w:rPr>
        <w:rFonts w:hint="default"/>
        <w:lang w:val="kk-KZ" w:eastAsia="en-US" w:bidi="ar-SA"/>
      </w:rPr>
    </w:lvl>
    <w:lvl w:ilvl="2" w:tplc="C0E0CDF4">
      <w:numFmt w:val="bullet"/>
      <w:lvlText w:val="•"/>
      <w:lvlJc w:val="left"/>
      <w:pPr>
        <w:ind w:left="2125" w:hanging="350"/>
      </w:pPr>
      <w:rPr>
        <w:rFonts w:hint="default"/>
        <w:lang w:val="kk-KZ" w:eastAsia="en-US" w:bidi="ar-SA"/>
      </w:rPr>
    </w:lvl>
    <w:lvl w:ilvl="3" w:tplc="81D8D512">
      <w:numFmt w:val="bullet"/>
      <w:lvlText w:val="•"/>
      <w:lvlJc w:val="left"/>
      <w:pPr>
        <w:ind w:left="3118" w:hanging="350"/>
      </w:pPr>
      <w:rPr>
        <w:rFonts w:hint="default"/>
        <w:lang w:val="kk-KZ" w:eastAsia="en-US" w:bidi="ar-SA"/>
      </w:rPr>
    </w:lvl>
    <w:lvl w:ilvl="4" w:tplc="A7DAF340">
      <w:numFmt w:val="bullet"/>
      <w:lvlText w:val="•"/>
      <w:lvlJc w:val="left"/>
      <w:pPr>
        <w:ind w:left="4110" w:hanging="350"/>
      </w:pPr>
      <w:rPr>
        <w:rFonts w:hint="default"/>
        <w:lang w:val="kk-KZ" w:eastAsia="en-US" w:bidi="ar-SA"/>
      </w:rPr>
    </w:lvl>
    <w:lvl w:ilvl="5" w:tplc="9C1442AA">
      <w:numFmt w:val="bullet"/>
      <w:lvlText w:val="•"/>
      <w:lvlJc w:val="left"/>
      <w:pPr>
        <w:ind w:left="5103" w:hanging="350"/>
      </w:pPr>
      <w:rPr>
        <w:rFonts w:hint="default"/>
        <w:lang w:val="kk-KZ" w:eastAsia="en-US" w:bidi="ar-SA"/>
      </w:rPr>
    </w:lvl>
    <w:lvl w:ilvl="6" w:tplc="E026AF26">
      <w:numFmt w:val="bullet"/>
      <w:lvlText w:val="•"/>
      <w:lvlJc w:val="left"/>
      <w:pPr>
        <w:ind w:left="6096" w:hanging="350"/>
      </w:pPr>
      <w:rPr>
        <w:rFonts w:hint="default"/>
        <w:lang w:val="kk-KZ" w:eastAsia="en-US" w:bidi="ar-SA"/>
      </w:rPr>
    </w:lvl>
    <w:lvl w:ilvl="7" w:tplc="EBF82248">
      <w:numFmt w:val="bullet"/>
      <w:lvlText w:val="•"/>
      <w:lvlJc w:val="left"/>
      <w:pPr>
        <w:ind w:left="7088" w:hanging="350"/>
      </w:pPr>
      <w:rPr>
        <w:rFonts w:hint="default"/>
        <w:lang w:val="kk-KZ" w:eastAsia="en-US" w:bidi="ar-SA"/>
      </w:rPr>
    </w:lvl>
    <w:lvl w:ilvl="8" w:tplc="82E2B00A">
      <w:numFmt w:val="bullet"/>
      <w:lvlText w:val="•"/>
      <w:lvlJc w:val="left"/>
      <w:pPr>
        <w:ind w:left="8081" w:hanging="350"/>
      </w:pPr>
      <w:rPr>
        <w:rFonts w:hint="default"/>
        <w:lang w:val="kk-KZ" w:eastAsia="en-US" w:bidi="ar-SA"/>
      </w:rPr>
    </w:lvl>
  </w:abstractNum>
  <w:abstractNum w:abstractNumId="18" w15:restartNumberingAfterBreak="0">
    <w:nsid w:val="4E2826DE"/>
    <w:multiLevelType w:val="hybridMultilevel"/>
    <w:tmpl w:val="7DFE1E74"/>
    <w:lvl w:ilvl="0" w:tplc="8A44FD18">
      <w:start w:val="1"/>
      <w:numFmt w:val="decimal"/>
      <w:lvlText w:val="%1."/>
      <w:lvlJc w:val="left"/>
      <w:pPr>
        <w:ind w:left="1056" w:hanging="35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131EAEB2">
      <w:numFmt w:val="bullet"/>
      <w:lvlText w:val="•"/>
      <w:lvlJc w:val="left"/>
      <w:pPr>
        <w:ind w:left="1960" w:hanging="350"/>
      </w:pPr>
      <w:rPr>
        <w:rFonts w:hint="default"/>
        <w:lang w:val="kk-KZ" w:eastAsia="en-US" w:bidi="ar-SA"/>
      </w:rPr>
    </w:lvl>
    <w:lvl w:ilvl="2" w:tplc="88DC0BBC">
      <w:numFmt w:val="bullet"/>
      <w:lvlText w:val="•"/>
      <w:lvlJc w:val="left"/>
      <w:pPr>
        <w:ind w:left="2861" w:hanging="350"/>
      </w:pPr>
      <w:rPr>
        <w:rFonts w:hint="default"/>
        <w:lang w:val="kk-KZ" w:eastAsia="en-US" w:bidi="ar-SA"/>
      </w:rPr>
    </w:lvl>
    <w:lvl w:ilvl="3" w:tplc="9BA0DDB2">
      <w:numFmt w:val="bullet"/>
      <w:lvlText w:val="•"/>
      <w:lvlJc w:val="left"/>
      <w:pPr>
        <w:ind w:left="3762" w:hanging="350"/>
      </w:pPr>
      <w:rPr>
        <w:rFonts w:hint="default"/>
        <w:lang w:val="kk-KZ" w:eastAsia="en-US" w:bidi="ar-SA"/>
      </w:rPr>
    </w:lvl>
    <w:lvl w:ilvl="4" w:tplc="B384576C">
      <w:numFmt w:val="bullet"/>
      <w:lvlText w:val="•"/>
      <w:lvlJc w:val="left"/>
      <w:pPr>
        <w:ind w:left="4662" w:hanging="350"/>
      </w:pPr>
      <w:rPr>
        <w:rFonts w:hint="default"/>
        <w:lang w:val="kk-KZ" w:eastAsia="en-US" w:bidi="ar-SA"/>
      </w:rPr>
    </w:lvl>
    <w:lvl w:ilvl="5" w:tplc="3920103A">
      <w:numFmt w:val="bullet"/>
      <w:lvlText w:val="•"/>
      <w:lvlJc w:val="left"/>
      <w:pPr>
        <w:ind w:left="5563" w:hanging="350"/>
      </w:pPr>
      <w:rPr>
        <w:rFonts w:hint="default"/>
        <w:lang w:val="kk-KZ" w:eastAsia="en-US" w:bidi="ar-SA"/>
      </w:rPr>
    </w:lvl>
    <w:lvl w:ilvl="6" w:tplc="012A13C0">
      <w:numFmt w:val="bullet"/>
      <w:lvlText w:val="•"/>
      <w:lvlJc w:val="left"/>
      <w:pPr>
        <w:ind w:left="6464" w:hanging="350"/>
      </w:pPr>
      <w:rPr>
        <w:rFonts w:hint="default"/>
        <w:lang w:val="kk-KZ" w:eastAsia="en-US" w:bidi="ar-SA"/>
      </w:rPr>
    </w:lvl>
    <w:lvl w:ilvl="7" w:tplc="26C020CE">
      <w:numFmt w:val="bullet"/>
      <w:lvlText w:val="•"/>
      <w:lvlJc w:val="left"/>
      <w:pPr>
        <w:ind w:left="7364" w:hanging="350"/>
      </w:pPr>
      <w:rPr>
        <w:rFonts w:hint="default"/>
        <w:lang w:val="kk-KZ" w:eastAsia="en-US" w:bidi="ar-SA"/>
      </w:rPr>
    </w:lvl>
    <w:lvl w:ilvl="8" w:tplc="C4628CC6">
      <w:numFmt w:val="bullet"/>
      <w:lvlText w:val="•"/>
      <w:lvlJc w:val="left"/>
      <w:pPr>
        <w:ind w:left="8265" w:hanging="350"/>
      </w:pPr>
      <w:rPr>
        <w:rFonts w:hint="default"/>
        <w:lang w:val="kk-KZ" w:eastAsia="en-US" w:bidi="ar-SA"/>
      </w:rPr>
    </w:lvl>
  </w:abstractNum>
  <w:abstractNum w:abstractNumId="19" w15:restartNumberingAfterBreak="0">
    <w:nsid w:val="59153554"/>
    <w:multiLevelType w:val="hybridMultilevel"/>
    <w:tmpl w:val="9AAAD3E2"/>
    <w:lvl w:ilvl="0" w:tplc="0F442A42">
      <w:start w:val="1"/>
      <w:numFmt w:val="decimal"/>
      <w:lvlText w:val="%1)"/>
      <w:lvlJc w:val="left"/>
      <w:pPr>
        <w:ind w:left="140" w:hanging="461"/>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AFF4AA62">
      <w:numFmt w:val="bullet"/>
      <w:lvlText w:val="•"/>
      <w:lvlJc w:val="left"/>
      <w:pPr>
        <w:ind w:left="1132" w:hanging="461"/>
      </w:pPr>
      <w:rPr>
        <w:rFonts w:hint="default"/>
        <w:lang w:val="kk-KZ" w:eastAsia="en-US" w:bidi="ar-SA"/>
      </w:rPr>
    </w:lvl>
    <w:lvl w:ilvl="2" w:tplc="089A3886">
      <w:numFmt w:val="bullet"/>
      <w:lvlText w:val="•"/>
      <w:lvlJc w:val="left"/>
      <w:pPr>
        <w:ind w:left="2125" w:hanging="461"/>
      </w:pPr>
      <w:rPr>
        <w:rFonts w:hint="default"/>
        <w:lang w:val="kk-KZ" w:eastAsia="en-US" w:bidi="ar-SA"/>
      </w:rPr>
    </w:lvl>
    <w:lvl w:ilvl="3" w:tplc="C51668B4">
      <w:numFmt w:val="bullet"/>
      <w:lvlText w:val="•"/>
      <w:lvlJc w:val="left"/>
      <w:pPr>
        <w:ind w:left="3118" w:hanging="461"/>
      </w:pPr>
      <w:rPr>
        <w:rFonts w:hint="default"/>
        <w:lang w:val="kk-KZ" w:eastAsia="en-US" w:bidi="ar-SA"/>
      </w:rPr>
    </w:lvl>
    <w:lvl w:ilvl="4" w:tplc="4B3A7E32">
      <w:numFmt w:val="bullet"/>
      <w:lvlText w:val="•"/>
      <w:lvlJc w:val="left"/>
      <w:pPr>
        <w:ind w:left="4110" w:hanging="461"/>
      </w:pPr>
      <w:rPr>
        <w:rFonts w:hint="default"/>
        <w:lang w:val="kk-KZ" w:eastAsia="en-US" w:bidi="ar-SA"/>
      </w:rPr>
    </w:lvl>
    <w:lvl w:ilvl="5" w:tplc="E6CEF02E">
      <w:numFmt w:val="bullet"/>
      <w:lvlText w:val="•"/>
      <w:lvlJc w:val="left"/>
      <w:pPr>
        <w:ind w:left="5103" w:hanging="461"/>
      </w:pPr>
      <w:rPr>
        <w:rFonts w:hint="default"/>
        <w:lang w:val="kk-KZ" w:eastAsia="en-US" w:bidi="ar-SA"/>
      </w:rPr>
    </w:lvl>
    <w:lvl w:ilvl="6" w:tplc="B4161C1A">
      <w:numFmt w:val="bullet"/>
      <w:lvlText w:val="•"/>
      <w:lvlJc w:val="left"/>
      <w:pPr>
        <w:ind w:left="6096" w:hanging="461"/>
      </w:pPr>
      <w:rPr>
        <w:rFonts w:hint="default"/>
        <w:lang w:val="kk-KZ" w:eastAsia="en-US" w:bidi="ar-SA"/>
      </w:rPr>
    </w:lvl>
    <w:lvl w:ilvl="7" w:tplc="5016C146">
      <w:numFmt w:val="bullet"/>
      <w:lvlText w:val="•"/>
      <w:lvlJc w:val="left"/>
      <w:pPr>
        <w:ind w:left="7088" w:hanging="461"/>
      </w:pPr>
      <w:rPr>
        <w:rFonts w:hint="default"/>
        <w:lang w:val="kk-KZ" w:eastAsia="en-US" w:bidi="ar-SA"/>
      </w:rPr>
    </w:lvl>
    <w:lvl w:ilvl="8" w:tplc="50265472">
      <w:numFmt w:val="bullet"/>
      <w:lvlText w:val="•"/>
      <w:lvlJc w:val="left"/>
      <w:pPr>
        <w:ind w:left="8081" w:hanging="461"/>
      </w:pPr>
      <w:rPr>
        <w:rFonts w:hint="default"/>
        <w:lang w:val="kk-KZ" w:eastAsia="en-US" w:bidi="ar-SA"/>
      </w:rPr>
    </w:lvl>
  </w:abstractNum>
  <w:abstractNum w:abstractNumId="20" w15:restartNumberingAfterBreak="0">
    <w:nsid w:val="5BBC02C7"/>
    <w:multiLevelType w:val="multilevel"/>
    <w:tmpl w:val="6C34A994"/>
    <w:lvl w:ilvl="0">
      <w:start w:val="1"/>
      <w:numFmt w:val="decimal"/>
      <w:lvlText w:val="%1"/>
      <w:lvlJc w:val="left"/>
      <w:pPr>
        <w:ind w:left="909" w:hanging="490"/>
        <w:jc w:val="left"/>
      </w:pPr>
      <w:rPr>
        <w:rFonts w:hint="default"/>
        <w:lang w:val="kk-KZ" w:eastAsia="en-US" w:bidi="ar-SA"/>
      </w:rPr>
    </w:lvl>
    <w:lvl w:ilvl="1">
      <w:start w:val="5"/>
      <w:numFmt w:val="decimal"/>
      <w:lvlText w:val="%1.%2."/>
      <w:lvlJc w:val="left"/>
      <w:pPr>
        <w:ind w:left="909" w:hanging="49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733" w:hanging="490"/>
      </w:pPr>
      <w:rPr>
        <w:rFonts w:hint="default"/>
        <w:lang w:val="kk-KZ" w:eastAsia="en-US" w:bidi="ar-SA"/>
      </w:rPr>
    </w:lvl>
    <w:lvl w:ilvl="3">
      <w:numFmt w:val="bullet"/>
      <w:lvlText w:val="•"/>
      <w:lvlJc w:val="left"/>
      <w:pPr>
        <w:ind w:left="3650" w:hanging="490"/>
      </w:pPr>
      <w:rPr>
        <w:rFonts w:hint="default"/>
        <w:lang w:val="kk-KZ" w:eastAsia="en-US" w:bidi="ar-SA"/>
      </w:rPr>
    </w:lvl>
    <w:lvl w:ilvl="4">
      <w:numFmt w:val="bullet"/>
      <w:lvlText w:val="•"/>
      <w:lvlJc w:val="left"/>
      <w:pPr>
        <w:ind w:left="4566" w:hanging="490"/>
      </w:pPr>
      <w:rPr>
        <w:rFonts w:hint="default"/>
        <w:lang w:val="kk-KZ" w:eastAsia="en-US" w:bidi="ar-SA"/>
      </w:rPr>
    </w:lvl>
    <w:lvl w:ilvl="5">
      <w:numFmt w:val="bullet"/>
      <w:lvlText w:val="•"/>
      <w:lvlJc w:val="left"/>
      <w:pPr>
        <w:ind w:left="5483" w:hanging="490"/>
      </w:pPr>
      <w:rPr>
        <w:rFonts w:hint="default"/>
        <w:lang w:val="kk-KZ" w:eastAsia="en-US" w:bidi="ar-SA"/>
      </w:rPr>
    </w:lvl>
    <w:lvl w:ilvl="6">
      <w:numFmt w:val="bullet"/>
      <w:lvlText w:val="•"/>
      <w:lvlJc w:val="left"/>
      <w:pPr>
        <w:ind w:left="6400" w:hanging="490"/>
      </w:pPr>
      <w:rPr>
        <w:rFonts w:hint="default"/>
        <w:lang w:val="kk-KZ" w:eastAsia="en-US" w:bidi="ar-SA"/>
      </w:rPr>
    </w:lvl>
    <w:lvl w:ilvl="7">
      <w:numFmt w:val="bullet"/>
      <w:lvlText w:val="•"/>
      <w:lvlJc w:val="left"/>
      <w:pPr>
        <w:ind w:left="7316" w:hanging="490"/>
      </w:pPr>
      <w:rPr>
        <w:rFonts w:hint="default"/>
        <w:lang w:val="kk-KZ" w:eastAsia="en-US" w:bidi="ar-SA"/>
      </w:rPr>
    </w:lvl>
    <w:lvl w:ilvl="8">
      <w:numFmt w:val="bullet"/>
      <w:lvlText w:val="•"/>
      <w:lvlJc w:val="left"/>
      <w:pPr>
        <w:ind w:left="8233" w:hanging="490"/>
      </w:pPr>
      <w:rPr>
        <w:rFonts w:hint="default"/>
        <w:lang w:val="kk-KZ" w:eastAsia="en-US" w:bidi="ar-SA"/>
      </w:rPr>
    </w:lvl>
  </w:abstractNum>
  <w:abstractNum w:abstractNumId="21" w15:restartNumberingAfterBreak="0">
    <w:nsid w:val="5DF26826"/>
    <w:multiLevelType w:val="hybridMultilevel"/>
    <w:tmpl w:val="99C0D500"/>
    <w:lvl w:ilvl="0" w:tplc="FD3229F6">
      <w:start w:val="1"/>
      <w:numFmt w:val="decimal"/>
      <w:lvlText w:val="%1."/>
      <w:lvlJc w:val="left"/>
      <w:pPr>
        <w:ind w:left="860" w:hanging="36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29A60968">
      <w:start w:val="1"/>
      <w:numFmt w:val="decimal"/>
      <w:lvlText w:val="%2)"/>
      <w:lvlJc w:val="left"/>
      <w:pPr>
        <w:ind w:left="1580" w:hanging="873"/>
        <w:jc w:val="left"/>
      </w:pPr>
      <w:rPr>
        <w:rFonts w:ascii="Times New Roman" w:eastAsia="Times New Roman" w:hAnsi="Times New Roman" w:cs="Times New Roman" w:hint="default"/>
        <w:b w:val="0"/>
        <w:bCs w:val="0"/>
        <w:i w:val="0"/>
        <w:iCs w:val="0"/>
        <w:spacing w:val="-1"/>
        <w:w w:val="100"/>
        <w:sz w:val="20"/>
        <w:szCs w:val="20"/>
        <w:lang w:val="kk-KZ" w:eastAsia="en-US" w:bidi="ar-SA"/>
      </w:rPr>
    </w:lvl>
    <w:lvl w:ilvl="2" w:tplc="1CF43E20">
      <w:numFmt w:val="bullet"/>
      <w:lvlText w:val=""/>
      <w:lvlJc w:val="left"/>
      <w:pPr>
        <w:ind w:left="860" w:hanging="154"/>
      </w:pPr>
      <w:rPr>
        <w:rFonts w:ascii="Symbol" w:eastAsia="Symbol" w:hAnsi="Symbol" w:cs="Symbol" w:hint="default"/>
        <w:b w:val="0"/>
        <w:bCs w:val="0"/>
        <w:i w:val="0"/>
        <w:iCs w:val="0"/>
        <w:spacing w:val="0"/>
        <w:w w:val="100"/>
        <w:sz w:val="20"/>
        <w:szCs w:val="20"/>
        <w:lang w:val="kk-KZ" w:eastAsia="en-US" w:bidi="ar-SA"/>
      </w:rPr>
    </w:lvl>
    <w:lvl w:ilvl="3" w:tplc="D4C4EFAE">
      <w:numFmt w:val="bullet"/>
      <w:lvlText w:val="•"/>
      <w:lvlJc w:val="left"/>
      <w:pPr>
        <w:ind w:left="3465" w:hanging="154"/>
      </w:pPr>
      <w:rPr>
        <w:rFonts w:hint="default"/>
        <w:lang w:val="kk-KZ" w:eastAsia="en-US" w:bidi="ar-SA"/>
      </w:rPr>
    </w:lvl>
    <w:lvl w:ilvl="4" w:tplc="72FE0B2E">
      <w:numFmt w:val="bullet"/>
      <w:lvlText w:val="•"/>
      <w:lvlJc w:val="left"/>
      <w:pPr>
        <w:ind w:left="4408" w:hanging="154"/>
      </w:pPr>
      <w:rPr>
        <w:rFonts w:hint="default"/>
        <w:lang w:val="kk-KZ" w:eastAsia="en-US" w:bidi="ar-SA"/>
      </w:rPr>
    </w:lvl>
    <w:lvl w:ilvl="5" w:tplc="5F0A63D8">
      <w:numFmt w:val="bullet"/>
      <w:lvlText w:val="•"/>
      <w:lvlJc w:val="left"/>
      <w:pPr>
        <w:ind w:left="5351" w:hanging="154"/>
      </w:pPr>
      <w:rPr>
        <w:rFonts w:hint="default"/>
        <w:lang w:val="kk-KZ" w:eastAsia="en-US" w:bidi="ar-SA"/>
      </w:rPr>
    </w:lvl>
    <w:lvl w:ilvl="6" w:tplc="D640F608">
      <w:numFmt w:val="bullet"/>
      <w:lvlText w:val="•"/>
      <w:lvlJc w:val="left"/>
      <w:pPr>
        <w:ind w:left="6294" w:hanging="154"/>
      </w:pPr>
      <w:rPr>
        <w:rFonts w:hint="default"/>
        <w:lang w:val="kk-KZ" w:eastAsia="en-US" w:bidi="ar-SA"/>
      </w:rPr>
    </w:lvl>
    <w:lvl w:ilvl="7" w:tplc="3DD20EF6">
      <w:numFmt w:val="bullet"/>
      <w:lvlText w:val="•"/>
      <w:lvlJc w:val="left"/>
      <w:pPr>
        <w:ind w:left="7237" w:hanging="154"/>
      </w:pPr>
      <w:rPr>
        <w:rFonts w:hint="default"/>
        <w:lang w:val="kk-KZ" w:eastAsia="en-US" w:bidi="ar-SA"/>
      </w:rPr>
    </w:lvl>
    <w:lvl w:ilvl="8" w:tplc="36FE0EDE">
      <w:numFmt w:val="bullet"/>
      <w:lvlText w:val="•"/>
      <w:lvlJc w:val="left"/>
      <w:pPr>
        <w:ind w:left="8180" w:hanging="154"/>
      </w:pPr>
      <w:rPr>
        <w:rFonts w:hint="default"/>
        <w:lang w:val="kk-KZ" w:eastAsia="en-US" w:bidi="ar-SA"/>
      </w:rPr>
    </w:lvl>
  </w:abstractNum>
  <w:abstractNum w:abstractNumId="22" w15:restartNumberingAfterBreak="0">
    <w:nsid w:val="5F131F73"/>
    <w:multiLevelType w:val="multilevel"/>
    <w:tmpl w:val="623E747C"/>
    <w:lvl w:ilvl="0">
      <w:start w:val="2"/>
      <w:numFmt w:val="decimal"/>
      <w:lvlText w:val="%1"/>
      <w:lvlJc w:val="left"/>
      <w:pPr>
        <w:ind w:left="1196" w:hanging="490"/>
        <w:jc w:val="left"/>
      </w:pPr>
      <w:rPr>
        <w:rFonts w:hint="default"/>
        <w:lang w:val="kk-KZ" w:eastAsia="en-US" w:bidi="ar-SA"/>
      </w:rPr>
    </w:lvl>
    <w:lvl w:ilvl="1">
      <w:start w:val="3"/>
      <w:numFmt w:val="decimal"/>
      <w:lvlText w:val="%1.%2."/>
      <w:lvlJc w:val="left"/>
      <w:pPr>
        <w:ind w:left="1196" w:hanging="49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973" w:hanging="490"/>
      </w:pPr>
      <w:rPr>
        <w:rFonts w:hint="default"/>
        <w:lang w:val="kk-KZ" w:eastAsia="en-US" w:bidi="ar-SA"/>
      </w:rPr>
    </w:lvl>
    <w:lvl w:ilvl="3">
      <w:numFmt w:val="bullet"/>
      <w:lvlText w:val="•"/>
      <w:lvlJc w:val="left"/>
      <w:pPr>
        <w:ind w:left="3860" w:hanging="490"/>
      </w:pPr>
      <w:rPr>
        <w:rFonts w:hint="default"/>
        <w:lang w:val="kk-KZ" w:eastAsia="en-US" w:bidi="ar-SA"/>
      </w:rPr>
    </w:lvl>
    <w:lvl w:ilvl="4">
      <w:numFmt w:val="bullet"/>
      <w:lvlText w:val="•"/>
      <w:lvlJc w:val="left"/>
      <w:pPr>
        <w:ind w:left="4746" w:hanging="490"/>
      </w:pPr>
      <w:rPr>
        <w:rFonts w:hint="default"/>
        <w:lang w:val="kk-KZ" w:eastAsia="en-US" w:bidi="ar-SA"/>
      </w:rPr>
    </w:lvl>
    <w:lvl w:ilvl="5">
      <w:numFmt w:val="bullet"/>
      <w:lvlText w:val="•"/>
      <w:lvlJc w:val="left"/>
      <w:pPr>
        <w:ind w:left="5633" w:hanging="490"/>
      </w:pPr>
      <w:rPr>
        <w:rFonts w:hint="default"/>
        <w:lang w:val="kk-KZ" w:eastAsia="en-US" w:bidi="ar-SA"/>
      </w:rPr>
    </w:lvl>
    <w:lvl w:ilvl="6">
      <w:numFmt w:val="bullet"/>
      <w:lvlText w:val="•"/>
      <w:lvlJc w:val="left"/>
      <w:pPr>
        <w:ind w:left="6520" w:hanging="490"/>
      </w:pPr>
      <w:rPr>
        <w:rFonts w:hint="default"/>
        <w:lang w:val="kk-KZ" w:eastAsia="en-US" w:bidi="ar-SA"/>
      </w:rPr>
    </w:lvl>
    <w:lvl w:ilvl="7">
      <w:numFmt w:val="bullet"/>
      <w:lvlText w:val="•"/>
      <w:lvlJc w:val="left"/>
      <w:pPr>
        <w:ind w:left="7406" w:hanging="490"/>
      </w:pPr>
      <w:rPr>
        <w:rFonts w:hint="default"/>
        <w:lang w:val="kk-KZ" w:eastAsia="en-US" w:bidi="ar-SA"/>
      </w:rPr>
    </w:lvl>
    <w:lvl w:ilvl="8">
      <w:numFmt w:val="bullet"/>
      <w:lvlText w:val="•"/>
      <w:lvlJc w:val="left"/>
      <w:pPr>
        <w:ind w:left="8293" w:hanging="490"/>
      </w:pPr>
      <w:rPr>
        <w:rFonts w:hint="default"/>
        <w:lang w:val="kk-KZ" w:eastAsia="en-US" w:bidi="ar-SA"/>
      </w:rPr>
    </w:lvl>
  </w:abstractNum>
  <w:abstractNum w:abstractNumId="23" w15:restartNumberingAfterBreak="0">
    <w:nsid w:val="65AC44D8"/>
    <w:multiLevelType w:val="hybridMultilevel"/>
    <w:tmpl w:val="9FB8FD06"/>
    <w:lvl w:ilvl="0" w:tplc="9C587E1C">
      <w:numFmt w:val="bullet"/>
      <w:lvlText w:val="–"/>
      <w:lvlJc w:val="left"/>
      <w:pPr>
        <w:ind w:left="707" w:hanging="360"/>
      </w:pPr>
      <w:rPr>
        <w:rFonts w:ascii="Times New Roman" w:eastAsia="Times New Roman" w:hAnsi="Times New Roman" w:cs="Times New Roman" w:hint="default"/>
        <w:b w:val="0"/>
        <w:bCs w:val="0"/>
        <w:i w:val="0"/>
        <w:iCs w:val="0"/>
        <w:spacing w:val="0"/>
        <w:w w:val="94"/>
        <w:sz w:val="20"/>
        <w:szCs w:val="20"/>
        <w:lang w:val="kk-KZ" w:eastAsia="en-US" w:bidi="ar-SA"/>
      </w:rPr>
    </w:lvl>
    <w:lvl w:ilvl="1" w:tplc="8B408482">
      <w:numFmt w:val="bullet"/>
      <w:lvlText w:val="•"/>
      <w:lvlJc w:val="left"/>
      <w:pPr>
        <w:ind w:left="1636" w:hanging="360"/>
      </w:pPr>
      <w:rPr>
        <w:rFonts w:hint="default"/>
        <w:lang w:val="kk-KZ" w:eastAsia="en-US" w:bidi="ar-SA"/>
      </w:rPr>
    </w:lvl>
    <w:lvl w:ilvl="2" w:tplc="EAB24C2E">
      <w:numFmt w:val="bullet"/>
      <w:lvlText w:val="•"/>
      <w:lvlJc w:val="left"/>
      <w:pPr>
        <w:ind w:left="2573" w:hanging="360"/>
      </w:pPr>
      <w:rPr>
        <w:rFonts w:hint="default"/>
        <w:lang w:val="kk-KZ" w:eastAsia="en-US" w:bidi="ar-SA"/>
      </w:rPr>
    </w:lvl>
    <w:lvl w:ilvl="3" w:tplc="E0EE99FC">
      <w:numFmt w:val="bullet"/>
      <w:lvlText w:val="•"/>
      <w:lvlJc w:val="left"/>
      <w:pPr>
        <w:ind w:left="3510" w:hanging="360"/>
      </w:pPr>
      <w:rPr>
        <w:rFonts w:hint="default"/>
        <w:lang w:val="kk-KZ" w:eastAsia="en-US" w:bidi="ar-SA"/>
      </w:rPr>
    </w:lvl>
    <w:lvl w:ilvl="4" w:tplc="C8FCFC74">
      <w:numFmt w:val="bullet"/>
      <w:lvlText w:val="•"/>
      <w:lvlJc w:val="left"/>
      <w:pPr>
        <w:ind w:left="4446" w:hanging="360"/>
      </w:pPr>
      <w:rPr>
        <w:rFonts w:hint="default"/>
        <w:lang w:val="kk-KZ" w:eastAsia="en-US" w:bidi="ar-SA"/>
      </w:rPr>
    </w:lvl>
    <w:lvl w:ilvl="5" w:tplc="75CC7BD0">
      <w:numFmt w:val="bullet"/>
      <w:lvlText w:val="•"/>
      <w:lvlJc w:val="left"/>
      <w:pPr>
        <w:ind w:left="5383" w:hanging="360"/>
      </w:pPr>
      <w:rPr>
        <w:rFonts w:hint="default"/>
        <w:lang w:val="kk-KZ" w:eastAsia="en-US" w:bidi="ar-SA"/>
      </w:rPr>
    </w:lvl>
    <w:lvl w:ilvl="6" w:tplc="61F46498">
      <w:numFmt w:val="bullet"/>
      <w:lvlText w:val="•"/>
      <w:lvlJc w:val="left"/>
      <w:pPr>
        <w:ind w:left="6320" w:hanging="360"/>
      </w:pPr>
      <w:rPr>
        <w:rFonts w:hint="default"/>
        <w:lang w:val="kk-KZ" w:eastAsia="en-US" w:bidi="ar-SA"/>
      </w:rPr>
    </w:lvl>
    <w:lvl w:ilvl="7" w:tplc="90D27306">
      <w:numFmt w:val="bullet"/>
      <w:lvlText w:val="•"/>
      <w:lvlJc w:val="left"/>
      <w:pPr>
        <w:ind w:left="7256" w:hanging="360"/>
      </w:pPr>
      <w:rPr>
        <w:rFonts w:hint="default"/>
        <w:lang w:val="kk-KZ" w:eastAsia="en-US" w:bidi="ar-SA"/>
      </w:rPr>
    </w:lvl>
    <w:lvl w:ilvl="8" w:tplc="41326D5A">
      <w:numFmt w:val="bullet"/>
      <w:lvlText w:val="•"/>
      <w:lvlJc w:val="left"/>
      <w:pPr>
        <w:ind w:left="8193" w:hanging="360"/>
      </w:pPr>
      <w:rPr>
        <w:rFonts w:hint="default"/>
        <w:lang w:val="kk-KZ" w:eastAsia="en-US" w:bidi="ar-SA"/>
      </w:rPr>
    </w:lvl>
  </w:abstractNum>
  <w:abstractNum w:abstractNumId="24" w15:restartNumberingAfterBreak="0">
    <w:nsid w:val="68F41FC7"/>
    <w:multiLevelType w:val="multilevel"/>
    <w:tmpl w:val="BFEC4E16"/>
    <w:lvl w:ilvl="0">
      <w:start w:val="2"/>
      <w:numFmt w:val="decimal"/>
      <w:lvlText w:val="%1"/>
      <w:lvlJc w:val="left"/>
      <w:pPr>
        <w:ind w:left="1126" w:hanging="420"/>
        <w:jc w:val="left"/>
      </w:pPr>
      <w:rPr>
        <w:rFonts w:hint="default"/>
        <w:lang w:val="kk-KZ" w:eastAsia="en-US" w:bidi="ar-SA"/>
      </w:rPr>
    </w:lvl>
    <w:lvl w:ilvl="1">
      <w:start w:val="4"/>
      <w:numFmt w:val="decimal"/>
      <w:lvlText w:val="%1.%2"/>
      <w:lvlJc w:val="left"/>
      <w:pPr>
        <w:ind w:left="1126"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909" w:hanging="420"/>
      </w:pPr>
      <w:rPr>
        <w:rFonts w:hint="default"/>
        <w:lang w:val="kk-KZ" w:eastAsia="en-US" w:bidi="ar-SA"/>
      </w:rPr>
    </w:lvl>
    <w:lvl w:ilvl="3">
      <w:numFmt w:val="bullet"/>
      <w:lvlText w:val="•"/>
      <w:lvlJc w:val="left"/>
      <w:pPr>
        <w:ind w:left="3804" w:hanging="420"/>
      </w:pPr>
      <w:rPr>
        <w:rFonts w:hint="default"/>
        <w:lang w:val="kk-KZ" w:eastAsia="en-US" w:bidi="ar-SA"/>
      </w:rPr>
    </w:lvl>
    <w:lvl w:ilvl="4">
      <w:numFmt w:val="bullet"/>
      <w:lvlText w:val="•"/>
      <w:lvlJc w:val="left"/>
      <w:pPr>
        <w:ind w:left="4698" w:hanging="420"/>
      </w:pPr>
      <w:rPr>
        <w:rFonts w:hint="default"/>
        <w:lang w:val="kk-KZ" w:eastAsia="en-US" w:bidi="ar-SA"/>
      </w:rPr>
    </w:lvl>
    <w:lvl w:ilvl="5">
      <w:numFmt w:val="bullet"/>
      <w:lvlText w:val="•"/>
      <w:lvlJc w:val="left"/>
      <w:pPr>
        <w:ind w:left="5593" w:hanging="420"/>
      </w:pPr>
      <w:rPr>
        <w:rFonts w:hint="default"/>
        <w:lang w:val="kk-KZ" w:eastAsia="en-US" w:bidi="ar-SA"/>
      </w:rPr>
    </w:lvl>
    <w:lvl w:ilvl="6">
      <w:numFmt w:val="bullet"/>
      <w:lvlText w:val="•"/>
      <w:lvlJc w:val="left"/>
      <w:pPr>
        <w:ind w:left="6488" w:hanging="420"/>
      </w:pPr>
      <w:rPr>
        <w:rFonts w:hint="default"/>
        <w:lang w:val="kk-KZ" w:eastAsia="en-US" w:bidi="ar-SA"/>
      </w:rPr>
    </w:lvl>
    <w:lvl w:ilvl="7">
      <w:numFmt w:val="bullet"/>
      <w:lvlText w:val="•"/>
      <w:lvlJc w:val="left"/>
      <w:pPr>
        <w:ind w:left="7382" w:hanging="420"/>
      </w:pPr>
      <w:rPr>
        <w:rFonts w:hint="default"/>
        <w:lang w:val="kk-KZ" w:eastAsia="en-US" w:bidi="ar-SA"/>
      </w:rPr>
    </w:lvl>
    <w:lvl w:ilvl="8">
      <w:numFmt w:val="bullet"/>
      <w:lvlText w:val="•"/>
      <w:lvlJc w:val="left"/>
      <w:pPr>
        <w:ind w:left="8277" w:hanging="420"/>
      </w:pPr>
      <w:rPr>
        <w:rFonts w:hint="default"/>
        <w:lang w:val="kk-KZ" w:eastAsia="en-US" w:bidi="ar-SA"/>
      </w:rPr>
    </w:lvl>
  </w:abstractNum>
  <w:abstractNum w:abstractNumId="25" w15:restartNumberingAfterBreak="0">
    <w:nsid w:val="6B6017B9"/>
    <w:multiLevelType w:val="multilevel"/>
    <w:tmpl w:val="B61E2656"/>
    <w:lvl w:ilvl="0">
      <w:start w:val="2"/>
      <w:numFmt w:val="decimal"/>
      <w:lvlText w:val="%1"/>
      <w:lvlJc w:val="left"/>
      <w:pPr>
        <w:ind w:left="839" w:hanging="420"/>
        <w:jc w:val="left"/>
      </w:pPr>
      <w:rPr>
        <w:rFonts w:hint="default"/>
        <w:lang w:val="kk-KZ" w:eastAsia="en-US" w:bidi="ar-SA"/>
      </w:rPr>
    </w:lvl>
    <w:lvl w:ilvl="1">
      <w:start w:val="4"/>
      <w:numFmt w:val="decimal"/>
      <w:lvlText w:val="%1.%2"/>
      <w:lvlJc w:val="left"/>
      <w:pPr>
        <w:ind w:left="839"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685" w:hanging="420"/>
      </w:pPr>
      <w:rPr>
        <w:rFonts w:hint="default"/>
        <w:lang w:val="kk-KZ" w:eastAsia="en-US" w:bidi="ar-SA"/>
      </w:rPr>
    </w:lvl>
    <w:lvl w:ilvl="3">
      <w:numFmt w:val="bullet"/>
      <w:lvlText w:val="•"/>
      <w:lvlJc w:val="left"/>
      <w:pPr>
        <w:ind w:left="3608" w:hanging="420"/>
      </w:pPr>
      <w:rPr>
        <w:rFonts w:hint="default"/>
        <w:lang w:val="kk-KZ" w:eastAsia="en-US" w:bidi="ar-SA"/>
      </w:rPr>
    </w:lvl>
    <w:lvl w:ilvl="4">
      <w:numFmt w:val="bullet"/>
      <w:lvlText w:val="•"/>
      <w:lvlJc w:val="left"/>
      <w:pPr>
        <w:ind w:left="4530" w:hanging="420"/>
      </w:pPr>
      <w:rPr>
        <w:rFonts w:hint="default"/>
        <w:lang w:val="kk-KZ" w:eastAsia="en-US" w:bidi="ar-SA"/>
      </w:rPr>
    </w:lvl>
    <w:lvl w:ilvl="5">
      <w:numFmt w:val="bullet"/>
      <w:lvlText w:val="•"/>
      <w:lvlJc w:val="left"/>
      <w:pPr>
        <w:ind w:left="5453" w:hanging="420"/>
      </w:pPr>
      <w:rPr>
        <w:rFonts w:hint="default"/>
        <w:lang w:val="kk-KZ" w:eastAsia="en-US" w:bidi="ar-SA"/>
      </w:rPr>
    </w:lvl>
    <w:lvl w:ilvl="6">
      <w:numFmt w:val="bullet"/>
      <w:lvlText w:val="•"/>
      <w:lvlJc w:val="left"/>
      <w:pPr>
        <w:ind w:left="6376" w:hanging="420"/>
      </w:pPr>
      <w:rPr>
        <w:rFonts w:hint="default"/>
        <w:lang w:val="kk-KZ" w:eastAsia="en-US" w:bidi="ar-SA"/>
      </w:rPr>
    </w:lvl>
    <w:lvl w:ilvl="7">
      <w:numFmt w:val="bullet"/>
      <w:lvlText w:val="•"/>
      <w:lvlJc w:val="left"/>
      <w:pPr>
        <w:ind w:left="7298" w:hanging="420"/>
      </w:pPr>
      <w:rPr>
        <w:rFonts w:hint="default"/>
        <w:lang w:val="kk-KZ" w:eastAsia="en-US" w:bidi="ar-SA"/>
      </w:rPr>
    </w:lvl>
    <w:lvl w:ilvl="8">
      <w:numFmt w:val="bullet"/>
      <w:lvlText w:val="•"/>
      <w:lvlJc w:val="left"/>
      <w:pPr>
        <w:ind w:left="8221" w:hanging="420"/>
      </w:pPr>
      <w:rPr>
        <w:rFonts w:hint="default"/>
        <w:lang w:val="kk-KZ" w:eastAsia="en-US" w:bidi="ar-SA"/>
      </w:rPr>
    </w:lvl>
  </w:abstractNum>
  <w:abstractNum w:abstractNumId="26" w15:restartNumberingAfterBreak="0">
    <w:nsid w:val="6B9E505B"/>
    <w:multiLevelType w:val="multilevel"/>
    <w:tmpl w:val="0BA400F6"/>
    <w:lvl w:ilvl="0">
      <w:start w:val="3"/>
      <w:numFmt w:val="decimal"/>
      <w:lvlText w:val="%1"/>
      <w:lvlJc w:val="left"/>
      <w:pPr>
        <w:ind w:left="840" w:hanging="420"/>
        <w:jc w:val="left"/>
      </w:pPr>
      <w:rPr>
        <w:rFonts w:hint="default"/>
        <w:lang w:val="kk-KZ" w:eastAsia="en-US" w:bidi="ar-SA"/>
      </w:rPr>
    </w:lvl>
    <w:lvl w:ilvl="1">
      <w:start w:val="5"/>
      <w:numFmt w:val="decimal"/>
      <w:lvlText w:val="%1.%2"/>
      <w:lvlJc w:val="left"/>
      <w:pPr>
        <w:ind w:left="840" w:hanging="42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2">
      <w:numFmt w:val="bullet"/>
      <w:lvlText w:val="•"/>
      <w:lvlJc w:val="left"/>
      <w:pPr>
        <w:ind w:left="2685" w:hanging="420"/>
      </w:pPr>
      <w:rPr>
        <w:rFonts w:hint="default"/>
        <w:lang w:val="kk-KZ" w:eastAsia="en-US" w:bidi="ar-SA"/>
      </w:rPr>
    </w:lvl>
    <w:lvl w:ilvl="3">
      <w:numFmt w:val="bullet"/>
      <w:lvlText w:val="•"/>
      <w:lvlJc w:val="left"/>
      <w:pPr>
        <w:ind w:left="3608" w:hanging="420"/>
      </w:pPr>
      <w:rPr>
        <w:rFonts w:hint="default"/>
        <w:lang w:val="kk-KZ" w:eastAsia="en-US" w:bidi="ar-SA"/>
      </w:rPr>
    </w:lvl>
    <w:lvl w:ilvl="4">
      <w:numFmt w:val="bullet"/>
      <w:lvlText w:val="•"/>
      <w:lvlJc w:val="left"/>
      <w:pPr>
        <w:ind w:left="4530" w:hanging="420"/>
      </w:pPr>
      <w:rPr>
        <w:rFonts w:hint="default"/>
        <w:lang w:val="kk-KZ" w:eastAsia="en-US" w:bidi="ar-SA"/>
      </w:rPr>
    </w:lvl>
    <w:lvl w:ilvl="5">
      <w:numFmt w:val="bullet"/>
      <w:lvlText w:val="•"/>
      <w:lvlJc w:val="left"/>
      <w:pPr>
        <w:ind w:left="5453" w:hanging="420"/>
      </w:pPr>
      <w:rPr>
        <w:rFonts w:hint="default"/>
        <w:lang w:val="kk-KZ" w:eastAsia="en-US" w:bidi="ar-SA"/>
      </w:rPr>
    </w:lvl>
    <w:lvl w:ilvl="6">
      <w:numFmt w:val="bullet"/>
      <w:lvlText w:val="•"/>
      <w:lvlJc w:val="left"/>
      <w:pPr>
        <w:ind w:left="6376" w:hanging="420"/>
      </w:pPr>
      <w:rPr>
        <w:rFonts w:hint="default"/>
        <w:lang w:val="kk-KZ" w:eastAsia="en-US" w:bidi="ar-SA"/>
      </w:rPr>
    </w:lvl>
    <w:lvl w:ilvl="7">
      <w:numFmt w:val="bullet"/>
      <w:lvlText w:val="•"/>
      <w:lvlJc w:val="left"/>
      <w:pPr>
        <w:ind w:left="7298" w:hanging="420"/>
      </w:pPr>
      <w:rPr>
        <w:rFonts w:hint="default"/>
        <w:lang w:val="kk-KZ" w:eastAsia="en-US" w:bidi="ar-SA"/>
      </w:rPr>
    </w:lvl>
    <w:lvl w:ilvl="8">
      <w:numFmt w:val="bullet"/>
      <w:lvlText w:val="•"/>
      <w:lvlJc w:val="left"/>
      <w:pPr>
        <w:ind w:left="8221" w:hanging="420"/>
      </w:pPr>
      <w:rPr>
        <w:rFonts w:hint="default"/>
        <w:lang w:val="kk-KZ" w:eastAsia="en-US" w:bidi="ar-SA"/>
      </w:rPr>
    </w:lvl>
  </w:abstractNum>
  <w:abstractNum w:abstractNumId="27" w15:restartNumberingAfterBreak="0">
    <w:nsid w:val="6D4656A7"/>
    <w:multiLevelType w:val="hybridMultilevel"/>
    <w:tmpl w:val="218A2AE4"/>
    <w:lvl w:ilvl="0" w:tplc="D376FC22">
      <w:start w:val="1"/>
      <w:numFmt w:val="decimal"/>
      <w:lvlText w:val="%1)"/>
      <w:lvlJc w:val="left"/>
      <w:pPr>
        <w:ind w:left="332" w:hanging="539"/>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7090A07C">
      <w:numFmt w:val="bullet"/>
      <w:lvlText w:val="•"/>
      <w:lvlJc w:val="left"/>
      <w:pPr>
        <w:ind w:left="1312" w:hanging="539"/>
      </w:pPr>
      <w:rPr>
        <w:rFonts w:hint="default"/>
        <w:lang w:val="kk-KZ" w:eastAsia="en-US" w:bidi="ar-SA"/>
      </w:rPr>
    </w:lvl>
    <w:lvl w:ilvl="2" w:tplc="36888D1A">
      <w:numFmt w:val="bullet"/>
      <w:lvlText w:val="•"/>
      <w:lvlJc w:val="left"/>
      <w:pPr>
        <w:ind w:left="2285" w:hanging="539"/>
      </w:pPr>
      <w:rPr>
        <w:rFonts w:hint="default"/>
        <w:lang w:val="kk-KZ" w:eastAsia="en-US" w:bidi="ar-SA"/>
      </w:rPr>
    </w:lvl>
    <w:lvl w:ilvl="3" w:tplc="ABE2A93C">
      <w:numFmt w:val="bullet"/>
      <w:lvlText w:val="•"/>
      <w:lvlJc w:val="left"/>
      <w:pPr>
        <w:ind w:left="3258" w:hanging="539"/>
      </w:pPr>
      <w:rPr>
        <w:rFonts w:hint="default"/>
        <w:lang w:val="kk-KZ" w:eastAsia="en-US" w:bidi="ar-SA"/>
      </w:rPr>
    </w:lvl>
    <w:lvl w:ilvl="4" w:tplc="06AE8EC8">
      <w:numFmt w:val="bullet"/>
      <w:lvlText w:val="•"/>
      <w:lvlJc w:val="left"/>
      <w:pPr>
        <w:ind w:left="4230" w:hanging="539"/>
      </w:pPr>
      <w:rPr>
        <w:rFonts w:hint="default"/>
        <w:lang w:val="kk-KZ" w:eastAsia="en-US" w:bidi="ar-SA"/>
      </w:rPr>
    </w:lvl>
    <w:lvl w:ilvl="5" w:tplc="39A6E5BE">
      <w:numFmt w:val="bullet"/>
      <w:lvlText w:val="•"/>
      <w:lvlJc w:val="left"/>
      <w:pPr>
        <w:ind w:left="5203" w:hanging="539"/>
      </w:pPr>
      <w:rPr>
        <w:rFonts w:hint="default"/>
        <w:lang w:val="kk-KZ" w:eastAsia="en-US" w:bidi="ar-SA"/>
      </w:rPr>
    </w:lvl>
    <w:lvl w:ilvl="6" w:tplc="574C62E0">
      <w:numFmt w:val="bullet"/>
      <w:lvlText w:val="•"/>
      <w:lvlJc w:val="left"/>
      <w:pPr>
        <w:ind w:left="6176" w:hanging="539"/>
      </w:pPr>
      <w:rPr>
        <w:rFonts w:hint="default"/>
        <w:lang w:val="kk-KZ" w:eastAsia="en-US" w:bidi="ar-SA"/>
      </w:rPr>
    </w:lvl>
    <w:lvl w:ilvl="7" w:tplc="A40499FE">
      <w:numFmt w:val="bullet"/>
      <w:lvlText w:val="•"/>
      <w:lvlJc w:val="left"/>
      <w:pPr>
        <w:ind w:left="7148" w:hanging="539"/>
      </w:pPr>
      <w:rPr>
        <w:rFonts w:hint="default"/>
        <w:lang w:val="kk-KZ" w:eastAsia="en-US" w:bidi="ar-SA"/>
      </w:rPr>
    </w:lvl>
    <w:lvl w:ilvl="8" w:tplc="3848A7D8">
      <w:numFmt w:val="bullet"/>
      <w:lvlText w:val="•"/>
      <w:lvlJc w:val="left"/>
      <w:pPr>
        <w:ind w:left="8121" w:hanging="539"/>
      </w:pPr>
      <w:rPr>
        <w:rFonts w:hint="default"/>
        <w:lang w:val="kk-KZ" w:eastAsia="en-US" w:bidi="ar-SA"/>
      </w:rPr>
    </w:lvl>
  </w:abstractNum>
  <w:abstractNum w:abstractNumId="28" w15:restartNumberingAfterBreak="0">
    <w:nsid w:val="71ED7114"/>
    <w:multiLevelType w:val="hybridMultilevel"/>
    <w:tmpl w:val="DB3AC5BA"/>
    <w:lvl w:ilvl="0" w:tplc="E4F29334">
      <w:numFmt w:val="bullet"/>
      <w:lvlText w:val=""/>
      <w:lvlJc w:val="left"/>
      <w:pPr>
        <w:ind w:left="1580" w:hanging="874"/>
      </w:pPr>
      <w:rPr>
        <w:rFonts w:ascii="Symbol" w:eastAsia="Symbol" w:hAnsi="Symbol" w:cs="Symbol" w:hint="default"/>
        <w:b w:val="0"/>
        <w:bCs w:val="0"/>
        <w:i w:val="0"/>
        <w:iCs w:val="0"/>
        <w:spacing w:val="0"/>
        <w:w w:val="99"/>
        <w:sz w:val="28"/>
        <w:szCs w:val="28"/>
        <w:lang w:val="kk-KZ" w:eastAsia="en-US" w:bidi="ar-SA"/>
      </w:rPr>
    </w:lvl>
    <w:lvl w:ilvl="1" w:tplc="C00AB66A">
      <w:numFmt w:val="bullet"/>
      <w:lvlText w:val="•"/>
      <w:lvlJc w:val="left"/>
      <w:pPr>
        <w:ind w:left="2428" w:hanging="874"/>
      </w:pPr>
      <w:rPr>
        <w:rFonts w:hint="default"/>
        <w:lang w:val="kk-KZ" w:eastAsia="en-US" w:bidi="ar-SA"/>
      </w:rPr>
    </w:lvl>
    <w:lvl w:ilvl="2" w:tplc="B84CD5D6">
      <w:numFmt w:val="bullet"/>
      <w:lvlText w:val="•"/>
      <w:lvlJc w:val="left"/>
      <w:pPr>
        <w:ind w:left="3277" w:hanging="874"/>
      </w:pPr>
      <w:rPr>
        <w:rFonts w:hint="default"/>
        <w:lang w:val="kk-KZ" w:eastAsia="en-US" w:bidi="ar-SA"/>
      </w:rPr>
    </w:lvl>
    <w:lvl w:ilvl="3" w:tplc="FC526C16">
      <w:numFmt w:val="bullet"/>
      <w:lvlText w:val="•"/>
      <w:lvlJc w:val="left"/>
      <w:pPr>
        <w:ind w:left="4126" w:hanging="874"/>
      </w:pPr>
      <w:rPr>
        <w:rFonts w:hint="default"/>
        <w:lang w:val="kk-KZ" w:eastAsia="en-US" w:bidi="ar-SA"/>
      </w:rPr>
    </w:lvl>
    <w:lvl w:ilvl="4" w:tplc="1952D870">
      <w:numFmt w:val="bullet"/>
      <w:lvlText w:val="•"/>
      <w:lvlJc w:val="left"/>
      <w:pPr>
        <w:ind w:left="4974" w:hanging="874"/>
      </w:pPr>
      <w:rPr>
        <w:rFonts w:hint="default"/>
        <w:lang w:val="kk-KZ" w:eastAsia="en-US" w:bidi="ar-SA"/>
      </w:rPr>
    </w:lvl>
    <w:lvl w:ilvl="5" w:tplc="F50EBECC">
      <w:numFmt w:val="bullet"/>
      <w:lvlText w:val="•"/>
      <w:lvlJc w:val="left"/>
      <w:pPr>
        <w:ind w:left="5823" w:hanging="874"/>
      </w:pPr>
      <w:rPr>
        <w:rFonts w:hint="default"/>
        <w:lang w:val="kk-KZ" w:eastAsia="en-US" w:bidi="ar-SA"/>
      </w:rPr>
    </w:lvl>
    <w:lvl w:ilvl="6" w:tplc="34E6D792">
      <w:numFmt w:val="bullet"/>
      <w:lvlText w:val="•"/>
      <w:lvlJc w:val="left"/>
      <w:pPr>
        <w:ind w:left="6672" w:hanging="874"/>
      </w:pPr>
      <w:rPr>
        <w:rFonts w:hint="default"/>
        <w:lang w:val="kk-KZ" w:eastAsia="en-US" w:bidi="ar-SA"/>
      </w:rPr>
    </w:lvl>
    <w:lvl w:ilvl="7" w:tplc="9674538C">
      <w:numFmt w:val="bullet"/>
      <w:lvlText w:val="•"/>
      <w:lvlJc w:val="left"/>
      <w:pPr>
        <w:ind w:left="7520" w:hanging="874"/>
      </w:pPr>
      <w:rPr>
        <w:rFonts w:hint="default"/>
        <w:lang w:val="kk-KZ" w:eastAsia="en-US" w:bidi="ar-SA"/>
      </w:rPr>
    </w:lvl>
    <w:lvl w:ilvl="8" w:tplc="A1280490">
      <w:numFmt w:val="bullet"/>
      <w:lvlText w:val="•"/>
      <w:lvlJc w:val="left"/>
      <w:pPr>
        <w:ind w:left="8369" w:hanging="874"/>
      </w:pPr>
      <w:rPr>
        <w:rFonts w:hint="default"/>
        <w:lang w:val="kk-KZ" w:eastAsia="en-US" w:bidi="ar-SA"/>
      </w:rPr>
    </w:lvl>
  </w:abstractNum>
  <w:abstractNum w:abstractNumId="29" w15:restartNumberingAfterBreak="0">
    <w:nsid w:val="72D64637"/>
    <w:multiLevelType w:val="hybridMultilevel"/>
    <w:tmpl w:val="EAD48892"/>
    <w:lvl w:ilvl="0" w:tplc="CC6AA66E">
      <w:start w:val="1"/>
      <w:numFmt w:val="decimal"/>
      <w:lvlText w:val="%1)"/>
      <w:lvlJc w:val="left"/>
      <w:pPr>
        <w:ind w:left="1010" w:hanging="304"/>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8462DDE">
      <w:numFmt w:val="bullet"/>
      <w:lvlText w:val="•"/>
      <w:lvlJc w:val="left"/>
      <w:pPr>
        <w:ind w:left="1924" w:hanging="304"/>
      </w:pPr>
      <w:rPr>
        <w:rFonts w:hint="default"/>
        <w:lang w:val="kk-KZ" w:eastAsia="en-US" w:bidi="ar-SA"/>
      </w:rPr>
    </w:lvl>
    <w:lvl w:ilvl="2" w:tplc="FE409C14">
      <w:numFmt w:val="bullet"/>
      <w:lvlText w:val="•"/>
      <w:lvlJc w:val="left"/>
      <w:pPr>
        <w:ind w:left="2829" w:hanging="304"/>
      </w:pPr>
      <w:rPr>
        <w:rFonts w:hint="default"/>
        <w:lang w:val="kk-KZ" w:eastAsia="en-US" w:bidi="ar-SA"/>
      </w:rPr>
    </w:lvl>
    <w:lvl w:ilvl="3" w:tplc="377CF88E">
      <w:numFmt w:val="bullet"/>
      <w:lvlText w:val="•"/>
      <w:lvlJc w:val="left"/>
      <w:pPr>
        <w:ind w:left="3734" w:hanging="304"/>
      </w:pPr>
      <w:rPr>
        <w:rFonts w:hint="default"/>
        <w:lang w:val="kk-KZ" w:eastAsia="en-US" w:bidi="ar-SA"/>
      </w:rPr>
    </w:lvl>
    <w:lvl w:ilvl="4" w:tplc="FBE88E62">
      <w:numFmt w:val="bullet"/>
      <w:lvlText w:val="•"/>
      <w:lvlJc w:val="left"/>
      <w:pPr>
        <w:ind w:left="4638" w:hanging="304"/>
      </w:pPr>
      <w:rPr>
        <w:rFonts w:hint="default"/>
        <w:lang w:val="kk-KZ" w:eastAsia="en-US" w:bidi="ar-SA"/>
      </w:rPr>
    </w:lvl>
    <w:lvl w:ilvl="5" w:tplc="AEF80C86">
      <w:numFmt w:val="bullet"/>
      <w:lvlText w:val="•"/>
      <w:lvlJc w:val="left"/>
      <w:pPr>
        <w:ind w:left="5543" w:hanging="304"/>
      </w:pPr>
      <w:rPr>
        <w:rFonts w:hint="default"/>
        <w:lang w:val="kk-KZ" w:eastAsia="en-US" w:bidi="ar-SA"/>
      </w:rPr>
    </w:lvl>
    <w:lvl w:ilvl="6" w:tplc="B7A252C2">
      <w:numFmt w:val="bullet"/>
      <w:lvlText w:val="•"/>
      <w:lvlJc w:val="left"/>
      <w:pPr>
        <w:ind w:left="6448" w:hanging="304"/>
      </w:pPr>
      <w:rPr>
        <w:rFonts w:hint="default"/>
        <w:lang w:val="kk-KZ" w:eastAsia="en-US" w:bidi="ar-SA"/>
      </w:rPr>
    </w:lvl>
    <w:lvl w:ilvl="7" w:tplc="4078BB7C">
      <w:numFmt w:val="bullet"/>
      <w:lvlText w:val="•"/>
      <w:lvlJc w:val="left"/>
      <w:pPr>
        <w:ind w:left="7352" w:hanging="304"/>
      </w:pPr>
      <w:rPr>
        <w:rFonts w:hint="default"/>
        <w:lang w:val="kk-KZ" w:eastAsia="en-US" w:bidi="ar-SA"/>
      </w:rPr>
    </w:lvl>
    <w:lvl w:ilvl="8" w:tplc="16B2244A">
      <w:numFmt w:val="bullet"/>
      <w:lvlText w:val="•"/>
      <w:lvlJc w:val="left"/>
      <w:pPr>
        <w:ind w:left="8257" w:hanging="304"/>
      </w:pPr>
      <w:rPr>
        <w:rFonts w:hint="default"/>
        <w:lang w:val="kk-KZ" w:eastAsia="en-US" w:bidi="ar-SA"/>
      </w:rPr>
    </w:lvl>
  </w:abstractNum>
  <w:abstractNum w:abstractNumId="30" w15:restartNumberingAfterBreak="0">
    <w:nsid w:val="732826CE"/>
    <w:multiLevelType w:val="hybridMultilevel"/>
    <w:tmpl w:val="C8CA6F3C"/>
    <w:lvl w:ilvl="0" w:tplc="B48A91EA">
      <w:start w:val="1"/>
      <w:numFmt w:val="decimal"/>
      <w:lvlText w:val="%1)"/>
      <w:lvlJc w:val="left"/>
      <w:pPr>
        <w:ind w:left="140" w:hanging="309"/>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2A24808">
      <w:numFmt w:val="bullet"/>
      <w:lvlText w:val="•"/>
      <w:lvlJc w:val="left"/>
      <w:pPr>
        <w:ind w:left="1132" w:hanging="309"/>
      </w:pPr>
      <w:rPr>
        <w:rFonts w:hint="default"/>
        <w:lang w:val="kk-KZ" w:eastAsia="en-US" w:bidi="ar-SA"/>
      </w:rPr>
    </w:lvl>
    <w:lvl w:ilvl="2" w:tplc="AC166B7E">
      <w:numFmt w:val="bullet"/>
      <w:lvlText w:val="•"/>
      <w:lvlJc w:val="left"/>
      <w:pPr>
        <w:ind w:left="2125" w:hanging="309"/>
      </w:pPr>
      <w:rPr>
        <w:rFonts w:hint="default"/>
        <w:lang w:val="kk-KZ" w:eastAsia="en-US" w:bidi="ar-SA"/>
      </w:rPr>
    </w:lvl>
    <w:lvl w:ilvl="3" w:tplc="4B6CC8A8">
      <w:numFmt w:val="bullet"/>
      <w:lvlText w:val="•"/>
      <w:lvlJc w:val="left"/>
      <w:pPr>
        <w:ind w:left="3118" w:hanging="309"/>
      </w:pPr>
      <w:rPr>
        <w:rFonts w:hint="default"/>
        <w:lang w:val="kk-KZ" w:eastAsia="en-US" w:bidi="ar-SA"/>
      </w:rPr>
    </w:lvl>
    <w:lvl w:ilvl="4" w:tplc="5D8EA528">
      <w:numFmt w:val="bullet"/>
      <w:lvlText w:val="•"/>
      <w:lvlJc w:val="left"/>
      <w:pPr>
        <w:ind w:left="4110" w:hanging="309"/>
      </w:pPr>
      <w:rPr>
        <w:rFonts w:hint="default"/>
        <w:lang w:val="kk-KZ" w:eastAsia="en-US" w:bidi="ar-SA"/>
      </w:rPr>
    </w:lvl>
    <w:lvl w:ilvl="5" w:tplc="715C36A2">
      <w:numFmt w:val="bullet"/>
      <w:lvlText w:val="•"/>
      <w:lvlJc w:val="left"/>
      <w:pPr>
        <w:ind w:left="5103" w:hanging="309"/>
      </w:pPr>
      <w:rPr>
        <w:rFonts w:hint="default"/>
        <w:lang w:val="kk-KZ" w:eastAsia="en-US" w:bidi="ar-SA"/>
      </w:rPr>
    </w:lvl>
    <w:lvl w:ilvl="6" w:tplc="6ECCF6BE">
      <w:numFmt w:val="bullet"/>
      <w:lvlText w:val="•"/>
      <w:lvlJc w:val="left"/>
      <w:pPr>
        <w:ind w:left="6096" w:hanging="309"/>
      </w:pPr>
      <w:rPr>
        <w:rFonts w:hint="default"/>
        <w:lang w:val="kk-KZ" w:eastAsia="en-US" w:bidi="ar-SA"/>
      </w:rPr>
    </w:lvl>
    <w:lvl w:ilvl="7" w:tplc="69E626F2">
      <w:numFmt w:val="bullet"/>
      <w:lvlText w:val="•"/>
      <w:lvlJc w:val="left"/>
      <w:pPr>
        <w:ind w:left="7088" w:hanging="309"/>
      </w:pPr>
      <w:rPr>
        <w:rFonts w:hint="default"/>
        <w:lang w:val="kk-KZ" w:eastAsia="en-US" w:bidi="ar-SA"/>
      </w:rPr>
    </w:lvl>
    <w:lvl w:ilvl="8" w:tplc="701C3A98">
      <w:numFmt w:val="bullet"/>
      <w:lvlText w:val="•"/>
      <w:lvlJc w:val="left"/>
      <w:pPr>
        <w:ind w:left="8081" w:hanging="309"/>
      </w:pPr>
      <w:rPr>
        <w:rFonts w:hint="default"/>
        <w:lang w:val="kk-KZ" w:eastAsia="en-US" w:bidi="ar-SA"/>
      </w:rPr>
    </w:lvl>
  </w:abstractNum>
  <w:abstractNum w:abstractNumId="31" w15:restartNumberingAfterBreak="0">
    <w:nsid w:val="769B7746"/>
    <w:multiLevelType w:val="hybridMultilevel"/>
    <w:tmpl w:val="F844FBCE"/>
    <w:lvl w:ilvl="0" w:tplc="D33AFE88">
      <w:start w:val="1"/>
      <w:numFmt w:val="decimal"/>
      <w:lvlText w:val="%1)"/>
      <w:lvlJc w:val="left"/>
      <w:pPr>
        <w:ind w:left="140" w:hanging="900"/>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32507EF4">
      <w:numFmt w:val="bullet"/>
      <w:lvlText w:val="•"/>
      <w:lvlJc w:val="left"/>
      <w:pPr>
        <w:ind w:left="1132" w:hanging="900"/>
      </w:pPr>
      <w:rPr>
        <w:rFonts w:hint="default"/>
        <w:lang w:val="kk-KZ" w:eastAsia="en-US" w:bidi="ar-SA"/>
      </w:rPr>
    </w:lvl>
    <w:lvl w:ilvl="2" w:tplc="CA0CA222">
      <w:numFmt w:val="bullet"/>
      <w:lvlText w:val="•"/>
      <w:lvlJc w:val="left"/>
      <w:pPr>
        <w:ind w:left="2125" w:hanging="900"/>
      </w:pPr>
      <w:rPr>
        <w:rFonts w:hint="default"/>
        <w:lang w:val="kk-KZ" w:eastAsia="en-US" w:bidi="ar-SA"/>
      </w:rPr>
    </w:lvl>
    <w:lvl w:ilvl="3" w:tplc="98DA7F1E">
      <w:numFmt w:val="bullet"/>
      <w:lvlText w:val="•"/>
      <w:lvlJc w:val="left"/>
      <w:pPr>
        <w:ind w:left="3118" w:hanging="900"/>
      </w:pPr>
      <w:rPr>
        <w:rFonts w:hint="default"/>
        <w:lang w:val="kk-KZ" w:eastAsia="en-US" w:bidi="ar-SA"/>
      </w:rPr>
    </w:lvl>
    <w:lvl w:ilvl="4" w:tplc="3BF0C02A">
      <w:numFmt w:val="bullet"/>
      <w:lvlText w:val="•"/>
      <w:lvlJc w:val="left"/>
      <w:pPr>
        <w:ind w:left="4110" w:hanging="900"/>
      </w:pPr>
      <w:rPr>
        <w:rFonts w:hint="default"/>
        <w:lang w:val="kk-KZ" w:eastAsia="en-US" w:bidi="ar-SA"/>
      </w:rPr>
    </w:lvl>
    <w:lvl w:ilvl="5" w:tplc="B4547DCC">
      <w:numFmt w:val="bullet"/>
      <w:lvlText w:val="•"/>
      <w:lvlJc w:val="left"/>
      <w:pPr>
        <w:ind w:left="5103" w:hanging="900"/>
      </w:pPr>
      <w:rPr>
        <w:rFonts w:hint="default"/>
        <w:lang w:val="kk-KZ" w:eastAsia="en-US" w:bidi="ar-SA"/>
      </w:rPr>
    </w:lvl>
    <w:lvl w:ilvl="6" w:tplc="57EA3922">
      <w:numFmt w:val="bullet"/>
      <w:lvlText w:val="•"/>
      <w:lvlJc w:val="left"/>
      <w:pPr>
        <w:ind w:left="6096" w:hanging="900"/>
      </w:pPr>
      <w:rPr>
        <w:rFonts w:hint="default"/>
        <w:lang w:val="kk-KZ" w:eastAsia="en-US" w:bidi="ar-SA"/>
      </w:rPr>
    </w:lvl>
    <w:lvl w:ilvl="7" w:tplc="5F76AF68">
      <w:numFmt w:val="bullet"/>
      <w:lvlText w:val="•"/>
      <w:lvlJc w:val="left"/>
      <w:pPr>
        <w:ind w:left="7088" w:hanging="900"/>
      </w:pPr>
      <w:rPr>
        <w:rFonts w:hint="default"/>
        <w:lang w:val="kk-KZ" w:eastAsia="en-US" w:bidi="ar-SA"/>
      </w:rPr>
    </w:lvl>
    <w:lvl w:ilvl="8" w:tplc="9EDCC79C">
      <w:numFmt w:val="bullet"/>
      <w:lvlText w:val="•"/>
      <w:lvlJc w:val="left"/>
      <w:pPr>
        <w:ind w:left="8081" w:hanging="900"/>
      </w:pPr>
      <w:rPr>
        <w:rFonts w:hint="default"/>
        <w:lang w:val="kk-KZ" w:eastAsia="en-US" w:bidi="ar-SA"/>
      </w:rPr>
    </w:lvl>
  </w:abstractNum>
  <w:abstractNum w:abstractNumId="32" w15:restartNumberingAfterBreak="0">
    <w:nsid w:val="7A0B5A57"/>
    <w:multiLevelType w:val="hybridMultilevel"/>
    <w:tmpl w:val="FCA29412"/>
    <w:lvl w:ilvl="0" w:tplc="1C18425E">
      <w:start w:val="1"/>
      <w:numFmt w:val="decimal"/>
      <w:lvlText w:val="%1."/>
      <w:lvlJc w:val="left"/>
      <w:pPr>
        <w:ind w:left="140" w:hanging="873"/>
        <w:jc w:val="left"/>
      </w:pPr>
      <w:rPr>
        <w:rFonts w:ascii="Times New Roman" w:eastAsia="Times New Roman" w:hAnsi="Times New Roman" w:cs="Times New Roman" w:hint="default"/>
        <w:b w:val="0"/>
        <w:bCs w:val="0"/>
        <w:i w:val="0"/>
        <w:iCs w:val="0"/>
        <w:spacing w:val="0"/>
        <w:w w:val="99"/>
        <w:sz w:val="28"/>
        <w:szCs w:val="28"/>
        <w:lang w:val="kk-KZ" w:eastAsia="en-US" w:bidi="ar-SA"/>
      </w:rPr>
    </w:lvl>
    <w:lvl w:ilvl="1" w:tplc="691609FC">
      <w:numFmt w:val="bullet"/>
      <w:lvlText w:val="•"/>
      <w:lvlJc w:val="left"/>
      <w:pPr>
        <w:ind w:left="1132" w:hanging="873"/>
      </w:pPr>
      <w:rPr>
        <w:rFonts w:hint="default"/>
        <w:lang w:val="kk-KZ" w:eastAsia="en-US" w:bidi="ar-SA"/>
      </w:rPr>
    </w:lvl>
    <w:lvl w:ilvl="2" w:tplc="5F42F1E2">
      <w:numFmt w:val="bullet"/>
      <w:lvlText w:val="•"/>
      <w:lvlJc w:val="left"/>
      <w:pPr>
        <w:ind w:left="2125" w:hanging="873"/>
      </w:pPr>
      <w:rPr>
        <w:rFonts w:hint="default"/>
        <w:lang w:val="kk-KZ" w:eastAsia="en-US" w:bidi="ar-SA"/>
      </w:rPr>
    </w:lvl>
    <w:lvl w:ilvl="3" w:tplc="0CA8C9FA">
      <w:numFmt w:val="bullet"/>
      <w:lvlText w:val="•"/>
      <w:lvlJc w:val="left"/>
      <w:pPr>
        <w:ind w:left="3118" w:hanging="873"/>
      </w:pPr>
      <w:rPr>
        <w:rFonts w:hint="default"/>
        <w:lang w:val="kk-KZ" w:eastAsia="en-US" w:bidi="ar-SA"/>
      </w:rPr>
    </w:lvl>
    <w:lvl w:ilvl="4" w:tplc="3A7065F8">
      <w:numFmt w:val="bullet"/>
      <w:lvlText w:val="•"/>
      <w:lvlJc w:val="left"/>
      <w:pPr>
        <w:ind w:left="4110" w:hanging="873"/>
      </w:pPr>
      <w:rPr>
        <w:rFonts w:hint="default"/>
        <w:lang w:val="kk-KZ" w:eastAsia="en-US" w:bidi="ar-SA"/>
      </w:rPr>
    </w:lvl>
    <w:lvl w:ilvl="5" w:tplc="39D07096">
      <w:numFmt w:val="bullet"/>
      <w:lvlText w:val="•"/>
      <w:lvlJc w:val="left"/>
      <w:pPr>
        <w:ind w:left="5103" w:hanging="873"/>
      </w:pPr>
      <w:rPr>
        <w:rFonts w:hint="default"/>
        <w:lang w:val="kk-KZ" w:eastAsia="en-US" w:bidi="ar-SA"/>
      </w:rPr>
    </w:lvl>
    <w:lvl w:ilvl="6" w:tplc="9B4E7592">
      <w:numFmt w:val="bullet"/>
      <w:lvlText w:val="•"/>
      <w:lvlJc w:val="left"/>
      <w:pPr>
        <w:ind w:left="6096" w:hanging="873"/>
      </w:pPr>
      <w:rPr>
        <w:rFonts w:hint="default"/>
        <w:lang w:val="kk-KZ" w:eastAsia="en-US" w:bidi="ar-SA"/>
      </w:rPr>
    </w:lvl>
    <w:lvl w:ilvl="7" w:tplc="CD18A5E0">
      <w:numFmt w:val="bullet"/>
      <w:lvlText w:val="•"/>
      <w:lvlJc w:val="left"/>
      <w:pPr>
        <w:ind w:left="7088" w:hanging="873"/>
      </w:pPr>
      <w:rPr>
        <w:rFonts w:hint="default"/>
        <w:lang w:val="kk-KZ" w:eastAsia="en-US" w:bidi="ar-SA"/>
      </w:rPr>
    </w:lvl>
    <w:lvl w:ilvl="8" w:tplc="F7D2C3EE">
      <w:numFmt w:val="bullet"/>
      <w:lvlText w:val="•"/>
      <w:lvlJc w:val="left"/>
      <w:pPr>
        <w:ind w:left="8081" w:hanging="873"/>
      </w:pPr>
      <w:rPr>
        <w:rFonts w:hint="default"/>
        <w:lang w:val="kk-KZ" w:eastAsia="en-US" w:bidi="ar-SA"/>
      </w:rPr>
    </w:lvl>
  </w:abstractNum>
  <w:abstractNum w:abstractNumId="33" w15:restartNumberingAfterBreak="0">
    <w:nsid w:val="7C5D6143"/>
    <w:multiLevelType w:val="multilevel"/>
    <w:tmpl w:val="03147852"/>
    <w:lvl w:ilvl="0">
      <w:start w:val="3"/>
      <w:numFmt w:val="decimal"/>
      <w:lvlText w:val="%1"/>
      <w:lvlJc w:val="left"/>
      <w:pPr>
        <w:ind w:left="707" w:hanging="421"/>
        <w:jc w:val="left"/>
      </w:pPr>
      <w:rPr>
        <w:rFonts w:hint="default"/>
        <w:lang w:val="kk-KZ" w:eastAsia="en-US" w:bidi="ar-SA"/>
      </w:rPr>
    </w:lvl>
    <w:lvl w:ilvl="1">
      <w:start w:val="4"/>
      <w:numFmt w:val="decimal"/>
      <w:lvlText w:val="%1.%2."/>
      <w:lvlJc w:val="left"/>
      <w:pPr>
        <w:ind w:left="707" w:hanging="421"/>
        <w:jc w:val="left"/>
      </w:pPr>
      <w:rPr>
        <w:rFonts w:ascii="Times New Roman" w:eastAsia="Times New Roman" w:hAnsi="Times New Roman" w:cs="Times New Roman" w:hint="default"/>
        <w:b w:val="0"/>
        <w:bCs w:val="0"/>
        <w:i w:val="0"/>
        <w:iCs w:val="0"/>
        <w:spacing w:val="0"/>
        <w:w w:val="99"/>
        <w:sz w:val="26"/>
        <w:szCs w:val="26"/>
        <w:lang w:val="kk-KZ" w:eastAsia="en-US" w:bidi="ar-SA"/>
      </w:rPr>
    </w:lvl>
    <w:lvl w:ilvl="2">
      <w:numFmt w:val="bullet"/>
      <w:lvlText w:val="•"/>
      <w:lvlJc w:val="left"/>
      <w:pPr>
        <w:ind w:left="2573" w:hanging="421"/>
      </w:pPr>
      <w:rPr>
        <w:rFonts w:hint="default"/>
        <w:lang w:val="kk-KZ" w:eastAsia="en-US" w:bidi="ar-SA"/>
      </w:rPr>
    </w:lvl>
    <w:lvl w:ilvl="3">
      <w:numFmt w:val="bullet"/>
      <w:lvlText w:val="•"/>
      <w:lvlJc w:val="left"/>
      <w:pPr>
        <w:ind w:left="3510" w:hanging="421"/>
      </w:pPr>
      <w:rPr>
        <w:rFonts w:hint="default"/>
        <w:lang w:val="kk-KZ" w:eastAsia="en-US" w:bidi="ar-SA"/>
      </w:rPr>
    </w:lvl>
    <w:lvl w:ilvl="4">
      <w:numFmt w:val="bullet"/>
      <w:lvlText w:val="•"/>
      <w:lvlJc w:val="left"/>
      <w:pPr>
        <w:ind w:left="4446" w:hanging="421"/>
      </w:pPr>
      <w:rPr>
        <w:rFonts w:hint="default"/>
        <w:lang w:val="kk-KZ" w:eastAsia="en-US" w:bidi="ar-SA"/>
      </w:rPr>
    </w:lvl>
    <w:lvl w:ilvl="5">
      <w:numFmt w:val="bullet"/>
      <w:lvlText w:val="•"/>
      <w:lvlJc w:val="left"/>
      <w:pPr>
        <w:ind w:left="5383" w:hanging="421"/>
      </w:pPr>
      <w:rPr>
        <w:rFonts w:hint="default"/>
        <w:lang w:val="kk-KZ" w:eastAsia="en-US" w:bidi="ar-SA"/>
      </w:rPr>
    </w:lvl>
    <w:lvl w:ilvl="6">
      <w:numFmt w:val="bullet"/>
      <w:lvlText w:val="•"/>
      <w:lvlJc w:val="left"/>
      <w:pPr>
        <w:ind w:left="6320" w:hanging="421"/>
      </w:pPr>
      <w:rPr>
        <w:rFonts w:hint="default"/>
        <w:lang w:val="kk-KZ" w:eastAsia="en-US" w:bidi="ar-SA"/>
      </w:rPr>
    </w:lvl>
    <w:lvl w:ilvl="7">
      <w:numFmt w:val="bullet"/>
      <w:lvlText w:val="•"/>
      <w:lvlJc w:val="left"/>
      <w:pPr>
        <w:ind w:left="7256" w:hanging="421"/>
      </w:pPr>
      <w:rPr>
        <w:rFonts w:hint="default"/>
        <w:lang w:val="kk-KZ" w:eastAsia="en-US" w:bidi="ar-SA"/>
      </w:rPr>
    </w:lvl>
    <w:lvl w:ilvl="8">
      <w:numFmt w:val="bullet"/>
      <w:lvlText w:val="•"/>
      <w:lvlJc w:val="left"/>
      <w:pPr>
        <w:ind w:left="8193" w:hanging="421"/>
      </w:pPr>
      <w:rPr>
        <w:rFonts w:hint="default"/>
        <w:lang w:val="kk-KZ" w:eastAsia="en-US" w:bidi="ar-SA"/>
      </w:rPr>
    </w:lvl>
  </w:abstractNum>
  <w:num w:numId="1" w16cid:durableId="1862545089">
    <w:abstractNumId w:val="19"/>
  </w:num>
  <w:num w:numId="2" w16cid:durableId="595404496">
    <w:abstractNumId w:val="13"/>
  </w:num>
  <w:num w:numId="3" w16cid:durableId="1174032283">
    <w:abstractNumId w:val="7"/>
  </w:num>
  <w:num w:numId="4" w16cid:durableId="1940016373">
    <w:abstractNumId w:val="0"/>
  </w:num>
  <w:num w:numId="5" w16cid:durableId="1333072525">
    <w:abstractNumId w:val="32"/>
  </w:num>
  <w:num w:numId="6" w16cid:durableId="1665208119">
    <w:abstractNumId w:val="1"/>
  </w:num>
  <w:num w:numId="7" w16cid:durableId="1083837979">
    <w:abstractNumId w:val="21"/>
  </w:num>
  <w:num w:numId="8" w16cid:durableId="620309699">
    <w:abstractNumId w:val="23"/>
  </w:num>
  <w:num w:numId="9" w16cid:durableId="786855061">
    <w:abstractNumId w:val="16"/>
  </w:num>
  <w:num w:numId="10" w16cid:durableId="803161042">
    <w:abstractNumId w:val="29"/>
  </w:num>
  <w:num w:numId="11" w16cid:durableId="835799720">
    <w:abstractNumId w:val="18"/>
  </w:num>
  <w:num w:numId="12" w16cid:durableId="1932662573">
    <w:abstractNumId w:val="30"/>
  </w:num>
  <w:num w:numId="13" w16cid:durableId="760416121">
    <w:abstractNumId w:val="33"/>
  </w:num>
  <w:num w:numId="14" w16cid:durableId="1887795302">
    <w:abstractNumId w:val="3"/>
  </w:num>
  <w:num w:numId="15" w16cid:durableId="1582057416">
    <w:abstractNumId w:val="24"/>
  </w:num>
  <w:num w:numId="16" w16cid:durableId="760639300">
    <w:abstractNumId w:val="22"/>
  </w:num>
  <w:num w:numId="17" w16cid:durableId="1367680137">
    <w:abstractNumId w:val="10"/>
  </w:num>
  <w:num w:numId="18" w16cid:durableId="1977449917">
    <w:abstractNumId w:val="11"/>
  </w:num>
  <w:num w:numId="19" w16cid:durableId="110170112">
    <w:abstractNumId w:val="5"/>
  </w:num>
  <w:num w:numId="20" w16cid:durableId="1902128427">
    <w:abstractNumId w:val="9"/>
  </w:num>
  <w:num w:numId="21" w16cid:durableId="577329961">
    <w:abstractNumId w:val="28"/>
  </w:num>
  <w:num w:numId="22" w16cid:durableId="768740178">
    <w:abstractNumId w:val="4"/>
  </w:num>
  <w:num w:numId="23" w16cid:durableId="228346835">
    <w:abstractNumId w:val="17"/>
  </w:num>
  <w:num w:numId="24" w16cid:durableId="1191264375">
    <w:abstractNumId w:val="2"/>
  </w:num>
  <w:num w:numId="25" w16cid:durableId="427040053">
    <w:abstractNumId w:val="6"/>
  </w:num>
  <w:num w:numId="26" w16cid:durableId="1475489418">
    <w:abstractNumId w:val="27"/>
  </w:num>
  <w:num w:numId="27" w16cid:durableId="976569367">
    <w:abstractNumId w:val="8"/>
  </w:num>
  <w:num w:numId="28" w16cid:durableId="1347748238">
    <w:abstractNumId w:val="31"/>
  </w:num>
  <w:num w:numId="29" w16cid:durableId="593049362">
    <w:abstractNumId w:val="26"/>
  </w:num>
  <w:num w:numId="30" w16cid:durableId="1998414344">
    <w:abstractNumId w:val="12"/>
  </w:num>
  <w:num w:numId="31" w16cid:durableId="530732148">
    <w:abstractNumId w:val="25"/>
  </w:num>
  <w:num w:numId="32" w16cid:durableId="48967439">
    <w:abstractNumId w:val="14"/>
  </w:num>
  <w:num w:numId="33" w16cid:durableId="1115751208">
    <w:abstractNumId w:val="20"/>
  </w:num>
  <w:num w:numId="34" w16cid:durableId="13537989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67091"/>
    <w:rsid w:val="00636EC0"/>
    <w:rsid w:val="00767091"/>
    <w:rsid w:val="00C9580E"/>
    <w:rsid w:val="00FF28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9A998"/>
  <w15:docId w15:val="{926E24D8-3415-42D9-ADAA-3E48C1314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spacing w:before="76"/>
      <w:ind w:left="-1"/>
      <w:jc w:val="center"/>
      <w:outlineLvl w:val="0"/>
    </w:pPr>
    <w:rPr>
      <w:b/>
      <w:bCs/>
      <w:sz w:val="28"/>
      <w:szCs w:val="28"/>
    </w:rPr>
  </w:style>
  <w:style w:type="paragraph" w:styleId="2">
    <w:name w:val="heading 2"/>
    <w:basedOn w:val="a"/>
    <w:uiPriority w:val="9"/>
    <w:unhideWhenUsed/>
    <w:qFormat/>
    <w:pPr>
      <w:spacing w:before="76"/>
      <w:ind w:left="707"/>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40"/>
    </w:pPr>
    <w:rPr>
      <w:sz w:val="28"/>
      <w:szCs w:val="28"/>
    </w:rPr>
  </w:style>
  <w:style w:type="paragraph" w:styleId="20">
    <w:name w:val="toc 2"/>
    <w:basedOn w:val="a"/>
    <w:uiPriority w:val="1"/>
    <w:qFormat/>
    <w:pPr>
      <w:spacing w:before="100"/>
      <w:ind w:left="838" w:hanging="418"/>
    </w:pPr>
    <w:rPr>
      <w:sz w:val="28"/>
      <w:szCs w:val="28"/>
    </w:rPr>
  </w:style>
  <w:style w:type="paragraph" w:styleId="3">
    <w:name w:val="toc 3"/>
    <w:basedOn w:val="a"/>
    <w:uiPriority w:val="1"/>
    <w:qFormat/>
    <w:pPr>
      <w:ind w:left="471"/>
    </w:pPr>
    <w:rPr>
      <w:sz w:val="28"/>
      <w:szCs w:val="28"/>
    </w:rPr>
  </w:style>
  <w:style w:type="paragraph" w:styleId="4">
    <w:name w:val="toc 4"/>
    <w:basedOn w:val="a"/>
    <w:uiPriority w:val="1"/>
    <w:qFormat/>
    <w:pPr>
      <w:spacing w:before="100"/>
      <w:ind w:left="1326" w:hanging="626"/>
    </w:pPr>
    <w:rPr>
      <w:sz w:val="28"/>
      <w:szCs w:val="28"/>
    </w:rPr>
  </w:style>
  <w:style w:type="paragraph" w:styleId="a3">
    <w:name w:val="Body Text"/>
    <w:basedOn w:val="a"/>
    <w:uiPriority w:val="1"/>
    <w:qFormat/>
    <w:pPr>
      <w:ind w:left="140"/>
      <w:jc w:val="both"/>
    </w:pPr>
    <w:rPr>
      <w:sz w:val="28"/>
      <w:szCs w:val="28"/>
    </w:rPr>
  </w:style>
  <w:style w:type="paragraph" w:styleId="a4">
    <w:name w:val="List Paragraph"/>
    <w:basedOn w:val="a"/>
    <w:uiPriority w:val="1"/>
    <w:qFormat/>
    <w:pPr>
      <w:ind w:left="140" w:firstLine="567"/>
      <w:jc w:val="both"/>
    </w:pPr>
  </w:style>
  <w:style w:type="paragraph" w:customStyle="1" w:styleId="TableParagraph">
    <w:name w:val="Table Paragraph"/>
    <w:basedOn w:val="a"/>
    <w:uiPriority w:val="1"/>
    <w:qFormat/>
    <w:pPr>
      <w:ind w:left="8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www.youtube.com/watch?v=nVwEGbgBJeY)" TargetMode="External"/><Relationship Id="rId26" Type="http://schemas.openxmlformats.org/officeDocument/2006/relationships/image" Target="media/image17.jpe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0.png"/><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yperlink" Target="http://www.asha.org/practice-portal/clinical-topics/articulation-and-phonology/" TargetMode="External"/><Relationship Id="rId53" Type="http://schemas.openxmlformats.org/officeDocument/2006/relationships/image" Target="media/image42.jpeg"/><Relationship Id="rId5" Type="http://schemas.openxmlformats.org/officeDocument/2006/relationships/footnotes" Target="footnotes.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image" Target="media/image35.jpeg"/><Relationship Id="rId52" Type="http://schemas.openxmlformats.org/officeDocument/2006/relationships/image" Target="media/image41.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image" Target="media/image34.jpeg"/><Relationship Id="rId48" Type="http://schemas.openxmlformats.org/officeDocument/2006/relationships/image" Target="media/image37.png"/><Relationship Id="rId8" Type="http://schemas.openxmlformats.org/officeDocument/2006/relationships/footer" Target="footer2.xml"/><Relationship Id="rId51"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png"/><Relationship Id="rId38" Type="http://schemas.openxmlformats.org/officeDocument/2006/relationships/image" Target="media/image29.jpeg"/><Relationship Id="rId46" Type="http://schemas.openxmlformats.org/officeDocument/2006/relationships/hyperlink" Target="http://www.praat.org/" TargetMode="External"/><Relationship Id="rId20" Type="http://schemas.openxmlformats.org/officeDocument/2006/relationships/image" Target="media/image11.jpeg"/><Relationship Id="rId41" Type="http://schemas.openxmlformats.org/officeDocument/2006/relationships/image" Target="media/image32.jpe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125</Pages>
  <Words>36337</Words>
  <Characters>207123</Characters>
  <Application>Microsoft Office Word</Application>
  <DocSecurity>0</DocSecurity>
  <Lines>1726</Lines>
  <Paragraphs>485</Paragraphs>
  <ScaleCrop>false</ScaleCrop>
  <Company/>
  <LinksUpToDate>false</LinksUpToDate>
  <CharactersWithSpaces>242975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Алия Акимбекова</cp:lastModifiedBy>
  <cp:revision>2</cp:revision>
  <dcterms:created xsi:type="dcterms:W3CDTF">2026-05-15T13:12:00Z</dcterms:created>
  <dcterms:modified xsi:type="dcterms:W3CDTF">2026-05-19T07:30:00Z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2026-05-05T00:00:00Z</vt:filetime>
  </property>
  <property fmtid="{D5CDD505-2E9C-101B-9397-08002B2CF9AE}" pid="3" name="LastSaved">
    <vt:filetime>2026-05-15T00:00:00Z</vt:filetime>
  </property>
  <property fmtid="{D5CDD505-2E9C-101B-9397-08002B2CF9AE}" pid="4" name="Producer">
    <vt:lpwstr>macOS Версия 26.2 (Выпуск 25C56) Quartz PDFContext</vt:lpwstr>
  </property>
</Properties>
</file>