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02CD85" w14:textId="77777777" w:rsidR="0078111D" w:rsidRPr="005E664D" w:rsidRDefault="0078111D" w:rsidP="0078111D">
      <w:pPr>
        <w:rPr>
          <w:b/>
          <w:bCs/>
          <w:color w:val="000000" w:themeColor="text1"/>
          <w:sz w:val="44"/>
          <w:szCs w:val="44"/>
          <w:lang w:val="ru-RU"/>
        </w:rPr>
      </w:pPr>
    </w:p>
    <w:p w14:paraId="73934247" w14:textId="77777777" w:rsidR="0078111D" w:rsidRPr="005E664D" w:rsidRDefault="0078111D" w:rsidP="0078111D">
      <w:pPr>
        <w:jc w:val="center"/>
        <w:rPr>
          <w:color w:val="000000" w:themeColor="text1"/>
          <w:sz w:val="28"/>
          <w:szCs w:val="28"/>
          <w:lang w:val="ru-RU"/>
        </w:rPr>
      </w:pPr>
      <w:r w:rsidRPr="005E664D">
        <w:rPr>
          <w:color w:val="000000" w:themeColor="text1"/>
          <w:sz w:val="28"/>
          <w:szCs w:val="28"/>
          <w:lang w:val="ru-RU"/>
        </w:rPr>
        <w:t>НАО «Медицинский университет Астана»</w:t>
      </w:r>
    </w:p>
    <w:p w14:paraId="73628B43" w14:textId="77777777" w:rsidR="0078111D" w:rsidRPr="005E664D" w:rsidRDefault="0078111D" w:rsidP="0078111D">
      <w:pPr>
        <w:jc w:val="center"/>
        <w:rPr>
          <w:b/>
          <w:bCs/>
          <w:color w:val="000000" w:themeColor="text1"/>
          <w:sz w:val="28"/>
          <w:szCs w:val="28"/>
          <w:lang w:val="ru-RU"/>
        </w:rPr>
      </w:pPr>
    </w:p>
    <w:p w14:paraId="268571B8" w14:textId="77777777" w:rsidR="0078111D" w:rsidRPr="005E664D" w:rsidRDefault="0078111D" w:rsidP="0078111D">
      <w:pPr>
        <w:jc w:val="center"/>
        <w:rPr>
          <w:b/>
          <w:bCs/>
          <w:color w:val="000000" w:themeColor="text1"/>
          <w:sz w:val="28"/>
          <w:szCs w:val="28"/>
          <w:lang w:val="ru-RU"/>
        </w:rPr>
      </w:pPr>
    </w:p>
    <w:p w14:paraId="6868545E" w14:textId="77777777" w:rsidR="0078111D" w:rsidRPr="005E664D" w:rsidRDefault="0078111D" w:rsidP="0078111D">
      <w:pPr>
        <w:jc w:val="center"/>
        <w:rPr>
          <w:b/>
          <w:bCs/>
          <w:color w:val="000000" w:themeColor="text1"/>
          <w:sz w:val="28"/>
          <w:szCs w:val="28"/>
          <w:lang w:val="ru-RU"/>
        </w:rPr>
      </w:pPr>
    </w:p>
    <w:p w14:paraId="057980A7" w14:textId="77777777" w:rsidR="0078111D" w:rsidRPr="005E664D" w:rsidRDefault="0078111D" w:rsidP="0078111D">
      <w:pPr>
        <w:jc w:val="center"/>
        <w:rPr>
          <w:b/>
          <w:bCs/>
          <w:color w:val="000000" w:themeColor="text1"/>
          <w:sz w:val="28"/>
          <w:szCs w:val="28"/>
          <w:lang w:val="ru-RU"/>
        </w:rPr>
      </w:pPr>
    </w:p>
    <w:p w14:paraId="21494CBA" w14:textId="77777777" w:rsidR="0078111D" w:rsidRPr="005E664D" w:rsidRDefault="0078111D" w:rsidP="0078111D">
      <w:pPr>
        <w:jc w:val="center"/>
        <w:rPr>
          <w:b/>
          <w:bCs/>
          <w:color w:val="000000" w:themeColor="text1"/>
          <w:sz w:val="28"/>
          <w:szCs w:val="28"/>
          <w:lang w:val="ru-RU"/>
        </w:rPr>
      </w:pPr>
    </w:p>
    <w:p w14:paraId="14114F0B" w14:textId="1A1D6917" w:rsidR="0078111D" w:rsidRPr="005E664D" w:rsidRDefault="00C77BA2" w:rsidP="0078111D">
      <w:pPr>
        <w:jc w:val="center"/>
        <w:rPr>
          <w:color w:val="000000" w:themeColor="text1"/>
          <w:sz w:val="28"/>
          <w:szCs w:val="28"/>
          <w:lang w:val="ru-RU"/>
        </w:rPr>
      </w:pPr>
      <w:r w:rsidRPr="005E664D">
        <w:rPr>
          <w:color w:val="000000" w:themeColor="text1"/>
          <w:sz w:val="28"/>
          <w:szCs w:val="28"/>
          <w:lang w:val="ru-RU"/>
        </w:rPr>
        <w:t>УДК: 616.07-089.87-006.6:616-084:615.47</w:t>
      </w:r>
      <w:r w:rsidR="0078111D" w:rsidRPr="005E664D">
        <w:rPr>
          <w:color w:val="000000" w:themeColor="text1"/>
          <w:sz w:val="28"/>
          <w:szCs w:val="28"/>
          <w:lang w:val="ru-RU"/>
        </w:rPr>
        <w:tab/>
      </w:r>
      <w:r w:rsidRPr="005E664D">
        <w:rPr>
          <w:color w:val="000000" w:themeColor="text1"/>
          <w:sz w:val="28"/>
          <w:szCs w:val="28"/>
          <w:lang w:val="ru-RU"/>
        </w:rPr>
        <w:tab/>
      </w:r>
      <w:r w:rsidR="0078111D" w:rsidRPr="005E664D">
        <w:rPr>
          <w:color w:val="000000" w:themeColor="text1"/>
          <w:sz w:val="28"/>
          <w:szCs w:val="28"/>
          <w:lang w:val="ru-RU"/>
        </w:rPr>
        <w:tab/>
        <w:t>На правах рукописи</w:t>
      </w:r>
    </w:p>
    <w:p w14:paraId="771219CE" w14:textId="77777777" w:rsidR="0078111D" w:rsidRPr="005676E6" w:rsidRDefault="0078111D" w:rsidP="0078111D">
      <w:pPr>
        <w:rPr>
          <w:b/>
          <w:bCs/>
          <w:color w:val="000000" w:themeColor="text1"/>
          <w:lang w:val="ru-RU"/>
        </w:rPr>
      </w:pPr>
    </w:p>
    <w:p w14:paraId="0C74F89D" w14:textId="77777777" w:rsidR="0078111D" w:rsidRPr="005676E6" w:rsidRDefault="0078111D" w:rsidP="0078111D">
      <w:pPr>
        <w:jc w:val="center"/>
        <w:rPr>
          <w:b/>
          <w:bCs/>
          <w:color w:val="000000" w:themeColor="text1"/>
          <w:lang w:val="ru-RU"/>
        </w:rPr>
      </w:pPr>
    </w:p>
    <w:p w14:paraId="7E724D6A" w14:textId="77777777" w:rsidR="0078111D" w:rsidRPr="005676E6" w:rsidRDefault="0078111D" w:rsidP="0078111D">
      <w:pPr>
        <w:jc w:val="center"/>
        <w:rPr>
          <w:b/>
          <w:bCs/>
          <w:color w:val="000000" w:themeColor="text1"/>
          <w:lang w:val="ru-RU"/>
        </w:rPr>
      </w:pPr>
    </w:p>
    <w:p w14:paraId="0210C60F" w14:textId="77777777" w:rsidR="0078111D" w:rsidRPr="005676E6" w:rsidRDefault="0078111D" w:rsidP="0078111D">
      <w:pPr>
        <w:jc w:val="center"/>
        <w:rPr>
          <w:b/>
          <w:bCs/>
          <w:color w:val="000000" w:themeColor="text1"/>
          <w:lang w:val="ru-RU"/>
        </w:rPr>
      </w:pPr>
    </w:p>
    <w:p w14:paraId="588AEC2A" w14:textId="77777777" w:rsidR="0078111D" w:rsidRPr="005676E6" w:rsidRDefault="0078111D" w:rsidP="0078111D">
      <w:pPr>
        <w:jc w:val="center"/>
        <w:rPr>
          <w:b/>
          <w:bCs/>
          <w:color w:val="000000" w:themeColor="text1"/>
          <w:lang w:val="ru-RU"/>
        </w:rPr>
      </w:pPr>
    </w:p>
    <w:p w14:paraId="6492E25F" w14:textId="77777777" w:rsidR="0078111D" w:rsidRPr="005676E6" w:rsidRDefault="0078111D" w:rsidP="0078111D">
      <w:pPr>
        <w:jc w:val="center"/>
        <w:rPr>
          <w:b/>
          <w:bCs/>
          <w:color w:val="000000" w:themeColor="text1"/>
          <w:lang w:val="ru-RU"/>
        </w:rPr>
      </w:pPr>
    </w:p>
    <w:p w14:paraId="7203428E" w14:textId="77777777" w:rsidR="0078111D" w:rsidRPr="005676E6" w:rsidRDefault="0078111D" w:rsidP="0078111D">
      <w:pPr>
        <w:jc w:val="center"/>
        <w:rPr>
          <w:b/>
          <w:bCs/>
          <w:color w:val="000000" w:themeColor="text1"/>
          <w:lang w:val="ru-RU"/>
        </w:rPr>
      </w:pPr>
    </w:p>
    <w:p w14:paraId="021D3EF2" w14:textId="77777777" w:rsidR="0078111D" w:rsidRPr="005676E6" w:rsidRDefault="0078111D" w:rsidP="0078111D">
      <w:pPr>
        <w:jc w:val="center"/>
        <w:rPr>
          <w:b/>
          <w:bCs/>
          <w:color w:val="000000" w:themeColor="text1"/>
          <w:sz w:val="28"/>
          <w:szCs w:val="28"/>
          <w:lang w:val="ru-RU"/>
        </w:rPr>
      </w:pPr>
      <w:r w:rsidRPr="005676E6">
        <w:rPr>
          <w:b/>
          <w:bCs/>
          <w:color w:val="000000" w:themeColor="text1"/>
          <w:sz w:val="28"/>
          <w:szCs w:val="28"/>
          <w:lang w:val="ru-RU"/>
        </w:rPr>
        <w:t>ДЖАНТЕМИРОВА НАЗГУЛЬ МАРАТОВНА</w:t>
      </w:r>
    </w:p>
    <w:p w14:paraId="3704790B" w14:textId="77777777" w:rsidR="0078111D" w:rsidRPr="005676E6" w:rsidRDefault="0078111D" w:rsidP="0078111D">
      <w:pPr>
        <w:jc w:val="center"/>
        <w:rPr>
          <w:b/>
          <w:bCs/>
          <w:color w:val="000000" w:themeColor="text1"/>
          <w:lang w:val="ru-RU"/>
        </w:rPr>
      </w:pPr>
    </w:p>
    <w:p w14:paraId="41A47E81" w14:textId="5DD21173" w:rsidR="0078111D" w:rsidRPr="005E664D" w:rsidRDefault="00C77BA2" w:rsidP="0078111D">
      <w:pPr>
        <w:jc w:val="center"/>
        <w:rPr>
          <w:b/>
          <w:bCs/>
          <w:color w:val="000000" w:themeColor="text1"/>
          <w:sz w:val="28"/>
          <w:szCs w:val="28"/>
          <w:lang w:val="ru-RU"/>
        </w:rPr>
      </w:pPr>
      <w:r w:rsidRPr="005E664D">
        <w:rPr>
          <w:b/>
          <w:bCs/>
          <w:color w:val="000000" w:themeColor="text1"/>
          <w:sz w:val="28"/>
          <w:szCs w:val="28"/>
          <w:lang w:val="ru-RU"/>
        </w:rPr>
        <w:t>Оценка эффективности профилактики осложнений после хирургического лечения рака молочной железы</w:t>
      </w:r>
    </w:p>
    <w:p w14:paraId="5E95EDBC" w14:textId="77777777" w:rsidR="0078111D" w:rsidRPr="005676E6" w:rsidRDefault="0078111D" w:rsidP="0078111D">
      <w:pPr>
        <w:jc w:val="center"/>
        <w:rPr>
          <w:b/>
          <w:bCs/>
          <w:color w:val="000000" w:themeColor="text1"/>
          <w:lang w:val="ru-RU"/>
        </w:rPr>
      </w:pPr>
    </w:p>
    <w:p w14:paraId="73FD9403" w14:textId="77777777" w:rsidR="00B14FFA" w:rsidRPr="005676E6" w:rsidRDefault="00B14FFA" w:rsidP="0078111D">
      <w:pPr>
        <w:jc w:val="center"/>
        <w:rPr>
          <w:b/>
          <w:bCs/>
          <w:color w:val="000000" w:themeColor="text1"/>
          <w:lang w:val="ru-RU"/>
        </w:rPr>
      </w:pPr>
    </w:p>
    <w:p w14:paraId="410D9313" w14:textId="55CA4F90" w:rsidR="00B14FFA" w:rsidRPr="005E664D" w:rsidRDefault="00872D15" w:rsidP="0078111D">
      <w:pPr>
        <w:jc w:val="center"/>
        <w:rPr>
          <w:b/>
          <w:bCs/>
          <w:color w:val="000000" w:themeColor="text1"/>
          <w:sz w:val="28"/>
          <w:szCs w:val="28"/>
          <w:lang w:val="ru-RU"/>
        </w:rPr>
      </w:pPr>
      <w:bookmarkStart w:id="0" w:name="_GoBack"/>
      <w:r w:rsidRPr="005E664D">
        <w:rPr>
          <w:b/>
          <w:bCs/>
          <w:color w:val="000000" w:themeColor="text1"/>
          <w:sz w:val="28"/>
          <w:szCs w:val="28"/>
          <w:lang w:val="ru-RU"/>
        </w:rPr>
        <w:t>8</w:t>
      </w:r>
      <w:r w:rsidRPr="005E664D">
        <w:rPr>
          <w:b/>
          <w:bCs/>
          <w:color w:val="000000" w:themeColor="text1"/>
          <w:sz w:val="28"/>
          <w:szCs w:val="28"/>
        </w:rPr>
        <w:t>D</w:t>
      </w:r>
      <w:r w:rsidRPr="005E664D">
        <w:rPr>
          <w:b/>
          <w:bCs/>
          <w:color w:val="000000" w:themeColor="text1"/>
          <w:sz w:val="28"/>
          <w:szCs w:val="28"/>
          <w:lang w:val="ru-RU"/>
        </w:rPr>
        <w:t>10102 - Медицина</w:t>
      </w:r>
    </w:p>
    <w:bookmarkEnd w:id="0"/>
    <w:p w14:paraId="38CE1B17" w14:textId="77777777" w:rsidR="0078111D" w:rsidRPr="005676E6" w:rsidRDefault="0078111D" w:rsidP="0078111D">
      <w:pPr>
        <w:jc w:val="center"/>
        <w:rPr>
          <w:b/>
          <w:bCs/>
          <w:color w:val="000000" w:themeColor="text1"/>
          <w:lang w:val="ru-RU"/>
        </w:rPr>
      </w:pPr>
    </w:p>
    <w:p w14:paraId="43EA8042" w14:textId="77777777" w:rsidR="0078111D" w:rsidRPr="005676E6" w:rsidRDefault="0078111D" w:rsidP="0078111D">
      <w:pPr>
        <w:jc w:val="center"/>
        <w:rPr>
          <w:color w:val="000000" w:themeColor="text1"/>
          <w:lang w:val="ru-RU"/>
        </w:rPr>
      </w:pPr>
    </w:p>
    <w:p w14:paraId="16474456" w14:textId="77777777" w:rsidR="0078111D" w:rsidRPr="005676E6" w:rsidRDefault="0078111D" w:rsidP="0078111D">
      <w:pPr>
        <w:jc w:val="center"/>
        <w:rPr>
          <w:color w:val="000000" w:themeColor="text1"/>
          <w:lang w:val="ru-RU"/>
        </w:rPr>
      </w:pPr>
    </w:p>
    <w:p w14:paraId="47156159" w14:textId="77777777" w:rsidR="0078111D" w:rsidRPr="005676E6" w:rsidRDefault="0078111D" w:rsidP="0078111D">
      <w:pPr>
        <w:jc w:val="center"/>
        <w:rPr>
          <w:color w:val="000000" w:themeColor="text1"/>
          <w:lang w:val="ru-RU"/>
        </w:rPr>
      </w:pPr>
    </w:p>
    <w:p w14:paraId="1A445F76" w14:textId="77777777" w:rsidR="0078111D" w:rsidRPr="005676E6" w:rsidRDefault="0078111D" w:rsidP="0078111D">
      <w:pPr>
        <w:jc w:val="center"/>
        <w:rPr>
          <w:color w:val="000000" w:themeColor="text1"/>
          <w:lang w:val="ru-RU"/>
        </w:rPr>
      </w:pPr>
    </w:p>
    <w:p w14:paraId="4C0EFA53" w14:textId="1485F17F" w:rsidR="0078111D" w:rsidRPr="005E664D" w:rsidRDefault="0078111D" w:rsidP="0078111D">
      <w:pPr>
        <w:jc w:val="center"/>
        <w:rPr>
          <w:color w:val="000000" w:themeColor="text1"/>
          <w:sz w:val="28"/>
          <w:szCs w:val="28"/>
          <w:lang w:val="ru-RU"/>
        </w:rPr>
      </w:pPr>
      <w:r w:rsidRPr="005E664D">
        <w:rPr>
          <w:color w:val="000000" w:themeColor="text1"/>
          <w:sz w:val="28"/>
          <w:szCs w:val="28"/>
          <w:lang w:val="ru-RU"/>
        </w:rPr>
        <w:t xml:space="preserve">Диссертация на </w:t>
      </w:r>
      <w:r w:rsidR="00940AEB" w:rsidRPr="005E664D">
        <w:rPr>
          <w:color w:val="000000" w:themeColor="text1"/>
          <w:sz w:val="28"/>
          <w:szCs w:val="28"/>
          <w:lang w:val="ru-RU"/>
        </w:rPr>
        <w:t xml:space="preserve">соискание </w:t>
      </w:r>
      <w:r w:rsidRPr="005E664D">
        <w:rPr>
          <w:color w:val="000000" w:themeColor="text1"/>
          <w:sz w:val="28"/>
          <w:szCs w:val="28"/>
          <w:lang w:val="ru-RU"/>
        </w:rPr>
        <w:t xml:space="preserve">ученой степени </w:t>
      </w:r>
    </w:p>
    <w:p w14:paraId="75A60E6D" w14:textId="2A01F567" w:rsidR="0078111D" w:rsidRPr="005E664D" w:rsidRDefault="0078111D" w:rsidP="0078111D">
      <w:pPr>
        <w:jc w:val="center"/>
        <w:rPr>
          <w:color w:val="000000" w:themeColor="text1"/>
          <w:sz w:val="28"/>
          <w:szCs w:val="28"/>
          <w:lang w:val="ru-RU"/>
        </w:rPr>
      </w:pPr>
      <w:r w:rsidRPr="005E664D">
        <w:rPr>
          <w:color w:val="000000" w:themeColor="text1"/>
          <w:sz w:val="28"/>
          <w:szCs w:val="28"/>
          <w:lang w:val="ru-RU"/>
        </w:rPr>
        <w:t xml:space="preserve">доктора философии </w:t>
      </w:r>
      <w:r w:rsidRPr="005E664D">
        <w:rPr>
          <w:color w:val="000000" w:themeColor="text1"/>
          <w:sz w:val="28"/>
          <w:szCs w:val="28"/>
        </w:rPr>
        <w:t>PhD</w:t>
      </w:r>
    </w:p>
    <w:p w14:paraId="7E84685A" w14:textId="77777777" w:rsidR="0078111D" w:rsidRPr="005676E6" w:rsidRDefault="0078111D" w:rsidP="0078111D">
      <w:pPr>
        <w:jc w:val="center"/>
        <w:rPr>
          <w:color w:val="000000" w:themeColor="text1"/>
          <w:lang w:val="ru-RU"/>
        </w:rPr>
      </w:pPr>
    </w:p>
    <w:p w14:paraId="38A42F2B" w14:textId="77777777" w:rsidR="0078111D" w:rsidRPr="005676E6" w:rsidRDefault="0078111D" w:rsidP="0078111D">
      <w:pPr>
        <w:jc w:val="center"/>
        <w:rPr>
          <w:color w:val="000000" w:themeColor="text1"/>
          <w:lang w:val="ru-RU"/>
        </w:rPr>
      </w:pPr>
    </w:p>
    <w:p w14:paraId="0DB262CF" w14:textId="77777777" w:rsidR="0078111D" w:rsidRPr="005676E6" w:rsidRDefault="0078111D" w:rsidP="0078111D">
      <w:pPr>
        <w:jc w:val="center"/>
        <w:rPr>
          <w:color w:val="000000" w:themeColor="text1"/>
          <w:lang w:val="ru-RU"/>
        </w:rPr>
      </w:pPr>
    </w:p>
    <w:p w14:paraId="0F855F0B" w14:textId="77777777" w:rsidR="0078111D" w:rsidRPr="005E664D" w:rsidRDefault="0078111D" w:rsidP="0078111D">
      <w:pPr>
        <w:jc w:val="center"/>
        <w:rPr>
          <w:color w:val="000000" w:themeColor="text1"/>
          <w:sz w:val="28"/>
          <w:szCs w:val="28"/>
          <w:lang w:val="ru-RU"/>
        </w:rPr>
      </w:pPr>
    </w:p>
    <w:p w14:paraId="0A9BD32F" w14:textId="0689743A" w:rsidR="0078111D" w:rsidRPr="005E664D" w:rsidRDefault="0078111D" w:rsidP="0078111D">
      <w:pPr>
        <w:jc w:val="right"/>
        <w:rPr>
          <w:color w:val="000000" w:themeColor="text1"/>
          <w:sz w:val="28"/>
          <w:szCs w:val="28"/>
          <w:lang w:val="ru-RU"/>
        </w:rPr>
      </w:pPr>
      <w:r w:rsidRPr="005E664D">
        <w:rPr>
          <w:color w:val="000000" w:themeColor="text1"/>
          <w:sz w:val="28"/>
          <w:szCs w:val="28"/>
          <w:lang w:val="ru-RU"/>
        </w:rPr>
        <w:t xml:space="preserve">Научный </w:t>
      </w:r>
      <w:r w:rsidR="00872D15" w:rsidRPr="005E664D">
        <w:rPr>
          <w:color w:val="000000" w:themeColor="text1"/>
          <w:sz w:val="28"/>
          <w:szCs w:val="28"/>
          <w:lang w:val="ru-RU"/>
        </w:rPr>
        <w:t>руководитель:</w:t>
      </w:r>
    </w:p>
    <w:p w14:paraId="46A87C08" w14:textId="0CDF1FC7" w:rsidR="00872D15" w:rsidRPr="005E664D" w:rsidRDefault="00872D15" w:rsidP="0078111D">
      <w:pPr>
        <w:jc w:val="right"/>
        <w:rPr>
          <w:color w:val="000000" w:themeColor="text1"/>
          <w:sz w:val="28"/>
          <w:szCs w:val="28"/>
          <w:lang w:val="ru-RU"/>
        </w:rPr>
      </w:pPr>
      <w:r w:rsidRPr="005E664D">
        <w:rPr>
          <w:color w:val="000000" w:themeColor="text1"/>
          <w:sz w:val="28"/>
          <w:szCs w:val="28"/>
          <w:lang w:val="ru-RU"/>
        </w:rPr>
        <w:t>д.м.н., профессор Макишев А.К.</w:t>
      </w:r>
    </w:p>
    <w:p w14:paraId="32DAFDD5" w14:textId="77777777" w:rsidR="00872D15" w:rsidRPr="005E664D" w:rsidRDefault="00872D15" w:rsidP="0078111D">
      <w:pPr>
        <w:jc w:val="right"/>
        <w:rPr>
          <w:color w:val="000000" w:themeColor="text1"/>
          <w:sz w:val="28"/>
          <w:szCs w:val="28"/>
          <w:lang w:val="ru-RU"/>
        </w:rPr>
      </w:pPr>
    </w:p>
    <w:p w14:paraId="7BD4FD15" w14:textId="77777777" w:rsidR="00872D15" w:rsidRPr="005E664D" w:rsidRDefault="00872D15" w:rsidP="00433472">
      <w:pPr>
        <w:rPr>
          <w:b/>
          <w:bCs/>
          <w:color w:val="000000" w:themeColor="text1"/>
          <w:sz w:val="28"/>
          <w:szCs w:val="28"/>
          <w:lang w:val="ru-RU"/>
        </w:rPr>
      </w:pPr>
    </w:p>
    <w:p w14:paraId="1A3B38D3" w14:textId="666155AF" w:rsidR="0078111D" w:rsidRPr="005E664D" w:rsidRDefault="0078111D" w:rsidP="00433472">
      <w:pPr>
        <w:jc w:val="right"/>
        <w:rPr>
          <w:color w:val="000000" w:themeColor="text1"/>
          <w:sz w:val="28"/>
          <w:szCs w:val="28"/>
          <w:lang w:val="ru-RU"/>
        </w:rPr>
      </w:pPr>
      <w:r w:rsidRPr="005E664D">
        <w:rPr>
          <w:color w:val="000000" w:themeColor="text1"/>
          <w:sz w:val="28"/>
          <w:szCs w:val="28"/>
          <w:lang w:val="ru-RU"/>
        </w:rPr>
        <w:t>Зарубежный консультант</w:t>
      </w:r>
      <w:r w:rsidR="00433472" w:rsidRPr="005E664D">
        <w:rPr>
          <w:color w:val="000000" w:themeColor="text1"/>
          <w:sz w:val="28"/>
          <w:szCs w:val="28"/>
          <w:lang w:val="ru-RU"/>
        </w:rPr>
        <w:t>:</w:t>
      </w:r>
    </w:p>
    <w:p w14:paraId="4696770B" w14:textId="77777777" w:rsidR="00433472" w:rsidRPr="005E664D" w:rsidRDefault="00433472" w:rsidP="00433472">
      <w:pPr>
        <w:jc w:val="right"/>
        <w:rPr>
          <w:color w:val="000000" w:themeColor="text1"/>
          <w:sz w:val="28"/>
          <w:szCs w:val="28"/>
          <w:lang w:val="ru-RU"/>
        </w:rPr>
      </w:pPr>
      <w:r w:rsidRPr="005E664D">
        <w:rPr>
          <w:color w:val="000000" w:themeColor="text1"/>
          <w:sz w:val="28"/>
          <w:szCs w:val="28"/>
          <w:lang w:val="ru-RU"/>
        </w:rPr>
        <w:t>д.м.н., доцент Хакимова Ш.Г.</w:t>
      </w:r>
    </w:p>
    <w:p w14:paraId="6FEB458E" w14:textId="77777777" w:rsidR="00433472" w:rsidRPr="005676E6" w:rsidRDefault="00433472" w:rsidP="00433472">
      <w:pPr>
        <w:jc w:val="right"/>
        <w:rPr>
          <w:b/>
          <w:bCs/>
          <w:color w:val="000000" w:themeColor="text1"/>
          <w:lang w:val="ru-RU"/>
        </w:rPr>
      </w:pPr>
    </w:p>
    <w:p w14:paraId="274584A1" w14:textId="77777777" w:rsidR="0078111D" w:rsidRPr="005676E6" w:rsidRDefault="0078111D" w:rsidP="005E664D">
      <w:pPr>
        <w:rPr>
          <w:b/>
          <w:bCs/>
          <w:color w:val="000000" w:themeColor="text1"/>
          <w:lang w:val="ru-RU"/>
        </w:rPr>
      </w:pPr>
    </w:p>
    <w:p w14:paraId="30FDCCE9" w14:textId="77777777" w:rsidR="0078111D" w:rsidRPr="005676E6" w:rsidRDefault="0078111D" w:rsidP="0078111D">
      <w:pPr>
        <w:jc w:val="center"/>
        <w:rPr>
          <w:b/>
          <w:bCs/>
          <w:color w:val="000000" w:themeColor="text1"/>
          <w:lang w:val="ru-RU"/>
        </w:rPr>
      </w:pPr>
    </w:p>
    <w:p w14:paraId="13AAD7DF" w14:textId="77777777" w:rsidR="0078111D" w:rsidRPr="005676E6" w:rsidRDefault="0078111D" w:rsidP="0078111D">
      <w:pPr>
        <w:jc w:val="center"/>
        <w:rPr>
          <w:b/>
          <w:bCs/>
          <w:color w:val="000000" w:themeColor="text1"/>
          <w:lang w:val="ru-RU"/>
        </w:rPr>
      </w:pPr>
    </w:p>
    <w:p w14:paraId="406EB68D" w14:textId="77777777" w:rsidR="0078111D" w:rsidRPr="005676E6" w:rsidRDefault="0078111D" w:rsidP="00872D15">
      <w:pPr>
        <w:rPr>
          <w:b/>
          <w:bCs/>
          <w:color w:val="000000" w:themeColor="text1"/>
          <w:lang w:val="ru-RU"/>
        </w:rPr>
      </w:pPr>
    </w:p>
    <w:p w14:paraId="5C7E7B99" w14:textId="77777777" w:rsidR="00433472" w:rsidRPr="005676E6" w:rsidRDefault="00433472" w:rsidP="00872D15">
      <w:pPr>
        <w:rPr>
          <w:b/>
          <w:bCs/>
          <w:color w:val="000000" w:themeColor="text1"/>
          <w:lang w:val="ru-RU"/>
        </w:rPr>
      </w:pPr>
    </w:p>
    <w:p w14:paraId="725E15FD" w14:textId="77777777" w:rsidR="0078111D" w:rsidRPr="005676E6" w:rsidRDefault="0078111D" w:rsidP="0078111D">
      <w:pPr>
        <w:jc w:val="center"/>
        <w:rPr>
          <w:b/>
          <w:bCs/>
          <w:color w:val="000000" w:themeColor="text1"/>
          <w:lang w:val="ru-RU"/>
        </w:rPr>
      </w:pPr>
    </w:p>
    <w:p w14:paraId="1E7E71CA" w14:textId="77777777" w:rsidR="0078111D" w:rsidRPr="005E664D" w:rsidRDefault="0078111D" w:rsidP="0078111D">
      <w:pPr>
        <w:jc w:val="center"/>
        <w:rPr>
          <w:color w:val="000000" w:themeColor="text1"/>
          <w:sz w:val="28"/>
          <w:szCs w:val="28"/>
          <w:lang w:val="ru-RU"/>
        </w:rPr>
      </w:pPr>
      <w:r w:rsidRPr="005E664D">
        <w:rPr>
          <w:color w:val="000000" w:themeColor="text1"/>
          <w:sz w:val="28"/>
          <w:szCs w:val="28"/>
          <w:lang w:val="ru-RU"/>
        </w:rPr>
        <w:t xml:space="preserve">Республика Казахстан </w:t>
      </w:r>
    </w:p>
    <w:p w14:paraId="76924078" w14:textId="1A8EED47" w:rsidR="0078111D" w:rsidRPr="005E664D" w:rsidRDefault="0078111D" w:rsidP="004A08AB">
      <w:pPr>
        <w:jc w:val="center"/>
        <w:rPr>
          <w:color w:val="000000" w:themeColor="text1"/>
          <w:sz w:val="28"/>
          <w:szCs w:val="28"/>
          <w:lang w:val="ru-RU"/>
        </w:rPr>
      </w:pPr>
      <w:r w:rsidRPr="005E664D">
        <w:rPr>
          <w:color w:val="000000" w:themeColor="text1"/>
          <w:sz w:val="28"/>
          <w:szCs w:val="28"/>
          <w:lang w:val="ru-RU"/>
        </w:rPr>
        <w:t>Астана, 2025</w:t>
      </w:r>
    </w:p>
    <w:p w14:paraId="63C02085" w14:textId="5492A8EE" w:rsidR="0078111D" w:rsidRPr="005676E6" w:rsidRDefault="00872D15" w:rsidP="0078111D">
      <w:pPr>
        <w:jc w:val="center"/>
        <w:rPr>
          <w:b/>
          <w:bCs/>
          <w:color w:val="000000" w:themeColor="text1"/>
          <w:sz w:val="28"/>
          <w:szCs w:val="28"/>
          <w:lang w:val="ru-RU"/>
        </w:rPr>
      </w:pPr>
      <w:r w:rsidRPr="005676E6">
        <w:rPr>
          <w:b/>
          <w:bCs/>
          <w:color w:val="000000" w:themeColor="text1"/>
          <w:sz w:val="28"/>
          <w:szCs w:val="28"/>
          <w:lang w:val="ru-RU"/>
        </w:rPr>
        <w:lastRenderedPageBreak/>
        <w:t>СОДЕРЖАНИЕ</w:t>
      </w:r>
    </w:p>
    <w:p w14:paraId="5CAC81EE" w14:textId="77777777" w:rsidR="0078111D" w:rsidRPr="005676E6" w:rsidRDefault="0078111D" w:rsidP="0078111D">
      <w:pPr>
        <w:jc w:val="center"/>
        <w:rPr>
          <w:b/>
          <w:bCs/>
          <w:color w:val="000000" w:themeColor="text1"/>
          <w:sz w:val="28"/>
          <w:szCs w:val="28"/>
          <w:lang w:val="ru-RU"/>
        </w:rPr>
      </w:pPr>
    </w:p>
    <w:p w14:paraId="5B021A6A" w14:textId="6306A75D" w:rsidR="00872D15" w:rsidRPr="005676E6" w:rsidRDefault="00872D15" w:rsidP="00872D15">
      <w:pPr>
        <w:pStyle w:val="p1"/>
        <w:rPr>
          <w:rStyle w:val="af5"/>
          <w:rFonts w:ascii="Helvetica" w:hAnsi="Helvetica"/>
          <w:b w:val="0"/>
          <w:bCs w:val="0"/>
          <w:color w:val="000000" w:themeColor="text1"/>
          <w:sz w:val="21"/>
          <w:szCs w:val="21"/>
          <w:lang w:val="ru-RU"/>
        </w:rPr>
      </w:pPr>
      <w:r w:rsidRPr="005676E6">
        <w:rPr>
          <w:rStyle w:val="af5"/>
          <w:rFonts w:eastAsiaTheme="majorEastAsia"/>
          <w:color w:val="000000" w:themeColor="text1"/>
          <w:sz w:val="28"/>
          <w:szCs w:val="28"/>
          <w:lang w:val="ru-RU"/>
        </w:rPr>
        <w:t>НОРМАТИВНЫЕ ССЫЛКИ</w:t>
      </w:r>
      <w:r w:rsidRPr="005676E6">
        <w:rPr>
          <w:color w:val="000000" w:themeColor="text1"/>
          <w:lang w:val="ru-RU"/>
        </w:rPr>
        <w:t xml:space="preserve"> </w:t>
      </w:r>
      <w:r w:rsidRPr="005676E6">
        <w:rPr>
          <w:rFonts w:ascii="Helvetica" w:hAnsi="Helvetica"/>
          <w:color w:val="000000" w:themeColor="text1"/>
          <w:sz w:val="21"/>
          <w:szCs w:val="21"/>
          <w:lang w:val="ru-RU"/>
        </w:rPr>
        <w:t>……………………………………………......</w:t>
      </w:r>
      <w:r w:rsidR="003661E7" w:rsidRPr="005676E6">
        <w:rPr>
          <w:rFonts w:ascii="Helvetica" w:hAnsi="Helvetica"/>
          <w:color w:val="000000" w:themeColor="text1"/>
          <w:sz w:val="21"/>
          <w:szCs w:val="21"/>
          <w:lang w:val="ru-RU"/>
        </w:rPr>
        <w:t>..............................</w:t>
      </w:r>
      <w:r w:rsidR="0082303E" w:rsidRPr="005676E6">
        <w:rPr>
          <w:color w:val="000000" w:themeColor="text1"/>
          <w:sz w:val="28"/>
          <w:szCs w:val="28"/>
          <w:lang w:val="ru-RU"/>
        </w:rPr>
        <w:t>4</w:t>
      </w:r>
    </w:p>
    <w:p w14:paraId="68616934" w14:textId="5693112C" w:rsidR="00872D15" w:rsidRPr="005676E6" w:rsidRDefault="00872D15" w:rsidP="00872D15">
      <w:pPr>
        <w:pStyle w:val="p1"/>
        <w:rPr>
          <w:rStyle w:val="af5"/>
          <w:b w:val="0"/>
          <w:bCs w:val="0"/>
          <w:color w:val="000000" w:themeColor="text1"/>
          <w:sz w:val="28"/>
          <w:szCs w:val="28"/>
          <w:lang w:val="ru-RU"/>
        </w:rPr>
      </w:pPr>
      <w:r w:rsidRPr="005676E6">
        <w:rPr>
          <w:rStyle w:val="af5"/>
          <w:rFonts w:eastAsiaTheme="majorEastAsia"/>
          <w:color w:val="000000" w:themeColor="text1"/>
          <w:sz w:val="28"/>
          <w:szCs w:val="28"/>
          <w:lang w:val="ru-RU"/>
        </w:rPr>
        <w:t>ОПРЕДЕЛЕНИЯ</w:t>
      </w:r>
      <w:r w:rsidRPr="005676E6">
        <w:rPr>
          <w:color w:val="000000" w:themeColor="text1"/>
          <w:lang w:val="ru-RU"/>
        </w:rPr>
        <w:t xml:space="preserve"> </w:t>
      </w:r>
      <w:r w:rsidRPr="005676E6">
        <w:rPr>
          <w:rFonts w:ascii="Helvetica" w:hAnsi="Helvetica"/>
          <w:color w:val="000000" w:themeColor="text1"/>
          <w:sz w:val="21"/>
          <w:szCs w:val="21"/>
          <w:lang w:val="ru-RU"/>
        </w:rPr>
        <w:t>……………………………………………......</w:t>
      </w:r>
      <w:r w:rsidR="003661E7" w:rsidRPr="005676E6">
        <w:rPr>
          <w:rFonts w:ascii="Helvetica" w:hAnsi="Helvetica"/>
          <w:color w:val="000000" w:themeColor="text1"/>
          <w:sz w:val="21"/>
          <w:szCs w:val="21"/>
          <w:lang w:val="ru-RU"/>
        </w:rPr>
        <w:t>…………………………....................</w:t>
      </w:r>
      <w:r w:rsidR="00ED099C" w:rsidRPr="005676E6">
        <w:rPr>
          <w:color w:val="000000" w:themeColor="text1"/>
          <w:sz w:val="28"/>
          <w:szCs w:val="28"/>
          <w:lang w:val="ru-RU"/>
        </w:rPr>
        <w:t>5</w:t>
      </w:r>
    </w:p>
    <w:p w14:paraId="4106EA43" w14:textId="27753586" w:rsidR="00872D15" w:rsidRPr="005676E6" w:rsidRDefault="00872D15" w:rsidP="00872D15">
      <w:pPr>
        <w:pStyle w:val="p1"/>
        <w:rPr>
          <w:rStyle w:val="af5"/>
          <w:b w:val="0"/>
          <w:bCs w:val="0"/>
          <w:color w:val="000000" w:themeColor="text1"/>
          <w:sz w:val="28"/>
          <w:szCs w:val="28"/>
          <w:lang w:val="ru-RU"/>
        </w:rPr>
      </w:pPr>
      <w:r w:rsidRPr="005676E6">
        <w:rPr>
          <w:rStyle w:val="af5"/>
          <w:rFonts w:eastAsiaTheme="majorEastAsia"/>
          <w:color w:val="000000" w:themeColor="text1"/>
          <w:sz w:val="28"/>
          <w:szCs w:val="28"/>
          <w:lang w:val="ru-RU"/>
        </w:rPr>
        <w:t>ОБОЗНАЧЕНИЯ И СОКРАЩЕНИЯ</w:t>
      </w:r>
      <w:r w:rsidRPr="005676E6">
        <w:rPr>
          <w:color w:val="000000" w:themeColor="text1"/>
          <w:sz w:val="28"/>
          <w:szCs w:val="28"/>
          <w:lang w:val="ru-RU"/>
        </w:rPr>
        <w:t xml:space="preserve"> </w:t>
      </w:r>
      <w:r w:rsidRPr="005676E6">
        <w:rPr>
          <w:color w:val="000000" w:themeColor="text1"/>
          <w:sz w:val="21"/>
          <w:szCs w:val="21"/>
          <w:lang w:val="ru-RU"/>
        </w:rPr>
        <w:t>……………………………………</w:t>
      </w:r>
      <w:r w:rsidR="00ED099C" w:rsidRPr="005676E6">
        <w:rPr>
          <w:color w:val="000000" w:themeColor="text1"/>
          <w:sz w:val="21"/>
          <w:szCs w:val="21"/>
          <w:lang w:val="ru-RU"/>
        </w:rPr>
        <w:t>……..</w:t>
      </w:r>
      <w:r w:rsidR="003661E7" w:rsidRPr="005676E6">
        <w:rPr>
          <w:color w:val="000000" w:themeColor="text1"/>
          <w:sz w:val="21"/>
          <w:szCs w:val="21"/>
          <w:lang w:val="ru-RU"/>
        </w:rPr>
        <w:t>.</w:t>
      </w:r>
      <w:r w:rsidR="00ED099C" w:rsidRPr="005676E6">
        <w:rPr>
          <w:color w:val="000000" w:themeColor="text1"/>
          <w:sz w:val="21"/>
          <w:szCs w:val="21"/>
          <w:lang w:val="ru-RU"/>
        </w:rPr>
        <w:t>......................</w:t>
      </w:r>
      <w:r w:rsidR="00ED099C" w:rsidRPr="005676E6">
        <w:rPr>
          <w:color w:val="000000" w:themeColor="text1"/>
          <w:sz w:val="28"/>
          <w:szCs w:val="28"/>
          <w:lang w:val="ru-RU"/>
        </w:rPr>
        <w:t>6</w:t>
      </w:r>
    </w:p>
    <w:p w14:paraId="71B80379" w14:textId="088D1730" w:rsidR="00672949" w:rsidRPr="00EA1209" w:rsidRDefault="00872D15" w:rsidP="00872D15">
      <w:pPr>
        <w:pStyle w:val="p1"/>
        <w:rPr>
          <w:rStyle w:val="af5"/>
          <w:b w:val="0"/>
          <w:bCs w:val="0"/>
          <w:color w:val="000000" w:themeColor="text1"/>
          <w:sz w:val="28"/>
          <w:szCs w:val="28"/>
          <w:lang w:val="ru-RU"/>
        </w:rPr>
      </w:pPr>
      <w:r w:rsidRPr="005676E6">
        <w:rPr>
          <w:rStyle w:val="af5"/>
          <w:rFonts w:eastAsiaTheme="majorEastAsia"/>
          <w:color w:val="000000" w:themeColor="text1"/>
          <w:sz w:val="28"/>
          <w:szCs w:val="28"/>
          <w:lang w:val="ru-RU"/>
        </w:rPr>
        <w:t>ВВЕДЕНИЕ</w:t>
      </w:r>
      <w:r w:rsidRPr="005676E6">
        <w:rPr>
          <w:color w:val="000000" w:themeColor="text1"/>
          <w:sz w:val="28"/>
          <w:szCs w:val="28"/>
          <w:lang w:val="ru-RU"/>
        </w:rPr>
        <w:t xml:space="preserve"> </w:t>
      </w:r>
      <w:r w:rsidRPr="005676E6">
        <w:rPr>
          <w:color w:val="000000" w:themeColor="text1"/>
          <w:sz w:val="21"/>
          <w:szCs w:val="21"/>
          <w:lang w:val="ru-RU"/>
        </w:rPr>
        <w:t>……………………………………………......</w:t>
      </w:r>
      <w:r w:rsidR="003661E7" w:rsidRPr="005676E6">
        <w:rPr>
          <w:color w:val="000000" w:themeColor="text1"/>
          <w:sz w:val="21"/>
          <w:szCs w:val="21"/>
          <w:lang w:val="ru-RU"/>
        </w:rPr>
        <w:t>…………………………....................</w:t>
      </w:r>
      <w:r w:rsidR="00ED099C" w:rsidRPr="005676E6">
        <w:rPr>
          <w:color w:val="000000" w:themeColor="text1"/>
          <w:sz w:val="21"/>
          <w:szCs w:val="21"/>
          <w:lang w:val="ru-RU"/>
        </w:rPr>
        <w:t>...</w:t>
      </w:r>
      <w:r w:rsidR="003661E7" w:rsidRPr="005676E6">
        <w:rPr>
          <w:color w:val="000000" w:themeColor="text1"/>
          <w:sz w:val="21"/>
          <w:szCs w:val="21"/>
          <w:lang w:val="ru-RU"/>
        </w:rPr>
        <w:t>........</w:t>
      </w:r>
      <w:r w:rsidR="00ED099C" w:rsidRPr="005676E6">
        <w:rPr>
          <w:color w:val="000000" w:themeColor="text1"/>
          <w:sz w:val="21"/>
          <w:szCs w:val="21"/>
          <w:lang w:val="ru-RU"/>
        </w:rPr>
        <w:t>.</w:t>
      </w:r>
      <w:r w:rsidR="003661E7" w:rsidRPr="005676E6">
        <w:rPr>
          <w:color w:val="000000" w:themeColor="text1"/>
          <w:sz w:val="21"/>
          <w:szCs w:val="21"/>
          <w:lang w:val="ru-RU"/>
        </w:rPr>
        <w:t>...</w:t>
      </w:r>
      <w:r w:rsidR="00ED099C" w:rsidRPr="005676E6">
        <w:rPr>
          <w:color w:val="000000" w:themeColor="text1"/>
          <w:sz w:val="28"/>
          <w:szCs w:val="28"/>
          <w:lang w:val="ru-RU"/>
        </w:rPr>
        <w:t>7</w:t>
      </w:r>
    </w:p>
    <w:p w14:paraId="4DAEED8F" w14:textId="109EC047" w:rsidR="009A7F4E" w:rsidRPr="005676E6" w:rsidRDefault="009A7F4E" w:rsidP="00FF3034">
      <w:pPr>
        <w:pStyle w:val="ds-markdown-paragraph"/>
        <w:numPr>
          <w:ilvl w:val="0"/>
          <w:numId w:val="12"/>
        </w:numPr>
        <w:spacing w:before="0" w:beforeAutospacing="0" w:after="0" w:afterAutospacing="0"/>
        <w:jc w:val="both"/>
        <w:rPr>
          <w:color w:val="000000" w:themeColor="text1"/>
          <w:sz w:val="28"/>
          <w:szCs w:val="28"/>
          <w:lang w:val="ru-RU"/>
        </w:rPr>
      </w:pPr>
      <w:r w:rsidRPr="005676E6">
        <w:rPr>
          <w:rStyle w:val="af5"/>
          <w:rFonts w:eastAsiaTheme="majorEastAsia"/>
          <w:color w:val="000000" w:themeColor="text1"/>
          <w:sz w:val="28"/>
          <w:szCs w:val="28"/>
          <w:lang w:val="ru-RU"/>
        </w:rPr>
        <w:t xml:space="preserve">КОМПЛЕКС ПОСЛЕОПЕРАЦИОННЫХ НАРУШЕНИЙ ПОСЛЕ РАДИКАЛЬНОГО </w:t>
      </w:r>
      <w:r w:rsidR="002D4316">
        <w:rPr>
          <w:rStyle w:val="af5"/>
          <w:rFonts w:eastAsiaTheme="majorEastAsia"/>
          <w:color w:val="000000" w:themeColor="text1"/>
          <w:sz w:val="28"/>
          <w:szCs w:val="28"/>
          <w:lang w:val="ru-RU"/>
        </w:rPr>
        <w:t xml:space="preserve">ХИРУРГИЧЕСКОГО </w:t>
      </w:r>
      <w:r w:rsidRPr="005676E6">
        <w:rPr>
          <w:rStyle w:val="af5"/>
          <w:rFonts w:eastAsiaTheme="majorEastAsia"/>
          <w:color w:val="000000" w:themeColor="text1"/>
          <w:sz w:val="28"/>
          <w:szCs w:val="28"/>
          <w:lang w:val="ru-RU"/>
        </w:rPr>
        <w:t>ЛЕЧЕНИЯ РАКА МОЛОЧНОЙ ЖЕЛЕЗЫ: АНАЛИЗ ДАННЫХ</w:t>
      </w:r>
      <w:r w:rsidR="00872D15" w:rsidRPr="005676E6">
        <w:rPr>
          <w:rStyle w:val="af5"/>
          <w:rFonts w:eastAsiaTheme="majorEastAsia"/>
          <w:color w:val="000000" w:themeColor="text1"/>
          <w:sz w:val="28"/>
          <w:szCs w:val="28"/>
          <w:lang w:val="ru-RU"/>
        </w:rPr>
        <w:t xml:space="preserve"> (ОБЗОР ЛИТЕРАТУРЫ)</w:t>
      </w:r>
      <w:r w:rsidR="003661E7" w:rsidRPr="005676E6">
        <w:rPr>
          <w:rFonts w:ascii="Helvetica" w:hAnsi="Helvetica"/>
          <w:color w:val="000000" w:themeColor="text1"/>
          <w:sz w:val="21"/>
          <w:szCs w:val="21"/>
          <w:lang w:val="ru-RU"/>
        </w:rPr>
        <w:t xml:space="preserve"> …………</w:t>
      </w:r>
      <w:r w:rsidR="005F60EB" w:rsidRPr="005676E6">
        <w:rPr>
          <w:rFonts w:ascii="Helvetica" w:hAnsi="Helvetica"/>
          <w:color w:val="000000" w:themeColor="text1"/>
          <w:sz w:val="21"/>
          <w:szCs w:val="21"/>
          <w:lang w:val="ru-RU"/>
        </w:rPr>
        <w:t>……………………………………</w:t>
      </w:r>
      <w:r w:rsidR="005F60EB">
        <w:rPr>
          <w:rFonts w:ascii="Helvetica" w:hAnsi="Helvetica"/>
          <w:color w:val="000000" w:themeColor="text1"/>
          <w:sz w:val="21"/>
          <w:szCs w:val="21"/>
          <w:lang w:val="ru-RU"/>
        </w:rPr>
        <w:t>.............</w:t>
      </w:r>
      <w:r w:rsidR="005F60EB" w:rsidRPr="005676E6">
        <w:rPr>
          <w:rFonts w:ascii="Helvetica" w:hAnsi="Helvetica"/>
          <w:color w:val="000000" w:themeColor="text1"/>
          <w:sz w:val="21"/>
          <w:szCs w:val="21"/>
          <w:lang w:val="ru-RU"/>
        </w:rPr>
        <w:t>…</w:t>
      </w:r>
      <w:r w:rsidR="005F60EB">
        <w:rPr>
          <w:rFonts w:ascii="Helvetica" w:hAnsi="Helvetica"/>
          <w:color w:val="000000" w:themeColor="text1"/>
          <w:sz w:val="21"/>
          <w:szCs w:val="21"/>
          <w:lang w:val="ru-RU"/>
        </w:rPr>
        <w:t>.............</w:t>
      </w:r>
      <w:r w:rsidR="005F60EB" w:rsidRPr="005676E6">
        <w:rPr>
          <w:rFonts w:ascii="Helvetica" w:hAnsi="Helvetica"/>
          <w:color w:val="000000" w:themeColor="text1"/>
          <w:sz w:val="21"/>
          <w:szCs w:val="21"/>
          <w:lang w:val="ru-RU"/>
        </w:rPr>
        <w:t>……</w:t>
      </w:r>
      <w:r w:rsidR="005F60EB">
        <w:rPr>
          <w:rFonts w:ascii="Helvetica" w:hAnsi="Helvetica"/>
          <w:color w:val="000000" w:themeColor="text1"/>
          <w:sz w:val="21"/>
          <w:szCs w:val="21"/>
          <w:lang w:val="ru-RU"/>
        </w:rPr>
        <w:t>.............</w:t>
      </w:r>
      <w:r w:rsidR="005F60EB" w:rsidRPr="005676E6">
        <w:rPr>
          <w:rFonts w:ascii="Helvetica" w:hAnsi="Helvetica"/>
          <w:color w:val="000000" w:themeColor="text1"/>
          <w:sz w:val="21"/>
          <w:szCs w:val="21"/>
          <w:lang w:val="ru-RU"/>
        </w:rPr>
        <w:t>……</w:t>
      </w:r>
      <w:r w:rsidR="005F60EB">
        <w:rPr>
          <w:rFonts w:ascii="Helvetica" w:hAnsi="Helvetica"/>
          <w:color w:val="000000" w:themeColor="text1"/>
          <w:sz w:val="21"/>
          <w:szCs w:val="21"/>
          <w:lang w:val="ru-RU"/>
        </w:rPr>
        <w:t>.............</w:t>
      </w:r>
      <w:r w:rsidR="003661E7" w:rsidRPr="005676E6">
        <w:rPr>
          <w:rFonts w:ascii="Helvetica" w:hAnsi="Helvetica"/>
          <w:color w:val="000000" w:themeColor="text1"/>
          <w:sz w:val="21"/>
          <w:szCs w:val="21"/>
          <w:lang w:val="ru-RU"/>
        </w:rPr>
        <w:t>…</w:t>
      </w:r>
      <w:r w:rsidR="005F60EB">
        <w:rPr>
          <w:rFonts w:ascii="Helvetica" w:hAnsi="Helvetica"/>
          <w:color w:val="000000" w:themeColor="text1"/>
          <w:sz w:val="21"/>
          <w:szCs w:val="21"/>
          <w:lang w:val="ru-RU"/>
        </w:rPr>
        <w:t>.............</w:t>
      </w:r>
      <w:r w:rsidR="003661E7" w:rsidRPr="005676E6">
        <w:rPr>
          <w:rFonts w:ascii="Helvetica" w:hAnsi="Helvetica"/>
          <w:color w:val="000000" w:themeColor="text1"/>
          <w:sz w:val="21"/>
          <w:szCs w:val="21"/>
          <w:lang w:val="ru-RU"/>
        </w:rPr>
        <w:t>..</w:t>
      </w:r>
      <w:r w:rsidR="00ED099C" w:rsidRPr="005676E6">
        <w:rPr>
          <w:color w:val="000000" w:themeColor="text1"/>
          <w:sz w:val="28"/>
          <w:szCs w:val="28"/>
          <w:lang w:val="ru-RU"/>
        </w:rPr>
        <w:t>1</w:t>
      </w:r>
      <w:r w:rsidR="003E31C4" w:rsidRPr="005676E6">
        <w:rPr>
          <w:color w:val="000000" w:themeColor="text1"/>
          <w:sz w:val="28"/>
          <w:szCs w:val="28"/>
          <w:lang w:val="ru-RU"/>
        </w:rPr>
        <w:t>1</w:t>
      </w:r>
    </w:p>
    <w:p w14:paraId="4ADC69C8" w14:textId="75BD4BE3" w:rsidR="009A7F4E" w:rsidRPr="005676E6" w:rsidRDefault="009A7F4E" w:rsidP="00FF3034">
      <w:pPr>
        <w:pStyle w:val="ds-markdown-paragraph"/>
        <w:numPr>
          <w:ilvl w:val="1"/>
          <w:numId w:val="13"/>
        </w:numPr>
        <w:spacing w:before="0" w:beforeAutospacing="0" w:after="0" w:afterAutospacing="0"/>
        <w:jc w:val="both"/>
        <w:rPr>
          <w:color w:val="000000" w:themeColor="text1"/>
          <w:sz w:val="28"/>
          <w:szCs w:val="28"/>
          <w:lang w:val="ru-RU"/>
        </w:rPr>
      </w:pPr>
      <w:r w:rsidRPr="005676E6">
        <w:rPr>
          <w:color w:val="000000" w:themeColor="text1"/>
          <w:sz w:val="28"/>
          <w:szCs w:val="28"/>
          <w:lang w:val="ru-RU"/>
        </w:rPr>
        <w:t xml:space="preserve">Современные представления </w:t>
      </w:r>
      <w:r w:rsidR="00585039" w:rsidRPr="005676E6">
        <w:rPr>
          <w:color w:val="000000" w:themeColor="text1"/>
          <w:sz w:val="28"/>
          <w:szCs w:val="28"/>
          <w:lang w:val="ru-RU"/>
        </w:rPr>
        <w:t xml:space="preserve">о </w:t>
      </w:r>
      <w:r w:rsidRPr="005676E6">
        <w:rPr>
          <w:color w:val="000000" w:themeColor="text1"/>
          <w:sz w:val="28"/>
          <w:szCs w:val="28"/>
          <w:lang w:val="ru-RU"/>
        </w:rPr>
        <w:t>постмастэктомическо</w:t>
      </w:r>
      <w:r w:rsidR="00585039" w:rsidRPr="005676E6">
        <w:rPr>
          <w:color w:val="000000" w:themeColor="text1"/>
          <w:sz w:val="28"/>
          <w:szCs w:val="28"/>
          <w:lang w:val="ru-RU"/>
        </w:rPr>
        <w:t>м</w:t>
      </w:r>
      <w:r w:rsidRPr="005676E6">
        <w:rPr>
          <w:color w:val="000000" w:themeColor="text1"/>
          <w:sz w:val="28"/>
          <w:szCs w:val="28"/>
          <w:lang w:val="ru-RU"/>
        </w:rPr>
        <w:t xml:space="preserve"> синдром</w:t>
      </w:r>
      <w:r w:rsidR="00585039" w:rsidRPr="005676E6">
        <w:rPr>
          <w:color w:val="000000" w:themeColor="text1"/>
          <w:sz w:val="28"/>
          <w:szCs w:val="28"/>
          <w:lang w:val="ru-RU"/>
        </w:rPr>
        <w:t>е</w:t>
      </w:r>
      <w:r w:rsidRPr="005676E6">
        <w:rPr>
          <w:color w:val="000000" w:themeColor="text1"/>
          <w:sz w:val="28"/>
          <w:szCs w:val="28"/>
          <w:lang w:val="ru-RU"/>
        </w:rPr>
        <w:t xml:space="preserve"> как </w:t>
      </w:r>
      <w:r w:rsidR="00585039" w:rsidRPr="005676E6">
        <w:rPr>
          <w:color w:val="000000" w:themeColor="text1"/>
          <w:sz w:val="28"/>
          <w:szCs w:val="28"/>
          <w:lang w:val="ru-RU"/>
        </w:rPr>
        <w:t xml:space="preserve">о </w:t>
      </w:r>
      <w:r w:rsidRPr="005676E6">
        <w:rPr>
          <w:color w:val="000000" w:themeColor="text1"/>
          <w:sz w:val="28"/>
          <w:szCs w:val="28"/>
          <w:lang w:val="ru-RU"/>
        </w:rPr>
        <w:t xml:space="preserve">структурно-функциональной патологии после радикального лечения рака </w:t>
      </w:r>
      <w:r w:rsidR="00585039" w:rsidRPr="005676E6">
        <w:rPr>
          <w:color w:val="000000" w:themeColor="text1"/>
          <w:sz w:val="28"/>
          <w:szCs w:val="28"/>
          <w:lang w:val="ru-RU"/>
        </w:rPr>
        <w:t>молочной железы</w:t>
      </w:r>
      <w:r w:rsidRPr="005676E6">
        <w:rPr>
          <w:color w:val="000000" w:themeColor="text1"/>
          <w:sz w:val="28"/>
          <w:szCs w:val="28"/>
          <w:lang w:val="ru-RU"/>
        </w:rPr>
        <w:t>: актуальные подходы к классификации и распространенность</w:t>
      </w:r>
      <w:r w:rsidR="00A876DF" w:rsidRPr="005676E6">
        <w:rPr>
          <w:rFonts w:ascii="Helvetica" w:hAnsi="Helvetica"/>
          <w:color w:val="000000" w:themeColor="text1"/>
          <w:sz w:val="21"/>
          <w:szCs w:val="21"/>
          <w:lang w:val="ru-RU"/>
        </w:rPr>
        <w:t>………………………………………</w:t>
      </w:r>
      <w:r w:rsidR="003661E7" w:rsidRPr="005676E6">
        <w:rPr>
          <w:rFonts w:ascii="Helvetica" w:hAnsi="Helvetica"/>
          <w:color w:val="000000" w:themeColor="text1"/>
          <w:sz w:val="21"/>
          <w:szCs w:val="21"/>
          <w:lang w:val="ru-RU"/>
        </w:rPr>
        <w:t>………………………….....................</w:t>
      </w:r>
      <w:r w:rsidR="00ED099C" w:rsidRPr="005676E6">
        <w:rPr>
          <w:color w:val="000000" w:themeColor="text1"/>
          <w:sz w:val="28"/>
          <w:szCs w:val="28"/>
          <w:lang w:val="ru-RU"/>
        </w:rPr>
        <w:t>1</w:t>
      </w:r>
      <w:r w:rsidR="003E31C4" w:rsidRPr="005676E6">
        <w:rPr>
          <w:color w:val="000000" w:themeColor="text1"/>
          <w:sz w:val="28"/>
          <w:szCs w:val="28"/>
          <w:lang w:val="ru-RU"/>
        </w:rPr>
        <w:t>1</w:t>
      </w:r>
    </w:p>
    <w:p w14:paraId="04D2E78A" w14:textId="1CE02826" w:rsidR="009A7F4E" w:rsidRPr="005676E6" w:rsidRDefault="009A7F4E" w:rsidP="00FF3034">
      <w:pPr>
        <w:pStyle w:val="ds-markdown-paragraph"/>
        <w:numPr>
          <w:ilvl w:val="1"/>
          <w:numId w:val="13"/>
        </w:numPr>
        <w:jc w:val="both"/>
        <w:rPr>
          <w:color w:val="000000" w:themeColor="text1"/>
          <w:sz w:val="28"/>
          <w:szCs w:val="28"/>
          <w:lang w:val="ru-RU"/>
        </w:rPr>
      </w:pPr>
      <w:r w:rsidRPr="005676E6">
        <w:rPr>
          <w:color w:val="000000" w:themeColor="text1"/>
          <w:sz w:val="28"/>
          <w:szCs w:val="28"/>
          <w:lang w:val="ru-RU"/>
        </w:rPr>
        <w:t xml:space="preserve">Влияние хирургических </w:t>
      </w:r>
      <w:r w:rsidR="00585039" w:rsidRPr="005676E6">
        <w:rPr>
          <w:color w:val="000000" w:themeColor="text1"/>
          <w:sz w:val="28"/>
          <w:szCs w:val="28"/>
          <w:lang w:val="ru-RU"/>
        </w:rPr>
        <w:t>техник</w:t>
      </w:r>
      <w:r w:rsidRPr="005676E6">
        <w:rPr>
          <w:color w:val="000000" w:themeColor="text1"/>
          <w:sz w:val="28"/>
          <w:szCs w:val="28"/>
          <w:lang w:val="ru-RU"/>
        </w:rPr>
        <w:t xml:space="preserve"> на формирование </w:t>
      </w:r>
      <w:r w:rsidR="00585039" w:rsidRPr="005676E6">
        <w:rPr>
          <w:color w:val="000000" w:themeColor="text1"/>
          <w:sz w:val="28"/>
          <w:szCs w:val="28"/>
          <w:lang w:val="ru-RU"/>
        </w:rPr>
        <w:t xml:space="preserve">постмастэктомических </w:t>
      </w:r>
      <w:r w:rsidRPr="005676E6">
        <w:rPr>
          <w:color w:val="000000" w:themeColor="text1"/>
          <w:sz w:val="28"/>
          <w:szCs w:val="28"/>
          <w:lang w:val="ru-RU"/>
        </w:rPr>
        <w:t>осложнений</w:t>
      </w:r>
      <w:r w:rsidR="00A876DF" w:rsidRPr="005676E6">
        <w:rPr>
          <w:rFonts w:ascii="Helvetica" w:hAnsi="Helvetica"/>
          <w:color w:val="000000" w:themeColor="text1"/>
          <w:sz w:val="21"/>
          <w:szCs w:val="21"/>
          <w:lang w:val="ru-RU"/>
        </w:rPr>
        <w:t>………………………………………</w:t>
      </w:r>
      <w:r w:rsidR="003661E7" w:rsidRPr="005676E6">
        <w:rPr>
          <w:rFonts w:ascii="Helvetica" w:hAnsi="Helvetica"/>
          <w:color w:val="000000" w:themeColor="text1"/>
          <w:sz w:val="21"/>
          <w:szCs w:val="21"/>
          <w:lang w:val="ru-RU"/>
        </w:rPr>
        <w:t>…………………………......……………………</w:t>
      </w:r>
      <w:r w:rsidR="00ED099C" w:rsidRPr="005676E6">
        <w:rPr>
          <w:rFonts w:ascii="Helvetica" w:hAnsi="Helvetica"/>
          <w:color w:val="000000" w:themeColor="text1"/>
          <w:sz w:val="21"/>
          <w:szCs w:val="21"/>
          <w:lang w:val="ru-RU"/>
        </w:rPr>
        <w:t>...</w:t>
      </w:r>
      <w:r w:rsidR="00ED099C" w:rsidRPr="005676E6">
        <w:rPr>
          <w:color w:val="000000" w:themeColor="text1"/>
          <w:sz w:val="28"/>
          <w:szCs w:val="28"/>
          <w:lang w:val="ru-RU"/>
        </w:rPr>
        <w:t>2</w:t>
      </w:r>
      <w:r w:rsidR="003E31C4" w:rsidRPr="005676E6">
        <w:rPr>
          <w:color w:val="000000" w:themeColor="text1"/>
          <w:sz w:val="28"/>
          <w:szCs w:val="28"/>
          <w:lang w:val="ru-RU"/>
        </w:rPr>
        <w:t>4</w:t>
      </w:r>
    </w:p>
    <w:p w14:paraId="2A09505B" w14:textId="2FE696D3" w:rsidR="009A7F4E" w:rsidRPr="005676E6" w:rsidRDefault="009A7F4E" w:rsidP="00FF3034">
      <w:pPr>
        <w:pStyle w:val="ds-markdown-paragraph"/>
        <w:numPr>
          <w:ilvl w:val="1"/>
          <w:numId w:val="13"/>
        </w:numPr>
        <w:jc w:val="both"/>
        <w:rPr>
          <w:color w:val="000000" w:themeColor="text1"/>
          <w:sz w:val="28"/>
          <w:szCs w:val="28"/>
          <w:lang w:val="ru-RU"/>
        </w:rPr>
      </w:pPr>
      <w:r w:rsidRPr="005676E6">
        <w:rPr>
          <w:color w:val="000000" w:themeColor="text1"/>
          <w:sz w:val="28"/>
          <w:szCs w:val="28"/>
          <w:lang w:val="ru-RU"/>
        </w:rPr>
        <w:t xml:space="preserve">Современные методы диагностики и </w:t>
      </w:r>
      <w:r w:rsidR="00585039" w:rsidRPr="005676E6">
        <w:rPr>
          <w:color w:val="000000" w:themeColor="text1"/>
          <w:sz w:val="28"/>
          <w:szCs w:val="28"/>
          <w:lang w:val="ru-RU"/>
        </w:rPr>
        <w:t>систематизации</w:t>
      </w:r>
      <w:r w:rsidRPr="005676E6">
        <w:rPr>
          <w:color w:val="000000" w:themeColor="text1"/>
          <w:sz w:val="28"/>
          <w:szCs w:val="28"/>
          <w:lang w:val="ru-RU"/>
        </w:rPr>
        <w:t xml:space="preserve"> проявлений постмастэктомического синдрома</w:t>
      </w:r>
      <w:r w:rsidR="00A876DF" w:rsidRPr="005676E6">
        <w:rPr>
          <w:rFonts w:ascii="Helvetica" w:hAnsi="Helvetica"/>
          <w:color w:val="000000" w:themeColor="text1"/>
          <w:sz w:val="21"/>
          <w:szCs w:val="21"/>
          <w:lang w:val="ru-RU"/>
        </w:rPr>
        <w:t>………………………………………</w:t>
      </w:r>
      <w:r w:rsidR="003661E7" w:rsidRPr="005676E6">
        <w:rPr>
          <w:rFonts w:ascii="Helvetica" w:hAnsi="Helvetica"/>
          <w:color w:val="000000" w:themeColor="text1"/>
          <w:sz w:val="21"/>
          <w:szCs w:val="21"/>
          <w:lang w:val="ru-RU"/>
        </w:rPr>
        <w:t>…………………</w:t>
      </w:r>
      <w:r w:rsidR="00ED099C" w:rsidRPr="005676E6">
        <w:rPr>
          <w:rFonts w:ascii="Helvetica" w:hAnsi="Helvetica"/>
          <w:color w:val="000000" w:themeColor="text1"/>
          <w:sz w:val="21"/>
          <w:szCs w:val="21"/>
          <w:lang w:val="ru-RU"/>
        </w:rPr>
        <w:t>...</w:t>
      </w:r>
      <w:r w:rsidR="003661E7" w:rsidRPr="005676E6">
        <w:rPr>
          <w:rFonts w:ascii="Helvetica" w:hAnsi="Helvetica"/>
          <w:color w:val="000000" w:themeColor="text1"/>
          <w:sz w:val="21"/>
          <w:szCs w:val="21"/>
          <w:lang w:val="ru-RU"/>
        </w:rPr>
        <w:t>.</w:t>
      </w:r>
      <w:r w:rsidR="00ED099C" w:rsidRPr="005676E6">
        <w:rPr>
          <w:color w:val="000000" w:themeColor="text1"/>
          <w:sz w:val="28"/>
          <w:szCs w:val="28"/>
          <w:lang w:val="ru-RU"/>
        </w:rPr>
        <w:t>2</w:t>
      </w:r>
      <w:r w:rsidR="003E31C4" w:rsidRPr="005676E6">
        <w:rPr>
          <w:color w:val="000000" w:themeColor="text1"/>
          <w:sz w:val="28"/>
          <w:szCs w:val="28"/>
          <w:lang w:val="ru-RU"/>
        </w:rPr>
        <w:t>8</w:t>
      </w:r>
    </w:p>
    <w:p w14:paraId="425C87E1" w14:textId="5742CD0C" w:rsidR="009A7F4E" w:rsidRPr="005676E6" w:rsidRDefault="009A7F4E" w:rsidP="00FF3034">
      <w:pPr>
        <w:pStyle w:val="ds-markdown-paragraph"/>
        <w:numPr>
          <w:ilvl w:val="1"/>
          <w:numId w:val="13"/>
        </w:numPr>
        <w:jc w:val="both"/>
        <w:rPr>
          <w:color w:val="000000" w:themeColor="text1"/>
          <w:sz w:val="28"/>
          <w:szCs w:val="28"/>
          <w:lang w:val="ru-RU"/>
        </w:rPr>
      </w:pPr>
      <w:r w:rsidRPr="005676E6">
        <w:rPr>
          <w:color w:val="000000" w:themeColor="text1"/>
          <w:sz w:val="28"/>
          <w:szCs w:val="28"/>
          <w:lang w:val="ru-RU"/>
        </w:rPr>
        <w:t>Профилактические стратегии при радикальных вмешательствах на молочной железе: пери- и интраоперационные технологии предупреждения осложнений</w:t>
      </w:r>
      <w:r w:rsidR="00A876DF" w:rsidRPr="005676E6">
        <w:rPr>
          <w:rFonts w:ascii="Helvetica" w:hAnsi="Helvetica"/>
          <w:color w:val="000000" w:themeColor="text1"/>
          <w:sz w:val="21"/>
          <w:szCs w:val="21"/>
          <w:lang w:val="ru-RU"/>
        </w:rPr>
        <w:t>………………………………………</w:t>
      </w:r>
      <w:r w:rsidR="003661E7" w:rsidRPr="005676E6">
        <w:rPr>
          <w:rFonts w:ascii="Helvetica" w:hAnsi="Helvetica"/>
          <w:color w:val="000000" w:themeColor="text1"/>
          <w:sz w:val="21"/>
          <w:szCs w:val="21"/>
          <w:lang w:val="ru-RU"/>
        </w:rPr>
        <w:t>…………………………......................................</w:t>
      </w:r>
      <w:r w:rsidR="00D653CF" w:rsidRPr="005676E6">
        <w:rPr>
          <w:color w:val="000000" w:themeColor="text1"/>
          <w:sz w:val="28"/>
          <w:szCs w:val="28"/>
          <w:lang w:val="ru-RU"/>
        </w:rPr>
        <w:t>3</w:t>
      </w:r>
      <w:r w:rsidR="003E31C4" w:rsidRPr="005676E6">
        <w:rPr>
          <w:color w:val="000000" w:themeColor="text1"/>
          <w:sz w:val="28"/>
          <w:szCs w:val="28"/>
          <w:lang w:val="ru-RU"/>
        </w:rPr>
        <w:t>2</w:t>
      </w:r>
    </w:p>
    <w:p w14:paraId="5B7B0ABF" w14:textId="24A19279" w:rsidR="00672949" w:rsidRPr="005676E6" w:rsidRDefault="009A7F4E" w:rsidP="00FF3034">
      <w:pPr>
        <w:pStyle w:val="ds-markdown-paragraph"/>
        <w:numPr>
          <w:ilvl w:val="1"/>
          <w:numId w:val="13"/>
        </w:numPr>
        <w:jc w:val="both"/>
        <w:rPr>
          <w:color w:val="000000" w:themeColor="text1"/>
          <w:sz w:val="28"/>
          <w:szCs w:val="28"/>
          <w:lang w:val="ru-RU"/>
        </w:rPr>
      </w:pPr>
      <w:r w:rsidRPr="005676E6">
        <w:rPr>
          <w:color w:val="000000" w:themeColor="text1"/>
          <w:sz w:val="28"/>
          <w:szCs w:val="28"/>
          <w:lang w:val="ru-RU"/>
        </w:rPr>
        <w:t xml:space="preserve">Теоретические и практические аспекты применения ультразвуковых </w:t>
      </w:r>
      <w:r w:rsidR="00585039" w:rsidRPr="005676E6">
        <w:rPr>
          <w:color w:val="000000" w:themeColor="text1"/>
          <w:sz w:val="28"/>
          <w:szCs w:val="28"/>
          <w:lang w:val="ru-RU"/>
        </w:rPr>
        <w:t>устройств при радикальном лечении рака молочной железы</w:t>
      </w:r>
      <w:r w:rsidRPr="005676E6">
        <w:rPr>
          <w:color w:val="000000" w:themeColor="text1"/>
          <w:sz w:val="28"/>
          <w:szCs w:val="28"/>
          <w:lang w:val="ru-RU"/>
        </w:rPr>
        <w:t>: анализ доклинических и клинических исследований</w:t>
      </w:r>
      <w:r w:rsidR="00A876DF" w:rsidRPr="005676E6">
        <w:rPr>
          <w:rFonts w:ascii="Helvetica" w:hAnsi="Helvetica"/>
          <w:color w:val="000000" w:themeColor="text1"/>
          <w:sz w:val="21"/>
          <w:szCs w:val="21"/>
          <w:lang w:val="ru-RU"/>
        </w:rPr>
        <w:t>……………………………………</w:t>
      </w:r>
      <w:r w:rsidR="003661E7" w:rsidRPr="005676E6">
        <w:rPr>
          <w:rFonts w:ascii="Helvetica" w:hAnsi="Helvetica"/>
          <w:color w:val="000000" w:themeColor="text1"/>
          <w:sz w:val="21"/>
          <w:szCs w:val="21"/>
          <w:lang w:val="ru-RU"/>
        </w:rPr>
        <w:t>……</w:t>
      </w:r>
      <w:r w:rsidR="00D653CF" w:rsidRPr="005676E6">
        <w:rPr>
          <w:rFonts w:ascii="Helvetica" w:hAnsi="Helvetica"/>
          <w:color w:val="000000" w:themeColor="text1"/>
          <w:sz w:val="21"/>
          <w:szCs w:val="21"/>
          <w:lang w:val="ru-RU"/>
        </w:rPr>
        <w:t>…</w:t>
      </w:r>
      <w:r w:rsidR="003E31C4" w:rsidRPr="005676E6">
        <w:rPr>
          <w:color w:val="000000" w:themeColor="text1"/>
          <w:sz w:val="28"/>
          <w:szCs w:val="28"/>
          <w:lang w:val="ru-RU"/>
        </w:rPr>
        <w:t>39</w:t>
      </w:r>
    </w:p>
    <w:p w14:paraId="7423463A" w14:textId="6ED817AD" w:rsidR="00872D15" w:rsidRPr="005676E6" w:rsidRDefault="00FB1850" w:rsidP="00FF3034">
      <w:pPr>
        <w:pStyle w:val="ds-markdown-paragraph"/>
        <w:numPr>
          <w:ilvl w:val="0"/>
          <w:numId w:val="13"/>
        </w:numPr>
        <w:spacing w:before="0" w:beforeAutospacing="0" w:after="0" w:afterAutospacing="0"/>
        <w:jc w:val="both"/>
        <w:rPr>
          <w:color w:val="000000" w:themeColor="text1"/>
          <w:sz w:val="28"/>
          <w:szCs w:val="28"/>
          <w:lang w:val="ru-RU"/>
        </w:rPr>
      </w:pPr>
      <w:r>
        <w:rPr>
          <w:b/>
          <w:bCs/>
          <w:color w:val="000000" w:themeColor="text1"/>
          <w:sz w:val="28"/>
          <w:szCs w:val="28"/>
          <w:lang w:val="ru-RU"/>
        </w:rPr>
        <w:t>МАТЕРИАЛЫ И МЕТОДЫ ИССЛЕДОВАНИЯ</w:t>
      </w:r>
      <w:r w:rsidR="00D653CF" w:rsidRPr="005676E6">
        <w:rPr>
          <w:rFonts w:ascii="Helvetica" w:hAnsi="Helvetica"/>
          <w:color w:val="000000" w:themeColor="text1"/>
          <w:sz w:val="21"/>
          <w:szCs w:val="21"/>
          <w:lang w:val="ru-RU"/>
        </w:rPr>
        <w:t>…</w:t>
      </w:r>
      <w:r>
        <w:rPr>
          <w:rFonts w:ascii="Helvetica" w:hAnsi="Helvetica"/>
          <w:color w:val="000000" w:themeColor="text1"/>
          <w:sz w:val="21"/>
          <w:szCs w:val="21"/>
          <w:lang w:val="ru-RU"/>
        </w:rPr>
        <w:t>….</w:t>
      </w:r>
      <w:r w:rsidR="00D653CF" w:rsidRPr="005676E6">
        <w:rPr>
          <w:rFonts w:ascii="Helvetica" w:hAnsi="Helvetica"/>
          <w:color w:val="000000" w:themeColor="text1"/>
          <w:sz w:val="21"/>
          <w:szCs w:val="21"/>
          <w:lang w:val="ru-RU"/>
        </w:rPr>
        <w:t>……………………..………</w:t>
      </w:r>
      <w:r w:rsidR="00D653CF" w:rsidRPr="005676E6">
        <w:rPr>
          <w:color w:val="000000" w:themeColor="text1"/>
          <w:sz w:val="28"/>
          <w:szCs w:val="28"/>
          <w:lang w:val="ru-RU"/>
        </w:rPr>
        <w:t>4</w:t>
      </w:r>
      <w:r w:rsidR="003E31C4" w:rsidRPr="005676E6">
        <w:rPr>
          <w:color w:val="000000" w:themeColor="text1"/>
          <w:sz w:val="28"/>
          <w:szCs w:val="28"/>
          <w:lang w:val="ru-RU"/>
        </w:rPr>
        <w:t>5</w:t>
      </w:r>
    </w:p>
    <w:p w14:paraId="0406E6B3" w14:textId="4D70A85D" w:rsidR="00872D15" w:rsidRPr="005676E6" w:rsidRDefault="00585039" w:rsidP="00FF3034">
      <w:pPr>
        <w:pStyle w:val="ds-markdown-paragraph"/>
        <w:numPr>
          <w:ilvl w:val="1"/>
          <w:numId w:val="14"/>
        </w:numPr>
        <w:spacing w:before="0" w:beforeAutospacing="0" w:after="0" w:afterAutospacing="0"/>
        <w:jc w:val="both"/>
        <w:rPr>
          <w:color w:val="000000" w:themeColor="text1"/>
          <w:sz w:val="28"/>
          <w:szCs w:val="28"/>
          <w:lang w:val="ru-RU"/>
        </w:rPr>
      </w:pPr>
      <w:r w:rsidRPr="005676E6">
        <w:rPr>
          <w:color w:val="000000" w:themeColor="text1"/>
          <w:sz w:val="28"/>
          <w:szCs w:val="28"/>
          <w:lang w:val="ru-RU"/>
        </w:rPr>
        <w:t>Дизайн исследования</w:t>
      </w:r>
      <w:r w:rsidR="009A7F4E" w:rsidRPr="005676E6">
        <w:rPr>
          <w:color w:val="000000" w:themeColor="text1"/>
          <w:sz w:val="28"/>
          <w:szCs w:val="28"/>
          <w:lang w:val="ru-RU"/>
        </w:rPr>
        <w:t xml:space="preserve"> и принципы включения</w:t>
      </w:r>
      <w:r w:rsidRPr="005676E6">
        <w:rPr>
          <w:color w:val="000000" w:themeColor="text1"/>
          <w:sz w:val="28"/>
          <w:szCs w:val="28"/>
          <w:lang w:val="ru-RU"/>
        </w:rPr>
        <w:t xml:space="preserve"> в исследование</w:t>
      </w:r>
      <w:r w:rsidR="00D653CF" w:rsidRPr="005676E6">
        <w:rPr>
          <w:rFonts w:ascii="Helvetica" w:hAnsi="Helvetica"/>
          <w:color w:val="000000" w:themeColor="text1"/>
          <w:sz w:val="21"/>
          <w:szCs w:val="21"/>
          <w:lang w:val="ru-RU"/>
        </w:rPr>
        <w:t>…………..…….…</w:t>
      </w:r>
      <w:r w:rsidR="00D653CF" w:rsidRPr="005676E6">
        <w:rPr>
          <w:color w:val="000000" w:themeColor="text1"/>
          <w:sz w:val="28"/>
          <w:szCs w:val="28"/>
          <w:lang w:val="ru-RU"/>
        </w:rPr>
        <w:t>4</w:t>
      </w:r>
      <w:r w:rsidR="003E31C4" w:rsidRPr="005676E6">
        <w:rPr>
          <w:color w:val="000000" w:themeColor="text1"/>
          <w:sz w:val="28"/>
          <w:szCs w:val="28"/>
          <w:lang w:val="ru-RU"/>
        </w:rPr>
        <w:t>5</w:t>
      </w:r>
    </w:p>
    <w:p w14:paraId="13D556F9" w14:textId="34BA24E4" w:rsidR="00872D15" w:rsidRPr="005676E6" w:rsidRDefault="00872D15" w:rsidP="00FF3034">
      <w:pPr>
        <w:pStyle w:val="ds-markdown-paragraph"/>
        <w:numPr>
          <w:ilvl w:val="1"/>
          <w:numId w:val="14"/>
        </w:numPr>
        <w:spacing w:before="0" w:beforeAutospacing="0" w:after="0" w:afterAutospacing="0"/>
        <w:jc w:val="both"/>
        <w:rPr>
          <w:color w:val="000000" w:themeColor="text1"/>
          <w:sz w:val="28"/>
          <w:szCs w:val="28"/>
          <w:lang w:val="ru-RU"/>
        </w:rPr>
      </w:pPr>
      <w:r w:rsidRPr="005676E6">
        <w:rPr>
          <w:color w:val="000000" w:themeColor="text1"/>
          <w:sz w:val="28"/>
          <w:szCs w:val="28"/>
          <w:lang w:val="ru-RU"/>
        </w:rPr>
        <w:t xml:space="preserve"> </w:t>
      </w:r>
      <w:r w:rsidR="005F60EB">
        <w:rPr>
          <w:color w:val="000000" w:themeColor="text1"/>
          <w:sz w:val="28"/>
          <w:szCs w:val="28"/>
          <w:lang w:val="ru-RU"/>
        </w:rPr>
        <w:t>Х</w:t>
      </w:r>
      <w:r w:rsidR="009A7F4E" w:rsidRPr="005676E6">
        <w:rPr>
          <w:color w:val="000000" w:themeColor="text1"/>
          <w:sz w:val="28"/>
          <w:szCs w:val="28"/>
          <w:lang w:val="ru-RU"/>
        </w:rPr>
        <w:t>ирургическ</w:t>
      </w:r>
      <w:r w:rsidR="005F60EB">
        <w:rPr>
          <w:color w:val="000000" w:themeColor="text1"/>
          <w:sz w:val="28"/>
          <w:szCs w:val="28"/>
          <w:lang w:val="ru-RU"/>
        </w:rPr>
        <w:t>ая</w:t>
      </w:r>
      <w:r w:rsidR="009A7F4E" w:rsidRPr="005676E6">
        <w:rPr>
          <w:color w:val="000000" w:themeColor="text1"/>
          <w:sz w:val="28"/>
          <w:szCs w:val="28"/>
          <w:lang w:val="ru-RU"/>
        </w:rPr>
        <w:t xml:space="preserve"> </w:t>
      </w:r>
      <w:r w:rsidR="005F60EB">
        <w:rPr>
          <w:color w:val="000000" w:themeColor="text1"/>
          <w:sz w:val="28"/>
          <w:szCs w:val="28"/>
          <w:lang w:val="ru-RU"/>
        </w:rPr>
        <w:t>тактика</w:t>
      </w:r>
      <w:r w:rsidR="009A7F4E" w:rsidRPr="005676E6">
        <w:rPr>
          <w:color w:val="000000" w:themeColor="text1"/>
          <w:sz w:val="28"/>
          <w:szCs w:val="28"/>
          <w:lang w:val="ru-RU"/>
        </w:rPr>
        <w:t xml:space="preserve"> и послеоперационно</w:t>
      </w:r>
      <w:r w:rsidR="005F60EB">
        <w:rPr>
          <w:color w:val="000000" w:themeColor="text1"/>
          <w:sz w:val="28"/>
          <w:szCs w:val="28"/>
          <w:lang w:val="ru-RU"/>
        </w:rPr>
        <w:t>е</w:t>
      </w:r>
      <w:r w:rsidR="009A7F4E" w:rsidRPr="005676E6">
        <w:rPr>
          <w:color w:val="000000" w:themeColor="text1"/>
          <w:sz w:val="28"/>
          <w:szCs w:val="28"/>
          <w:lang w:val="ru-RU"/>
        </w:rPr>
        <w:t xml:space="preserve"> </w:t>
      </w:r>
      <w:r w:rsidR="005F60EB">
        <w:rPr>
          <w:color w:val="000000" w:themeColor="text1"/>
          <w:sz w:val="28"/>
          <w:szCs w:val="28"/>
          <w:lang w:val="ru-RU"/>
        </w:rPr>
        <w:t>ведение</w:t>
      </w:r>
      <w:r w:rsidR="009A7F4E" w:rsidRPr="005676E6">
        <w:rPr>
          <w:color w:val="000000" w:themeColor="text1"/>
          <w:sz w:val="28"/>
          <w:szCs w:val="28"/>
          <w:lang w:val="ru-RU"/>
        </w:rPr>
        <w:t xml:space="preserve"> пациент</w:t>
      </w:r>
      <w:r w:rsidR="005F60EB">
        <w:rPr>
          <w:color w:val="000000" w:themeColor="text1"/>
          <w:sz w:val="28"/>
          <w:szCs w:val="28"/>
          <w:lang w:val="ru-RU"/>
        </w:rPr>
        <w:t>ов...</w:t>
      </w:r>
      <w:r w:rsidR="00A876DF" w:rsidRPr="005676E6">
        <w:rPr>
          <w:rFonts w:ascii="Helvetica" w:hAnsi="Helvetica"/>
          <w:color w:val="000000" w:themeColor="text1"/>
          <w:sz w:val="21"/>
          <w:szCs w:val="21"/>
          <w:lang w:val="ru-RU"/>
        </w:rPr>
        <w:t>………………………………………</w:t>
      </w:r>
      <w:r w:rsidR="00D653CF" w:rsidRPr="005676E6">
        <w:rPr>
          <w:rFonts w:ascii="Helvetica" w:hAnsi="Helvetica"/>
          <w:color w:val="000000" w:themeColor="text1"/>
          <w:sz w:val="21"/>
          <w:szCs w:val="21"/>
          <w:lang w:val="ru-RU"/>
        </w:rPr>
        <w:t>…………………………………………….......……</w:t>
      </w:r>
      <w:r w:rsidR="00D653CF" w:rsidRPr="005676E6">
        <w:rPr>
          <w:color w:val="000000" w:themeColor="text1"/>
          <w:sz w:val="28"/>
          <w:szCs w:val="28"/>
          <w:lang w:val="ru-RU"/>
        </w:rPr>
        <w:t>4</w:t>
      </w:r>
      <w:r w:rsidR="003E31C4" w:rsidRPr="005676E6">
        <w:rPr>
          <w:color w:val="000000" w:themeColor="text1"/>
          <w:sz w:val="28"/>
          <w:szCs w:val="28"/>
          <w:lang w:val="ru-RU"/>
        </w:rPr>
        <w:t>8</w:t>
      </w:r>
    </w:p>
    <w:p w14:paraId="506A2C4E" w14:textId="5F15914A" w:rsidR="002E607B" w:rsidRPr="005676E6" w:rsidRDefault="00872D15" w:rsidP="002E607B">
      <w:pPr>
        <w:pStyle w:val="ds-markdown-paragraph"/>
        <w:numPr>
          <w:ilvl w:val="1"/>
          <w:numId w:val="14"/>
        </w:numPr>
        <w:spacing w:before="0" w:beforeAutospacing="0" w:after="0" w:afterAutospacing="0"/>
        <w:jc w:val="both"/>
        <w:rPr>
          <w:color w:val="000000" w:themeColor="text1"/>
          <w:sz w:val="28"/>
          <w:szCs w:val="28"/>
          <w:lang w:val="ru-RU"/>
        </w:rPr>
      </w:pPr>
      <w:r w:rsidRPr="005676E6">
        <w:rPr>
          <w:color w:val="000000" w:themeColor="text1"/>
          <w:sz w:val="28"/>
          <w:szCs w:val="28"/>
          <w:lang w:val="ru-RU"/>
        </w:rPr>
        <w:t xml:space="preserve"> </w:t>
      </w:r>
      <w:r w:rsidR="009A7F4E" w:rsidRPr="005676E6">
        <w:rPr>
          <w:color w:val="000000" w:themeColor="text1"/>
          <w:sz w:val="28"/>
          <w:szCs w:val="28"/>
          <w:lang w:val="ru-RU"/>
        </w:rPr>
        <w:t>Методические аспекты проведения исследования</w:t>
      </w:r>
      <w:r w:rsidR="00A876DF" w:rsidRPr="005676E6">
        <w:rPr>
          <w:rFonts w:ascii="Helvetica" w:hAnsi="Helvetica"/>
          <w:color w:val="000000" w:themeColor="text1"/>
          <w:sz w:val="21"/>
          <w:szCs w:val="21"/>
          <w:lang w:val="ru-RU"/>
        </w:rPr>
        <w:t>………………………………</w:t>
      </w:r>
      <w:r w:rsidR="00D653CF" w:rsidRPr="005676E6">
        <w:rPr>
          <w:rFonts w:ascii="Helvetica" w:hAnsi="Helvetica"/>
          <w:color w:val="000000" w:themeColor="text1"/>
          <w:sz w:val="21"/>
          <w:szCs w:val="21"/>
          <w:lang w:val="ru-RU"/>
        </w:rPr>
        <w:t>…….</w:t>
      </w:r>
      <w:r w:rsidR="00D653CF" w:rsidRPr="005676E6">
        <w:rPr>
          <w:color w:val="000000" w:themeColor="text1"/>
          <w:sz w:val="28"/>
          <w:szCs w:val="28"/>
          <w:lang w:val="ru-RU"/>
        </w:rPr>
        <w:t>5</w:t>
      </w:r>
      <w:r w:rsidR="003E31C4" w:rsidRPr="005676E6">
        <w:rPr>
          <w:color w:val="000000" w:themeColor="text1"/>
          <w:sz w:val="28"/>
          <w:szCs w:val="28"/>
          <w:lang w:val="ru-RU"/>
        </w:rPr>
        <w:t>0</w:t>
      </w:r>
    </w:p>
    <w:p w14:paraId="38251FB4" w14:textId="47AF6341" w:rsidR="002E607B" w:rsidRPr="005676E6" w:rsidRDefault="009A7F4E" w:rsidP="002E607B">
      <w:pPr>
        <w:pStyle w:val="ds-markdown-paragraph"/>
        <w:numPr>
          <w:ilvl w:val="2"/>
          <w:numId w:val="14"/>
        </w:numPr>
        <w:spacing w:before="0" w:beforeAutospacing="0" w:after="0" w:afterAutospacing="0"/>
        <w:jc w:val="both"/>
        <w:rPr>
          <w:color w:val="000000" w:themeColor="text1"/>
          <w:sz w:val="28"/>
          <w:szCs w:val="28"/>
          <w:lang w:val="ru-RU"/>
        </w:rPr>
      </w:pPr>
      <w:r w:rsidRPr="005676E6">
        <w:rPr>
          <w:color w:val="000000" w:themeColor="text1"/>
          <w:sz w:val="28"/>
          <w:szCs w:val="28"/>
          <w:lang w:val="ru-RU"/>
        </w:rPr>
        <w:t>Оптимизация параметров ультразвукового воздействия при лимфодиссекции: оценка тканевой травматизации</w:t>
      </w:r>
      <w:r w:rsidR="00A876DF" w:rsidRPr="005676E6">
        <w:rPr>
          <w:rFonts w:ascii="Helvetica" w:hAnsi="Helvetica"/>
          <w:color w:val="000000" w:themeColor="text1"/>
          <w:sz w:val="21"/>
          <w:szCs w:val="21"/>
          <w:lang w:val="ru-RU"/>
        </w:rPr>
        <w:t>………………………………………</w:t>
      </w:r>
      <w:r w:rsidR="002E607B" w:rsidRPr="005676E6">
        <w:rPr>
          <w:rFonts w:ascii="Helvetica" w:hAnsi="Helvetica"/>
          <w:color w:val="000000" w:themeColor="text1"/>
          <w:sz w:val="21"/>
          <w:szCs w:val="21"/>
          <w:lang w:val="ru-RU"/>
        </w:rPr>
        <w:t>…………………………………….……….</w:t>
      </w:r>
      <w:r w:rsidR="002E607B" w:rsidRPr="005676E6">
        <w:rPr>
          <w:color w:val="000000" w:themeColor="text1"/>
          <w:sz w:val="28"/>
          <w:szCs w:val="28"/>
          <w:lang w:val="ru-RU"/>
        </w:rPr>
        <w:t>5</w:t>
      </w:r>
      <w:r w:rsidR="003E31C4" w:rsidRPr="005676E6">
        <w:rPr>
          <w:color w:val="000000" w:themeColor="text1"/>
          <w:sz w:val="28"/>
          <w:szCs w:val="28"/>
          <w:lang w:val="ru-RU"/>
        </w:rPr>
        <w:t>0</w:t>
      </w:r>
    </w:p>
    <w:p w14:paraId="7D12B12F" w14:textId="6C38A474" w:rsidR="002E607B" w:rsidRPr="005676E6" w:rsidRDefault="009A7F4E" w:rsidP="002E607B">
      <w:pPr>
        <w:pStyle w:val="ds-markdown-paragraph"/>
        <w:numPr>
          <w:ilvl w:val="2"/>
          <w:numId w:val="14"/>
        </w:numPr>
        <w:spacing w:before="0" w:beforeAutospacing="0" w:after="0" w:afterAutospacing="0"/>
        <w:jc w:val="both"/>
        <w:rPr>
          <w:color w:val="000000" w:themeColor="text1"/>
          <w:sz w:val="28"/>
          <w:szCs w:val="28"/>
          <w:lang w:val="ru-RU"/>
        </w:rPr>
      </w:pPr>
      <w:r w:rsidRPr="005676E6">
        <w:rPr>
          <w:color w:val="000000" w:themeColor="text1"/>
          <w:sz w:val="28"/>
          <w:szCs w:val="28"/>
          <w:lang w:val="ru-RU"/>
        </w:rPr>
        <w:t>Динамическая оценка функциональных показателей верхних конечностей в послеоперационном периоде</w:t>
      </w:r>
      <w:r w:rsidR="00A876DF" w:rsidRPr="005676E6">
        <w:rPr>
          <w:rFonts w:ascii="Helvetica" w:hAnsi="Helvetica"/>
          <w:color w:val="000000" w:themeColor="text1"/>
          <w:sz w:val="21"/>
          <w:szCs w:val="21"/>
          <w:lang w:val="ru-RU"/>
        </w:rPr>
        <w:t>………………………………………</w:t>
      </w:r>
      <w:r w:rsidR="002E607B" w:rsidRPr="005676E6">
        <w:rPr>
          <w:rFonts w:ascii="Helvetica" w:hAnsi="Helvetica"/>
          <w:color w:val="000000" w:themeColor="text1"/>
          <w:sz w:val="21"/>
          <w:szCs w:val="21"/>
          <w:lang w:val="ru-RU"/>
        </w:rPr>
        <w:t>………….………….</w:t>
      </w:r>
      <w:r w:rsidR="002E607B" w:rsidRPr="005676E6">
        <w:rPr>
          <w:color w:val="000000" w:themeColor="text1"/>
          <w:sz w:val="28"/>
          <w:szCs w:val="28"/>
          <w:lang w:val="ru-RU"/>
        </w:rPr>
        <w:t>5</w:t>
      </w:r>
      <w:r w:rsidR="003E31C4" w:rsidRPr="005676E6">
        <w:rPr>
          <w:color w:val="000000" w:themeColor="text1"/>
          <w:sz w:val="28"/>
          <w:szCs w:val="28"/>
          <w:lang w:val="ru-RU"/>
        </w:rPr>
        <w:t>1</w:t>
      </w:r>
    </w:p>
    <w:p w14:paraId="0318A3AE" w14:textId="7B4BF429" w:rsidR="002E607B" w:rsidRPr="005676E6" w:rsidRDefault="009A7F4E" w:rsidP="002E607B">
      <w:pPr>
        <w:pStyle w:val="ds-markdown-paragraph"/>
        <w:numPr>
          <w:ilvl w:val="2"/>
          <w:numId w:val="14"/>
        </w:numPr>
        <w:spacing w:before="0" w:beforeAutospacing="0" w:after="0" w:afterAutospacing="0"/>
        <w:jc w:val="both"/>
        <w:rPr>
          <w:color w:val="000000" w:themeColor="text1"/>
          <w:sz w:val="28"/>
          <w:szCs w:val="28"/>
          <w:lang w:val="ru-RU"/>
        </w:rPr>
      </w:pPr>
      <w:r w:rsidRPr="005676E6">
        <w:rPr>
          <w:color w:val="000000" w:themeColor="text1"/>
          <w:sz w:val="28"/>
          <w:szCs w:val="28"/>
          <w:lang w:val="ru-RU"/>
        </w:rPr>
        <w:t>Анализ показателей качества жизни прооперированных больных</w:t>
      </w:r>
      <w:r w:rsidR="00A876DF" w:rsidRPr="005676E6">
        <w:rPr>
          <w:rFonts w:ascii="Helvetica" w:hAnsi="Helvetica"/>
          <w:color w:val="000000" w:themeColor="text1"/>
          <w:sz w:val="21"/>
          <w:szCs w:val="21"/>
          <w:lang w:val="ru-RU"/>
        </w:rPr>
        <w:t>………</w:t>
      </w:r>
      <w:r w:rsidR="002E607B" w:rsidRPr="005676E6">
        <w:rPr>
          <w:rFonts w:ascii="Helvetica" w:hAnsi="Helvetica"/>
          <w:color w:val="000000" w:themeColor="text1"/>
          <w:sz w:val="21"/>
          <w:szCs w:val="21"/>
          <w:lang w:val="ru-RU"/>
        </w:rPr>
        <w:t>...</w:t>
      </w:r>
      <w:r w:rsidR="002E607B" w:rsidRPr="005676E6">
        <w:rPr>
          <w:color w:val="000000" w:themeColor="text1"/>
          <w:sz w:val="28"/>
          <w:szCs w:val="28"/>
          <w:lang w:val="ru-RU"/>
        </w:rPr>
        <w:t>5</w:t>
      </w:r>
      <w:r w:rsidR="004B0739" w:rsidRPr="005676E6">
        <w:rPr>
          <w:color w:val="000000" w:themeColor="text1"/>
          <w:sz w:val="28"/>
          <w:szCs w:val="28"/>
          <w:lang w:val="ru-RU"/>
        </w:rPr>
        <w:t>3</w:t>
      </w:r>
    </w:p>
    <w:p w14:paraId="3A47C286" w14:textId="08E49990" w:rsidR="00672949" w:rsidRPr="005676E6" w:rsidRDefault="009A7F4E" w:rsidP="002E607B">
      <w:pPr>
        <w:pStyle w:val="ds-markdown-paragraph"/>
        <w:numPr>
          <w:ilvl w:val="2"/>
          <w:numId w:val="14"/>
        </w:numPr>
        <w:spacing w:before="0" w:beforeAutospacing="0" w:after="0" w:afterAutospacing="0"/>
        <w:jc w:val="both"/>
        <w:rPr>
          <w:color w:val="000000" w:themeColor="text1"/>
          <w:sz w:val="28"/>
          <w:szCs w:val="28"/>
          <w:lang w:val="ru-RU"/>
        </w:rPr>
      </w:pPr>
      <w:r w:rsidRPr="005676E6">
        <w:rPr>
          <w:color w:val="000000" w:themeColor="text1"/>
          <w:sz w:val="28"/>
          <w:szCs w:val="28"/>
          <w:lang w:val="ru-RU"/>
        </w:rPr>
        <w:t>Инструментальные и лабораторные методы диагностики</w:t>
      </w:r>
      <w:r w:rsidR="00A876DF" w:rsidRPr="005676E6">
        <w:rPr>
          <w:rFonts w:ascii="Helvetica" w:hAnsi="Helvetica"/>
          <w:color w:val="000000" w:themeColor="text1"/>
          <w:sz w:val="21"/>
          <w:szCs w:val="21"/>
          <w:lang w:val="ru-RU"/>
        </w:rPr>
        <w:t>…………………</w:t>
      </w:r>
      <w:r w:rsidR="002E607B" w:rsidRPr="005676E6">
        <w:rPr>
          <w:rFonts w:ascii="Helvetica" w:hAnsi="Helvetica"/>
          <w:color w:val="000000" w:themeColor="text1"/>
          <w:sz w:val="21"/>
          <w:szCs w:val="21"/>
          <w:lang w:val="ru-RU"/>
        </w:rPr>
        <w:t>..…</w:t>
      </w:r>
      <w:r w:rsidR="002E607B" w:rsidRPr="005676E6">
        <w:rPr>
          <w:color w:val="000000" w:themeColor="text1"/>
          <w:sz w:val="28"/>
          <w:szCs w:val="28"/>
          <w:lang w:val="ru-RU"/>
        </w:rPr>
        <w:t>5</w:t>
      </w:r>
      <w:r w:rsidR="003E31C4" w:rsidRPr="005676E6">
        <w:rPr>
          <w:color w:val="000000" w:themeColor="text1"/>
          <w:sz w:val="28"/>
          <w:szCs w:val="28"/>
          <w:lang w:val="ru-RU"/>
        </w:rPr>
        <w:t>4</w:t>
      </w:r>
    </w:p>
    <w:p w14:paraId="7DA75920" w14:textId="343E6D5E" w:rsidR="00672949" w:rsidRPr="005676E6" w:rsidRDefault="009A7F4E" w:rsidP="002E607B">
      <w:pPr>
        <w:pStyle w:val="ds-markdown-paragraph"/>
        <w:numPr>
          <w:ilvl w:val="2"/>
          <w:numId w:val="14"/>
        </w:numPr>
        <w:spacing w:before="0" w:beforeAutospacing="0" w:after="0" w:afterAutospacing="0"/>
        <w:jc w:val="both"/>
        <w:rPr>
          <w:color w:val="000000" w:themeColor="text1"/>
          <w:sz w:val="28"/>
          <w:szCs w:val="28"/>
          <w:lang w:val="ru-RU"/>
        </w:rPr>
      </w:pPr>
      <w:r w:rsidRPr="005676E6">
        <w:rPr>
          <w:color w:val="000000" w:themeColor="text1"/>
          <w:sz w:val="28"/>
          <w:szCs w:val="28"/>
          <w:lang w:val="ru-RU"/>
        </w:rPr>
        <w:t>Статистический анализ результатов</w:t>
      </w:r>
      <w:r w:rsidR="00A876DF" w:rsidRPr="005676E6">
        <w:rPr>
          <w:rFonts w:ascii="Helvetica" w:hAnsi="Helvetica"/>
          <w:color w:val="000000" w:themeColor="text1"/>
          <w:sz w:val="21"/>
          <w:szCs w:val="21"/>
          <w:lang w:val="ru-RU"/>
        </w:rPr>
        <w:t>………………………………………</w:t>
      </w:r>
      <w:r w:rsidR="002E607B" w:rsidRPr="005676E6">
        <w:rPr>
          <w:rFonts w:ascii="Helvetica" w:hAnsi="Helvetica"/>
          <w:color w:val="000000" w:themeColor="text1"/>
          <w:sz w:val="21"/>
          <w:szCs w:val="21"/>
          <w:lang w:val="ru-RU"/>
        </w:rPr>
        <w:t>…………..…</w:t>
      </w:r>
      <w:r w:rsidR="002E607B" w:rsidRPr="005676E6">
        <w:rPr>
          <w:color w:val="000000" w:themeColor="text1"/>
          <w:sz w:val="28"/>
          <w:szCs w:val="28"/>
          <w:lang w:val="ru-RU"/>
        </w:rPr>
        <w:t>5</w:t>
      </w:r>
      <w:r w:rsidR="004B0739" w:rsidRPr="005676E6">
        <w:rPr>
          <w:color w:val="000000" w:themeColor="text1"/>
          <w:sz w:val="28"/>
          <w:szCs w:val="28"/>
          <w:lang w:val="ru-RU"/>
        </w:rPr>
        <w:t>7</w:t>
      </w:r>
    </w:p>
    <w:p w14:paraId="4C7B1693" w14:textId="2CD56CAC" w:rsidR="00672949" w:rsidRPr="005676E6" w:rsidRDefault="00FB1850" w:rsidP="00FF3034">
      <w:pPr>
        <w:pStyle w:val="a7"/>
        <w:numPr>
          <w:ilvl w:val="0"/>
          <w:numId w:val="14"/>
        </w:numPr>
        <w:jc w:val="both"/>
        <w:rPr>
          <w:color w:val="000000" w:themeColor="text1"/>
          <w:sz w:val="28"/>
          <w:szCs w:val="28"/>
          <w:lang w:val="ru-RU"/>
        </w:rPr>
      </w:pPr>
      <w:r>
        <w:rPr>
          <w:b/>
          <w:bCs/>
          <w:color w:val="000000" w:themeColor="text1"/>
          <w:sz w:val="28"/>
          <w:szCs w:val="28"/>
          <w:lang w:val="ru-RU"/>
        </w:rPr>
        <w:t>РЕЗУЛЬТАТЫ ИССЛЕДОВАНИЯ</w:t>
      </w:r>
      <w:r w:rsidR="002E607B" w:rsidRPr="005676E6">
        <w:rPr>
          <w:rFonts w:ascii="Helvetica" w:hAnsi="Helvetica"/>
          <w:color w:val="000000" w:themeColor="text1"/>
          <w:sz w:val="21"/>
          <w:szCs w:val="21"/>
          <w:lang w:val="ru-RU"/>
        </w:rPr>
        <w:t>…</w:t>
      </w:r>
      <w:r>
        <w:rPr>
          <w:rFonts w:ascii="Helvetica" w:hAnsi="Helvetica"/>
          <w:color w:val="000000" w:themeColor="text1"/>
          <w:sz w:val="21"/>
          <w:szCs w:val="21"/>
          <w:lang w:val="ru-RU"/>
        </w:rPr>
        <w:t>……………………………………….</w:t>
      </w:r>
      <w:r w:rsidR="002E607B" w:rsidRPr="005676E6">
        <w:rPr>
          <w:rFonts w:ascii="Helvetica" w:hAnsi="Helvetica"/>
          <w:color w:val="000000" w:themeColor="text1"/>
          <w:sz w:val="21"/>
          <w:szCs w:val="21"/>
          <w:lang w:val="ru-RU"/>
        </w:rPr>
        <w:t>……………</w:t>
      </w:r>
      <w:r w:rsidR="002E607B" w:rsidRPr="005676E6">
        <w:rPr>
          <w:color w:val="000000" w:themeColor="text1"/>
          <w:sz w:val="28"/>
          <w:szCs w:val="28"/>
          <w:lang w:val="ru-RU"/>
        </w:rPr>
        <w:t>5</w:t>
      </w:r>
      <w:r w:rsidR="004B0739" w:rsidRPr="005676E6">
        <w:rPr>
          <w:color w:val="000000" w:themeColor="text1"/>
          <w:sz w:val="28"/>
          <w:szCs w:val="28"/>
          <w:lang w:val="ru-RU"/>
        </w:rPr>
        <w:t>9</w:t>
      </w:r>
    </w:p>
    <w:p w14:paraId="55491C38" w14:textId="4E4F64FF" w:rsidR="00672949" w:rsidRPr="005676E6" w:rsidRDefault="002E607B" w:rsidP="00FF3034">
      <w:pPr>
        <w:pStyle w:val="a7"/>
        <w:numPr>
          <w:ilvl w:val="1"/>
          <w:numId w:val="14"/>
        </w:numPr>
        <w:spacing w:before="100" w:beforeAutospacing="1" w:after="100" w:afterAutospacing="1"/>
        <w:jc w:val="both"/>
        <w:rPr>
          <w:color w:val="000000" w:themeColor="text1"/>
          <w:sz w:val="28"/>
          <w:szCs w:val="28"/>
          <w:lang w:val="ru-RU"/>
        </w:rPr>
      </w:pPr>
      <w:r w:rsidRPr="005676E6">
        <w:rPr>
          <w:color w:val="000000" w:themeColor="text1"/>
          <w:sz w:val="28"/>
          <w:szCs w:val="28"/>
          <w:lang w:val="ru-RU"/>
        </w:rPr>
        <w:t xml:space="preserve">Характеристики </w:t>
      </w:r>
      <w:r w:rsidR="00F250F1">
        <w:rPr>
          <w:color w:val="000000" w:themeColor="text1"/>
          <w:sz w:val="28"/>
          <w:szCs w:val="28"/>
          <w:lang w:val="ru-RU"/>
        </w:rPr>
        <w:t>основной</w:t>
      </w:r>
      <w:r w:rsidRPr="005676E6">
        <w:rPr>
          <w:color w:val="000000" w:themeColor="text1"/>
          <w:sz w:val="28"/>
          <w:szCs w:val="28"/>
          <w:lang w:val="ru-RU"/>
        </w:rPr>
        <w:t xml:space="preserve"> и контрольной групп</w:t>
      </w:r>
      <w:r w:rsidR="00A876DF" w:rsidRPr="005676E6">
        <w:rPr>
          <w:rFonts w:ascii="Helvetica" w:hAnsi="Helvetica"/>
          <w:color w:val="000000" w:themeColor="text1"/>
          <w:sz w:val="21"/>
          <w:szCs w:val="21"/>
          <w:lang w:val="ru-RU"/>
        </w:rPr>
        <w:t>………………………………………</w:t>
      </w:r>
      <w:r w:rsidRPr="005676E6">
        <w:rPr>
          <w:rFonts w:ascii="Helvetica" w:hAnsi="Helvetica"/>
          <w:color w:val="000000" w:themeColor="text1"/>
          <w:sz w:val="21"/>
          <w:szCs w:val="21"/>
          <w:lang w:val="ru-RU"/>
        </w:rPr>
        <w:t>………………………………………………………………..</w:t>
      </w:r>
      <w:r w:rsidRPr="005676E6">
        <w:rPr>
          <w:color w:val="000000" w:themeColor="text1"/>
          <w:sz w:val="28"/>
          <w:szCs w:val="28"/>
          <w:lang w:val="ru-RU"/>
        </w:rPr>
        <w:t>5</w:t>
      </w:r>
      <w:r w:rsidR="004B0739" w:rsidRPr="005676E6">
        <w:rPr>
          <w:color w:val="000000" w:themeColor="text1"/>
          <w:sz w:val="28"/>
          <w:szCs w:val="28"/>
          <w:lang w:val="ru-RU"/>
        </w:rPr>
        <w:t>9</w:t>
      </w:r>
    </w:p>
    <w:p w14:paraId="7BFE0B48" w14:textId="2CBD0673" w:rsidR="00672949" w:rsidRPr="005676E6" w:rsidRDefault="009A7F4E" w:rsidP="00FF3034">
      <w:pPr>
        <w:pStyle w:val="a7"/>
        <w:numPr>
          <w:ilvl w:val="1"/>
          <w:numId w:val="14"/>
        </w:numPr>
        <w:spacing w:before="100" w:beforeAutospacing="1" w:after="100" w:afterAutospacing="1"/>
        <w:jc w:val="both"/>
        <w:rPr>
          <w:color w:val="000000" w:themeColor="text1"/>
          <w:sz w:val="28"/>
          <w:szCs w:val="28"/>
          <w:lang w:val="ru-RU"/>
        </w:rPr>
      </w:pPr>
      <w:r w:rsidRPr="005676E6">
        <w:rPr>
          <w:color w:val="000000" w:themeColor="text1"/>
          <w:sz w:val="28"/>
          <w:szCs w:val="28"/>
          <w:lang w:val="ru-RU"/>
        </w:rPr>
        <w:t>Интраоперационные данные и их анализ</w:t>
      </w:r>
      <w:r w:rsidR="002E607B" w:rsidRPr="005676E6">
        <w:rPr>
          <w:color w:val="000000" w:themeColor="text1"/>
          <w:sz w:val="28"/>
          <w:szCs w:val="28"/>
          <w:lang w:val="ru-RU"/>
        </w:rPr>
        <w:t>…………6</w:t>
      </w:r>
      <w:r w:rsidR="004B0739" w:rsidRPr="005676E6">
        <w:rPr>
          <w:color w:val="000000" w:themeColor="text1"/>
          <w:sz w:val="28"/>
          <w:szCs w:val="28"/>
          <w:lang w:val="ru-RU"/>
        </w:rPr>
        <w:t>4</w:t>
      </w:r>
      <w:r w:rsidRPr="005676E6">
        <w:rPr>
          <w:color w:val="000000" w:themeColor="text1"/>
          <w:sz w:val="28"/>
          <w:szCs w:val="28"/>
          <w:lang w:val="ru-RU"/>
        </w:rPr>
        <w:br/>
        <w:t>3.2.1 Оценка целостности анатомических образований после выполнения лимфодиссекции</w:t>
      </w:r>
      <w:r w:rsidR="00A876DF" w:rsidRPr="005676E6">
        <w:rPr>
          <w:rFonts w:ascii="Helvetica" w:hAnsi="Helvetica"/>
          <w:color w:val="000000" w:themeColor="text1"/>
          <w:sz w:val="21"/>
          <w:szCs w:val="21"/>
          <w:lang w:val="ru-RU"/>
        </w:rPr>
        <w:t>………………………………………</w:t>
      </w:r>
      <w:r w:rsidR="00592008" w:rsidRPr="005676E6">
        <w:rPr>
          <w:rFonts w:ascii="Helvetica" w:hAnsi="Helvetica"/>
          <w:color w:val="000000" w:themeColor="text1"/>
          <w:sz w:val="21"/>
          <w:szCs w:val="21"/>
          <w:lang w:val="ru-RU"/>
        </w:rPr>
        <w:t>…………………………………………….</w:t>
      </w:r>
      <w:r w:rsidR="00592008" w:rsidRPr="005676E6">
        <w:rPr>
          <w:color w:val="000000" w:themeColor="text1"/>
          <w:sz w:val="28"/>
          <w:szCs w:val="28"/>
          <w:lang w:val="ru-RU"/>
        </w:rPr>
        <w:t>..6</w:t>
      </w:r>
      <w:r w:rsidR="004B0739" w:rsidRPr="005676E6">
        <w:rPr>
          <w:color w:val="000000" w:themeColor="text1"/>
          <w:sz w:val="28"/>
          <w:szCs w:val="28"/>
          <w:lang w:val="ru-RU"/>
        </w:rPr>
        <w:t>6</w:t>
      </w:r>
    </w:p>
    <w:p w14:paraId="3BBD9545" w14:textId="0BFC38F3" w:rsidR="00592008" w:rsidRPr="005676E6" w:rsidRDefault="009A7F4E" w:rsidP="00FF3034">
      <w:pPr>
        <w:pStyle w:val="a7"/>
        <w:numPr>
          <w:ilvl w:val="1"/>
          <w:numId w:val="14"/>
        </w:numPr>
        <w:spacing w:before="100" w:beforeAutospacing="1" w:after="100" w:afterAutospacing="1"/>
        <w:jc w:val="both"/>
        <w:rPr>
          <w:color w:val="000000" w:themeColor="text1"/>
          <w:sz w:val="28"/>
          <w:szCs w:val="28"/>
          <w:lang w:val="ru-RU"/>
        </w:rPr>
      </w:pPr>
      <w:r w:rsidRPr="005676E6">
        <w:rPr>
          <w:color w:val="000000" w:themeColor="text1"/>
          <w:sz w:val="28"/>
          <w:szCs w:val="28"/>
          <w:lang w:val="ru-RU"/>
        </w:rPr>
        <w:t>Сравнительный анализ послеоперационного течения в исследуемых группах</w:t>
      </w:r>
      <w:r w:rsidR="00A876DF" w:rsidRPr="005676E6">
        <w:rPr>
          <w:rFonts w:ascii="Helvetica" w:hAnsi="Helvetica"/>
          <w:color w:val="000000" w:themeColor="text1"/>
          <w:sz w:val="21"/>
          <w:szCs w:val="21"/>
          <w:lang w:val="ru-RU"/>
        </w:rPr>
        <w:t>………………………………………………………………………………………</w:t>
      </w:r>
      <w:r w:rsidR="00592008" w:rsidRPr="005676E6">
        <w:rPr>
          <w:rFonts w:ascii="Helvetica" w:hAnsi="Helvetica"/>
          <w:color w:val="000000" w:themeColor="text1"/>
          <w:sz w:val="21"/>
          <w:szCs w:val="21"/>
          <w:lang w:val="ru-RU"/>
        </w:rPr>
        <w:t>…………….</w:t>
      </w:r>
      <w:r w:rsidR="00592008" w:rsidRPr="005676E6">
        <w:rPr>
          <w:color w:val="000000" w:themeColor="text1"/>
          <w:sz w:val="28"/>
          <w:szCs w:val="28"/>
          <w:lang w:val="ru-RU"/>
        </w:rPr>
        <w:t>6</w:t>
      </w:r>
      <w:r w:rsidR="004B0739" w:rsidRPr="005676E6">
        <w:rPr>
          <w:color w:val="000000" w:themeColor="text1"/>
          <w:sz w:val="28"/>
          <w:szCs w:val="28"/>
          <w:lang w:val="ru-RU"/>
        </w:rPr>
        <w:t>8</w:t>
      </w:r>
      <w:r w:rsidRPr="005676E6">
        <w:rPr>
          <w:color w:val="000000" w:themeColor="text1"/>
          <w:sz w:val="28"/>
          <w:szCs w:val="28"/>
          <w:lang w:val="ru-RU"/>
        </w:rPr>
        <w:br/>
        <w:t>3.3.1Динамика лимфооттока и частота развития постмастэктомических нарушений в зависимости от применённой методики</w:t>
      </w:r>
      <w:r w:rsidR="00A876DF" w:rsidRPr="005676E6">
        <w:rPr>
          <w:rFonts w:ascii="Helvetica" w:hAnsi="Helvetica"/>
          <w:color w:val="000000" w:themeColor="text1"/>
          <w:sz w:val="21"/>
          <w:szCs w:val="21"/>
          <w:lang w:val="ru-RU"/>
        </w:rPr>
        <w:t>………………………………………………………………………………</w:t>
      </w:r>
      <w:r w:rsidR="00592008" w:rsidRPr="005676E6">
        <w:rPr>
          <w:rFonts w:ascii="Helvetica" w:hAnsi="Helvetica"/>
          <w:color w:val="000000" w:themeColor="text1"/>
          <w:sz w:val="21"/>
          <w:szCs w:val="21"/>
          <w:lang w:val="ru-RU"/>
        </w:rPr>
        <w:t>………………….</w:t>
      </w:r>
      <w:r w:rsidR="004B0739" w:rsidRPr="005676E6">
        <w:rPr>
          <w:color w:val="000000" w:themeColor="text1"/>
          <w:sz w:val="28"/>
          <w:szCs w:val="28"/>
          <w:lang w:val="ru-RU"/>
        </w:rPr>
        <w:t>70</w:t>
      </w:r>
      <w:r w:rsidRPr="005676E6">
        <w:rPr>
          <w:color w:val="000000" w:themeColor="text1"/>
          <w:sz w:val="28"/>
          <w:szCs w:val="28"/>
          <w:lang w:val="ru-RU"/>
        </w:rPr>
        <w:br/>
        <w:t xml:space="preserve">3.3.2 </w:t>
      </w:r>
      <w:r w:rsidR="00592008" w:rsidRPr="005676E6">
        <w:rPr>
          <w:color w:val="000000" w:themeColor="text1"/>
          <w:sz w:val="28"/>
          <w:szCs w:val="28"/>
          <w:lang w:val="ru-RU"/>
        </w:rPr>
        <w:t>Динамика восстановления функции верхних конечностей и антропометрические изменения в послеоперационном периоде………….…7</w:t>
      </w:r>
      <w:r w:rsidR="004B0739" w:rsidRPr="005676E6">
        <w:rPr>
          <w:color w:val="000000" w:themeColor="text1"/>
          <w:sz w:val="28"/>
          <w:szCs w:val="28"/>
          <w:lang w:val="ru-RU"/>
        </w:rPr>
        <w:t>2</w:t>
      </w:r>
    </w:p>
    <w:p w14:paraId="29EC0A58" w14:textId="41B2EB1E" w:rsidR="00592008" w:rsidRPr="005676E6" w:rsidRDefault="009A7F4E" w:rsidP="00592008">
      <w:pPr>
        <w:pStyle w:val="a7"/>
        <w:spacing w:before="100" w:beforeAutospacing="1" w:after="100" w:afterAutospacing="1"/>
        <w:ind w:left="360"/>
        <w:jc w:val="both"/>
        <w:rPr>
          <w:color w:val="000000" w:themeColor="text1"/>
          <w:sz w:val="28"/>
          <w:szCs w:val="28"/>
          <w:lang w:val="ru-RU"/>
        </w:rPr>
      </w:pPr>
      <w:r w:rsidRPr="005676E6">
        <w:rPr>
          <w:color w:val="000000" w:themeColor="text1"/>
          <w:sz w:val="28"/>
          <w:szCs w:val="28"/>
          <w:lang w:val="ru-RU"/>
        </w:rPr>
        <w:t xml:space="preserve">3.3.3 </w:t>
      </w:r>
      <w:r w:rsidR="00592008" w:rsidRPr="005676E6">
        <w:rPr>
          <w:color w:val="000000" w:themeColor="text1"/>
          <w:sz w:val="28"/>
          <w:szCs w:val="28"/>
          <w:lang w:val="ru-RU"/>
        </w:rPr>
        <w:t>Частота и структура послеоперационных осложнений………7</w:t>
      </w:r>
      <w:r w:rsidR="003E31C4" w:rsidRPr="005676E6">
        <w:rPr>
          <w:color w:val="000000" w:themeColor="text1"/>
          <w:sz w:val="28"/>
          <w:szCs w:val="28"/>
          <w:lang w:val="ru-RU"/>
        </w:rPr>
        <w:t>4</w:t>
      </w:r>
      <w:r w:rsidRPr="005676E6">
        <w:rPr>
          <w:color w:val="000000" w:themeColor="text1"/>
          <w:sz w:val="28"/>
          <w:szCs w:val="28"/>
          <w:lang w:val="ru-RU"/>
        </w:rPr>
        <w:br/>
        <w:t xml:space="preserve">3.3.4 Анализ </w:t>
      </w:r>
      <w:r w:rsidR="00592008" w:rsidRPr="005676E6">
        <w:rPr>
          <w:color w:val="000000" w:themeColor="text1"/>
          <w:sz w:val="28"/>
          <w:szCs w:val="28"/>
          <w:lang w:val="ru-RU"/>
        </w:rPr>
        <w:t xml:space="preserve">восстановления функции верхней конечности </w:t>
      </w:r>
      <w:r w:rsidRPr="005676E6">
        <w:rPr>
          <w:color w:val="000000" w:themeColor="text1"/>
          <w:sz w:val="28"/>
          <w:szCs w:val="28"/>
          <w:lang w:val="ru-RU"/>
        </w:rPr>
        <w:t>после хирургического лечения</w:t>
      </w:r>
      <w:r w:rsidR="00A876DF" w:rsidRPr="005676E6">
        <w:rPr>
          <w:rFonts w:ascii="Helvetica" w:hAnsi="Helvetica"/>
          <w:color w:val="000000" w:themeColor="text1"/>
          <w:sz w:val="21"/>
          <w:szCs w:val="21"/>
          <w:lang w:val="ru-RU"/>
        </w:rPr>
        <w:t>…</w:t>
      </w:r>
      <w:r w:rsidR="00592008" w:rsidRPr="005676E6">
        <w:rPr>
          <w:color w:val="000000" w:themeColor="text1"/>
          <w:sz w:val="28"/>
          <w:szCs w:val="28"/>
          <w:lang w:val="ru-RU"/>
        </w:rPr>
        <w:t>………………………………………………..….…7</w:t>
      </w:r>
      <w:r w:rsidR="004B0739" w:rsidRPr="005676E6">
        <w:rPr>
          <w:color w:val="000000" w:themeColor="text1"/>
          <w:sz w:val="28"/>
          <w:szCs w:val="28"/>
          <w:lang w:val="ru-RU"/>
        </w:rPr>
        <w:t>6</w:t>
      </w:r>
      <w:r w:rsidRPr="005676E6">
        <w:rPr>
          <w:color w:val="000000" w:themeColor="text1"/>
          <w:sz w:val="28"/>
          <w:szCs w:val="28"/>
          <w:lang w:val="ru-RU"/>
        </w:rPr>
        <w:br/>
        <w:t>3.3.5 Данные ультразвуковой диагностики в послеоперационном мониторинге</w:t>
      </w:r>
      <w:r w:rsidR="00A876DF" w:rsidRPr="005676E6">
        <w:rPr>
          <w:rFonts w:ascii="Helvetica" w:hAnsi="Helvetica"/>
          <w:color w:val="000000" w:themeColor="text1"/>
          <w:sz w:val="21"/>
          <w:szCs w:val="21"/>
          <w:lang w:val="ru-RU"/>
        </w:rPr>
        <w:t>…</w:t>
      </w:r>
      <w:r w:rsidR="00592008" w:rsidRPr="005676E6">
        <w:rPr>
          <w:rFonts w:ascii="Helvetica" w:hAnsi="Helvetica"/>
          <w:color w:val="000000" w:themeColor="text1"/>
          <w:sz w:val="21"/>
          <w:szCs w:val="21"/>
          <w:lang w:val="ru-RU"/>
        </w:rPr>
        <w:t>……………………………………………………………………….</w:t>
      </w:r>
      <w:r w:rsidR="00592008" w:rsidRPr="005676E6">
        <w:rPr>
          <w:color w:val="000000" w:themeColor="text1"/>
          <w:sz w:val="28"/>
          <w:szCs w:val="28"/>
          <w:lang w:val="ru-RU"/>
        </w:rPr>
        <w:t>………….…7</w:t>
      </w:r>
      <w:r w:rsidR="004B0739" w:rsidRPr="005676E6">
        <w:rPr>
          <w:color w:val="000000" w:themeColor="text1"/>
          <w:sz w:val="28"/>
          <w:szCs w:val="28"/>
          <w:lang w:val="ru-RU"/>
        </w:rPr>
        <w:t>7</w:t>
      </w:r>
    </w:p>
    <w:p w14:paraId="46EE355D" w14:textId="04298EBA" w:rsidR="00592008" w:rsidRPr="005676E6" w:rsidRDefault="00592008" w:rsidP="00592008">
      <w:pPr>
        <w:pStyle w:val="a7"/>
        <w:spacing w:before="100" w:beforeAutospacing="1" w:after="100" w:afterAutospacing="1"/>
        <w:ind w:left="360"/>
        <w:jc w:val="both"/>
        <w:rPr>
          <w:color w:val="000000" w:themeColor="text1"/>
          <w:sz w:val="28"/>
          <w:szCs w:val="28"/>
          <w:lang w:val="ru-RU"/>
        </w:rPr>
      </w:pPr>
      <w:r w:rsidRPr="005676E6">
        <w:rPr>
          <w:color w:val="000000" w:themeColor="text1"/>
          <w:sz w:val="28"/>
          <w:szCs w:val="28"/>
          <w:lang w:val="ru-RU"/>
        </w:rPr>
        <w:t>3.3.6 Анализ субъективных показателей качества жизни после хирургического лечения</w:t>
      </w:r>
      <w:r w:rsidRPr="005676E6">
        <w:rPr>
          <w:rFonts w:ascii="Helvetica" w:hAnsi="Helvetica"/>
          <w:color w:val="000000" w:themeColor="text1"/>
          <w:sz w:val="21"/>
          <w:szCs w:val="21"/>
          <w:lang w:val="ru-RU"/>
        </w:rPr>
        <w:t>…</w:t>
      </w:r>
      <w:r w:rsidRPr="005676E6">
        <w:rPr>
          <w:color w:val="000000" w:themeColor="text1"/>
          <w:sz w:val="28"/>
          <w:szCs w:val="28"/>
          <w:lang w:val="ru-RU"/>
        </w:rPr>
        <w:t>………………………………………………..….…7</w:t>
      </w:r>
      <w:r w:rsidR="004B0739" w:rsidRPr="005676E6">
        <w:rPr>
          <w:color w:val="000000" w:themeColor="text1"/>
          <w:sz w:val="28"/>
          <w:szCs w:val="28"/>
          <w:lang w:val="ru-RU"/>
        </w:rPr>
        <w:t>8</w:t>
      </w:r>
    </w:p>
    <w:p w14:paraId="585C8157" w14:textId="35B0BF90" w:rsidR="00476620" w:rsidRPr="00FB1850" w:rsidRDefault="00592008" w:rsidP="00BF61B7">
      <w:pPr>
        <w:pStyle w:val="a7"/>
        <w:ind w:left="360"/>
        <w:jc w:val="both"/>
        <w:rPr>
          <w:color w:val="000000" w:themeColor="text1"/>
          <w:sz w:val="28"/>
          <w:szCs w:val="28"/>
          <w:lang w:val="ru-RU"/>
        </w:rPr>
      </w:pPr>
      <w:r w:rsidRPr="005676E6">
        <w:rPr>
          <w:color w:val="000000" w:themeColor="text1"/>
          <w:sz w:val="28"/>
          <w:szCs w:val="28"/>
          <w:lang w:val="ru-RU"/>
        </w:rPr>
        <w:t>3.3.7 Анализ общей и безрецидивной выживаемости в сравниваемых когортах………………...</w:t>
      </w:r>
      <w:r w:rsidRPr="005676E6">
        <w:rPr>
          <w:rFonts w:ascii="Helvetica" w:hAnsi="Helvetica"/>
          <w:color w:val="000000" w:themeColor="text1"/>
          <w:sz w:val="21"/>
          <w:szCs w:val="21"/>
          <w:lang w:val="ru-RU"/>
        </w:rPr>
        <w:t>…</w:t>
      </w:r>
      <w:r w:rsidRPr="005676E6">
        <w:rPr>
          <w:color w:val="000000" w:themeColor="text1"/>
          <w:sz w:val="28"/>
          <w:szCs w:val="28"/>
          <w:lang w:val="ru-RU"/>
        </w:rPr>
        <w:t>………………………………………………..….…</w:t>
      </w:r>
      <w:r w:rsidR="00213633" w:rsidRPr="005676E6">
        <w:rPr>
          <w:color w:val="000000" w:themeColor="text1"/>
          <w:sz w:val="28"/>
          <w:szCs w:val="28"/>
          <w:lang w:val="ru-RU"/>
        </w:rPr>
        <w:t>8</w:t>
      </w:r>
      <w:r w:rsidR="004B0739" w:rsidRPr="005676E6">
        <w:rPr>
          <w:color w:val="000000" w:themeColor="text1"/>
          <w:sz w:val="28"/>
          <w:szCs w:val="28"/>
          <w:lang w:val="ru-RU"/>
        </w:rPr>
        <w:t>2</w:t>
      </w:r>
    </w:p>
    <w:p w14:paraId="43C633BE" w14:textId="266F8E54" w:rsidR="009A7F4E" w:rsidRPr="005676E6" w:rsidRDefault="00476620" w:rsidP="00BF61B7">
      <w:pPr>
        <w:rPr>
          <w:b/>
          <w:bCs/>
          <w:color w:val="000000" w:themeColor="text1"/>
          <w:sz w:val="28"/>
          <w:szCs w:val="28"/>
          <w:lang w:val="ru-RU"/>
        </w:rPr>
      </w:pPr>
      <w:r>
        <w:rPr>
          <w:b/>
          <w:bCs/>
          <w:color w:val="000000" w:themeColor="text1"/>
          <w:sz w:val="28"/>
          <w:szCs w:val="28"/>
          <w:lang w:val="ru-RU"/>
        </w:rPr>
        <w:t>ЗАКЛЮЧЕНИЕ</w:t>
      </w:r>
      <w:r w:rsidRPr="005676E6">
        <w:rPr>
          <w:rFonts w:ascii="Helvetica" w:hAnsi="Helvetica"/>
          <w:color w:val="000000" w:themeColor="text1"/>
          <w:sz w:val="21"/>
          <w:szCs w:val="21"/>
          <w:lang w:val="ru-RU"/>
        </w:rPr>
        <w:t>…</w:t>
      </w:r>
      <w:r w:rsidRPr="005676E6">
        <w:rPr>
          <w:color w:val="000000" w:themeColor="text1"/>
          <w:sz w:val="28"/>
          <w:szCs w:val="28"/>
          <w:lang w:val="ru-RU"/>
        </w:rPr>
        <w:t>……………</w:t>
      </w:r>
      <w:r w:rsidRPr="00DF6F6C">
        <w:rPr>
          <w:color w:val="000000" w:themeColor="text1"/>
          <w:sz w:val="28"/>
          <w:szCs w:val="28"/>
          <w:lang w:val="ru-RU"/>
        </w:rPr>
        <w:t>….</w:t>
      </w:r>
      <w:r w:rsidRPr="005676E6">
        <w:rPr>
          <w:color w:val="000000" w:themeColor="text1"/>
          <w:sz w:val="28"/>
          <w:szCs w:val="28"/>
          <w:lang w:val="ru-RU"/>
        </w:rPr>
        <w:t>…………………………………………..….…85</w:t>
      </w:r>
      <w:r w:rsidR="009A7F4E" w:rsidRPr="005676E6">
        <w:rPr>
          <w:color w:val="000000" w:themeColor="text1"/>
          <w:sz w:val="28"/>
          <w:szCs w:val="28"/>
          <w:lang w:val="ru-RU"/>
        </w:rPr>
        <w:br/>
      </w:r>
      <w:r w:rsidR="00672949" w:rsidRPr="005676E6">
        <w:rPr>
          <w:b/>
          <w:bCs/>
          <w:color w:val="000000" w:themeColor="text1"/>
          <w:sz w:val="28"/>
          <w:szCs w:val="28"/>
          <w:lang w:val="ru-RU"/>
        </w:rPr>
        <w:t>СПИСОК ИСПОЛЬЗОВАННЫХ ИСТОЧНИКОВ</w:t>
      </w:r>
      <w:r w:rsidR="00592008" w:rsidRPr="005676E6">
        <w:rPr>
          <w:color w:val="000000" w:themeColor="text1"/>
          <w:sz w:val="28"/>
          <w:szCs w:val="28"/>
          <w:lang w:val="ru-RU"/>
        </w:rPr>
        <w:t>…………………..............8</w:t>
      </w:r>
      <w:r w:rsidR="00DF6F6C">
        <w:rPr>
          <w:color w:val="000000" w:themeColor="text1"/>
          <w:sz w:val="28"/>
          <w:szCs w:val="28"/>
          <w:lang w:val="ru-RU"/>
        </w:rPr>
        <w:t>9</w:t>
      </w:r>
    </w:p>
    <w:p w14:paraId="3392B2EC" w14:textId="75CC1EE5" w:rsidR="00672949" w:rsidRPr="005676E6" w:rsidRDefault="00672949" w:rsidP="00BF61B7">
      <w:pPr>
        <w:rPr>
          <w:b/>
          <w:bCs/>
          <w:color w:val="000000" w:themeColor="text1"/>
          <w:sz w:val="28"/>
          <w:szCs w:val="28"/>
          <w:lang w:val="ru-RU"/>
        </w:rPr>
      </w:pPr>
      <w:r w:rsidRPr="005676E6">
        <w:rPr>
          <w:b/>
          <w:bCs/>
          <w:color w:val="000000" w:themeColor="text1"/>
          <w:sz w:val="28"/>
          <w:szCs w:val="28"/>
          <w:lang w:val="ru-RU"/>
        </w:rPr>
        <w:t>ПРИЛОЖЕНИЕ А</w:t>
      </w:r>
      <w:r w:rsidR="00592008" w:rsidRPr="005676E6">
        <w:rPr>
          <w:b/>
          <w:bCs/>
          <w:color w:val="000000" w:themeColor="text1"/>
          <w:sz w:val="28"/>
          <w:szCs w:val="28"/>
          <w:lang w:val="ru-RU"/>
        </w:rPr>
        <w:t xml:space="preserve"> (ЗАКЛЮЧЕНИЕ ЛЭК)</w:t>
      </w:r>
      <w:r w:rsidR="00592008" w:rsidRPr="005676E6">
        <w:rPr>
          <w:color w:val="000000" w:themeColor="text1"/>
          <w:sz w:val="28"/>
          <w:szCs w:val="28"/>
          <w:lang w:val="ru-RU"/>
        </w:rPr>
        <w:t xml:space="preserve"> …………………..................</w:t>
      </w:r>
      <w:r w:rsidR="004B0739" w:rsidRPr="005676E6">
        <w:rPr>
          <w:color w:val="000000" w:themeColor="text1"/>
          <w:sz w:val="28"/>
          <w:szCs w:val="28"/>
          <w:lang w:val="ru-RU"/>
        </w:rPr>
        <w:t>..</w:t>
      </w:r>
      <w:r w:rsidR="00592008" w:rsidRPr="005676E6">
        <w:rPr>
          <w:color w:val="000000" w:themeColor="text1"/>
          <w:sz w:val="28"/>
          <w:szCs w:val="28"/>
          <w:lang w:val="ru-RU"/>
        </w:rPr>
        <w:t>.....</w:t>
      </w:r>
      <w:r w:rsidR="004B0739" w:rsidRPr="005676E6">
        <w:rPr>
          <w:color w:val="000000" w:themeColor="text1"/>
          <w:sz w:val="28"/>
          <w:szCs w:val="28"/>
          <w:lang w:val="ru-RU"/>
        </w:rPr>
        <w:t>10</w:t>
      </w:r>
      <w:r w:rsidR="00DF6F6C">
        <w:rPr>
          <w:color w:val="000000" w:themeColor="text1"/>
          <w:sz w:val="28"/>
          <w:szCs w:val="28"/>
          <w:lang w:val="ru-RU"/>
        </w:rPr>
        <w:t>3</w:t>
      </w:r>
    </w:p>
    <w:p w14:paraId="3ACC1098" w14:textId="7021BA7F" w:rsidR="00476620" w:rsidRDefault="00672949" w:rsidP="00BF61B7">
      <w:pPr>
        <w:rPr>
          <w:color w:val="000000" w:themeColor="text1"/>
          <w:sz w:val="28"/>
          <w:szCs w:val="28"/>
          <w:lang w:val="ru-RU"/>
        </w:rPr>
      </w:pPr>
      <w:r w:rsidRPr="005676E6">
        <w:rPr>
          <w:b/>
          <w:bCs/>
          <w:color w:val="000000" w:themeColor="text1"/>
          <w:sz w:val="28"/>
          <w:szCs w:val="28"/>
          <w:lang w:val="ru-RU"/>
        </w:rPr>
        <w:t>ПРИЛОЖЕНИЕ Б</w:t>
      </w:r>
      <w:r w:rsidR="00592008" w:rsidRPr="005676E6">
        <w:rPr>
          <w:b/>
          <w:bCs/>
          <w:color w:val="000000" w:themeColor="text1"/>
          <w:sz w:val="28"/>
          <w:szCs w:val="28"/>
          <w:lang w:val="ru-RU"/>
        </w:rPr>
        <w:t xml:space="preserve"> (ФОРМА ИНФОРМИРОВАННОГО СОГЛАСИЯ)</w:t>
      </w:r>
      <w:r w:rsidR="00592008" w:rsidRPr="005676E6">
        <w:rPr>
          <w:color w:val="000000" w:themeColor="text1"/>
          <w:sz w:val="28"/>
          <w:szCs w:val="28"/>
          <w:lang w:val="ru-RU"/>
        </w:rPr>
        <w:t>.…10</w:t>
      </w:r>
      <w:r w:rsidR="00DF6F6C">
        <w:rPr>
          <w:color w:val="000000" w:themeColor="text1"/>
          <w:sz w:val="28"/>
          <w:szCs w:val="28"/>
          <w:lang w:val="ru-RU"/>
        </w:rPr>
        <w:t>4</w:t>
      </w:r>
      <w:r w:rsidRPr="005676E6">
        <w:rPr>
          <w:b/>
          <w:bCs/>
          <w:color w:val="000000" w:themeColor="text1"/>
          <w:sz w:val="28"/>
          <w:szCs w:val="28"/>
          <w:lang w:val="ru-RU"/>
        </w:rPr>
        <w:br/>
        <w:t>ПРИЛОЖЕНИЕ В</w:t>
      </w:r>
      <w:r w:rsidR="00592008" w:rsidRPr="005676E6">
        <w:rPr>
          <w:b/>
          <w:bCs/>
          <w:color w:val="000000" w:themeColor="text1"/>
          <w:sz w:val="28"/>
          <w:szCs w:val="28"/>
          <w:lang w:val="ru-RU"/>
        </w:rPr>
        <w:t xml:space="preserve"> (АВТОРСКОЕ СВИДЕТЕЛЬСТВО)</w:t>
      </w:r>
      <w:r w:rsidR="00592008" w:rsidRPr="005676E6">
        <w:rPr>
          <w:color w:val="000000" w:themeColor="text1"/>
          <w:sz w:val="28"/>
          <w:szCs w:val="28"/>
          <w:lang w:val="ru-RU"/>
        </w:rPr>
        <w:t>.…………………..10</w:t>
      </w:r>
      <w:r w:rsidR="00F55748">
        <w:rPr>
          <w:color w:val="000000" w:themeColor="text1"/>
          <w:sz w:val="28"/>
          <w:szCs w:val="28"/>
          <w:lang w:val="ru-RU"/>
        </w:rPr>
        <w:t>6</w:t>
      </w:r>
      <w:r w:rsidRPr="005676E6">
        <w:rPr>
          <w:b/>
          <w:bCs/>
          <w:color w:val="000000" w:themeColor="text1"/>
          <w:sz w:val="28"/>
          <w:szCs w:val="28"/>
          <w:lang w:val="ru-RU"/>
        </w:rPr>
        <w:br/>
        <w:t>ПРИЛОЖЕНИЕ Г</w:t>
      </w:r>
      <w:r w:rsidR="00592008" w:rsidRPr="005676E6">
        <w:rPr>
          <w:b/>
          <w:bCs/>
          <w:color w:val="000000" w:themeColor="text1"/>
          <w:sz w:val="28"/>
          <w:szCs w:val="28"/>
          <w:lang w:val="ru-RU"/>
        </w:rPr>
        <w:t>(КРАТКИЙ ОПРОСНИК БОЛИ)</w:t>
      </w:r>
      <w:r w:rsidR="00592008" w:rsidRPr="005676E6">
        <w:rPr>
          <w:color w:val="000000" w:themeColor="text1"/>
          <w:sz w:val="28"/>
          <w:szCs w:val="28"/>
          <w:lang w:val="ru-RU"/>
        </w:rPr>
        <w:t>………...……………</w:t>
      </w:r>
      <w:r w:rsidR="003E6AB7" w:rsidRPr="005676E6">
        <w:rPr>
          <w:color w:val="000000" w:themeColor="text1"/>
          <w:sz w:val="28"/>
          <w:szCs w:val="28"/>
          <w:lang w:val="ru-RU"/>
        </w:rPr>
        <w:t>.</w:t>
      </w:r>
      <w:r w:rsidR="00592008" w:rsidRPr="005676E6">
        <w:rPr>
          <w:color w:val="000000" w:themeColor="text1"/>
          <w:sz w:val="28"/>
          <w:szCs w:val="28"/>
          <w:lang w:val="ru-RU"/>
        </w:rPr>
        <w:t>.10</w:t>
      </w:r>
      <w:r w:rsidR="00DF6F6C">
        <w:rPr>
          <w:color w:val="000000" w:themeColor="text1"/>
          <w:sz w:val="28"/>
          <w:szCs w:val="28"/>
          <w:lang w:val="ru-RU"/>
        </w:rPr>
        <w:t>7</w:t>
      </w:r>
      <w:r w:rsidRPr="005676E6">
        <w:rPr>
          <w:b/>
          <w:bCs/>
          <w:color w:val="000000" w:themeColor="text1"/>
          <w:sz w:val="28"/>
          <w:szCs w:val="28"/>
          <w:lang w:val="ru-RU"/>
        </w:rPr>
        <w:br/>
        <w:t xml:space="preserve">ПРИЛОЖЕНИЕ Д </w:t>
      </w:r>
      <w:r w:rsidR="003E6AB7" w:rsidRPr="005676E6">
        <w:rPr>
          <w:b/>
          <w:bCs/>
          <w:color w:val="000000" w:themeColor="text1"/>
          <w:sz w:val="28"/>
          <w:szCs w:val="28"/>
          <w:lang w:val="ru-RU"/>
        </w:rPr>
        <w:t xml:space="preserve">(КЛАССИФИКАЦИЯ РМЖ </w:t>
      </w:r>
      <w:r w:rsidR="003E6AB7" w:rsidRPr="005676E6">
        <w:rPr>
          <w:b/>
          <w:bCs/>
          <w:color w:val="000000" w:themeColor="text1"/>
          <w:sz w:val="28"/>
          <w:szCs w:val="28"/>
        </w:rPr>
        <w:t>AJCC</w:t>
      </w:r>
      <w:r w:rsidR="003E6AB7" w:rsidRPr="005676E6">
        <w:rPr>
          <w:b/>
          <w:bCs/>
          <w:color w:val="000000" w:themeColor="text1"/>
          <w:sz w:val="28"/>
          <w:szCs w:val="28"/>
          <w:lang w:val="ru-RU"/>
        </w:rPr>
        <w:t>)</w:t>
      </w:r>
      <w:r w:rsidR="003E6AB7" w:rsidRPr="005676E6">
        <w:rPr>
          <w:color w:val="000000" w:themeColor="text1"/>
          <w:sz w:val="28"/>
          <w:szCs w:val="28"/>
          <w:lang w:val="ru-RU"/>
        </w:rPr>
        <w:t xml:space="preserve"> ……...…………....10</w:t>
      </w:r>
      <w:r w:rsidR="00DF6F6C">
        <w:rPr>
          <w:color w:val="000000" w:themeColor="text1"/>
          <w:sz w:val="28"/>
          <w:szCs w:val="28"/>
          <w:lang w:val="ru-RU"/>
        </w:rPr>
        <w:t>8</w:t>
      </w:r>
      <w:r w:rsidRPr="005676E6">
        <w:rPr>
          <w:b/>
          <w:bCs/>
          <w:color w:val="000000" w:themeColor="text1"/>
          <w:sz w:val="28"/>
          <w:szCs w:val="28"/>
          <w:lang w:val="ru-RU"/>
        </w:rPr>
        <w:br/>
        <w:t>ПРИЛОЖЕНИЕ Е</w:t>
      </w:r>
      <w:r w:rsidR="003E6AB7" w:rsidRPr="005676E6">
        <w:rPr>
          <w:b/>
          <w:bCs/>
          <w:color w:val="000000" w:themeColor="text1"/>
          <w:sz w:val="28"/>
          <w:szCs w:val="28"/>
          <w:lang w:val="ru-RU"/>
        </w:rPr>
        <w:t xml:space="preserve"> (ОПРОСНИК </w:t>
      </w:r>
      <w:r w:rsidR="003E6AB7" w:rsidRPr="005676E6">
        <w:rPr>
          <w:b/>
          <w:bCs/>
          <w:color w:val="000000" w:themeColor="text1"/>
          <w:sz w:val="28"/>
          <w:szCs w:val="28"/>
        </w:rPr>
        <w:t>EORTC</w:t>
      </w:r>
      <w:r w:rsidR="003E6AB7" w:rsidRPr="005676E6">
        <w:rPr>
          <w:b/>
          <w:bCs/>
          <w:color w:val="000000" w:themeColor="text1"/>
          <w:sz w:val="28"/>
          <w:szCs w:val="28"/>
          <w:lang w:val="ru-RU"/>
        </w:rPr>
        <w:t xml:space="preserve"> </w:t>
      </w:r>
      <w:r w:rsidR="003E6AB7" w:rsidRPr="005676E6">
        <w:rPr>
          <w:b/>
          <w:bCs/>
          <w:color w:val="000000" w:themeColor="text1"/>
          <w:sz w:val="28"/>
          <w:szCs w:val="28"/>
        </w:rPr>
        <w:t>QLQ</w:t>
      </w:r>
      <w:r w:rsidR="003E6AB7" w:rsidRPr="005676E6">
        <w:rPr>
          <w:b/>
          <w:bCs/>
          <w:color w:val="000000" w:themeColor="text1"/>
          <w:sz w:val="28"/>
          <w:szCs w:val="28"/>
          <w:lang w:val="ru-RU"/>
        </w:rPr>
        <w:t>-</w:t>
      </w:r>
      <w:r w:rsidR="003E6AB7" w:rsidRPr="005676E6">
        <w:rPr>
          <w:b/>
          <w:bCs/>
          <w:color w:val="000000" w:themeColor="text1"/>
          <w:sz w:val="28"/>
          <w:szCs w:val="28"/>
        </w:rPr>
        <w:t>C</w:t>
      </w:r>
      <w:r w:rsidR="003E6AB7" w:rsidRPr="005676E6">
        <w:rPr>
          <w:b/>
          <w:bCs/>
          <w:color w:val="000000" w:themeColor="text1"/>
          <w:sz w:val="28"/>
          <w:szCs w:val="28"/>
          <w:lang w:val="ru-RU"/>
        </w:rPr>
        <w:t>30)</w:t>
      </w:r>
      <w:r w:rsidR="003E6AB7" w:rsidRPr="005676E6">
        <w:rPr>
          <w:color w:val="000000" w:themeColor="text1"/>
          <w:sz w:val="28"/>
          <w:szCs w:val="28"/>
          <w:lang w:val="ru-RU"/>
        </w:rPr>
        <w:t xml:space="preserve"> ……...………….…....11</w:t>
      </w:r>
      <w:r w:rsidR="00DF6F6C">
        <w:rPr>
          <w:color w:val="000000" w:themeColor="text1"/>
          <w:sz w:val="28"/>
          <w:szCs w:val="28"/>
          <w:lang w:val="ru-RU"/>
        </w:rPr>
        <w:t>5</w:t>
      </w:r>
      <w:r w:rsidRPr="005676E6">
        <w:rPr>
          <w:b/>
          <w:bCs/>
          <w:color w:val="000000" w:themeColor="text1"/>
          <w:sz w:val="28"/>
          <w:szCs w:val="28"/>
          <w:lang w:val="ru-RU"/>
        </w:rPr>
        <w:br/>
        <w:t>ПРИЛОЖЕНИЕ Ж</w:t>
      </w:r>
      <w:r w:rsidR="003E6AB7" w:rsidRPr="005676E6">
        <w:rPr>
          <w:b/>
          <w:bCs/>
          <w:color w:val="000000" w:themeColor="text1"/>
          <w:sz w:val="28"/>
          <w:szCs w:val="28"/>
          <w:lang w:val="ru-RU"/>
        </w:rPr>
        <w:t xml:space="preserve">(ОПРОСНИК </w:t>
      </w:r>
      <w:r w:rsidR="003E6AB7" w:rsidRPr="005676E6">
        <w:rPr>
          <w:b/>
          <w:bCs/>
          <w:color w:val="000000" w:themeColor="text1"/>
          <w:sz w:val="28"/>
          <w:szCs w:val="28"/>
        </w:rPr>
        <w:t>EORTC</w:t>
      </w:r>
      <w:r w:rsidR="003E6AB7" w:rsidRPr="005676E6">
        <w:rPr>
          <w:b/>
          <w:bCs/>
          <w:color w:val="000000" w:themeColor="text1"/>
          <w:sz w:val="28"/>
          <w:szCs w:val="28"/>
          <w:lang w:val="ru-RU"/>
        </w:rPr>
        <w:t xml:space="preserve"> </w:t>
      </w:r>
      <w:r w:rsidR="003E6AB7" w:rsidRPr="005676E6">
        <w:rPr>
          <w:b/>
          <w:bCs/>
          <w:color w:val="000000" w:themeColor="text1"/>
          <w:sz w:val="28"/>
          <w:szCs w:val="28"/>
        </w:rPr>
        <w:t>QLQ</w:t>
      </w:r>
      <w:r w:rsidR="003E6AB7" w:rsidRPr="005676E6">
        <w:rPr>
          <w:b/>
          <w:bCs/>
          <w:color w:val="000000" w:themeColor="text1"/>
          <w:sz w:val="28"/>
          <w:szCs w:val="28"/>
          <w:lang w:val="ru-RU"/>
        </w:rPr>
        <w:t>-</w:t>
      </w:r>
      <w:r w:rsidR="004B0739" w:rsidRPr="005676E6">
        <w:rPr>
          <w:b/>
          <w:bCs/>
          <w:color w:val="000000" w:themeColor="text1"/>
          <w:sz w:val="28"/>
          <w:szCs w:val="28"/>
        </w:rPr>
        <w:t>BR</w:t>
      </w:r>
      <w:r w:rsidR="004B0739" w:rsidRPr="005676E6">
        <w:rPr>
          <w:b/>
          <w:bCs/>
          <w:color w:val="000000" w:themeColor="text1"/>
          <w:sz w:val="28"/>
          <w:szCs w:val="28"/>
          <w:lang w:val="ru-RU"/>
        </w:rPr>
        <w:t>45</w:t>
      </w:r>
      <w:r w:rsidR="003E6AB7" w:rsidRPr="005676E6">
        <w:rPr>
          <w:b/>
          <w:bCs/>
          <w:color w:val="000000" w:themeColor="text1"/>
          <w:sz w:val="28"/>
          <w:szCs w:val="28"/>
          <w:lang w:val="ru-RU"/>
        </w:rPr>
        <w:t>)</w:t>
      </w:r>
      <w:r w:rsidR="003E6AB7" w:rsidRPr="005676E6">
        <w:rPr>
          <w:color w:val="000000" w:themeColor="text1"/>
          <w:sz w:val="28"/>
          <w:szCs w:val="28"/>
          <w:lang w:val="ru-RU"/>
        </w:rPr>
        <w:t xml:space="preserve"> </w:t>
      </w:r>
      <w:r w:rsidR="003E6AB7" w:rsidRPr="005676E6">
        <w:rPr>
          <w:color w:val="000000" w:themeColor="text1"/>
          <w:lang w:val="ru-RU"/>
        </w:rPr>
        <w:t>……...……………</w:t>
      </w:r>
      <w:r w:rsidR="004B0739" w:rsidRPr="005676E6">
        <w:rPr>
          <w:color w:val="000000" w:themeColor="text1"/>
          <w:lang w:val="ru-RU"/>
        </w:rPr>
        <w:t>.</w:t>
      </w:r>
      <w:r w:rsidR="003E6AB7" w:rsidRPr="005676E6">
        <w:rPr>
          <w:color w:val="000000" w:themeColor="text1"/>
          <w:sz w:val="28"/>
          <w:szCs w:val="28"/>
          <w:lang w:val="ru-RU"/>
        </w:rPr>
        <w:t>….11</w:t>
      </w:r>
      <w:r w:rsidR="00DF6F6C">
        <w:rPr>
          <w:color w:val="000000" w:themeColor="text1"/>
          <w:sz w:val="28"/>
          <w:szCs w:val="28"/>
          <w:lang w:val="ru-RU"/>
        </w:rPr>
        <w:t>9</w:t>
      </w:r>
    </w:p>
    <w:p w14:paraId="42469321" w14:textId="5B47F564" w:rsidR="00672949" w:rsidRPr="005676E6" w:rsidRDefault="00476620" w:rsidP="00BF61B7">
      <w:pPr>
        <w:rPr>
          <w:color w:val="000000" w:themeColor="text1"/>
          <w:sz w:val="28"/>
          <w:szCs w:val="28"/>
          <w:lang w:val="ru-RU"/>
        </w:rPr>
      </w:pPr>
      <w:r w:rsidRPr="005676E6">
        <w:rPr>
          <w:b/>
          <w:bCs/>
          <w:color w:val="000000" w:themeColor="text1"/>
          <w:sz w:val="28"/>
          <w:szCs w:val="28"/>
          <w:lang w:val="ru-RU"/>
        </w:rPr>
        <w:t xml:space="preserve">ПРИЛОЖЕНИЕ </w:t>
      </w:r>
      <w:r>
        <w:rPr>
          <w:b/>
          <w:bCs/>
          <w:color w:val="000000" w:themeColor="text1"/>
          <w:sz w:val="28"/>
          <w:szCs w:val="28"/>
          <w:lang w:val="ru-RU"/>
        </w:rPr>
        <w:t xml:space="preserve">З </w:t>
      </w:r>
      <w:r w:rsidRPr="005676E6">
        <w:rPr>
          <w:b/>
          <w:bCs/>
          <w:color w:val="000000" w:themeColor="text1"/>
          <w:sz w:val="28"/>
          <w:szCs w:val="28"/>
          <w:lang w:val="ru-RU"/>
        </w:rPr>
        <w:t>(</w:t>
      </w:r>
      <w:r>
        <w:rPr>
          <w:b/>
          <w:bCs/>
          <w:color w:val="000000" w:themeColor="text1"/>
          <w:sz w:val="28"/>
          <w:szCs w:val="28"/>
          <w:lang w:val="ru-RU"/>
        </w:rPr>
        <w:t>АКТ ВНЕДРЕНИЯ</w:t>
      </w:r>
      <w:r w:rsidRPr="005676E6">
        <w:rPr>
          <w:b/>
          <w:bCs/>
          <w:color w:val="000000" w:themeColor="text1"/>
          <w:sz w:val="28"/>
          <w:szCs w:val="28"/>
          <w:lang w:val="ru-RU"/>
        </w:rPr>
        <w:t>)</w:t>
      </w:r>
      <w:r w:rsidRPr="005676E6">
        <w:rPr>
          <w:color w:val="000000" w:themeColor="text1"/>
          <w:sz w:val="28"/>
          <w:szCs w:val="28"/>
          <w:lang w:val="ru-RU"/>
        </w:rPr>
        <w:t xml:space="preserve"> </w:t>
      </w:r>
      <w:r w:rsidRPr="005676E6">
        <w:rPr>
          <w:color w:val="000000" w:themeColor="text1"/>
          <w:lang w:val="ru-RU"/>
        </w:rPr>
        <w:t>…</w:t>
      </w:r>
      <w:r w:rsidRPr="00FB1850">
        <w:rPr>
          <w:color w:val="000000" w:themeColor="text1"/>
          <w:lang w:val="ru-RU"/>
        </w:rPr>
        <w:t>…………………..</w:t>
      </w:r>
      <w:r w:rsidRPr="005676E6">
        <w:rPr>
          <w:color w:val="000000" w:themeColor="text1"/>
          <w:lang w:val="ru-RU"/>
        </w:rPr>
        <w:t>…...…………….</w:t>
      </w:r>
      <w:r w:rsidRPr="005676E6">
        <w:rPr>
          <w:color w:val="000000" w:themeColor="text1"/>
          <w:sz w:val="28"/>
          <w:szCs w:val="28"/>
          <w:lang w:val="ru-RU"/>
        </w:rPr>
        <w:t>….1</w:t>
      </w:r>
      <w:r w:rsidR="00F55748">
        <w:rPr>
          <w:color w:val="000000" w:themeColor="text1"/>
          <w:sz w:val="28"/>
          <w:szCs w:val="28"/>
          <w:lang w:val="ru-RU"/>
        </w:rPr>
        <w:t>24</w:t>
      </w:r>
      <w:r w:rsidR="00672949" w:rsidRPr="005676E6">
        <w:rPr>
          <w:b/>
          <w:bCs/>
          <w:color w:val="000000" w:themeColor="text1"/>
          <w:sz w:val="28"/>
          <w:szCs w:val="28"/>
          <w:lang w:val="ru-RU"/>
        </w:rPr>
        <w:br/>
      </w:r>
    </w:p>
    <w:p w14:paraId="25BBCD6D" w14:textId="77777777" w:rsidR="009A7F4E" w:rsidRPr="005676E6" w:rsidRDefault="009A7F4E" w:rsidP="009A7F4E">
      <w:pPr>
        <w:rPr>
          <w:color w:val="000000" w:themeColor="text1"/>
          <w:lang w:val="ru-RU"/>
        </w:rPr>
      </w:pPr>
    </w:p>
    <w:p w14:paraId="35F82B10" w14:textId="77777777" w:rsidR="0078111D" w:rsidRPr="005676E6" w:rsidRDefault="0078111D" w:rsidP="0078111D">
      <w:pPr>
        <w:jc w:val="center"/>
        <w:rPr>
          <w:b/>
          <w:bCs/>
          <w:color w:val="000000" w:themeColor="text1"/>
          <w:sz w:val="28"/>
          <w:szCs w:val="28"/>
          <w:lang w:val="ru-RU"/>
        </w:rPr>
      </w:pPr>
    </w:p>
    <w:p w14:paraId="6584F186" w14:textId="77777777" w:rsidR="009A7F4E" w:rsidRPr="005676E6" w:rsidRDefault="009A7F4E" w:rsidP="0078111D">
      <w:pPr>
        <w:jc w:val="center"/>
        <w:rPr>
          <w:b/>
          <w:bCs/>
          <w:color w:val="000000" w:themeColor="text1"/>
          <w:sz w:val="28"/>
          <w:szCs w:val="28"/>
          <w:lang w:val="ru-RU"/>
        </w:rPr>
      </w:pPr>
    </w:p>
    <w:p w14:paraId="18D677BC" w14:textId="77777777" w:rsidR="009A7F4E" w:rsidRPr="005676E6" w:rsidRDefault="009A7F4E" w:rsidP="0078111D">
      <w:pPr>
        <w:jc w:val="center"/>
        <w:rPr>
          <w:b/>
          <w:bCs/>
          <w:color w:val="000000" w:themeColor="text1"/>
          <w:sz w:val="28"/>
          <w:szCs w:val="28"/>
          <w:lang w:val="ru-RU"/>
        </w:rPr>
      </w:pPr>
    </w:p>
    <w:p w14:paraId="29F448C0" w14:textId="77777777" w:rsidR="009A7F4E" w:rsidRPr="005676E6" w:rsidRDefault="009A7F4E" w:rsidP="0078111D">
      <w:pPr>
        <w:jc w:val="center"/>
        <w:rPr>
          <w:b/>
          <w:bCs/>
          <w:color w:val="000000" w:themeColor="text1"/>
          <w:sz w:val="28"/>
          <w:szCs w:val="28"/>
          <w:lang w:val="ru-RU"/>
        </w:rPr>
      </w:pPr>
    </w:p>
    <w:p w14:paraId="24C5EC16" w14:textId="77777777" w:rsidR="009A7F4E" w:rsidRDefault="009A7F4E" w:rsidP="0078111D">
      <w:pPr>
        <w:jc w:val="center"/>
        <w:rPr>
          <w:b/>
          <w:bCs/>
          <w:color w:val="000000" w:themeColor="text1"/>
          <w:sz w:val="28"/>
          <w:szCs w:val="28"/>
          <w:lang w:val="ru-RU"/>
        </w:rPr>
      </w:pPr>
    </w:p>
    <w:p w14:paraId="4E005C28" w14:textId="77777777" w:rsidR="00FB1850" w:rsidRDefault="00FB1850" w:rsidP="0078111D">
      <w:pPr>
        <w:jc w:val="center"/>
        <w:rPr>
          <w:b/>
          <w:bCs/>
          <w:color w:val="000000" w:themeColor="text1"/>
          <w:sz w:val="28"/>
          <w:szCs w:val="28"/>
          <w:lang w:val="ru-RU"/>
        </w:rPr>
      </w:pPr>
    </w:p>
    <w:p w14:paraId="6600A21C" w14:textId="77777777" w:rsidR="00FB1850" w:rsidRDefault="00FB1850" w:rsidP="0078111D">
      <w:pPr>
        <w:jc w:val="center"/>
        <w:rPr>
          <w:b/>
          <w:bCs/>
          <w:color w:val="000000" w:themeColor="text1"/>
          <w:sz w:val="28"/>
          <w:szCs w:val="28"/>
          <w:lang w:val="ru-RU"/>
        </w:rPr>
      </w:pPr>
    </w:p>
    <w:p w14:paraId="661F7BBD" w14:textId="77777777" w:rsidR="00FB1850" w:rsidRDefault="00FB1850" w:rsidP="0078111D">
      <w:pPr>
        <w:jc w:val="center"/>
        <w:rPr>
          <w:b/>
          <w:bCs/>
          <w:color w:val="000000" w:themeColor="text1"/>
          <w:sz w:val="28"/>
          <w:szCs w:val="28"/>
          <w:lang w:val="ru-RU"/>
        </w:rPr>
      </w:pPr>
    </w:p>
    <w:p w14:paraId="3251062B" w14:textId="77777777" w:rsidR="00BF61B7" w:rsidRDefault="00BF61B7" w:rsidP="0078111D">
      <w:pPr>
        <w:jc w:val="center"/>
        <w:rPr>
          <w:b/>
          <w:bCs/>
          <w:color w:val="000000" w:themeColor="text1"/>
          <w:sz w:val="28"/>
          <w:szCs w:val="28"/>
          <w:lang w:val="ru-RU"/>
        </w:rPr>
      </w:pPr>
    </w:p>
    <w:p w14:paraId="4C1FD5C0" w14:textId="77777777" w:rsidR="00FB1850" w:rsidRDefault="00FB1850" w:rsidP="0078111D">
      <w:pPr>
        <w:jc w:val="center"/>
        <w:rPr>
          <w:b/>
          <w:bCs/>
          <w:color w:val="000000" w:themeColor="text1"/>
          <w:sz w:val="28"/>
          <w:szCs w:val="28"/>
          <w:lang w:val="ru-RU"/>
        </w:rPr>
      </w:pPr>
    </w:p>
    <w:p w14:paraId="58CA9F21" w14:textId="77777777" w:rsidR="00FB1850" w:rsidRDefault="00FB1850" w:rsidP="0078111D">
      <w:pPr>
        <w:jc w:val="center"/>
        <w:rPr>
          <w:b/>
          <w:bCs/>
          <w:color w:val="000000" w:themeColor="text1"/>
          <w:sz w:val="28"/>
          <w:szCs w:val="28"/>
          <w:lang w:val="ru-RU"/>
        </w:rPr>
      </w:pPr>
    </w:p>
    <w:p w14:paraId="73D6AE98" w14:textId="77777777" w:rsidR="00AF4B46" w:rsidRDefault="00AF4B46" w:rsidP="0078111D">
      <w:pPr>
        <w:jc w:val="center"/>
        <w:rPr>
          <w:b/>
          <w:bCs/>
          <w:color w:val="000000" w:themeColor="text1"/>
          <w:sz w:val="28"/>
          <w:szCs w:val="28"/>
          <w:lang w:val="ru-RU"/>
        </w:rPr>
      </w:pPr>
    </w:p>
    <w:p w14:paraId="0A99AAC3" w14:textId="77777777" w:rsidR="00AF4B46" w:rsidRDefault="00AF4B46" w:rsidP="0078111D">
      <w:pPr>
        <w:jc w:val="center"/>
        <w:rPr>
          <w:b/>
          <w:bCs/>
          <w:color w:val="000000" w:themeColor="text1"/>
          <w:sz w:val="28"/>
          <w:szCs w:val="28"/>
          <w:lang w:val="ru-RU"/>
        </w:rPr>
      </w:pPr>
    </w:p>
    <w:p w14:paraId="17FB9BD2" w14:textId="77777777" w:rsidR="00BF61B7" w:rsidRDefault="00BF61B7" w:rsidP="0078111D">
      <w:pPr>
        <w:jc w:val="center"/>
        <w:rPr>
          <w:b/>
          <w:bCs/>
          <w:color w:val="000000" w:themeColor="text1"/>
          <w:sz w:val="28"/>
          <w:szCs w:val="28"/>
          <w:lang w:val="ru-RU"/>
        </w:rPr>
      </w:pPr>
    </w:p>
    <w:p w14:paraId="6D1B1BAA" w14:textId="77777777" w:rsidR="00EA1209" w:rsidRDefault="00EA1209" w:rsidP="0078111D">
      <w:pPr>
        <w:jc w:val="center"/>
        <w:rPr>
          <w:b/>
          <w:bCs/>
          <w:color w:val="000000" w:themeColor="text1"/>
          <w:sz w:val="28"/>
          <w:szCs w:val="28"/>
          <w:lang w:val="ru-RU"/>
        </w:rPr>
      </w:pPr>
    </w:p>
    <w:p w14:paraId="7C0908C6" w14:textId="77777777" w:rsidR="00EA1209" w:rsidRDefault="00EA1209" w:rsidP="0078111D">
      <w:pPr>
        <w:jc w:val="center"/>
        <w:rPr>
          <w:b/>
          <w:bCs/>
          <w:color w:val="000000" w:themeColor="text1"/>
          <w:sz w:val="28"/>
          <w:szCs w:val="28"/>
          <w:lang w:val="ru-RU"/>
        </w:rPr>
      </w:pPr>
    </w:p>
    <w:p w14:paraId="4C731762" w14:textId="77777777" w:rsidR="00AF4B46" w:rsidRDefault="00AF4B46" w:rsidP="0078111D">
      <w:pPr>
        <w:jc w:val="center"/>
        <w:rPr>
          <w:b/>
          <w:bCs/>
          <w:color w:val="000000" w:themeColor="text1"/>
          <w:sz w:val="28"/>
          <w:szCs w:val="28"/>
          <w:lang w:val="ru-RU"/>
        </w:rPr>
      </w:pPr>
    </w:p>
    <w:p w14:paraId="038734F8" w14:textId="77777777" w:rsidR="00FB1850" w:rsidRPr="005676E6" w:rsidRDefault="00FB1850" w:rsidP="0078111D">
      <w:pPr>
        <w:jc w:val="center"/>
        <w:rPr>
          <w:b/>
          <w:bCs/>
          <w:color w:val="000000" w:themeColor="text1"/>
          <w:sz w:val="28"/>
          <w:szCs w:val="28"/>
          <w:lang w:val="ru-RU"/>
        </w:rPr>
      </w:pPr>
    </w:p>
    <w:p w14:paraId="76E83A15" w14:textId="77777777" w:rsidR="00672949" w:rsidRPr="00FB1850" w:rsidRDefault="00672949" w:rsidP="00A876DF">
      <w:pPr>
        <w:rPr>
          <w:rStyle w:val="af5"/>
          <w:rFonts w:eastAsiaTheme="majorEastAsia"/>
          <w:color w:val="000000" w:themeColor="text1"/>
          <w:sz w:val="28"/>
          <w:szCs w:val="28"/>
          <w:lang w:val="ru-RU"/>
        </w:rPr>
      </w:pPr>
    </w:p>
    <w:p w14:paraId="2F5EEA73" w14:textId="799F7F6C" w:rsidR="00672949" w:rsidRPr="00335F51" w:rsidRDefault="00672949" w:rsidP="0078111D">
      <w:pPr>
        <w:jc w:val="center"/>
        <w:rPr>
          <w:rStyle w:val="af5"/>
          <w:rFonts w:eastAsiaTheme="majorEastAsia"/>
          <w:color w:val="000000" w:themeColor="text1"/>
          <w:sz w:val="28"/>
          <w:szCs w:val="28"/>
          <w:lang w:val="ru-RU"/>
        </w:rPr>
      </w:pPr>
      <w:r w:rsidRPr="00335F51">
        <w:rPr>
          <w:rStyle w:val="af5"/>
          <w:rFonts w:eastAsiaTheme="majorEastAsia"/>
          <w:color w:val="000000" w:themeColor="text1"/>
          <w:sz w:val="28"/>
          <w:szCs w:val="28"/>
          <w:lang w:val="ru-RU"/>
        </w:rPr>
        <w:t>НОРМАТИВНЫЕ ССЫЛКИ</w:t>
      </w:r>
    </w:p>
    <w:p w14:paraId="2B1AC089" w14:textId="77777777" w:rsidR="00D722F6" w:rsidRPr="00335F51" w:rsidRDefault="00D722F6" w:rsidP="0078111D">
      <w:pPr>
        <w:jc w:val="center"/>
        <w:rPr>
          <w:rStyle w:val="af5"/>
          <w:rFonts w:eastAsiaTheme="majorEastAsia"/>
          <w:color w:val="000000" w:themeColor="text1"/>
          <w:sz w:val="28"/>
          <w:szCs w:val="28"/>
          <w:lang w:val="ru-RU"/>
        </w:rPr>
      </w:pPr>
    </w:p>
    <w:p w14:paraId="6F4C162C" w14:textId="77777777" w:rsidR="001D6F57" w:rsidRPr="00335F51" w:rsidRDefault="001D6F57" w:rsidP="001D6F57">
      <w:pPr>
        <w:pStyle w:val="a7"/>
        <w:numPr>
          <w:ilvl w:val="0"/>
          <w:numId w:val="19"/>
        </w:numPr>
        <w:spacing w:line="276" w:lineRule="auto"/>
        <w:jc w:val="both"/>
        <w:rPr>
          <w:color w:val="000000" w:themeColor="text1"/>
          <w:sz w:val="28"/>
          <w:szCs w:val="28"/>
          <w:lang w:val="ru-RU"/>
        </w:rPr>
      </w:pPr>
      <w:r w:rsidRPr="00335F51">
        <w:rPr>
          <w:rFonts w:eastAsiaTheme="majorEastAsia"/>
          <w:color w:val="000000" w:themeColor="text1"/>
          <w:sz w:val="28"/>
          <w:szCs w:val="28"/>
          <w:lang w:val="ru-RU"/>
        </w:rPr>
        <w:t>Клинический протокол</w:t>
      </w:r>
      <w:r w:rsidRPr="00335F51">
        <w:rPr>
          <w:color w:val="000000" w:themeColor="text1"/>
          <w:sz w:val="28"/>
          <w:szCs w:val="28"/>
          <w:lang w:val="ru-RU"/>
        </w:rPr>
        <w:t xml:space="preserve"> №174</w:t>
      </w:r>
      <w:r w:rsidRPr="00335F51">
        <w:rPr>
          <w:rFonts w:eastAsiaTheme="majorEastAsia"/>
          <w:color w:val="000000" w:themeColor="text1"/>
          <w:sz w:val="28"/>
          <w:szCs w:val="28"/>
          <w:lang w:val="ru-RU"/>
        </w:rPr>
        <w:t xml:space="preserve"> диагностики и лечения рака молочной железы</w:t>
      </w:r>
      <w:r w:rsidRPr="00335F51">
        <w:rPr>
          <w:color w:val="000000" w:themeColor="text1"/>
          <w:sz w:val="28"/>
          <w:szCs w:val="28"/>
          <w:lang w:val="ru-RU"/>
        </w:rPr>
        <w:t>.</w:t>
      </w:r>
      <w:r w:rsidRPr="00335F51">
        <w:rPr>
          <w:color w:val="000000" w:themeColor="text1"/>
          <w:sz w:val="28"/>
          <w:szCs w:val="28"/>
          <w:lang w:val="ru-RU"/>
        </w:rPr>
        <w:br/>
        <w:t>Одобрен Объединенной комиссией по качеству медицинских услуг Министерства здравоохранения Республики Казахстан 21 ноября 2022 года.</w:t>
      </w:r>
    </w:p>
    <w:p w14:paraId="54FB7E95" w14:textId="77777777" w:rsidR="001D6F57" w:rsidRPr="00335F51" w:rsidRDefault="001D6F57" w:rsidP="001D6F57">
      <w:pPr>
        <w:pStyle w:val="a7"/>
        <w:numPr>
          <w:ilvl w:val="0"/>
          <w:numId w:val="19"/>
        </w:numPr>
        <w:spacing w:line="276" w:lineRule="auto"/>
        <w:jc w:val="both"/>
        <w:rPr>
          <w:color w:val="000000" w:themeColor="text1"/>
          <w:sz w:val="28"/>
          <w:szCs w:val="28"/>
          <w:lang w:val="ru-RU"/>
        </w:rPr>
      </w:pPr>
      <w:r w:rsidRPr="00335F51">
        <w:rPr>
          <w:color w:val="000000" w:themeColor="text1"/>
          <w:sz w:val="28"/>
          <w:szCs w:val="28"/>
          <w:lang w:val="ru-RU"/>
        </w:rPr>
        <w:t xml:space="preserve">Приказ Министра здравоохранения Республики Казахстан «Об утверждении стандарта организации оказания онкологической помощи населению </w:t>
      </w:r>
      <w:r w:rsidRPr="00335F51">
        <w:rPr>
          <w:color w:val="000000" w:themeColor="text1"/>
          <w:sz w:val="28"/>
          <w:szCs w:val="28"/>
        </w:rPr>
        <w:t xml:space="preserve">Республики Казахстан» </w:t>
      </w:r>
      <w:r w:rsidRPr="00335F51">
        <w:rPr>
          <w:color w:val="000000" w:themeColor="text1"/>
          <w:sz w:val="28"/>
          <w:szCs w:val="28"/>
          <w:lang w:val="ru-RU"/>
        </w:rPr>
        <w:t>от 12 ноября 2021 года № ҚР ДСМ-112</w:t>
      </w:r>
    </w:p>
    <w:p w14:paraId="4F3409D9" w14:textId="77777777" w:rsidR="001D6F57" w:rsidRPr="00335F51" w:rsidRDefault="001D6F57" w:rsidP="001D6F57">
      <w:pPr>
        <w:pStyle w:val="a7"/>
        <w:numPr>
          <w:ilvl w:val="0"/>
          <w:numId w:val="19"/>
        </w:numPr>
        <w:spacing w:line="276" w:lineRule="auto"/>
        <w:jc w:val="both"/>
        <w:rPr>
          <w:color w:val="000000" w:themeColor="text1"/>
          <w:sz w:val="28"/>
          <w:szCs w:val="28"/>
          <w:lang w:val="ru-RU"/>
        </w:rPr>
      </w:pPr>
      <w:r w:rsidRPr="00335F51">
        <w:rPr>
          <w:color w:val="000000" w:themeColor="text1"/>
          <w:sz w:val="28"/>
          <w:szCs w:val="28"/>
          <w:lang w:val="ru-RU"/>
        </w:rPr>
        <w:t>Постановление Правительства Республики Казахстан «Об утверждении Концепции развития здравоохранения Республики Казахстан до 2026 года» от 24 ноября 2022 года № 945</w:t>
      </w:r>
    </w:p>
    <w:p w14:paraId="1A6A9D01" w14:textId="77777777" w:rsidR="001D6F57" w:rsidRPr="00335F51" w:rsidRDefault="001D6F57" w:rsidP="001D6F57">
      <w:pPr>
        <w:pStyle w:val="a7"/>
        <w:numPr>
          <w:ilvl w:val="0"/>
          <w:numId w:val="19"/>
        </w:numPr>
        <w:spacing w:line="276" w:lineRule="auto"/>
        <w:jc w:val="both"/>
        <w:rPr>
          <w:color w:val="000000" w:themeColor="text1"/>
          <w:sz w:val="28"/>
          <w:szCs w:val="28"/>
          <w:lang w:val="ru-RU"/>
        </w:rPr>
      </w:pPr>
      <w:r w:rsidRPr="00335F51">
        <w:rPr>
          <w:color w:val="000000" w:themeColor="text1"/>
          <w:sz w:val="28"/>
          <w:szCs w:val="28"/>
          <w:lang w:val="ru-RU"/>
        </w:rPr>
        <w:t>Постановление Правительства Республики Казахстан «Об утверждении Комплексного плана по борьбе с онкологическими заболеваниями в Республике Казахстан на 2023 –</w:t>
      </w:r>
      <w:r w:rsidRPr="00335F51">
        <w:rPr>
          <w:rFonts w:eastAsiaTheme="majorEastAsia"/>
          <w:color w:val="000000" w:themeColor="text1"/>
          <w:sz w:val="28"/>
          <w:szCs w:val="28"/>
          <w:lang w:val="ru-RU"/>
        </w:rPr>
        <w:t xml:space="preserve"> </w:t>
      </w:r>
      <w:r w:rsidRPr="00335F51">
        <w:rPr>
          <w:color w:val="000000" w:themeColor="text1"/>
          <w:sz w:val="28"/>
          <w:szCs w:val="28"/>
          <w:lang w:val="ru-RU"/>
        </w:rPr>
        <w:t>2027 годы» от 5 октября 2023 года № 874.</w:t>
      </w:r>
    </w:p>
    <w:p w14:paraId="0715FAAC" w14:textId="77777777" w:rsidR="001D6F57" w:rsidRPr="00335F51" w:rsidRDefault="001D6F57" w:rsidP="001D6F57">
      <w:pPr>
        <w:pStyle w:val="a7"/>
        <w:numPr>
          <w:ilvl w:val="0"/>
          <w:numId w:val="19"/>
        </w:numPr>
        <w:spacing w:line="276" w:lineRule="auto"/>
        <w:jc w:val="both"/>
        <w:rPr>
          <w:color w:val="000000" w:themeColor="text1"/>
          <w:sz w:val="28"/>
          <w:szCs w:val="28"/>
          <w:lang w:val="ru-RU"/>
        </w:rPr>
      </w:pPr>
      <w:r w:rsidRPr="00335F51">
        <w:rPr>
          <w:color w:val="000000" w:themeColor="text1"/>
          <w:sz w:val="28"/>
          <w:szCs w:val="28"/>
          <w:lang w:val="ru-RU"/>
        </w:rPr>
        <w:t>Рекомендации Европейского общества медицинской онкологии (</w:t>
      </w:r>
      <w:r w:rsidRPr="00335F51">
        <w:rPr>
          <w:color w:val="000000" w:themeColor="text1"/>
          <w:sz w:val="28"/>
          <w:szCs w:val="28"/>
        </w:rPr>
        <w:t>ESMO</w:t>
      </w:r>
      <w:r w:rsidRPr="00335F51">
        <w:rPr>
          <w:color w:val="000000" w:themeColor="text1"/>
          <w:sz w:val="28"/>
          <w:szCs w:val="28"/>
          <w:lang w:val="ru-RU"/>
        </w:rPr>
        <w:t xml:space="preserve">) по диагностике, лечению и ведению пациентов с раком молочной железы. </w:t>
      </w:r>
    </w:p>
    <w:p w14:paraId="713E3AA6" w14:textId="77777777" w:rsidR="001D6F57" w:rsidRPr="00335F51" w:rsidRDefault="001D6F57" w:rsidP="001D6F57">
      <w:pPr>
        <w:pStyle w:val="a7"/>
        <w:spacing w:line="276" w:lineRule="auto"/>
        <w:jc w:val="both"/>
        <w:rPr>
          <w:color w:val="000000" w:themeColor="text1"/>
          <w:sz w:val="28"/>
          <w:szCs w:val="28"/>
        </w:rPr>
      </w:pPr>
      <w:r w:rsidRPr="00335F51">
        <w:rPr>
          <w:color w:val="000000" w:themeColor="text1"/>
          <w:sz w:val="28"/>
          <w:szCs w:val="28"/>
        </w:rPr>
        <w:t>Loibl, S. et al. Early breast cancer: ESMO Clinical Practice Guideline for diagnosis, treatment and follow-up. Annals of Oncology, Volume 35, Issue 2, 159 - 182</w:t>
      </w:r>
    </w:p>
    <w:p w14:paraId="7B5CEBE9" w14:textId="77777777" w:rsidR="001D6F57" w:rsidRPr="00335F51" w:rsidRDefault="001D6F57" w:rsidP="001D6F57">
      <w:pPr>
        <w:pStyle w:val="a7"/>
        <w:numPr>
          <w:ilvl w:val="0"/>
          <w:numId w:val="19"/>
        </w:numPr>
        <w:spacing w:line="276" w:lineRule="auto"/>
        <w:jc w:val="both"/>
        <w:rPr>
          <w:color w:val="000000" w:themeColor="text1"/>
          <w:sz w:val="28"/>
          <w:szCs w:val="28"/>
          <w:lang w:val="ru-RU"/>
        </w:rPr>
      </w:pPr>
      <w:r w:rsidRPr="00335F51">
        <w:rPr>
          <w:color w:val="000000" w:themeColor="text1"/>
          <w:sz w:val="28"/>
          <w:szCs w:val="28"/>
          <w:lang w:val="ru-RU"/>
        </w:rPr>
        <w:t>Руководство Национального института здравоохранения и клинического совершенствования Великобритании (</w:t>
      </w:r>
      <w:r w:rsidRPr="00335F51">
        <w:rPr>
          <w:color w:val="000000" w:themeColor="text1"/>
          <w:sz w:val="28"/>
          <w:szCs w:val="28"/>
        </w:rPr>
        <w:t>NICE</w:t>
      </w:r>
      <w:r w:rsidRPr="00335F51">
        <w:rPr>
          <w:color w:val="000000" w:themeColor="text1"/>
          <w:sz w:val="28"/>
          <w:szCs w:val="28"/>
          <w:lang w:val="ru-RU"/>
        </w:rPr>
        <w:t>) по диагностике и лечению раннего и местнораспространенного рака молочной железы.</w:t>
      </w:r>
    </w:p>
    <w:p w14:paraId="36D3425B" w14:textId="77777777" w:rsidR="001D6F57" w:rsidRPr="00335F51" w:rsidRDefault="001D6F57" w:rsidP="001D6F57">
      <w:pPr>
        <w:pStyle w:val="a7"/>
        <w:spacing w:line="276" w:lineRule="auto"/>
        <w:jc w:val="both"/>
        <w:rPr>
          <w:color w:val="000000" w:themeColor="text1"/>
          <w:sz w:val="28"/>
          <w:szCs w:val="28"/>
        </w:rPr>
      </w:pPr>
      <w:r w:rsidRPr="00335F51">
        <w:rPr>
          <w:color w:val="000000" w:themeColor="text1"/>
          <w:sz w:val="28"/>
          <w:szCs w:val="28"/>
        </w:rPr>
        <w:t>Early and locally advanced breast cancer: diagnosis and management. London: National Institute for Health and Care Excellence (NICE); 2025 Feb 19. PMID: 30102508.</w:t>
      </w:r>
    </w:p>
    <w:p w14:paraId="61A56882" w14:textId="77777777" w:rsidR="001D6F57" w:rsidRPr="00335F51" w:rsidRDefault="001D6F57" w:rsidP="001D6F57">
      <w:pPr>
        <w:pStyle w:val="a7"/>
        <w:numPr>
          <w:ilvl w:val="0"/>
          <w:numId w:val="19"/>
        </w:numPr>
        <w:spacing w:line="276" w:lineRule="auto"/>
        <w:jc w:val="both"/>
        <w:rPr>
          <w:color w:val="000000" w:themeColor="text1"/>
          <w:sz w:val="28"/>
          <w:szCs w:val="28"/>
        </w:rPr>
      </w:pPr>
      <w:r w:rsidRPr="00335F51">
        <w:rPr>
          <w:color w:val="000000" w:themeColor="text1"/>
          <w:sz w:val="28"/>
          <w:szCs w:val="28"/>
          <w:lang w:val="ru-RU"/>
        </w:rPr>
        <w:t>ГОСТ 7.1-2003 (Межгосударственный стандарт). Система стандартов по информации, библиотечному и издательскому делу. Библиографическая запись.</w:t>
      </w:r>
      <w:r w:rsidRPr="00335F51">
        <w:rPr>
          <w:color w:val="000000" w:themeColor="text1"/>
          <w:sz w:val="28"/>
          <w:szCs w:val="28"/>
        </w:rPr>
        <w:t xml:space="preserve"> </w:t>
      </w:r>
      <w:r w:rsidRPr="00335F51">
        <w:rPr>
          <w:color w:val="000000" w:themeColor="text1"/>
          <w:sz w:val="28"/>
          <w:szCs w:val="28"/>
          <w:lang w:val="ru-RU"/>
        </w:rPr>
        <w:t>Библиографическое описание. Общие требования и правила составления.</w:t>
      </w:r>
      <w:r w:rsidRPr="00335F51">
        <w:rPr>
          <w:color w:val="000000" w:themeColor="text1"/>
          <w:sz w:val="28"/>
          <w:szCs w:val="28"/>
        </w:rPr>
        <w:t xml:space="preserve"> </w:t>
      </w:r>
    </w:p>
    <w:p w14:paraId="21A7400F" w14:textId="77777777" w:rsidR="001D6F57" w:rsidRPr="00335F51" w:rsidRDefault="001D6F57" w:rsidP="001D6F57">
      <w:pPr>
        <w:pStyle w:val="a7"/>
        <w:numPr>
          <w:ilvl w:val="0"/>
          <w:numId w:val="19"/>
        </w:numPr>
        <w:spacing w:line="276" w:lineRule="auto"/>
        <w:jc w:val="both"/>
        <w:rPr>
          <w:color w:val="000000" w:themeColor="text1"/>
          <w:sz w:val="28"/>
          <w:szCs w:val="28"/>
          <w:lang w:val="ru-RU"/>
        </w:rPr>
      </w:pPr>
      <w:r w:rsidRPr="00335F51">
        <w:rPr>
          <w:color w:val="000000" w:themeColor="text1"/>
          <w:sz w:val="28"/>
          <w:szCs w:val="28"/>
          <w:lang w:val="ru-RU"/>
        </w:rPr>
        <w:t>ГОСТ 7.12–93 (Межгосударственный стандарт).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2AEE1AF8" w14:textId="0B2FB0A1" w:rsidR="00D722F6" w:rsidRPr="00E921AC" w:rsidRDefault="001D6F57" w:rsidP="00E921AC">
      <w:pPr>
        <w:pStyle w:val="a7"/>
        <w:numPr>
          <w:ilvl w:val="0"/>
          <w:numId w:val="19"/>
        </w:numPr>
        <w:spacing w:line="276" w:lineRule="auto"/>
        <w:jc w:val="both"/>
        <w:rPr>
          <w:color w:val="000000" w:themeColor="text1"/>
          <w:sz w:val="28"/>
          <w:szCs w:val="28"/>
          <w:lang w:val="ru-RU"/>
        </w:rPr>
      </w:pPr>
      <w:r w:rsidRPr="00335F51">
        <w:rPr>
          <w:color w:val="000000" w:themeColor="text1"/>
          <w:sz w:val="28"/>
          <w:szCs w:val="28"/>
          <w:lang w:val="ru-RU"/>
        </w:rPr>
        <w:t>ГОСТ 7.54–88. Система стандартов по информации, библиотечному и издательскому делу. Представление численных данных о свойствах веществ и материалов в научно</w:t>
      </w:r>
      <w:r w:rsidRPr="00335F51">
        <w:rPr>
          <w:rFonts w:eastAsiaTheme="majorEastAsia"/>
          <w:color w:val="000000" w:themeColor="text1"/>
          <w:sz w:val="28"/>
          <w:szCs w:val="28"/>
          <w:lang w:val="ru-RU"/>
        </w:rPr>
        <w:t>-</w:t>
      </w:r>
      <w:r w:rsidRPr="00335F51">
        <w:rPr>
          <w:color w:val="000000" w:themeColor="text1"/>
          <w:sz w:val="28"/>
          <w:szCs w:val="28"/>
          <w:lang w:val="ru-RU"/>
        </w:rPr>
        <w:t>технических документах. Общие требования.</w:t>
      </w:r>
    </w:p>
    <w:p w14:paraId="3AA5A896" w14:textId="77777777" w:rsidR="00E921AC" w:rsidRDefault="00E921AC" w:rsidP="0078111D">
      <w:pPr>
        <w:jc w:val="center"/>
        <w:rPr>
          <w:b/>
          <w:bCs/>
          <w:color w:val="000000" w:themeColor="text1"/>
          <w:sz w:val="28"/>
          <w:szCs w:val="28"/>
          <w:lang w:val="ru-RU"/>
        </w:rPr>
      </w:pPr>
    </w:p>
    <w:p w14:paraId="5F31B1DC" w14:textId="3F79B1C5" w:rsidR="0078111D" w:rsidRPr="00335F51" w:rsidRDefault="0078111D" w:rsidP="0078111D">
      <w:pPr>
        <w:jc w:val="center"/>
        <w:rPr>
          <w:b/>
          <w:bCs/>
          <w:color w:val="000000" w:themeColor="text1"/>
          <w:sz w:val="28"/>
          <w:szCs w:val="28"/>
          <w:lang w:val="ru-RU"/>
        </w:rPr>
      </w:pPr>
      <w:r w:rsidRPr="00335F51">
        <w:rPr>
          <w:b/>
          <w:bCs/>
          <w:color w:val="000000" w:themeColor="text1"/>
          <w:sz w:val="28"/>
          <w:szCs w:val="28"/>
          <w:lang w:val="ru-RU"/>
        </w:rPr>
        <w:t>ОПРЕДЕЛЕНИЯ</w:t>
      </w:r>
    </w:p>
    <w:p w14:paraId="10813D7C" w14:textId="77777777" w:rsidR="0078111D" w:rsidRPr="00335F51" w:rsidRDefault="0078111D" w:rsidP="0078111D">
      <w:pPr>
        <w:jc w:val="center"/>
        <w:rPr>
          <w:b/>
          <w:bCs/>
          <w:color w:val="000000" w:themeColor="text1"/>
          <w:sz w:val="28"/>
          <w:szCs w:val="28"/>
          <w:lang w:val="ru-RU"/>
        </w:rPr>
      </w:pPr>
    </w:p>
    <w:p w14:paraId="49207B7D" w14:textId="77777777" w:rsidR="0078111D" w:rsidRPr="00335F51" w:rsidRDefault="0078111D" w:rsidP="0078111D">
      <w:pPr>
        <w:pStyle w:val="p1"/>
        <w:ind w:firstLine="720"/>
        <w:jc w:val="both"/>
        <w:rPr>
          <w:rFonts w:eastAsiaTheme="minorHAnsi"/>
          <w:color w:val="000000" w:themeColor="text1"/>
          <w:kern w:val="2"/>
          <w:sz w:val="28"/>
          <w:szCs w:val="28"/>
          <w:lang w:val="ru-RU"/>
          <w14:ligatures w14:val="standardContextual"/>
        </w:rPr>
      </w:pPr>
      <w:r w:rsidRPr="00335F51">
        <w:rPr>
          <w:rFonts w:eastAsiaTheme="minorHAnsi"/>
          <w:color w:val="000000" w:themeColor="text1"/>
          <w:kern w:val="2"/>
          <w:sz w:val="28"/>
          <w:szCs w:val="28"/>
          <w:lang w:val="ru-RU"/>
          <w14:ligatures w14:val="standardContextual"/>
        </w:rPr>
        <w:t>В настоящей диссертации применяют следующие термины с соответствующими определениями:</w:t>
      </w:r>
    </w:p>
    <w:p w14:paraId="79EB0FD5" w14:textId="77777777" w:rsidR="00672949" w:rsidRPr="00335F51" w:rsidRDefault="00672949" w:rsidP="00672949">
      <w:pPr>
        <w:pStyle w:val="p1"/>
        <w:spacing w:line="276" w:lineRule="auto"/>
        <w:jc w:val="both"/>
        <w:rPr>
          <w:rFonts w:eastAsiaTheme="minorHAnsi"/>
          <w:color w:val="000000" w:themeColor="text1"/>
          <w:kern w:val="2"/>
          <w:sz w:val="28"/>
          <w:szCs w:val="28"/>
          <w:lang w:val="ru-RU"/>
          <w14:ligatures w14:val="standardContextual"/>
        </w:rPr>
      </w:pPr>
    </w:p>
    <w:p w14:paraId="38C9FF8E" w14:textId="27DC01DE" w:rsidR="00FD0094" w:rsidRPr="00335F51" w:rsidRDefault="00FD0094" w:rsidP="00672949">
      <w:pPr>
        <w:pStyle w:val="p1"/>
        <w:spacing w:line="276" w:lineRule="auto"/>
        <w:jc w:val="both"/>
        <w:rPr>
          <w:b/>
          <w:bCs/>
          <w:color w:val="000000" w:themeColor="text1"/>
          <w:sz w:val="28"/>
          <w:szCs w:val="28"/>
          <w:lang w:val="ru-RU"/>
        </w:rPr>
      </w:pPr>
      <w:r w:rsidRPr="00335F51">
        <w:rPr>
          <w:b/>
          <w:bCs/>
          <w:color w:val="000000" w:themeColor="text1"/>
          <w:sz w:val="28"/>
          <w:szCs w:val="28"/>
          <w:lang w:val="ru-RU"/>
        </w:rPr>
        <w:t xml:space="preserve">Рак молочной железы – </w:t>
      </w:r>
      <w:r w:rsidR="00863943" w:rsidRPr="00335F51">
        <w:rPr>
          <w:color w:val="000000" w:themeColor="text1"/>
          <w:sz w:val="28"/>
          <w:szCs w:val="28"/>
          <w:lang w:val="ru-RU"/>
        </w:rPr>
        <w:t>это гетерогенная опухоль, включающая несколько вариантов с различными фенотипами, отличающимися по течению заболевания и чувствительности к противоопухолевым воздействиям.</w:t>
      </w:r>
    </w:p>
    <w:p w14:paraId="41395361" w14:textId="77777777" w:rsidR="00FD0094" w:rsidRPr="00335F51" w:rsidRDefault="00FD0094" w:rsidP="00672949">
      <w:pPr>
        <w:pStyle w:val="p1"/>
        <w:spacing w:line="276" w:lineRule="auto"/>
        <w:jc w:val="both"/>
        <w:rPr>
          <w:b/>
          <w:bCs/>
          <w:color w:val="000000" w:themeColor="text1"/>
          <w:sz w:val="28"/>
          <w:szCs w:val="28"/>
          <w:lang w:val="ru-RU"/>
        </w:rPr>
      </w:pPr>
    </w:p>
    <w:p w14:paraId="751E2F0C" w14:textId="5F527668" w:rsidR="00FD0094" w:rsidRPr="00335F51" w:rsidRDefault="00FD0094" w:rsidP="00672949">
      <w:pPr>
        <w:pStyle w:val="p1"/>
        <w:spacing w:line="276" w:lineRule="auto"/>
        <w:jc w:val="both"/>
        <w:rPr>
          <w:color w:val="000000" w:themeColor="text1"/>
          <w:sz w:val="28"/>
          <w:szCs w:val="28"/>
          <w:lang w:val="ru-RU"/>
        </w:rPr>
      </w:pPr>
      <w:r w:rsidRPr="00335F51">
        <w:rPr>
          <w:b/>
          <w:bCs/>
          <w:color w:val="000000" w:themeColor="text1"/>
          <w:sz w:val="28"/>
          <w:szCs w:val="28"/>
          <w:lang w:val="ru-RU"/>
        </w:rPr>
        <w:t>Радикальная модифицированная мастэктомия по Мадден</w:t>
      </w:r>
      <w:r w:rsidR="00B70062" w:rsidRPr="00335F51">
        <w:rPr>
          <w:b/>
          <w:bCs/>
          <w:color w:val="000000" w:themeColor="text1"/>
          <w:sz w:val="28"/>
          <w:szCs w:val="28"/>
          <w:lang w:val="ru-RU"/>
        </w:rPr>
        <w:t>у</w:t>
      </w:r>
      <w:r w:rsidRPr="00335F51">
        <w:rPr>
          <w:b/>
          <w:bCs/>
          <w:color w:val="000000" w:themeColor="text1"/>
          <w:sz w:val="28"/>
          <w:szCs w:val="28"/>
          <w:lang w:val="ru-RU"/>
        </w:rPr>
        <w:t xml:space="preserve"> –</w:t>
      </w:r>
      <w:r w:rsidR="00863943" w:rsidRPr="00335F51">
        <w:rPr>
          <w:rFonts w:ascii="-webkit-standard" w:hAnsi="-webkit-standard"/>
          <w:color w:val="000000" w:themeColor="text1"/>
          <w:sz w:val="28"/>
          <w:szCs w:val="28"/>
          <w:lang w:val="ru-RU"/>
        </w:rPr>
        <w:t xml:space="preserve"> </w:t>
      </w:r>
      <w:r w:rsidR="00863943" w:rsidRPr="00335F51">
        <w:rPr>
          <w:color w:val="000000" w:themeColor="text1"/>
          <w:sz w:val="28"/>
          <w:szCs w:val="28"/>
          <w:lang w:val="ru-RU"/>
        </w:rPr>
        <w:t>хирургическое вмешательство, заключающееся в удалении молочной железы единым блоком с сохранением грудных мышц и одновременной аксиллярной лимфодиссекцией.</w:t>
      </w:r>
    </w:p>
    <w:p w14:paraId="3D799C45" w14:textId="77777777" w:rsidR="000E7C1D" w:rsidRPr="00335F51" w:rsidRDefault="000E7C1D" w:rsidP="00672949">
      <w:pPr>
        <w:pStyle w:val="p1"/>
        <w:spacing w:line="276" w:lineRule="auto"/>
        <w:jc w:val="both"/>
        <w:rPr>
          <w:b/>
          <w:bCs/>
          <w:color w:val="000000" w:themeColor="text1"/>
          <w:sz w:val="28"/>
          <w:szCs w:val="28"/>
          <w:lang w:val="ru-RU"/>
        </w:rPr>
      </w:pPr>
    </w:p>
    <w:p w14:paraId="5D2D5EF8" w14:textId="637B0660" w:rsidR="000E7C1D" w:rsidRPr="00335F51" w:rsidRDefault="000E7C1D" w:rsidP="00672949">
      <w:pPr>
        <w:pStyle w:val="p1"/>
        <w:spacing w:line="276" w:lineRule="auto"/>
        <w:jc w:val="both"/>
        <w:rPr>
          <w:b/>
          <w:bCs/>
          <w:color w:val="000000" w:themeColor="text1"/>
          <w:sz w:val="28"/>
          <w:szCs w:val="28"/>
          <w:lang w:val="ru-RU"/>
        </w:rPr>
      </w:pPr>
      <w:r w:rsidRPr="00335F51">
        <w:rPr>
          <w:b/>
          <w:bCs/>
          <w:color w:val="000000" w:themeColor="text1"/>
          <w:sz w:val="28"/>
          <w:szCs w:val="28"/>
          <w:lang w:val="ru-RU"/>
        </w:rPr>
        <w:t>Ультразвуковой диссектор-коагулятор</w:t>
      </w:r>
      <w:r w:rsidR="000777E0" w:rsidRPr="00335F51">
        <w:rPr>
          <w:b/>
          <w:bCs/>
          <w:color w:val="000000" w:themeColor="text1"/>
          <w:sz w:val="28"/>
          <w:szCs w:val="28"/>
          <w:lang w:val="ru-RU"/>
        </w:rPr>
        <w:t xml:space="preserve"> (УЛД)</w:t>
      </w:r>
      <w:r w:rsidRPr="00335F51">
        <w:rPr>
          <w:b/>
          <w:bCs/>
          <w:color w:val="000000" w:themeColor="text1"/>
          <w:sz w:val="28"/>
          <w:szCs w:val="28"/>
          <w:lang w:val="ru-RU"/>
        </w:rPr>
        <w:t xml:space="preserve"> –</w:t>
      </w:r>
      <w:r w:rsidR="00863943" w:rsidRPr="00335F51">
        <w:rPr>
          <w:color w:val="000000" w:themeColor="text1"/>
          <w:sz w:val="28"/>
          <w:szCs w:val="28"/>
          <w:lang w:val="ru-RU"/>
        </w:rPr>
        <w:t xml:space="preserve"> хирургический инструмент, использующий ультразвуковые колебания для одновременной диссекции тканей и коагуляции сосудов.</w:t>
      </w:r>
    </w:p>
    <w:p w14:paraId="0DF80738" w14:textId="77777777" w:rsidR="00FD0094" w:rsidRPr="00335F51" w:rsidRDefault="00FD0094" w:rsidP="00672949">
      <w:pPr>
        <w:pStyle w:val="p1"/>
        <w:spacing w:line="276" w:lineRule="auto"/>
        <w:jc w:val="both"/>
        <w:rPr>
          <w:b/>
          <w:bCs/>
          <w:color w:val="000000" w:themeColor="text1"/>
          <w:sz w:val="28"/>
          <w:szCs w:val="28"/>
          <w:lang w:val="ru-RU"/>
        </w:rPr>
      </w:pPr>
    </w:p>
    <w:p w14:paraId="4FACA08B" w14:textId="1FA93103" w:rsidR="0078111D" w:rsidRPr="00335F51" w:rsidRDefault="00C77BA2" w:rsidP="00672949">
      <w:pPr>
        <w:pStyle w:val="p1"/>
        <w:spacing w:line="276" w:lineRule="auto"/>
        <w:jc w:val="both"/>
        <w:rPr>
          <w:color w:val="000000" w:themeColor="text1"/>
          <w:sz w:val="28"/>
          <w:szCs w:val="28"/>
          <w:lang w:val="ru-RU"/>
        </w:rPr>
      </w:pPr>
      <w:r w:rsidRPr="00335F51">
        <w:rPr>
          <w:b/>
          <w:bCs/>
          <w:color w:val="000000" w:themeColor="text1"/>
          <w:sz w:val="28"/>
          <w:szCs w:val="28"/>
          <w:lang w:val="ru-RU"/>
        </w:rPr>
        <w:t>Постмастэктомический синдром (ПМЭС)</w:t>
      </w:r>
      <w:r w:rsidRPr="00335F51">
        <w:rPr>
          <w:color w:val="000000" w:themeColor="text1"/>
          <w:sz w:val="28"/>
          <w:szCs w:val="28"/>
          <w:lang w:val="ru-RU"/>
        </w:rPr>
        <w:t xml:space="preserve"> — это клинический синдром, представляющий комплекс проявлений, возникающих после оперативного вмешательства на молочной железе, характеризующийся образованием дефекта, рубцовых изменений в подмышечной области, приводящих к контрактуре плеча, брахиоплексита, нейропатии, постмастэктомическим отеком (лимфедемой), хроническими болями и функциональными ограничениями. Синдром включает рубцовые изменения, лимфедему, нейропатии и психоэмоциональные нарушения (депрессия, тревога).</w:t>
      </w:r>
    </w:p>
    <w:p w14:paraId="1C3961C3" w14:textId="77777777" w:rsidR="00FD0094" w:rsidRPr="00335F51" w:rsidRDefault="00FD0094" w:rsidP="00672949">
      <w:pPr>
        <w:pStyle w:val="p1"/>
        <w:spacing w:line="276" w:lineRule="auto"/>
        <w:jc w:val="both"/>
        <w:rPr>
          <w:color w:val="000000" w:themeColor="text1"/>
          <w:sz w:val="28"/>
          <w:szCs w:val="28"/>
          <w:lang w:val="ru-RU"/>
        </w:rPr>
      </w:pPr>
    </w:p>
    <w:p w14:paraId="41E19233" w14:textId="1668C8EE" w:rsidR="00FD0094" w:rsidRPr="00335F51" w:rsidRDefault="00FD0094" w:rsidP="00672949">
      <w:pPr>
        <w:pStyle w:val="p1"/>
        <w:spacing w:line="276" w:lineRule="auto"/>
        <w:jc w:val="both"/>
        <w:rPr>
          <w:color w:val="000000" w:themeColor="text1"/>
          <w:sz w:val="28"/>
          <w:szCs w:val="28"/>
          <w:lang w:val="ru-RU"/>
        </w:rPr>
      </w:pPr>
      <w:r w:rsidRPr="00335F51">
        <w:rPr>
          <w:b/>
          <w:bCs/>
          <w:color w:val="000000" w:themeColor="text1"/>
          <w:sz w:val="28"/>
          <w:szCs w:val="28"/>
          <w:lang w:val="ru-RU"/>
        </w:rPr>
        <w:t xml:space="preserve">Постмастэктомический отек – </w:t>
      </w:r>
      <w:r w:rsidR="00863943" w:rsidRPr="00335F51">
        <w:rPr>
          <w:color w:val="000000" w:themeColor="text1"/>
          <w:sz w:val="28"/>
          <w:szCs w:val="28"/>
          <w:lang w:val="ru-RU"/>
        </w:rPr>
        <w:t>форма вторичной лимфедемы, возникающая вследствие нарушения оттока лимфы из-за повреждения лимфатических сосудов после мастэктомии и/или лимфодиссекции, проявляющаяся стойким увеличением объема поражённой конечности и снижением её функции.</w:t>
      </w:r>
    </w:p>
    <w:p w14:paraId="7A94138F" w14:textId="77777777" w:rsidR="00863943" w:rsidRPr="00335F51" w:rsidRDefault="00863943" w:rsidP="00672949">
      <w:pPr>
        <w:pStyle w:val="p1"/>
        <w:spacing w:line="276" w:lineRule="auto"/>
        <w:jc w:val="both"/>
        <w:rPr>
          <w:b/>
          <w:bCs/>
          <w:color w:val="000000" w:themeColor="text1"/>
          <w:sz w:val="28"/>
          <w:szCs w:val="28"/>
          <w:lang w:val="ru-RU"/>
        </w:rPr>
      </w:pPr>
    </w:p>
    <w:p w14:paraId="0A168BAC" w14:textId="5E058A24" w:rsidR="00FD0094" w:rsidRPr="00335F51" w:rsidRDefault="00FD0094" w:rsidP="00672949">
      <w:pPr>
        <w:pStyle w:val="p1"/>
        <w:spacing w:line="276" w:lineRule="auto"/>
        <w:jc w:val="both"/>
        <w:rPr>
          <w:color w:val="000000" w:themeColor="text1"/>
          <w:sz w:val="28"/>
          <w:szCs w:val="28"/>
          <w:lang w:val="ru-RU"/>
        </w:rPr>
      </w:pPr>
      <w:r w:rsidRPr="00335F51">
        <w:rPr>
          <w:b/>
          <w:bCs/>
          <w:color w:val="000000" w:themeColor="text1"/>
          <w:sz w:val="28"/>
          <w:szCs w:val="28"/>
          <w:lang w:val="ru-RU"/>
        </w:rPr>
        <w:t>Хроническая боль –</w:t>
      </w:r>
      <w:r w:rsidR="00863943" w:rsidRPr="00335F51">
        <w:rPr>
          <w:rFonts w:ascii="-webkit-standard" w:hAnsi="-webkit-standard"/>
          <w:color w:val="000000" w:themeColor="text1"/>
          <w:sz w:val="28"/>
          <w:szCs w:val="28"/>
          <w:lang w:val="ru-RU"/>
        </w:rPr>
        <w:t xml:space="preserve"> </w:t>
      </w:r>
      <w:r w:rsidR="00863943" w:rsidRPr="00335F51">
        <w:rPr>
          <w:color w:val="000000" w:themeColor="text1"/>
          <w:sz w:val="28"/>
          <w:szCs w:val="28"/>
          <w:lang w:val="ru-RU"/>
        </w:rPr>
        <w:t>болевой синдром длительностью более 3 месяцев после хирургического вмешательства, в том числе мастэктомии, связанный с периферической или центральной сенситизацией, нейропатией или психоэмоциональными факторами, снижающий качество жизни и функциональные возможности пациента.</w:t>
      </w:r>
    </w:p>
    <w:p w14:paraId="233754CE" w14:textId="77777777" w:rsidR="00FD0094" w:rsidRPr="00335F51" w:rsidRDefault="00FD0094" w:rsidP="00672949">
      <w:pPr>
        <w:pStyle w:val="p1"/>
        <w:spacing w:line="276" w:lineRule="auto"/>
        <w:jc w:val="both"/>
        <w:rPr>
          <w:b/>
          <w:bCs/>
          <w:color w:val="000000" w:themeColor="text1"/>
          <w:sz w:val="28"/>
          <w:szCs w:val="28"/>
          <w:lang w:val="ru-RU"/>
        </w:rPr>
      </w:pPr>
    </w:p>
    <w:p w14:paraId="25354D7B" w14:textId="77777777" w:rsidR="0078111D" w:rsidRPr="00335F51" w:rsidRDefault="0078111D" w:rsidP="000E7C1D">
      <w:pPr>
        <w:pStyle w:val="p1"/>
        <w:jc w:val="both"/>
        <w:rPr>
          <w:rFonts w:eastAsiaTheme="minorHAnsi"/>
          <w:color w:val="000000" w:themeColor="text1"/>
          <w:kern w:val="2"/>
          <w:sz w:val="28"/>
          <w:szCs w:val="28"/>
          <w:lang w:val="ru-RU"/>
          <w14:ligatures w14:val="standardContextual"/>
        </w:rPr>
      </w:pPr>
    </w:p>
    <w:p w14:paraId="684D27C2" w14:textId="77777777" w:rsidR="00863943" w:rsidRDefault="00863943" w:rsidP="000E7C1D">
      <w:pPr>
        <w:pStyle w:val="p1"/>
        <w:jc w:val="both"/>
        <w:rPr>
          <w:rFonts w:eastAsiaTheme="minorHAnsi"/>
          <w:color w:val="000000" w:themeColor="text1"/>
          <w:kern w:val="2"/>
          <w:sz w:val="28"/>
          <w:szCs w:val="28"/>
          <w:lang w:val="ru-RU"/>
          <w14:ligatures w14:val="standardContextual"/>
        </w:rPr>
      </w:pPr>
    </w:p>
    <w:p w14:paraId="06572630" w14:textId="77777777" w:rsidR="0078111D" w:rsidRPr="00335F51" w:rsidRDefault="0078111D" w:rsidP="0078111D">
      <w:pPr>
        <w:rPr>
          <w:b/>
          <w:bCs/>
          <w:color w:val="000000" w:themeColor="text1"/>
          <w:sz w:val="28"/>
          <w:szCs w:val="28"/>
          <w:lang w:val="ru-RU"/>
        </w:rPr>
      </w:pPr>
    </w:p>
    <w:p w14:paraId="5860B66F" w14:textId="77777777" w:rsidR="0078111D" w:rsidRPr="00335F51" w:rsidRDefault="0078111D" w:rsidP="0078111D">
      <w:pPr>
        <w:jc w:val="center"/>
        <w:rPr>
          <w:b/>
          <w:bCs/>
          <w:color w:val="000000" w:themeColor="text1"/>
          <w:sz w:val="28"/>
          <w:szCs w:val="28"/>
          <w:lang w:val="ru-RU"/>
        </w:rPr>
      </w:pPr>
      <w:r w:rsidRPr="00335F51">
        <w:rPr>
          <w:b/>
          <w:bCs/>
          <w:color w:val="000000" w:themeColor="text1"/>
          <w:sz w:val="28"/>
          <w:szCs w:val="28"/>
          <w:lang w:val="ru-RU"/>
        </w:rPr>
        <w:t>СПИСОК СОКРАЩЕНИЙ И УСЛОВНЫХ ОБОЗНАЧЕНИЙ</w:t>
      </w:r>
    </w:p>
    <w:p w14:paraId="490872BC" w14:textId="77777777" w:rsidR="00483B0C" w:rsidRPr="00335F51" w:rsidRDefault="00483B0C" w:rsidP="00483B0C">
      <w:pPr>
        <w:spacing w:line="276" w:lineRule="auto"/>
        <w:rPr>
          <w:b/>
          <w:bCs/>
          <w:color w:val="000000" w:themeColor="text1"/>
          <w:sz w:val="28"/>
          <w:szCs w:val="28"/>
          <w:lang w:val="ru-RU"/>
        </w:rPr>
      </w:pPr>
    </w:p>
    <w:p w14:paraId="162F6DDF" w14:textId="146A31E2" w:rsidR="00483B0C" w:rsidRPr="00335F51" w:rsidRDefault="00483B0C" w:rsidP="00483B0C">
      <w:pPr>
        <w:spacing w:line="276" w:lineRule="auto"/>
        <w:rPr>
          <w:color w:val="000000" w:themeColor="text1"/>
          <w:sz w:val="28"/>
          <w:szCs w:val="28"/>
          <w:lang w:val="ru-RU"/>
        </w:rPr>
      </w:pPr>
      <w:r w:rsidRPr="00335F51">
        <w:rPr>
          <w:color w:val="000000" w:themeColor="text1"/>
          <w:sz w:val="28"/>
          <w:szCs w:val="28"/>
          <w:lang w:val="ru-RU"/>
        </w:rPr>
        <w:t>ВАШ – визуально-аналоговая шкала</w:t>
      </w:r>
    </w:p>
    <w:p w14:paraId="3496BB76" w14:textId="7EBD8D4E" w:rsidR="00483B0C" w:rsidRPr="00335F51" w:rsidRDefault="00483B0C" w:rsidP="00483B0C">
      <w:pPr>
        <w:spacing w:line="276" w:lineRule="auto"/>
        <w:rPr>
          <w:color w:val="000000" w:themeColor="text1"/>
          <w:sz w:val="28"/>
          <w:szCs w:val="28"/>
          <w:lang w:val="ru-RU"/>
        </w:rPr>
      </w:pPr>
      <w:r w:rsidRPr="00335F51">
        <w:rPr>
          <w:color w:val="000000" w:themeColor="text1"/>
          <w:sz w:val="28"/>
          <w:szCs w:val="28"/>
          <w:lang w:val="ru-RU"/>
        </w:rPr>
        <w:t>ДИ – доверительный интервал</w:t>
      </w:r>
    </w:p>
    <w:p w14:paraId="15A2613B" w14:textId="495392B8" w:rsidR="00483B0C" w:rsidRPr="00335F51" w:rsidRDefault="00483B0C" w:rsidP="00483B0C">
      <w:pPr>
        <w:spacing w:line="276" w:lineRule="auto"/>
        <w:rPr>
          <w:color w:val="000000" w:themeColor="text1"/>
          <w:sz w:val="28"/>
          <w:szCs w:val="28"/>
          <w:lang w:val="ru-RU"/>
        </w:rPr>
      </w:pPr>
      <w:r w:rsidRPr="00335F51">
        <w:rPr>
          <w:color w:val="000000" w:themeColor="text1"/>
          <w:sz w:val="28"/>
          <w:szCs w:val="28"/>
          <w:lang w:val="ru-RU"/>
        </w:rPr>
        <w:t>ИА – ингибиторы ароматазы</w:t>
      </w:r>
    </w:p>
    <w:p w14:paraId="1178D33A" w14:textId="197F62C7" w:rsidR="00483B0C" w:rsidRDefault="00483B0C" w:rsidP="00483B0C">
      <w:pPr>
        <w:spacing w:line="276" w:lineRule="auto"/>
        <w:rPr>
          <w:color w:val="000000" w:themeColor="text1"/>
          <w:sz w:val="28"/>
          <w:szCs w:val="28"/>
          <w:lang w:val="ru-RU"/>
        </w:rPr>
      </w:pPr>
      <w:r w:rsidRPr="00335F51">
        <w:rPr>
          <w:color w:val="000000" w:themeColor="text1"/>
          <w:sz w:val="28"/>
          <w:szCs w:val="28"/>
          <w:lang w:val="ru-RU"/>
        </w:rPr>
        <w:t>ИМТ – индекс массы тела</w:t>
      </w:r>
    </w:p>
    <w:p w14:paraId="1F43B281" w14:textId="10C42286" w:rsidR="00E853D2" w:rsidRPr="00335F51" w:rsidRDefault="00E853D2" w:rsidP="00483B0C">
      <w:pPr>
        <w:spacing w:line="276" w:lineRule="auto"/>
        <w:rPr>
          <w:color w:val="000000" w:themeColor="text1"/>
          <w:sz w:val="28"/>
          <w:szCs w:val="28"/>
          <w:lang w:val="ru-RU"/>
        </w:rPr>
      </w:pPr>
      <w:r>
        <w:rPr>
          <w:color w:val="000000" w:themeColor="text1"/>
          <w:sz w:val="28"/>
          <w:szCs w:val="28"/>
          <w:lang w:val="ru-RU"/>
        </w:rPr>
        <w:t>кГц - килогерц</w:t>
      </w:r>
    </w:p>
    <w:p w14:paraId="634C13C9" w14:textId="583F1D5C" w:rsidR="00483B0C" w:rsidRPr="00335F51" w:rsidRDefault="00483B0C" w:rsidP="00483B0C">
      <w:pPr>
        <w:spacing w:line="276" w:lineRule="auto"/>
        <w:rPr>
          <w:color w:val="000000" w:themeColor="text1"/>
          <w:sz w:val="28"/>
          <w:szCs w:val="28"/>
          <w:lang w:val="ru-RU"/>
        </w:rPr>
      </w:pPr>
      <w:r w:rsidRPr="00335F51">
        <w:rPr>
          <w:color w:val="000000" w:themeColor="text1"/>
          <w:sz w:val="28"/>
          <w:szCs w:val="28"/>
          <w:lang w:val="ru-RU"/>
        </w:rPr>
        <w:t>КТ – компьютерная томография</w:t>
      </w:r>
    </w:p>
    <w:p w14:paraId="789FFD4D" w14:textId="3A64AB1D" w:rsidR="00483B0C" w:rsidRPr="00335F51" w:rsidRDefault="00483B0C" w:rsidP="00483B0C">
      <w:pPr>
        <w:spacing w:line="276" w:lineRule="auto"/>
        <w:rPr>
          <w:color w:val="000000" w:themeColor="text1"/>
          <w:sz w:val="28"/>
          <w:szCs w:val="28"/>
          <w:lang w:val="ru-RU"/>
        </w:rPr>
      </w:pPr>
      <w:r w:rsidRPr="00335F51">
        <w:rPr>
          <w:color w:val="000000" w:themeColor="text1"/>
          <w:sz w:val="28"/>
          <w:szCs w:val="28"/>
          <w:lang w:val="ru-RU"/>
        </w:rPr>
        <w:t>ЛД – лимфодиссекция</w:t>
      </w:r>
    </w:p>
    <w:p w14:paraId="2EDD4BB7" w14:textId="50FD3C75" w:rsidR="00483B0C" w:rsidRPr="00621567" w:rsidRDefault="00483B0C" w:rsidP="00483B0C">
      <w:pPr>
        <w:spacing w:line="276" w:lineRule="auto"/>
        <w:rPr>
          <w:color w:val="000000" w:themeColor="text1"/>
          <w:sz w:val="28"/>
          <w:szCs w:val="28"/>
          <w:lang w:val="ru-RU"/>
        </w:rPr>
      </w:pPr>
      <w:r w:rsidRPr="00335F51">
        <w:rPr>
          <w:color w:val="000000" w:themeColor="text1"/>
          <w:sz w:val="28"/>
          <w:szCs w:val="28"/>
          <w:lang w:val="ru-RU"/>
        </w:rPr>
        <w:t>ЛТ – лучевая терапия</w:t>
      </w:r>
    </w:p>
    <w:p w14:paraId="129C9F37" w14:textId="36CD5482" w:rsidR="00483B0C" w:rsidRDefault="00483B0C" w:rsidP="00483B0C">
      <w:pPr>
        <w:spacing w:line="276" w:lineRule="auto"/>
        <w:rPr>
          <w:color w:val="000000" w:themeColor="text1"/>
          <w:sz w:val="28"/>
          <w:szCs w:val="28"/>
          <w:lang w:val="ru-RU"/>
        </w:rPr>
      </w:pPr>
      <w:r w:rsidRPr="00335F51">
        <w:rPr>
          <w:color w:val="000000" w:themeColor="text1"/>
          <w:sz w:val="28"/>
          <w:szCs w:val="28"/>
          <w:lang w:val="ru-RU"/>
        </w:rPr>
        <w:t>МРТ – магнитно-резонансная томография</w:t>
      </w:r>
    </w:p>
    <w:p w14:paraId="7F8A202D" w14:textId="5DB47963" w:rsidR="00E921AC" w:rsidRPr="00335F51" w:rsidRDefault="00E921AC" w:rsidP="00483B0C">
      <w:pPr>
        <w:spacing w:line="276" w:lineRule="auto"/>
        <w:rPr>
          <w:color w:val="000000" w:themeColor="text1"/>
          <w:sz w:val="28"/>
          <w:szCs w:val="28"/>
          <w:lang w:val="ru-RU"/>
        </w:rPr>
      </w:pPr>
      <w:r>
        <w:rPr>
          <w:color w:val="000000" w:themeColor="text1"/>
          <w:sz w:val="28"/>
          <w:szCs w:val="28"/>
          <w:lang w:val="ru-RU"/>
        </w:rPr>
        <w:t xml:space="preserve">ОДПС – </w:t>
      </w:r>
      <w:r w:rsidRPr="00E921AC">
        <w:rPr>
          <w:color w:val="000000" w:themeColor="text1"/>
          <w:sz w:val="28"/>
          <w:szCs w:val="28"/>
          <w:lang w:val="ru-RU"/>
        </w:rPr>
        <w:t>объем</w:t>
      </w:r>
      <w:r>
        <w:rPr>
          <w:color w:val="000000" w:themeColor="text1"/>
          <w:sz w:val="28"/>
          <w:szCs w:val="28"/>
          <w:lang w:val="ru-RU"/>
        </w:rPr>
        <w:t xml:space="preserve"> </w:t>
      </w:r>
      <w:r w:rsidRPr="00E921AC">
        <w:rPr>
          <w:color w:val="000000" w:themeColor="text1"/>
          <w:sz w:val="28"/>
          <w:szCs w:val="28"/>
          <w:lang w:val="ru-RU"/>
        </w:rPr>
        <w:t>движений в плечевом суставе</w:t>
      </w:r>
    </w:p>
    <w:p w14:paraId="30DF9208" w14:textId="44BF8FAC" w:rsidR="00483B0C" w:rsidRPr="00335F51" w:rsidRDefault="00483B0C" w:rsidP="00483B0C">
      <w:pPr>
        <w:spacing w:line="276" w:lineRule="auto"/>
        <w:rPr>
          <w:color w:val="000000" w:themeColor="text1"/>
          <w:sz w:val="28"/>
          <w:szCs w:val="28"/>
          <w:lang w:val="ru-RU"/>
        </w:rPr>
      </w:pPr>
      <w:r w:rsidRPr="00335F51">
        <w:rPr>
          <w:color w:val="000000" w:themeColor="text1"/>
          <w:sz w:val="28"/>
          <w:szCs w:val="28"/>
          <w:lang w:val="ru-RU"/>
        </w:rPr>
        <w:t xml:space="preserve">ОК – </w:t>
      </w:r>
      <w:r w:rsidR="00C77BA2" w:rsidRPr="00335F51">
        <w:rPr>
          <w:color w:val="000000" w:themeColor="text1"/>
          <w:sz w:val="28"/>
          <w:szCs w:val="28"/>
          <w:lang w:val="ru-RU"/>
        </w:rPr>
        <w:t>окружность конечност</w:t>
      </w:r>
      <w:r w:rsidR="009E7FA6" w:rsidRPr="00335F51">
        <w:rPr>
          <w:color w:val="000000" w:themeColor="text1"/>
          <w:sz w:val="28"/>
          <w:szCs w:val="28"/>
          <w:lang w:val="ru-RU"/>
        </w:rPr>
        <w:t>и</w:t>
      </w:r>
    </w:p>
    <w:p w14:paraId="4C7F8174" w14:textId="01357BA3" w:rsidR="009E7FA6" w:rsidRPr="00335F51" w:rsidRDefault="009E7FA6" w:rsidP="00483B0C">
      <w:pPr>
        <w:spacing w:line="276" w:lineRule="auto"/>
        <w:rPr>
          <w:color w:val="000000" w:themeColor="text1"/>
          <w:sz w:val="28"/>
          <w:szCs w:val="28"/>
          <w:lang w:val="ru-RU"/>
        </w:rPr>
      </w:pPr>
      <w:r w:rsidRPr="00335F51">
        <w:rPr>
          <w:color w:val="000000" w:themeColor="text1"/>
          <w:sz w:val="28"/>
          <w:szCs w:val="28"/>
          <w:lang w:val="ru-RU"/>
        </w:rPr>
        <w:t>ППС – площадь поперечного сечения</w:t>
      </w:r>
    </w:p>
    <w:p w14:paraId="43312614" w14:textId="15137382" w:rsidR="00483B0C" w:rsidRPr="00335F51" w:rsidRDefault="00483B0C" w:rsidP="00483B0C">
      <w:pPr>
        <w:spacing w:line="276" w:lineRule="auto"/>
        <w:rPr>
          <w:color w:val="000000" w:themeColor="text1"/>
          <w:sz w:val="28"/>
          <w:szCs w:val="28"/>
          <w:lang w:val="ru-RU"/>
        </w:rPr>
      </w:pPr>
      <w:r w:rsidRPr="00335F51">
        <w:rPr>
          <w:color w:val="000000" w:themeColor="text1"/>
          <w:sz w:val="28"/>
          <w:szCs w:val="28"/>
          <w:lang w:val="ru-RU"/>
        </w:rPr>
        <w:t>ПМЭС – постмастэктомический синдром</w:t>
      </w:r>
    </w:p>
    <w:p w14:paraId="219EDE88" w14:textId="76CDB16B" w:rsidR="00483B0C" w:rsidRPr="00335F51" w:rsidRDefault="00483B0C" w:rsidP="00483B0C">
      <w:pPr>
        <w:spacing w:line="276" w:lineRule="auto"/>
        <w:rPr>
          <w:color w:val="000000" w:themeColor="text1"/>
          <w:sz w:val="28"/>
          <w:szCs w:val="28"/>
          <w:lang w:val="ru-RU"/>
        </w:rPr>
      </w:pPr>
      <w:r w:rsidRPr="00335F51">
        <w:rPr>
          <w:color w:val="000000" w:themeColor="text1"/>
          <w:sz w:val="28"/>
          <w:szCs w:val="28"/>
          <w:lang w:val="ru-RU"/>
        </w:rPr>
        <w:t>РМЖ – рак молочной железы</w:t>
      </w:r>
    </w:p>
    <w:p w14:paraId="66CBCB11" w14:textId="5FB0688F" w:rsidR="00483B0C" w:rsidRPr="00335F51" w:rsidRDefault="00483B0C" w:rsidP="00483B0C">
      <w:pPr>
        <w:spacing w:line="276" w:lineRule="auto"/>
        <w:rPr>
          <w:color w:val="000000" w:themeColor="text1"/>
          <w:sz w:val="28"/>
          <w:szCs w:val="28"/>
          <w:lang w:val="ru-RU"/>
        </w:rPr>
      </w:pPr>
      <w:r w:rsidRPr="00335F51">
        <w:rPr>
          <w:color w:val="000000" w:themeColor="text1"/>
          <w:sz w:val="28"/>
          <w:szCs w:val="28"/>
          <w:lang w:val="ru-RU"/>
        </w:rPr>
        <w:t xml:space="preserve">РММЭ – </w:t>
      </w:r>
      <w:r w:rsidR="00C77BA2" w:rsidRPr="00335F51">
        <w:rPr>
          <w:color w:val="000000" w:themeColor="text1"/>
          <w:sz w:val="28"/>
          <w:szCs w:val="28"/>
          <w:lang w:val="ru-RU"/>
        </w:rPr>
        <w:t xml:space="preserve">радикальная мастэктомия по </w:t>
      </w:r>
      <w:r w:rsidR="00FD0094" w:rsidRPr="00335F51">
        <w:rPr>
          <w:color w:val="000000" w:themeColor="text1"/>
          <w:sz w:val="28"/>
          <w:szCs w:val="28"/>
          <w:lang w:val="ru-RU"/>
        </w:rPr>
        <w:t>Мадден</w:t>
      </w:r>
      <w:r w:rsidR="00C77BA2" w:rsidRPr="00335F51">
        <w:rPr>
          <w:color w:val="000000" w:themeColor="text1"/>
          <w:sz w:val="28"/>
          <w:szCs w:val="28"/>
          <w:lang w:val="ru-RU"/>
        </w:rPr>
        <w:t>у</w:t>
      </w:r>
    </w:p>
    <w:p w14:paraId="333A25D7" w14:textId="6038FF1D" w:rsidR="00483B0C" w:rsidRPr="00335F51" w:rsidRDefault="00483B0C" w:rsidP="00483B0C">
      <w:pPr>
        <w:spacing w:line="276" w:lineRule="auto"/>
        <w:rPr>
          <w:color w:val="000000" w:themeColor="text1"/>
          <w:sz w:val="28"/>
          <w:szCs w:val="28"/>
          <w:lang w:val="ru-RU"/>
        </w:rPr>
      </w:pPr>
      <w:r w:rsidRPr="00335F51">
        <w:rPr>
          <w:color w:val="000000" w:themeColor="text1"/>
          <w:sz w:val="28"/>
          <w:szCs w:val="28"/>
          <w:lang w:val="ru-RU"/>
        </w:rPr>
        <w:t>РМЭ – радикальная мастэктомия</w:t>
      </w:r>
    </w:p>
    <w:p w14:paraId="58CA7AB4" w14:textId="54751C9B" w:rsidR="00483B0C" w:rsidRPr="00335F51" w:rsidRDefault="00483B0C" w:rsidP="00483B0C">
      <w:pPr>
        <w:spacing w:line="276" w:lineRule="auto"/>
        <w:rPr>
          <w:color w:val="000000" w:themeColor="text1"/>
          <w:sz w:val="28"/>
          <w:szCs w:val="28"/>
          <w:lang w:val="ru-RU"/>
        </w:rPr>
      </w:pPr>
      <w:r w:rsidRPr="00335F51">
        <w:rPr>
          <w:color w:val="000000" w:themeColor="text1"/>
          <w:sz w:val="28"/>
          <w:szCs w:val="28"/>
          <w:lang w:val="ru-RU"/>
        </w:rPr>
        <w:t>РЧТ – радиочастотная терапия</w:t>
      </w:r>
    </w:p>
    <w:p w14:paraId="0DD2913B" w14:textId="5063E9B8" w:rsidR="00483B0C" w:rsidRPr="00335F51" w:rsidRDefault="00483B0C" w:rsidP="00483B0C">
      <w:pPr>
        <w:spacing w:line="276" w:lineRule="auto"/>
        <w:rPr>
          <w:color w:val="000000" w:themeColor="text1"/>
          <w:sz w:val="28"/>
          <w:szCs w:val="28"/>
          <w:lang w:val="ru-RU"/>
        </w:rPr>
      </w:pPr>
      <w:r w:rsidRPr="00335F51">
        <w:rPr>
          <w:color w:val="000000" w:themeColor="text1"/>
          <w:sz w:val="28"/>
          <w:szCs w:val="28"/>
          <w:lang w:val="ru-RU"/>
        </w:rPr>
        <w:t>УЗИ – ультразвуковое исследование</w:t>
      </w:r>
    </w:p>
    <w:p w14:paraId="621A3117" w14:textId="3117CF32" w:rsidR="00483B0C" w:rsidRPr="00E921AC" w:rsidRDefault="00483B0C" w:rsidP="00483B0C">
      <w:pPr>
        <w:spacing w:line="276" w:lineRule="auto"/>
        <w:rPr>
          <w:color w:val="000000" w:themeColor="text1"/>
          <w:sz w:val="28"/>
          <w:szCs w:val="28"/>
          <w:lang w:val="ru-RU"/>
        </w:rPr>
      </w:pPr>
      <w:r w:rsidRPr="00335F51">
        <w:rPr>
          <w:color w:val="000000" w:themeColor="text1"/>
          <w:sz w:val="28"/>
          <w:szCs w:val="28"/>
          <w:lang w:val="ru-RU"/>
        </w:rPr>
        <w:t>УЛД</w:t>
      </w:r>
      <w:r w:rsidRPr="00E921AC">
        <w:rPr>
          <w:color w:val="000000" w:themeColor="text1"/>
          <w:sz w:val="28"/>
          <w:szCs w:val="28"/>
          <w:lang w:val="ru-RU"/>
        </w:rPr>
        <w:t xml:space="preserve"> – </w:t>
      </w:r>
      <w:r w:rsidRPr="00335F51">
        <w:rPr>
          <w:color w:val="000000" w:themeColor="text1"/>
          <w:sz w:val="28"/>
          <w:szCs w:val="28"/>
          <w:lang w:val="ru-RU"/>
        </w:rPr>
        <w:t>ультразвуков</w:t>
      </w:r>
      <w:r w:rsidR="00C878DB">
        <w:rPr>
          <w:color w:val="000000" w:themeColor="text1"/>
          <w:sz w:val="28"/>
          <w:szCs w:val="28"/>
          <w:lang w:val="ru-RU"/>
        </w:rPr>
        <w:t>ой диссектор-коагулятор</w:t>
      </w:r>
    </w:p>
    <w:p w14:paraId="59C66D78" w14:textId="2EC9185B" w:rsidR="0078111D" w:rsidRDefault="00483B0C" w:rsidP="00483B0C">
      <w:pPr>
        <w:spacing w:line="276" w:lineRule="auto"/>
        <w:rPr>
          <w:color w:val="000000" w:themeColor="text1"/>
          <w:sz w:val="28"/>
          <w:szCs w:val="28"/>
          <w:lang w:val="ru-RU"/>
        </w:rPr>
      </w:pPr>
      <w:r w:rsidRPr="00335F51">
        <w:rPr>
          <w:color w:val="000000" w:themeColor="text1"/>
          <w:sz w:val="28"/>
          <w:szCs w:val="28"/>
          <w:lang w:val="ru-RU"/>
        </w:rPr>
        <w:t>ХТ</w:t>
      </w:r>
      <w:r w:rsidRPr="00E921AC">
        <w:rPr>
          <w:color w:val="000000" w:themeColor="text1"/>
          <w:sz w:val="28"/>
          <w:szCs w:val="28"/>
          <w:lang w:val="ru-RU"/>
        </w:rPr>
        <w:t xml:space="preserve"> – </w:t>
      </w:r>
      <w:r w:rsidRPr="00335F51">
        <w:rPr>
          <w:color w:val="000000" w:themeColor="text1"/>
          <w:sz w:val="28"/>
          <w:szCs w:val="28"/>
          <w:lang w:val="ru-RU"/>
        </w:rPr>
        <w:t>химиотерапия</w:t>
      </w:r>
    </w:p>
    <w:p w14:paraId="751F7CD2" w14:textId="37EAA5E3" w:rsidR="00E921AC" w:rsidRPr="00883272" w:rsidRDefault="00E921AC" w:rsidP="00483B0C">
      <w:pPr>
        <w:spacing w:line="276" w:lineRule="auto"/>
        <w:rPr>
          <w:color w:val="000000" w:themeColor="text1"/>
          <w:sz w:val="28"/>
          <w:szCs w:val="28"/>
        </w:rPr>
      </w:pPr>
      <w:r>
        <w:rPr>
          <w:color w:val="000000" w:themeColor="text1"/>
          <w:sz w:val="28"/>
          <w:szCs w:val="28"/>
          <w:lang w:val="ru-RU"/>
        </w:rPr>
        <w:t>ШВД</w:t>
      </w:r>
      <w:r w:rsidRPr="00883272">
        <w:rPr>
          <w:color w:val="000000" w:themeColor="text1"/>
          <w:sz w:val="28"/>
          <w:szCs w:val="28"/>
        </w:rPr>
        <w:t xml:space="preserve"> – </w:t>
      </w:r>
      <w:r w:rsidRPr="00E921AC">
        <w:rPr>
          <w:color w:val="000000" w:themeColor="text1"/>
          <w:sz w:val="28"/>
          <w:szCs w:val="28"/>
          <w:lang w:val="ru-RU"/>
        </w:rPr>
        <w:t>шкал</w:t>
      </w:r>
      <w:r>
        <w:rPr>
          <w:color w:val="000000" w:themeColor="text1"/>
          <w:sz w:val="28"/>
          <w:szCs w:val="28"/>
          <w:lang w:val="ru-RU"/>
        </w:rPr>
        <w:t>а</w:t>
      </w:r>
      <w:r w:rsidRPr="00883272">
        <w:rPr>
          <w:color w:val="000000" w:themeColor="text1"/>
          <w:sz w:val="28"/>
          <w:szCs w:val="28"/>
        </w:rPr>
        <w:t xml:space="preserve"> </w:t>
      </w:r>
      <w:r w:rsidRPr="00E921AC">
        <w:rPr>
          <w:color w:val="000000" w:themeColor="text1"/>
          <w:sz w:val="28"/>
          <w:szCs w:val="28"/>
          <w:lang w:val="ru-RU"/>
        </w:rPr>
        <w:t>вербальных</w:t>
      </w:r>
      <w:r w:rsidRPr="00883272">
        <w:rPr>
          <w:color w:val="000000" w:themeColor="text1"/>
          <w:sz w:val="28"/>
          <w:szCs w:val="28"/>
        </w:rPr>
        <w:t xml:space="preserve"> </w:t>
      </w:r>
      <w:r w:rsidRPr="00E921AC">
        <w:rPr>
          <w:color w:val="000000" w:themeColor="text1"/>
          <w:sz w:val="28"/>
          <w:szCs w:val="28"/>
          <w:lang w:val="ru-RU"/>
        </w:rPr>
        <w:t>дескрипторо</w:t>
      </w:r>
      <w:r>
        <w:rPr>
          <w:color w:val="000000" w:themeColor="text1"/>
          <w:sz w:val="28"/>
          <w:szCs w:val="28"/>
          <w:lang w:val="ru-RU"/>
        </w:rPr>
        <w:t>в</w:t>
      </w:r>
      <w:r w:rsidRPr="00883272">
        <w:rPr>
          <w:color w:val="000000" w:themeColor="text1"/>
          <w:sz w:val="28"/>
          <w:szCs w:val="28"/>
        </w:rPr>
        <w:t xml:space="preserve"> </w:t>
      </w:r>
    </w:p>
    <w:p w14:paraId="709603E5" w14:textId="6DF537A8" w:rsidR="00B70062" w:rsidRPr="00621567" w:rsidRDefault="00B70062" w:rsidP="00483B0C">
      <w:pPr>
        <w:spacing w:line="276" w:lineRule="auto"/>
        <w:rPr>
          <w:color w:val="000000" w:themeColor="text1"/>
          <w:sz w:val="28"/>
          <w:szCs w:val="28"/>
        </w:rPr>
      </w:pPr>
      <w:r w:rsidRPr="00621567">
        <w:rPr>
          <w:color w:val="000000" w:themeColor="text1"/>
          <w:sz w:val="28"/>
          <w:szCs w:val="28"/>
        </w:rPr>
        <w:t>AJCC – American Joint Committee on Cancer</w:t>
      </w:r>
    </w:p>
    <w:p w14:paraId="0AD0EDF5" w14:textId="283B20D6" w:rsidR="00B70062" w:rsidRPr="00621567" w:rsidRDefault="00B70062" w:rsidP="00483B0C">
      <w:pPr>
        <w:spacing w:line="276" w:lineRule="auto"/>
        <w:rPr>
          <w:color w:val="000000" w:themeColor="text1"/>
          <w:sz w:val="28"/>
          <w:szCs w:val="28"/>
        </w:rPr>
      </w:pPr>
      <w:r w:rsidRPr="00621567">
        <w:rPr>
          <w:color w:val="000000" w:themeColor="text1"/>
          <w:sz w:val="28"/>
          <w:szCs w:val="28"/>
        </w:rPr>
        <w:t>BPI – Brief Pain Inventory</w:t>
      </w:r>
    </w:p>
    <w:p w14:paraId="3F8885A6" w14:textId="6EC9B336" w:rsidR="00B70062" w:rsidRPr="00621567" w:rsidRDefault="00B70062" w:rsidP="00483B0C">
      <w:pPr>
        <w:spacing w:line="276" w:lineRule="auto"/>
        <w:rPr>
          <w:color w:val="000000" w:themeColor="text1"/>
          <w:sz w:val="28"/>
          <w:szCs w:val="28"/>
        </w:rPr>
      </w:pPr>
      <w:r w:rsidRPr="00621567">
        <w:rPr>
          <w:color w:val="000000" w:themeColor="text1"/>
          <w:sz w:val="28"/>
          <w:szCs w:val="28"/>
        </w:rPr>
        <w:t>EORTC – European Organization for Research and Treatment of Cancer</w:t>
      </w:r>
    </w:p>
    <w:p w14:paraId="2FA9834B" w14:textId="09106868" w:rsidR="00E921AC" w:rsidRPr="00621567" w:rsidRDefault="00E921AC" w:rsidP="00483B0C">
      <w:pPr>
        <w:spacing w:line="276" w:lineRule="auto"/>
        <w:rPr>
          <w:color w:val="000000" w:themeColor="text1"/>
          <w:sz w:val="28"/>
          <w:szCs w:val="28"/>
        </w:rPr>
      </w:pPr>
      <w:r w:rsidRPr="00621567">
        <w:rPr>
          <w:color w:val="000000" w:themeColor="text1"/>
          <w:sz w:val="28"/>
          <w:szCs w:val="28"/>
        </w:rPr>
        <w:t>QLQ-C30 — Quality of Life Questionnaire — Core 30</w:t>
      </w:r>
    </w:p>
    <w:p w14:paraId="7CB9E1AB" w14:textId="7C8780E3" w:rsidR="00E921AC" w:rsidRPr="00621567" w:rsidRDefault="00E921AC" w:rsidP="00483B0C">
      <w:pPr>
        <w:spacing w:line="276" w:lineRule="auto"/>
        <w:rPr>
          <w:color w:val="000000" w:themeColor="text1"/>
          <w:sz w:val="28"/>
          <w:szCs w:val="28"/>
        </w:rPr>
      </w:pPr>
      <w:r w:rsidRPr="00621567">
        <w:rPr>
          <w:color w:val="000000" w:themeColor="text1"/>
          <w:sz w:val="28"/>
          <w:szCs w:val="28"/>
        </w:rPr>
        <w:t>QLQ-BR45 — Quality of Life Questionnaire — Breast Cancer 45</w:t>
      </w:r>
    </w:p>
    <w:p w14:paraId="2C628596" w14:textId="77777777" w:rsidR="0078111D" w:rsidRPr="00335F51" w:rsidRDefault="0078111D" w:rsidP="0078111D">
      <w:pPr>
        <w:jc w:val="center"/>
        <w:rPr>
          <w:b/>
          <w:bCs/>
          <w:color w:val="000000" w:themeColor="text1"/>
          <w:sz w:val="28"/>
          <w:szCs w:val="28"/>
        </w:rPr>
      </w:pPr>
    </w:p>
    <w:p w14:paraId="5AABA208" w14:textId="77777777" w:rsidR="0078111D" w:rsidRPr="00335F51" w:rsidRDefault="0078111D" w:rsidP="0078111D">
      <w:pPr>
        <w:jc w:val="center"/>
        <w:rPr>
          <w:b/>
          <w:bCs/>
          <w:color w:val="000000" w:themeColor="text1"/>
          <w:sz w:val="28"/>
          <w:szCs w:val="28"/>
        </w:rPr>
      </w:pPr>
    </w:p>
    <w:p w14:paraId="64A31556" w14:textId="77777777" w:rsidR="0078111D" w:rsidRPr="00335F51" w:rsidRDefault="0078111D" w:rsidP="00483B0C">
      <w:pPr>
        <w:rPr>
          <w:b/>
          <w:bCs/>
          <w:color w:val="000000" w:themeColor="text1"/>
          <w:sz w:val="28"/>
          <w:szCs w:val="28"/>
        </w:rPr>
      </w:pPr>
    </w:p>
    <w:p w14:paraId="70AE55D4" w14:textId="77777777" w:rsidR="00483B0C" w:rsidRPr="00335F51" w:rsidRDefault="00483B0C" w:rsidP="00483B0C">
      <w:pPr>
        <w:rPr>
          <w:b/>
          <w:bCs/>
          <w:color w:val="000000" w:themeColor="text1"/>
          <w:sz w:val="28"/>
          <w:szCs w:val="28"/>
        </w:rPr>
      </w:pPr>
    </w:p>
    <w:p w14:paraId="34F6E999" w14:textId="77777777" w:rsidR="00483B0C" w:rsidRPr="00335F51" w:rsidRDefault="00483B0C" w:rsidP="00483B0C">
      <w:pPr>
        <w:rPr>
          <w:b/>
          <w:bCs/>
          <w:color w:val="000000" w:themeColor="text1"/>
          <w:sz w:val="28"/>
          <w:szCs w:val="28"/>
        </w:rPr>
      </w:pPr>
    </w:p>
    <w:p w14:paraId="79A5A9A6" w14:textId="77777777" w:rsidR="00483B0C" w:rsidRPr="00335F51" w:rsidRDefault="00483B0C" w:rsidP="00483B0C">
      <w:pPr>
        <w:rPr>
          <w:b/>
          <w:bCs/>
          <w:color w:val="000000" w:themeColor="text1"/>
          <w:sz w:val="28"/>
          <w:szCs w:val="28"/>
        </w:rPr>
      </w:pPr>
    </w:p>
    <w:p w14:paraId="7FDF53A0" w14:textId="77777777" w:rsidR="00483B0C" w:rsidRPr="00883272" w:rsidRDefault="00483B0C" w:rsidP="00483B0C">
      <w:pPr>
        <w:rPr>
          <w:b/>
          <w:bCs/>
          <w:color w:val="000000" w:themeColor="text1"/>
          <w:sz w:val="28"/>
          <w:szCs w:val="28"/>
        </w:rPr>
      </w:pPr>
    </w:p>
    <w:p w14:paraId="41DB2429" w14:textId="77777777" w:rsidR="00E853D2" w:rsidRPr="00883272" w:rsidRDefault="00E853D2" w:rsidP="00483B0C">
      <w:pPr>
        <w:rPr>
          <w:b/>
          <w:bCs/>
          <w:color w:val="000000" w:themeColor="text1"/>
          <w:sz w:val="28"/>
          <w:szCs w:val="28"/>
        </w:rPr>
      </w:pPr>
    </w:p>
    <w:p w14:paraId="25D3A141" w14:textId="77777777" w:rsidR="00483B0C" w:rsidRPr="00335F51" w:rsidRDefault="00483B0C" w:rsidP="00483B0C">
      <w:pPr>
        <w:rPr>
          <w:b/>
          <w:bCs/>
          <w:color w:val="000000" w:themeColor="text1"/>
          <w:sz w:val="28"/>
          <w:szCs w:val="28"/>
        </w:rPr>
      </w:pPr>
    </w:p>
    <w:p w14:paraId="58BB863D" w14:textId="77777777" w:rsidR="00483B0C" w:rsidRPr="00335F51" w:rsidRDefault="00483B0C" w:rsidP="00483B0C">
      <w:pPr>
        <w:rPr>
          <w:b/>
          <w:bCs/>
          <w:color w:val="000000" w:themeColor="text1"/>
          <w:sz w:val="28"/>
          <w:szCs w:val="28"/>
        </w:rPr>
      </w:pPr>
    </w:p>
    <w:p w14:paraId="5015C912" w14:textId="77777777" w:rsidR="00483B0C" w:rsidRPr="00335F51" w:rsidRDefault="00483B0C" w:rsidP="00483B0C">
      <w:pPr>
        <w:rPr>
          <w:b/>
          <w:bCs/>
          <w:color w:val="000000" w:themeColor="text1"/>
          <w:sz w:val="28"/>
          <w:szCs w:val="28"/>
        </w:rPr>
      </w:pPr>
    </w:p>
    <w:p w14:paraId="2F6A40FC" w14:textId="77777777" w:rsidR="00483B0C" w:rsidRPr="00335F51" w:rsidRDefault="00483B0C" w:rsidP="00483B0C">
      <w:pPr>
        <w:rPr>
          <w:b/>
          <w:bCs/>
          <w:color w:val="000000" w:themeColor="text1"/>
          <w:sz w:val="28"/>
          <w:szCs w:val="28"/>
        </w:rPr>
      </w:pPr>
    </w:p>
    <w:p w14:paraId="7D46BAB8" w14:textId="77777777" w:rsidR="00E921AC" w:rsidRPr="00883272" w:rsidRDefault="00E921AC" w:rsidP="00483B0C">
      <w:pPr>
        <w:spacing w:line="276" w:lineRule="auto"/>
        <w:rPr>
          <w:b/>
          <w:bCs/>
          <w:color w:val="000000" w:themeColor="text1"/>
          <w:sz w:val="28"/>
          <w:szCs w:val="28"/>
        </w:rPr>
      </w:pPr>
    </w:p>
    <w:p w14:paraId="4C9769D8" w14:textId="63D0A8FE" w:rsidR="00672949" w:rsidRPr="00335F51" w:rsidRDefault="0078111D" w:rsidP="008916E6">
      <w:pPr>
        <w:spacing w:line="276" w:lineRule="auto"/>
        <w:jc w:val="center"/>
        <w:rPr>
          <w:b/>
          <w:bCs/>
          <w:color w:val="000000" w:themeColor="text1"/>
          <w:sz w:val="28"/>
          <w:szCs w:val="28"/>
          <w:lang w:val="ru-RU"/>
        </w:rPr>
      </w:pPr>
      <w:r w:rsidRPr="00335F51">
        <w:rPr>
          <w:b/>
          <w:bCs/>
          <w:color w:val="000000" w:themeColor="text1"/>
          <w:sz w:val="28"/>
          <w:szCs w:val="28"/>
          <w:lang w:val="ru-RU"/>
        </w:rPr>
        <w:t>ВВЕДЕНИЕ</w:t>
      </w:r>
    </w:p>
    <w:p w14:paraId="0D4E92A1" w14:textId="3CB7AB05" w:rsidR="00672949" w:rsidRPr="00335F51" w:rsidRDefault="00672949" w:rsidP="00672949">
      <w:pPr>
        <w:spacing w:line="276" w:lineRule="auto"/>
        <w:jc w:val="both"/>
        <w:rPr>
          <w:b/>
          <w:bCs/>
          <w:color w:val="000000" w:themeColor="text1"/>
          <w:sz w:val="28"/>
          <w:szCs w:val="28"/>
          <w:lang w:val="ru-RU"/>
        </w:rPr>
      </w:pPr>
      <w:r w:rsidRPr="00335F51">
        <w:rPr>
          <w:b/>
          <w:bCs/>
          <w:color w:val="000000" w:themeColor="text1"/>
          <w:sz w:val="28"/>
          <w:szCs w:val="28"/>
          <w:lang w:val="ru-RU"/>
        </w:rPr>
        <w:t>Актуальность темы:</w:t>
      </w:r>
    </w:p>
    <w:p w14:paraId="1F358979" w14:textId="23FF6BFC"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Рак молочной железы (РМЖ) занимает второе место по уровню заболеваемости среди всех видов рака, с показателем 46,8 случая на 100 000 человек [1]. Примечательно, что около половины всех случаев рака молочной железы встречаются у женщин, не имеющих специфических факторов риска, за исключением пола и возраста. На мировом уровне РМЖ в 2022 году был самым распространённым видом рака среди женщин в 157 из 185 стран [1</w:t>
      </w:r>
      <w:r w:rsidR="009222F3" w:rsidRPr="00335F51">
        <w:rPr>
          <w:color w:val="000000" w:themeColor="text1"/>
          <w:sz w:val="28"/>
          <w:szCs w:val="28"/>
          <w:lang w:val="ru-RU"/>
        </w:rPr>
        <w:t>, 2</w:t>
      </w:r>
      <w:r w:rsidRPr="00335F51">
        <w:rPr>
          <w:color w:val="000000" w:themeColor="text1"/>
          <w:sz w:val="28"/>
          <w:szCs w:val="28"/>
          <w:lang w:val="ru-RU"/>
        </w:rPr>
        <w:t xml:space="preserve">]. По уровню смертности он уступает только раку лёгких и заболеваниям желудочно-кишечного тракта. Прогнозы свидетельствуют о значительном увеличении распространённости этого заболевания: по оценкам, к 2040 году количество новых случаев вырастет до 3,19 миллионов, что составляет увеличение в 1,4 раза. </w:t>
      </w:r>
    </w:p>
    <w:p w14:paraId="17672CB4" w14:textId="393DB5A6" w:rsidR="00AF5AFD" w:rsidRPr="00AF5AFD" w:rsidRDefault="00AF5AFD" w:rsidP="00AF5AFD">
      <w:pPr>
        <w:spacing w:line="276" w:lineRule="auto"/>
        <w:ind w:firstLine="720"/>
        <w:jc w:val="both"/>
        <w:rPr>
          <w:color w:val="000000" w:themeColor="text1"/>
          <w:sz w:val="28"/>
          <w:szCs w:val="28"/>
          <w:lang w:val="ru-RU"/>
        </w:rPr>
      </w:pPr>
      <w:r w:rsidRPr="00AF5AFD">
        <w:rPr>
          <w:color w:val="000000" w:themeColor="text1"/>
          <w:sz w:val="28"/>
          <w:szCs w:val="28"/>
          <w:lang w:val="ru-RU"/>
        </w:rPr>
        <w:t xml:space="preserve">В Казахстане РМЖ занимает одно из трёх первых мест среди причин смертности от рака у женщин. </w:t>
      </w:r>
      <w:r w:rsidR="006072E1">
        <w:rPr>
          <w:color w:val="000000" w:themeColor="text1"/>
          <w:sz w:val="28"/>
          <w:szCs w:val="28"/>
          <w:lang w:val="ru-RU"/>
        </w:rPr>
        <w:t>П</w:t>
      </w:r>
      <w:r w:rsidRPr="00AF5AFD">
        <w:rPr>
          <w:color w:val="000000" w:themeColor="text1"/>
          <w:sz w:val="28"/>
          <w:szCs w:val="28"/>
          <w:lang w:val="ru-RU"/>
        </w:rPr>
        <w:t xml:space="preserve">о актуальным данным, в 2024 году в стране зарегистрировано 5 652 новых случая </w:t>
      </w:r>
      <w:r w:rsidR="006072E1">
        <w:rPr>
          <w:color w:val="000000" w:themeColor="text1"/>
          <w:sz w:val="28"/>
          <w:szCs w:val="28"/>
          <w:lang w:val="ru-RU"/>
        </w:rPr>
        <w:t>РМЖ</w:t>
      </w:r>
      <w:r w:rsidRPr="00AF5AFD">
        <w:rPr>
          <w:color w:val="000000" w:themeColor="text1"/>
          <w:sz w:val="28"/>
          <w:szCs w:val="28"/>
          <w:lang w:val="ru-RU"/>
        </w:rPr>
        <w:t>, что подтверждает тенденцию увеличения числа впервые выявленных опухолей. РМЖ остаётся наиболее частой злокачественной опухолью у женщин, составляя около 13,3–13,9% всех новых онкологических диагнозов. При этом за период 2015–2024 гг. стандартизованный показатель заболеваемости увеличился до 47,6 на 100 000 женщин, тогда как ранее он составлял около 45,7 на 100 000</w:t>
      </w:r>
      <w:r>
        <w:rPr>
          <w:color w:val="000000" w:themeColor="text1"/>
          <w:sz w:val="28"/>
          <w:szCs w:val="28"/>
          <w:lang w:val="ru-RU"/>
        </w:rPr>
        <w:t xml:space="preserve"> </w:t>
      </w:r>
      <w:r w:rsidRPr="00AF5AFD">
        <w:rPr>
          <w:color w:val="000000" w:themeColor="text1"/>
          <w:sz w:val="28"/>
          <w:szCs w:val="28"/>
          <w:lang w:val="ru-RU"/>
        </w:rPr>
        <w:t>[3].</w:t>
      </w:r>
    </w:p>
    <w:p w14:paraId="70C00FC9" w14:textId="0F6E6591" w:rsidR="00AF5AFD" w:rsidRDefault="00AF5AFD" w:rsidP="00AF5AFD">
      <w:pPr>
        <w:spacing w:line="276" w:lineRule="auto"/>
        <w:ind w:firstLine="720"/>
        <w:jc w:val="both"/>
        <w:rPr>
          <w:color w:val="000000" w:themeColor="text1"/>
          <w:sz w:val="28"/>
          <w:szCs w:val="28"/>
          <w:lang w:val="ru-RU"/>
        </w:rPr>
      </w:pPr>
      <w:r w:rsidRPr="00AF5AFD">
        <w:rPr>
          <w:color w:val="000000" w:themeColor="text1"/>
          <w:sz w:val="28"/>
          <w:szCs w:val="28"/>
          <w:lang w:val="ru-RU"/>
        </w:rPr>
        <w:t>Смертность от РМЖ в Казахстане имеет тенденцию к снижению. По последним данным, показатель смертности уменьшился до 7,8 на 100 000 женщин, тогда как в предыдущие годы он был значительно выше. Отмечается и рост показателей выживаемости: доля пациентов, достигших пятилетнего порога выживаемости (по всем локализациям, но с преобладанием женских опухолей, включая РМЖ), увеличилась до 57,1% в 2024 году.</w:t>
      </w:r>
    </w:p>
    <w:p w14:paraId="3B43FE5F" w14:textId="0145E071" w:rsidR="0056164F" w:rsidRPr="00335F51" w:rsidRDefault="0078111D" w:rsidP="00AF5AFD">
      <w:pPr>
        <w:spacing w:line="276" w:lineRule="auto"/>
        <w:ind w:firstLine="720"/>
        <w:jc w:val="both"/>
        <w:rPr>
          <w:color w:val="000000" w:themeColor="text1"/>
          <w:sz w:val="28"/>
          <w:szCs w:val="28"/>
          <w:lang w:val="ru-RU"/>
        </w:rPr>
      </w:pPr>
      <w:r w:rsidRPr="00335F51">
        <w:rPr>
          <w:color w:val="000000" w:themeColor="text1"/>
          <w:sz w:val="28"/>
          <w:szCs w:val="28"/>
          <w:lang w:val="ru-RU"/>
        </w:rPr>
        <w:t>Хирургическое вмешательство, в частности мастэктомия и диссекция аксиллярных лимфатических узлов, остаются основными методами лечения РМЖ. Несмотря на то, что такие операции значительно увеличили выживаемость более 5 лет, они сопровождаются осложнениями, включая постмастэктомический синдром (ПМЭС) [4]. ПМЭС — это комплексное клиническое состояние, характеризующееся хронической болью, лимфедемой, контрактурой плеча, нарушениями чувствительности и психологическими проблемами, такими как тревога и депрессия, развивающееся после радикально</w:t>
      </w:r>
      <w:r w:rsidR="0056164F" w:rsidRPr="00335F51">
        <w:rPr>
          <w:color w:val="000000" w:themeColor="text1"/>
          <w:sz w:val="28"/>
          <w:szCs w:val="28"/>
          <w:lang w:val="ru-RU"/>
        </w:rPr>
        <w:t>й мастэктомии</w:t>
      </w:r>
      <w:r w:rsidRPr="00335F51">
        <w:rPr>
          <w:color w:val="000000" w:themeColor="text1"/>
          <w:sz w:val="28"/>
          <w:szCs w:val="28"/>
          <w:lang w:val="ru-RU"/>
        </w:rPr>
        <w:t xml:space="preserve"> и протекающ</w:t>
      </w:r>
      <w:r w:rsidR="0056164F" w:rsidRPr="00335F51">
        <w:rPr>
          <w:color w:val="000000" w:themeColor="text1"/>
          <w:sz w:val="28"/>
          <w:szCs w:val="28"/>
          <w:lang w:val="ru-RU"/>
        </w:rPr>
        <w:t>его</w:t>
      </w:r>
      <w:r w:rsidRPr="00335F51">
        <w:rPr>
          <w:color w:val="000000" w:themeColor="text1"/>
          <w:sz w:val="28"/>
          <w:szCs w:val="28"/>
          <w:lang w:val="ru-RU"/>
        </w:rPr>
        <w:t xml:space="preserve"> на фоне отека конечности. Эти симптомы существенно ухудшают качество жизни пациентов и требуют длительного лечения.   Диссекция подмышечных лимфатических узлов нарушает нормальный лимфоотток, вызывая лимфедему и хроническое воспаление. Кроме того, повреждение нервов в ходе операции способствует изменению чувствительности и возникновению постоянной боли — ключевых признаков синдрома. </w:t>
      </w:r>
      <w:r w:rsidR="0056164F" w:rsidRPr="00335F51">
        <w:rPr>
          <w:color w:val="000000" w:themeColor="text1"/>
          <w:sz w:val="28"/>
          <w:szCs w:val="28"/>
          <w:lang w:val="ru-RU"/>
        </w:rPr>
        <w:t>К числу ключевых факторов, способствующих формированию постмастэктомического синдрома, относят травматический характер хирургического вмешательства, нарушающий естественные механизмы лимфатического и венозного оттока от верхней конечности. Дополнительную роль играют послеоперационные осложнения, которые тормозят восстановительные процессы и препятствуют формированию эффективных компенсаторных путей (коллатералей) для крово- и лимфооттока.</w:t>
      </w:r>
    </w:p>
    <w:p w14:paraId="79B254BD" w14:textId="77455E6A"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Распространённость ПМЭС варьируется в зависимости от исследований: от 20% до 68% среди женщин, перенёсших операцию по поводу РМЖ [5]. Например, датское исследование показало, что 24% женщин после мастэктомии испытывали ПМЭС, а исследование в Китае зафиксировало развитие синдрома у 28,2% пациенток после операции [6,7]. Другие исследования отмечают ещё более высокую распространённость, что свидетельствует о частоте и недостаточной диагностике ПМЭС, а также о высокой инвалидизации данной группы, а следовательно, создающего не только медицинскую, но и социально-экономическую проблему.  </w:t>
      </w:r>
    </w:p>
    <w:p w14:paraId="4969BFEF" w14:textId="5B28DC4A"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Эффективная профилактика ПМЭС требует пред- и интраоперационного подхода. На данный момент, ни один из медикаментозных методов не внесен официально для использования на большой выборке, согласно последним клиническим рекомендациям [4,5]. Методы и техника оперативного вмешательства, включая используемые инструменты, а также положение пациента и способы тракции и диссекции тканей являются фундаментальными методами профилактики ПМЭС на оперативном уровне. </w:t>
      </w:r>
    </w:p>
    <w:p w14:paraId="78F5159A"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Учитывая высокую распространённость и значительное влияние ПМЭС на качество жизни выживших, данный синдром представляет собой критическую область для исследований и клинической работы. Повышение уровня знаний о его эпидемиологии, факторах риска и эффективных методах лечения необходимо для улучшения исходов для пациентов и обеспечения более высокого качества жизни после лечения. Настоящая диссертация направлена на решение этих задач и внесение вклада в растущий массив знаний о ПМЭС.  </w:t>
      </w:r>
    </w:p>
    <w:p w14:paraId="7295B8DF" w14:textId="77777777" w:rsidR="00672949" w:rsidRPr="00335F51" w:rsidRDefault="0078111D" w:rsidP="00483B0C">
      <w:pPr>
        <w:spacing w:line="276" w:lineRule="auto"/>
        <w:ind w:firstLine="720"/>
        <w:jc w:val="both"/>
        <w:rPr>
          <w:bCs/>
          <w:color w:val="000000" w:themeColor="text1"/>
          <w:sz w:val="28"/>
          <w:szCs w:val="28"/>
          <w:lang w:val="ru-RU" w:bidi="he-IL"/>
        </w:rPr>
      </w:pPr>
      <w:r w:rsidRPr="00335F51">
        <w:rPr>
          <w:b/>
          <w:bCs/>
          <w:color w:val="000000" w:themeColor="text1"/>
          <w:sz w:val="28"/>
          <w:szCs w:val="28"/>
          <w:lang w:val="ru-RU"/>
        </w:rPr>
        <w:t>Цель исследования</w:t>
      </w:r>
      <w:r w:rsidRPr="00335F51">
        <w:rPr>
          <w:b/>
          <w:bCs/>
          <w:color w:val="000000" w:themeColor="text1"/>
          <w:sz w:val="28"/>
          <w:szCs w:val="28"/>
          <w:lang w:val="ru-RU" w:bidi="he-IL"/>
        </w:rPr>
        <w:t>:</w:t>
      </w:r>
      <w:r w:rsidRPr="00335F51">
        <w:rPr>
          <w:bCs/>
          <w:color w:val="000000" w:themeColor="text1"/>
          <w:sz w:val="28"/>
          <w:szCs w:val="28"/>
          <w:lang w:val="ru-RU" w:bidi="he-IL"/>
        </w:rPr>
        <w:t xml:space="preserve"> </w:t>
      </w:r>
    </w:p>
    <w:p w14:paraId="058E677D" w14:textId="2A0C8411" w:rsidR="00C342F6" w:rsidRPr="00335F51" w:rsidRDefault="00C342F6" w:rsidP="00B96A9D">
      <w:pPr>
        <w:spacing w:line="276" w:lineRule="auto"/>
        <w:ind w:firstLine="720"/>
        <w:jc w:val="both"/>
        <w:rPr>
          <w:color w:val="000000" w:themeColor="text1"/>
          <w:sz w:val="28"/>
          <w:szCs w:val="28"/>
          <w:lang w:val="ru-RU"/>
        </w:rPr>
      </w:pPr>
      <w:r w:rsidRPr="00335F51">
        <w:rPr>
          <w:color w:val="000000" w:themeColor="text1"/>
          <w:sz w:val="28"/>
          <w:szCs w:val="28"/>
          <w:lang w:val="ru-RU"/>
        </w:rPr>
        <w:t>Определить эффективность применения ультразвукового диссектора</w:t>
      </w:r>
      <w:r w:rsidR="000777E0" w:rsidRPr="00335F51">
        <w:rPr>
          <w:color w:val="000000" w:themeColor="text1"/>
          <w:sz w:val="28"/>
          <w:szCs w:val="28"/>
          <w:lang w:val="ru-RU"/>
        </w:rPr>
        <w:t>-коагулятора</w:t>
      </w:r>
      <w:r w:rsidRPr="00335F51">
        <w:rPr>
          <w:color w:val="000000" w:themeColor="text1"/>
          <w:sz w:val="28"/>
          <w:szCs w:val="28"/>
          <w:lang w:val="ru-RU"/>
        </w:rPr>
        <w:t xml:space="preserve"> в хирургическом лечении рака молочной железы с целью профилактики постмастэктомического синдрома.</w:t>
      </w:r>
    </w:p>
    <w:p w14:paraId="6650A1C2" w14:textId="2473B25D" w:rsidR="0078111D" w:rsidRPr="00335F51" w:rsidRDefault="0078111D" w:rsidP="00B96A9D">
      <w:pPr>
        <w:spacing w:line="276" w:lineRule="auto"/>
        <w:ind w:firstLine="720"/>
        <w:jc w:val="both"/>
        <w:rPr>
          <w:b/>
          <w:bCs/>
          <w:color w:val="000000" w:themeColor="text1"/>
          <w:sz w:val="28"/>
          <w:szCs w:val="28"/>
          <w:lang w:val="ru-RU"/>
        </w:rPr>
      </w:pPr>
      <w:r w:rsidRPr="00335F51">
        <w:rPr>
          <w:b/>
          <w:bCs/>
          <w:color w:val="000000" w:themeColor="text1"/>
          <w:sz w:val="28"/>
          <w:szCs w:val="28"/>
          <w:lang w:val="ru-RU"/>
        </w:rPr>
        <w:t>Задачи исследования:</w:t>
      </w:r>
    </w:p>
    <w:p w14:paraId="430A8A61" w14:textId="77777777" w:rsidR="00B96A9D" w:rsidRPr="00335F51" w:rsidRDefault="00B96A9D" w:rsidP="00B96A9D">
      <w:pPr>
        <w:pStyle w:val="ad"/>
        <w:numPr>
          <w:ilvl w:val="0"/>
          <w:numId w:val="28"/>
        </w:numPr>
        <w:spacing w:line="276" w:lineRule="auto"/>
        <w:jc w:val="both"/>
        <w:rPr>
          <w:color w:val="000000" w:themeColor="text1"/>
          <w:sz w:val="28"/>
          <w:szCs w:val="28"/>
          <w:lang w:val="ru-RU"/>
        </w:rPr>
      </w:pPr>
      <w:r w:rsidRPr="00335F51">
        <w:rPr>
          <w:color w:val="000000" w:themeColor="text1"/>
          <w:sz w:val="28"/>
          <w:szCs w:val="28"/>
          <w:lang w:val="ru-RU"/>
        </w:rPr>
        <w:t>Оценить влияние применения ультразвукового диссектора-коагулятора на интраоперационные параметры радикальной модифицированной мастэктомии по Маддену.</w:t>
      </w:r>
    </w:p>
    <w:p w14:paraId="066B8D8C" w14:textId="77777777" w:rsidR="00B96A9D" w:rsidRPr="00335F51" w:rsidRDefault="00B96A9D" w:rsidP="00B96A9D">
      <w:pPr>
        <w:pStyle w:val="ad"/>
        <w:numPr>
          <w:ilvl w:val="0"/>
          <w:numId w:val="28"/>
        </w:numPr>
        <w:spacing w:line="276" w:lineRule="auto"/>
        <w:jc w:val="both"/>
        <w:rPr>
          <w:color w:val="000000" w:themeColor="text1"/>
          <w:sz w:val="28"/>
          <w:szCs w:val="28"/>
          <w:lang w:val="ru-RU"/>
        </w:rPr>
      </w:pPr>
      <w:r w:rsidRPr="00335F51">
        <w:rPr>
          <w:color w:val="000000" w:themeColor="text1"/>
          <w:sz w:val="28"/>
          <w:szCs w:val="28"/>
          <w:lang w:val="ru-RU"/>
        </w:rPr>
        <w:t>Проанализировать эффективность ультразвукового диссектора-коагулятора в снижении выраженности клинических проявлений постмастэктомического синдрома по сравнению с традиционным протоколом вмешательства.</w:t>
      </w:r>
    </w:p>
    <w:p w14:paraId="6721F352" w14:textId="77777777" w:rsidR="00B96A9D" w:rsidRPr="00335F51" w:rsidRDefault="00B96A9D" w:rsidP="00B96A9D">
      <w:pPr>
        <w:pStyle w:val="ad"/>
        <w:numPr>
          <w:ilvl w:val="0"/>
          <w:numId w:val="28"/>
        </w:numPr>
        <w:spacing w:line="276" w:lineRule="auto"/>
        <w:jc w:val="both"/>
        <w:rPr>
          <w:color w:val="000000" w:themeColor="text1"/>
          <w:sz w:val="28"/>
          <w:szCs w:val="28"/>
          <w:lang w:val="ru-RU"/>
        </w:rPr>
      </w:pPr>
      <w:r w:rsidRPr="00335F51">
        <w:rPr>
          <w:color w:val="000000" w:themeColor="text1"/>
          <w:sz w:val="28"/>
          <w:szCs w:val="28"/>
          <w:lang w:val="ru-RU"/>
        </w:rPr>
        <w:t xml:space="preserve">Осуществить сравнительный анализ применения ультразвукового диссектора-коагулятора и стандартных инструментов, оценив частоту послеоперационных осложнений и течение послеоперационного периода. </w:t>
      </w:r>
    </w:p>
    <w:p w14:paraId="1C808B39" w14:textId="77777777" w:rsidR="00B96A9D" w:rsidRPr="00335F51" w:rsidRDefault="00B96A9D" w:rsidP="00B96A9D">
      <w:pPr>
        <w:pStyle w:val="ad"/>
        <w:numPr>
          <w:ilvl w:val="0"/>
          <w:numId w:val="28"/>
        </w:numPr>
        <w:spacing w:line="276" w:lineRule="auto"/>
        <w:jc w:val="both"/>
        <w:rPr>
          <w:rStyle w:val="apple-converted-space"/>
          <w:color w:val="000000" w:themeColor="text1"/>
          <w:sz w:val="28"/>
          <w:szCs w:val="28"/>
          <w:lang w:val="ru-RU"/>
        </w:rPr>
      </w:pPr>
      <w:r w:rsidRPr="00335F51">
        <w:rPr>
          <w:color w:val="000000" w:themeColor="text1"/>
          <w:sz w:val="28"/>
          <w:szCs w:val="28"/>
          <w:lang w:val="ru-RU"/>
        </w:rPr>
        <w:t xml:space="preserve">Провести анализ отдалённых клинических исходов, включая объективные (выживаемость) и субъективные результаты (качество жизни согласно опроснику </w:t>
      </w:r>
      <w:r w:rsidRPr="00335F51">
        <w:rPr>
          <w:color w:val="000000" w:themeColor="text1"/>
          <w:sz w:val="28"/>
          <w:szCs w:val="28"/>
        </w:rPr>
        <w:t>EORTC</w:t>
      </w:r>
      <w:r w:rsidRPr="00335F51">
        <w:rPr>
          <w:color w:val="000000" w:themeColor="text1"/>
          <w:sz w:val="28"/>
          <w:szCs w:val="28"/>
          <w:lang w:val="ru-RU"/>
        </w:rPr>
        <w:t>-</w:t>
      </w:r>
      <w:r w:rsidRPr="00335F51">
        <w:rPr>
          <w:color w:val="000000" w:themeColor="text1"/>
          <w:sz w:val="28"/>
          <w:szCs w:val="28"/>
        </w:rPr>
        <w:t>QLQ</w:t>
      </w:r>
      <w:r w:rsidRPr="00335F51">
        <w:rPr>
          <w:color w:val="000000" w:themeColor="text1"/>
          <w:sz w:val="28"/>
          <w:szCs w:val="28"/>
          <w:lang w:val="ru-RU"/>
        </w:rPr>
        <w:t xml:space="preserve">30 с доменом </w:t>
      </w:r>
      <w:r w:rsidRPr="00335F51">
        <w:rPr>
          <w:color w:val="000000" w:themeColor="text1"/>
          <w:sz w:val="28"/>
          <w:szCs w:val="28"/>
        </w:rPr>
        <w:t>BR</w:t>
      </w:r>
      <w:r w:rsidRPr="00335F51">
        <w:rPr>
          <w:color w:val="000000" w:themeColor="text1"/>
          <w:sz w:val="28"/>
          <w:szCs w:val="28"/>
          <w:lang w:val="ru-RU"/>
        </w:rPr>
        <w:t>45) мастэктомии.</w:t>
      </w:r>
      <w:r w:rsidRPr="00335F51">
        <w:rPr>
          <w:rStyle w:val="apple-converted-space"/>
          <w:rFonts w:eastAsiaTheme="majorEastAsia"/>
          <w:color w:val="000000" w:themeColor="text1"/>
          <w:sz w:val="28"/>
          <w:szCs w:val="28"/>
        </w:rPr>
        <w:t> </w:t>
      </w:r>
    </w:p>
    <w:p w14:paraId="26BF941F" w14:textId="77777777" w:rsidR="007853C7" w:rsidRPr="00335F51" w:rsidRDefault="00905ABB" w:rsidP="00B96A9D">
      <w:pPr>
        <w:spacing w:line="276" w:lineRule="auto"/>
        <w:jc w:val="both"/>
        <w:rPr>
          <w:color w:val="000000" w:themeColor="text1"/>
          <w:sz w:val="28"/>
          <w:szCs w:val="28"/>
          <w:lang w:val="ru-RU"/>
        </w:rPr>
      </w:pPr>
      <w:r w:rsidRPr="00335F51">
        <w:rPr>
          <w:b/>
          <w:bCs/>
          <w:color w:val="000000" w:themeColor="text1"/>
          <w:sz w:val="28"/>
          <w:szCs w:val="28"/>
          <w:lang w:val="ru-RU"/>
        </w:rPr>
        <w:tab/>
      </w:r>
      <w:r w:rsidR="007853C7" w:rsidRPr="00335F51">
        <w:rPr>
          <w:b/>
          <w:bCs/>
          <w:color w:val="000000" w:themeColor="text1"/>
          <w:sz w:val="28"/>
          <w:szCs w:val="28"/>
          <w:lang w:val="ru-RU"/>
        </w:rPr>
        <w:t>Объект исследования:</w:t>
      </w:r>
    </w:p>
    <w:p w14:paraId="4F712B16" w14:textId="05AC0E23" w:rsidR="007853C7" w:rsidRPr="00335F51" w:rsidRDefault="004302D8" w:rsidP="00B96A9D">
      <w:pPr>
        <w:spacing w:line="276" w:lineRule="auto"/>
        <w:ind w:firstLine="720"/>
        <w:jc w:val="both"/>
        <w:rPr>
          <w:color w:val="000000" w:themeColor="text1"/>
          <w:sz w:val="28"/>
          <w:szCs w:val="28"/>
          <w:lang w:val="ru-RU"/>
        </w:rPr>
      </w:pPr>
      <w:r w:rsidRPr="00335F51">
        <w:rPr>
          <w:color w:val="000000" w:themeColor="text1"/>
          <w:sz w:val="28"/>
          <w:szCs w:val="28"/>
          <w:lang w:val="ru-RU"/>
        </w:rPr>
        <w:t>В исследование было включено 73 пациентки</w:t>
      </w:r>
      <w:r w:rsidR="007853C7" w:rsidRPr="00335F51">
        <w:rPr>
          <w:color w:val="000000" w:themeColor="text1"/>
          <w:sz w:val="28"/>
          <w:szCs w:val="28"/>
          <w:lang w:val="ru-RU"/>
        </w:rPr>
        <w:t xml:space="preserve"> с верифицированным диагнозом рака молочной железы </w:t>
      </w:r>
      <w:r w:rsidRPr="00335F51">
        <w:rPr>
          <w:color w:val="000000" w:themeColor="text1"/>
          <w:sz w:val="28"/>
          <w:szCs w:val="28"/>
        </w:rPr>
        <w:t>I</w:t>
      </w:r>
      <w:r w:rsidRPr="00335F51">
        <w:rPr>
          <w:color w:val="000000" w:themeColor="text1"/>
          <w:sz w:val="28"/>
          <w:szCs w:val="28"/>
          <w:lang w:val="ru-RU"/>
        </w:rPr>
        <w:t>-</w:t>
      </w:r>
      <w:r w:rsidRPr="00335F51">
        <w:rPr>
          <w:color w:val="000000" w:themeColor="text1"/>
          <w:sz w:val="28"/>
          <w:szCs w:val="28"/>
        </w:rPr>
        <w:t>IIIB</w:t>
      </w:r>
      <w:r w:rsidRPr="00335F51">
        <w:rPr>
          <w:color w:val="000000" w:themeColor="text1"/>
          <w:sz w:val="28"/>
          <w:szCs w:val="28"/>
          <w:lang w:val="ru-RU"/>
        </w:rPr>
        <w:t xml:space="preserve"> ст</w:t>
      </w:r>
      <w:r w:rsidR="007853C7" w:rsidRPr="00335F51">
        <w:rPr>
          <w:color w:val="000000" w:themeColor="text1"/>
          <w:sz w:val="28"/>
          <w:szCs w:val="28"/>
          <w:lang w:val="ru-RU"/>
        </w:rPr>
        <w:t>.</w:t>
      </w:r>
    </w:p>
    <w:p w14:paraId="438EC6C8" w14:textId="77777777" w:rsidR="007853C7" w:rsidRPr="00335F51" w:rsidRDefault="007853C7" w:rsidP="007853C7">
      <w:pPr>
        <w:spacing w:line="276" w:lineRule="auto"/>
        <w:ind w:firstLine="720"/>
        <w:jc w:val="both"/>
        <w:rPr>
          <w:b/>
          <w:bCs/>
          <w:color w:val="000000" w:themeColor="text1"/>
          <w:sz w:val="28"/>
          <w:szCs w:val="28"/>
          <w:lang w:val="ru-RU"/>
        </w:rPr>
      </w:pPr>
      <w:r w:rsidRPr="00335F51">
        <w:rPr>
          <w:b/>
          <w:bCs/>
          <w:color w:val="000000" w:themeColor="text1"/>
          <w:sz w:val="28"/>
          <w:szCs w:val="28"/>
          <w:lang w:val="ru-RU"/>
        </w:rPr>
        <w:t>Предмет исследования:</w:t>
      </w:r>
    </w:p>
    <w:p w14:paraId="36D8C0E5" w14:textId="0912B2D4" w:rsidR="00905ABB" w:rsidRPr="00335F51" w:rsidRDefault="004302D8" w:rsidP="004302D8">
      <w:pPr>
        <w:spacing w:line="276" w:lineRule="auto"/>
        <w:ind w:firstLine="720"/>
        <w:jc w:val="both"/>
        <w:rPr>
          <w:color w:val="000000" w:themeColor="text1"/>
          <w:sz w:val="28"/>
          <w:szCs w:val="28"/>
          <w:lang w:val="ru-RU"/>
        </w:rPr>
      </w:pPr>
      <w:r w:rsidRPr="00335F51">
        <w:rPr>
          <w:color w:val="000000" w:themeColor="text1"/>
          <w:sz w:val="28"/>
          <w:szCs w:val="28"/>
          <w:lang w:val="ru-RU"/>
        </w:rPr>
        <w:t>П</w:t>
      </w:r>
      <w:r w:rsidR="007853C7" w:rsidRPr="00335F51">
        <w:rPr>
          <w:color w:val="000000" w:themeColor="text1"/>
          <w:sz w:val="28"/>
          <w:szCs w:val="28"/>
          <w:lang w:val="ru-RU"/>
        </w:rPr>
        <w:t>остмастэктомический синдром и его проявления</w:t>
      </w:r>
      <w:r w:rsidRPr="00335F51">
        <w:rPr>
          <w:color w:val="000000" w:themeColor="text1"/>
          <w:sz w:val="28"/>
          <w:szCs w:val="28"/>
          <w:lang w:val="ru-RU"/>
        </w:rPr>
        <w:t xml:space="preserve"> после РММЭ по Маддену у пациенток с протоколом </w:t>
      </w:r>
      <w:r w:rsidR="000777E0" w:rsidRPr="00335F51">
        <w:rPr>
          <w:color w:val="000000" w:themeColor="text1"/>
          <w:sz w:val="28"/>
          <w:szCs w:val="28"/>
          <w:lang w:val="ru-RU"/>
        </w:rPr>
        <w:t xml:space="preserve">использования </w:t>
      </w:r>
      <w:r w:rsidR="007853C7" w:rsidRPr="00335F51">
        <w:rPr>
          <w:color w:val="000000" w:themeColor="text1"/>
          <w:sz w:val="28"/>
          <w:szCs w:val="28"/>
          <w:lang w:val="ru-RU"/>
        </w:rPr>
        <w:t>ультразвуков</w:t>
      </w:r>
      <w:r w:rsidRPr="00335F51">
        <w:rPr>
          <w:color w:val="000000" w:themeColor="text1"/>
          <w:sz w:val="28"/>
          <w:szCs w:val="28"/>
          <w:lang w:val="ru-RU"/>
        </w:rPr>
        <w:t>о</w:t>
      </w:r>
      <w:r w:rsidR="000777E0" w:rsidRPr="00335F51">
        <w:rPr>
          <w:color w:val="000000" w:themeColor="text1"/>
          <w:sz w:val="28"/>
          <w:szCs w:val="28"/>
          <w:lang w:val="ru-RU"/>
        </w:rPr>
        <w:t>го</w:t>
      </w:r>
      <w:r w:rsidR="007853C7" w:rsidRPr="00335F51">
        <w:rPr>
          <w:color w:val="000000" w:themeColor="text1"/>
          <w:sz w:val="28"/>
          <w:szCs w:val="28"/>
          <w:lang w:val="ru-RU"/>
        </w:rPr>
        <w:t xml:space="preserve"> диссе</w:t>
      </w:r>
      <w:r w:rsidR="000777E0" w:rsidRPr="00335F51">
        <w:rPr>
          <w:color w:val="000000" w:themeColor="text1"/>
          <w:sz w:val="28"/>
          <w:szCs w:val="28"/>
          <w:lang w:val="ru-RU"/>
        </w:rPr>
        <w:t>ктора</w:t>
      </w:r>
      <w:r w:rsidRPr="00335F51">
        <w:rPr>
          <w:color w:val="000000" w:themeColor="text1"/>
          <w:sz w:val="28"/>
          <w:szCs w:val="28"/>
          <w:lang w:val="ru-RU"/>
        </w:rPr>
        <w:t>-</w:t>
      </w:r>
      <w:r w:rsidR="007853C7" w:rsidRPr="00335F51">
        <w:rPr>
          <w:color w:val="000000" w:themeColor="text1"/>
          <w:sz w:val="28"/>
          <w:szCs w:val="28"/>
          <w:lang w:val="ru-RU"/>
        </w:rPr>
        <w:t>коагуля</w:t>
      </w:r>
      <w:r w:rsidR="000777E0" w:rsidRPr="00335F51">
        <w:rPr>
          <w:color w:val="000000" w:themeColor="text1"/>
          <w:sz w:val="28"/>
          <w:szCs w:val="28"/>
          <w:lang w:val="ru-RU"/>
        </w:rPr>
        <w:t>тора</w:t>
      </w:r>
      <w:r w:rsidRPr="00335F51">
        <w:rPr>
          <w:color w:val="000000" w:themeColor="text1"/>
          <w:sz w:val="28"/>
          <w:szCs w:val="28"/>
          <w:lang w:val="ru-RU"/>
        </w:rPr>
        <w:t xml:space="preserve"> и традиционных методик диссекции-коагуляции.</w:t>
      </w:r>
    </w:p>
    <w:p w14:paraId="126CF255" w14:textId="1263032E" w:rsidR="003D4064" w:rsidRPr="00335F51" w:rsidRDefault="00464A10" w:rsidP="007853C7">
      <w:pPr>
        <w:spacing w:line="276" w:lineRule="auto"/>
        <w:ind w:firstLine="720"/>
        <w:rPr>
          <w:b/>
          <w:bCs/>
          <w:color w:val="000000" w:themeColor="text1"/>
          <w:sz w:val="28"/>
          <w:szCs w:val="28"/>
          <w:lang w:val="ru-RU"/>
        </w:rPr>
      </w:pPr>
      <w:r w:rsidRPr="00335F51">
        <w:rPr>
          <w:b/>
          <w:bCs/>
          <w:color w:val="000000" w:themeColor="text1"/>
          <w:sz w:val="28"/>
          <w:szCs w:val="28"/>
          <w:lang w:val="ru-RU"/>
        </w:rPr>
        <w:t>Научная новизна:</w:t>
      </w:r>
    </w:p>
    <w:p w14:paraId="72C392A1" w14:textId="32E6128A" w:rsidR="003D4064" w:rsidRPr="00335F51" w:rsidRDefault="003D4064" w:rsidP="007853C7">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Впервые проведено проспективное исследование и на основании результатов собственного </w:t>
      </w:r>
      <w:r w:rsidR="007853C7" w:rsidRPr="00335F51">
        <w:rPr>
          <w:color w:val="000000" w:themeColor="text1"/>
          <w:sz w:val="28"/>
          <w:szCs w:val="28"/>
          <w:lang w:val="ru-RU"/>
        </w:rPr>
        <w:t>опыта</w:t>
      </w:r>
      <w:r w:rsidRPr="00335F51">
        <w:rPr>
          <w:color w:val="000000" w:themeColor="text1"/>
          <w:sz w:val="28"/>
          <w:szCs w:val="28"/>
          <w:lang w:val="ru-RU"/>
        </w:rPr>
        <w:t xml:space="preserve"> продемонстрировано преимущество применения ультразвуковой </w:t>
      </w:r>
      <w:r w:rsidR="000777E0" w:rsidRPr="00335F51">
        <w:rPr>
          <w:color w:val="000000" w:themeColor="text1"/>
          <w:sz w:val="28"/>
          <w:szCs w:val="28"/>
          <w:lang w:val="ru-RU"/>
        </w:rPr>
        <w:t>диссектора-коагулятора</w:t>
      </w:r>
      <w:r w:rsidRPr="00335F51">
        <w:rPr>
          <w:color w:val="000000" w:themeColor="text1"/>
          <w:sz w:val="28"/>
          <w:szCs w:val="28"/>
          <w:lang w:val="ru-RU"/>
        </w:rPr>
        <w:t xml:space="preserve"> при радикальной модифицированной мастэктомии по Маддену. </w:t>
      </w:r>
    </w:p>
    <w:p w14:paraId="05D49A86" w14:textId="5CEFEA34" w:rsidR="00464A10" w:rsidRPr="00335F51" w:rsidRDefault="003D4064" w:rsidP="003E31C4">
      <w:pPr>
        <w:spacing w:line="276" w:lineRule="auto"/>
        <w:ind w:firstLine="720"/>
        <w:jc w:val="both"/>
        <w:rPr>
          <w:color w:val="000000" w:themeColor="text1"/>
          <w:sz w:val="28"/>
          <w:szCs w:val="28"/>
          <w:lang w:val="ru-RU"/>
        </w:rPr>
      </w:pPr>
      <w:r w:rsidRPr="00335F51">
        <w:rPr>
          <w:color w:val="000000" w:themeColor="text1"/>
          <w:sz w:val="28"/>
          <w:szCs w:val="28"/>
          <w:lang w:val="ru-RU"/>
        </w:rPr>
        <w:t>Впервые оптимизирован протокол использования ультразвукового диссектора-</w:t>
      </w:r>
      <w:r w:rsidR="000777E0" w:rsidRPr="00335F51">
        <w:rPr>
          <w:color w:val="000000" w:themeColor="text1"/>
          <w:sz w:val="28"/>
          <w:szCs w:val="28"/>
          <w:lang w:val="ru-RU"/>
        </w:rPr>
        <w:t>коагулятора</w:t>
      </w:r>
      <w:r w:rsidRPr="00335F51">
        <w:rPr>
          <w:color w:val="000000" w:themeColor="text1"/>
          <w:sz w:val="28"/>
          <w:szCs w:val="28"/>
          <w:lang w:val="ru-RU"/>
        </w:rPr>
        <w:t>, улучшающий интраоперационную тактику диссекции и коагуля</w:t>
      </w:r>
      <w:r w:rsidR="004302D8" w:rsidRPr="00335F51">
        <w:rPr>
          <w:color w:val="000000" w:themeColor="text1"/>
          <w:sz w:val="28"/>
          <w:szCs w:val="28"/>
          <w:lang w:val="ru-RU"/>
        </w:rPr>
        <w:t>ц</w:t>
      </w:r>
      <w:r w:rsidRPr="00335F51">
        <w:rPr>
          <w:color w:val="000000" w:themeColor="text1"/>
          <w:sz w:val="28"/>
          <w:szCs w:val="28"/>
          <w:lang w:val="ru-RU"/>
        </w:rPr>
        <w:t>ии при РММЭ по Маддену.</w:t>
      </w:r>
    </w:p>
    <w:p w14:paraId="17431908" w14:textId="7706FF98" w:rsidR="00464A10" w:rsidRPr="00335F51" w:rsidRDefault="007853C7" w:rsidP="007853C7">
      <w:pPr>
        <w:tabs>
          <w:tab w:val="left" w:pos="4290"/>
        </w:tabs>
        <w:spacing w:line="276" w:lineRule="auto"/>
        <w:rPr>
          <w:b/>
          <w:bCs/>
          <w:color w:val="000000" w:themeColor="text1"/>
          <w:sz w:val="28"/>
          <w:szCs w:val="28"/>
          <w:lang w:val="ru-RU"/>
        </w:rPr>
      </w:pPr>
      <w:r w:rsidRPr="00335F51">
        <w:rPr>
          <w:b/>
          <w:bCs/>
          <w:color w:val="000000" w:themeColor="text1"/>
          <w:sz w:val="28"/>
          <w:szCs w:val="28"/>
          <w:lang w:val="ru-RU"/>
        </w:rPr>
        <w:t xml:space="preserve">          </w:t>
      </w:r>
      <w:r w:rsidR="00464A10" w:rsidRPr="00335F51">
        <w:rPr>
          <w:b/>
          <w:bCs/>
          <w:color w:val="000000" w:themeColor="text1"/>
          <w:sz w:val="28"/>
          <w:szCs w:val="28"/>
          <w:lang w:val="ru-RU"/>
        </w:rPr>
        <w:t>Практическая значимость:</w:t>
      </w:r>
      <w:r w:rsidR="003D4064" w:rsidRPr="00335F51">
        <w:rPr>
          <w:b/>
          <w:bCs/>
          <w:color w:val="000000" w:themeColor="text1"/>
          <w:sz w:val="28"/>
          <w:szCs w:val="28"/>
          <w:lang w:val="ru-RU"/>
        </w:rPr>
        <w:tab/>
      </w:r>
    </w:p>
    <w:p w14:paraId="09A92C8E" w14:textId="77777777" w:rsidR="008916E6" w:rsidRPr="00335F51" w:rsidRDefault="008916E6" w:rsidP="008916E6">
      <w:pPr>
        <w:ind w:firstLine="720"/>
        <w:jc w:val="both"/>
        <w:rPr>
          <w:color w:val="000000" w:themeColor="text1"/>
          <w:sz w:val="28"/>
          <w:szCs w:val="28"/>
          <w:lang w:val="ru-RU"/>
        </w:rPr>
      </w:pPr>
      <w:r w:rsidRPr="00335F51">
        <w:rPr>
          <w:color w:val="000000" w:themeColor="text1"/>
          <w:sz w:val="28"/>
          <w:szCs w:val="28"/>
          <w:lang w:val="ru-RU"/>
        </w:rPr>
        <w:t>Полученные результаты позволяют рекомендовать широкое внедрение методики использования ультразвукового диссектора-коагулятора (УЛД) при мастэктомии в практику специализированных онкологических центров и крупных хирургических клиник.</w:t>
      </w:r>
    </w:p>
    <w:p w14:paraId="3A1F07C5" w14:textId="77777777" w:rsidR="008916E6" w:rsidRPr="00335F51" w:rsidRDefault="008916E6" w:rsidP="008916E6">
      <w:pPr>
        <w:ind w:firstLine="720"/>
        <w:jc w:val="both"/>
        <w:rPr>
          <w:color w:val="000000" w:themeColor="text1"/>
          <w:sz w:val="28"/>
          <w:szCs w:val="28"/>
          <w:lang w:val="ru-RU"/>
        </w:rPr>
      </w:pPr>
      <w:r w:rsidRPr="00335F51">
        <w:rPr>
          <w:color w:val="000000" w:themeColor="text1"/>
          <w:sz w:val="28"/>
          <w:szCs w:val="28"/>
          <w:lang w:val="ru-RU"/>
        </w:rPr>
        <w:t>В рамках исследования были разработаны рекомендации по оптимальному режиму применения УЛД, обеспечивающие максимальную эффективность рассечения и коагуляции тканей при минимизации термического воздействия на окружающие структуры.</w:t>
      </w:r>
    </w:p>
    <w:p w14:paraId="6B766C21" w14:textId="77777777" w:rsidR="008916E6" w:rsidRPr="00335F51" w:rsidRDefault="008916E6" w:rsidP="008916E6">
      <w:pPr>
        <w:ind w:firstLine="720"/>
        <w:jc w:val="both"/>
        <w:rPr>
          <w:color w:val="000000" w:themeColor="text1"/>
          <w:sz w:val="28"/>
          <w:szCs w:val="28"/>
          <w:lang w:val="ru-RU"/>
        </w:rPr>
      </w:pPr>
      <w:r w:rsidRPr="00335F51">
        <w:rPr>
          <w:color w:val="000000" w:themeColor="text1"/>
          <w:sz w:val="28"/>
          <w:szCs w:val="28"/>
          <w:lang w:val="ru-RU"/>
        </w:rPr>
        <w:t>Применение данной методики способствует сокращению времени оперативного вмешательства, снижению интраоперационных рисков и улучшению качества жизни, непосредственных и отдалённых результатов хирургического лечения рака молочной железы.</w:t>
      </w:r>
    </w:p>
    <w:p w14:paraId="0D65BBCD" w14:textId="08D1960F" w:rsidR="00492FD1" w:rsidRPr="00335F51" w:rsidRDefault="00492FD1" w:rsidP="008916E6">
      <w:pPr>
        <w:ind w:firstLine="720"/>
        <w:jc w:val="both"/>
        <w:rPr>
          <w:b/>
          <w:bCs/>
          <w:color w:val="000000" w:themeColor="text1"/>
          <w:sz w:val="28"/>
          <w:szCs w:val="28"/>
          <w:lang w:val="ru-RU"/>
        </w:rPr>
      </w:pPr>
      <w:r w:rsidRPr="00335F51">
        <w:rPr>
          <w:b/>
          <w:bCs/>
          <w:color w:val="000000" w:themeColor="text1"/>
          <w:sz w:val="28"/>
          <w:szCs w:val="28"/>
          <w:lang w:val="ru-RU"/>
        </w:rPr>
        <w:t>Положения, выносимые на защиту:</w:t>
      </w:r>
    </w:p>
    <w:p w14:paraId="12E264FE" w14:textId="77777777" w:rsidR="00492FD1" w:rsidRPr="00335F51" w:rsidRDefault="00492FD1" w:rsidP="003D4064">
      <w:pPr>
        <w:pStyle w:val="a7"/>
        <w:numPr>
          <w:ilvl w:val="0"/>
          <w:numId w:val="26"/>
        </w:numPr>
        <w:spacing w:line="276" w:lineRule="auto"/>
        <w:jc w:val="both"/>
        <w:rPr>
          <w:color w:val="000000" w:themeColor="text1"/>
          <w:sz w:val="28"/>
          <w:szCs w:val="28"/>
          <w:lang w:val="ru-RU"/>
        </w:rPr>
      </w:pPr>
      <w:r w:rsidRPr="00335F51">
        <w:rPr>
          <w:color w:val="000000" w:themeColor="text1"/>
          <w:sz w:val="28"/>
          <w:szCs w:val="28"/>
          <w:lang w:val="ru-RU"/>
        </w:rPr>
        <w:t>Применение ультразвукового диссектора-коагулятора при радикальной модифицированной мастэктомии достоверно снижает частоту интра- и послеоперационных осложнений, а также выраженность постмастэктомического синдрома.</w:t>
      </w:r>
    </w:p>
    <w:p w14:paraId="12491C9F" w14:textId="7CF84619" w:rsidR="00492FD1" w:rsidRPr="00335F51" w:rsidRDefault="00492FD1" w:rsidP="003D4064">
      <w:pPr>
        <w:pStyle w:val="a7"/>
        <w:numPr>
          <w:ilvl w:val="0"/>
          <w:numId w:val="26"/>
        </w:numPr>
        <w:spacing w:line="276" w:lineRule="auto"/>
        <w:jc w:val="both"/>
        <w:rPr>
          <w:color w:val="000000" w:themeColor="text1"/>
          <w:sz w:val="28"/>
          <w:szCs w:val="28"/>
          <w:lang w:val="ru-RU"/>
        </w:rPr>
      </w:pPr>
      <w:r w:rsidRPr="00335F51">
        <w:rPr>
          <w:color w:val="000000" w:themeColor="text1"/>
          <w:sz w:val="28"/>
          <w:szCs w:val="28"/>
          <w:lang w:val="ru-RU"/>
        </w:rPr>
        <w:t>Использование ультразвуково</w:t>
      </w:r>
      <w:r w:rsidR="000777E0" w:rsidRPr="00335F51">
        <w:rPr>
          <w:color w:val="000000" w:themeColor="text1"/>
          <w:sz w:val="28"/>
          <w:szCs w:val="28"/>
          <w:lang w:val="ru-RU"/>
        </w:rPr>
        <w:t>го</w:t>
      </w:r>
      <w:r w:rsidRPr="00335F51">
        <w:rPr>
          <w:color w:val="000000" w:themeColor="text1"/>
          <w:sz w:val="28"/>
          <w:szCs w:val="28"/>
          <w:lang w:val="ru-RU"/>
        </w:rPr>
        <w:t xml:space="preserve"> диссек</w:t>
      </w:r>
      <w:r w:rsidR="000777E0" w:rsidRPr="00335F51">
        <w:rPr>
          <w:color w:val="000000" w:themeColor="text1"/>
          <w:sz w:val="28"/>
          <w:szCs w:val="28"/>
          <w:lang w:val="ru-RU"/>
        </w:rPr>
        <w:t>тора-коагулятора</w:t>
      </w:r>
      <w:r w:rsidRPr="00335F51">
        <w:rPr>
          <w:color w:val="000000" w:themeColor="text1"/>
          <w:sz w:val="28"/>
          <w:szCs w:val="28"/>
          <w:lang w:val="ru-RU"/>
        </w:rPr>
        <w:t xml:space="preserve"> при радикальной модифицированной мастэктомии может рассматриваться как эффективный метод интраоперационной профилактики постмастэктомического синдрома.</w:t>
      </w:r>
    </w:p>
    <w:p w14:paraId="35C90F88" w14:textId="2A2AF966" w:rsidR="00492FD1" w:rsidRPr="00335F51" w:rsidRDefault="00492FD1" w:rsidP="00492FD1">
      <w:pPr>
        <w:pStyle w:val="a7"/>
        <w:numPr>
          <w:ilvl w:val="0"/>
          <w:numId w:val="26"/>
        </w:numPr>
        <w:spacing w:line="276" w:lineRule="auto"/>
        <w:jc w:val="both"/>
        <w:rPr>
          <w:color w:val="000000" w:themeColor="text1"/>
          <w:sz w:val="28"/>
          <w:szCs w:val="28"/>
          <w:lang w:val="ru-RU"/>
        </w:rPr>
      </w:pPr>
      <w:r w:rsidRPr="00335F51">
        <w:rPr>
          <w:color w:val="000000" w:themeColor="text1"/>
          <w:sz w:val="28"/>
          <w:szCs w:val="28"/>
          <w:lang w:val="ru-RU"/>
        </w:rPr>
        <w:t>Метод</w:t>
      </w:r>
      <w:r w:rsidR="000777E0" w:rsidRPr="00335F51">
        <w:rPr>
          <w:color w:val="000000" w:themeColor="text1"/>
          <w:sz w:val="28"/>
          <w:szCs w:val="28"/>
          <w:lang w:val="ru-RU"/>
        </w:rPr>
        <w:t xml:space="preserve"> с использованием</w:t>
      </w:r>
      <w:r w:rsidRPr="00335F51">
        <w:rPr>
          <w:color w:val="000000" w:themeColor="text1"/>
          <w:sz w:val="28"/>
          <w:szCs w:val="28"/>
          <w:lang w:val="ru-RU"/>
        </w:rPr>
        <w:t xml:space="preserve"> ультразвуково</w:t>
      </w:r>
      <w:r w:rsidR="000777E0" w:rsidRPr="00335F51">
        <w:rPr>
          <w:color w:val="000000" w:themeColor="text1"/>
          <w:sz w:val="28"/>
          <w:szCs w:val="28"/>
          <w:lang w:val="ru-RU"/>
        </w:rPr>
        <w:t>го</w:t>
      </w:r>
      <w:r w:rsidRPr="00335F51">
        <w:rPr>
          <w:color w:val="000000" w:themeColor="text1"/>
          <w:sz w:val="28"/>
          <w:szCs w:val="28"/>
          <w:lang w:val="ru-RU"/>
        </w:rPr>
        <w:t xml:space="preserve"> диссек</w:t>
      </w:r>
      <w:r w:rsidR="000777E0" w:rsidRPr="00335F51">
        <w:rPr>
          <w:color w:val="000000" w:themeColor="text1"/>
          <w:sz w:val="28"/>
          <w:szCs w:val="28"/>
          <w:lang w:val="ru-RU"/>
        </w:rPr>
        <w:t>тора-коагулятора</w:t>
      </w:r>
      <w:r w:rsidRPr="00335F51">
        <w:rPr>
          <w:color w:val="000000" w:themeColor="text1"/>
          <w:sz w:val="28"/>
          <w:szCs w:val="28"/>
          <w:lang w:val="ru-RU"/>
        </w:rPr>
        <w:t xml:space="preserve"> приводит к значимым улучшениям </w:t>
      </w:r>
      <w:r w:rsidR="001F08EB" w:rsidRPr="00335F51">
        <w:rPr>
          <w:color w:val="000000" w:themeColor="text1"/>
          <w:sz w:val="28"/>
          <w:szCs w:val="28"/>
          <w:lang w:val="ru-RU"/>
        </w:rPr>
        <w:t>качества</w:t>
      </w:r>
      <w:r w:rsidRPr="00335F51">
        <w:rPr>
          <w:color w:val="000000" w:themeColor="text1"/>
          <w:sz w:val="28"/>
          <w:szCs w:val="28"/>
          <w:lang w:val="ru-RU"/>
        </w:rPr>
        <w:t xml:space="preserve"> жизни и субъективной оценки вмешательства со стороны пациента</w:t>
      </w:r>
      <w:r w:rsidR="004C61BB" w:rsidRPr="00335F51">
        <w:rPr>
          <w:color w:val="000000" w:themeColor="text1"/>
          <w:sz w:val="28"/>
          <w:szCs w:val="28"/>
          <w:lang w:val="ru-RU"/>
        </w:rPr>
        <w:t xml:space="preserve"> согласно опроснику </w:t>
      </w:r>
      <w:r w:rsidR="004C61BB" w:rsidRPr="00335F51">
        <w:rPr>
          <w:color w:val="000000" w:themeColor="text1"/>
          <w:sz w:val="28"/>
          <w:szCs w:val="28"/>
        </w:rPr>
        <w:t>EORTC</w:t>
      </w:r>
      <w:r w:rsidR="004C61BB" w:rsidRPr="00335F51">
        <w:rPr>
          <w:color w:val="000000" w:themeColor="text1"/>
          <w:sz w:val="28"/>
          <w:szCs w:val="28"/>
          <w:lang w:val="ru-RU"/>
        </w:rPr>
        <w:t>-</w:t>
      </w:r>
      <w:r w:rsidR="004C61BB" w:rsidRPr="00335F51">
        <w:rPr>
          <w:color w:val="000000" w:themeColor="text1"/>
          <w:sz w:val="28"/>
          <w:szCs w:val="28"/>
        </w:rPr>
        <w:t>QLQ</w:t>
      </w:r>
      <w:r w:rsidR="004C61BB" w:rsidRPr="00335F51">
        <w:rPr>
          <w:color w:val="000000" w:themeColor="text1"/>
          <w:sz w:val="28"/>
          <w:szCs w:val="28"/>
          <w:lang w:val="ru-RU"/>
        </w:rPr>
        <w:t xml:space="preserve">30 с доменом </w:t>
      </w:r>
      <w:r w:rsidR="004C61BB" w:rsidRPr="00335F51">
        <w:rPr>
          <w:color w:val="000000" w:themeColor="text1"/>
          <w:sz w:val="28"/>
          <w:szCs w:val="28"/>
        </w:rPr>
        <w:t>BR</w:t>
      </w:r>
      <w:r w:rsidR="004C61BB" w:rsidRPr="00335F51">
        <w:rPr>
          <w:color w:val="000000" w:themeColor="text1"/>
          <w:sz w:val="28"/>
          <w:szCs w:val="28"/>
          <w:lang w:val="ru-RU"/>
        </w:rPr>
        <w:t>45.</w:t>
      </w:r>
    </w:p>
    <w:p w14:paraId="57FD278A" w14:textId="77777777" w:rsidR="006102A5" w:rsidRPr="00335F51" w:rsidRDefault="00464A10" w:rsidP="006102A5">
      <w:pPr>
        <w:spacing w:line="276" w:lineRule="auto"/>
        <w:ind w:firstLine="720"/>
        <w:rPr>
          <w:b/>
          <w:bCs/>
          <w:color w:val="000000" w:themeColor="text1"/>
          <w:sz w:val="28"/>
          <w:szCs w:val="28"/>
          <w:lang w:val="ru-RU"/>
        </w:rPr>
      </w:pPr>
      <w:r w:rsidRPr="00335F51">
        <w:rPr>
          <w:b/>
          <w:bCs/>
          <w:color w:val="000000" w:themeColor="text1"/>
          <w:sz w:val="28"/>
          <w:szCs w:val="28"/>
          <w:lang w:val="ru-RU"/>
        </w:rPr>
        <w:t>Апробация диссертации</w:t>
      </w:r>
      <w:r w:rsidR="004302D8" w:rsidRPr="00335F51">
        <w:rPr>
          <w:b/>
          <w:bCs/>
          <w:color w:val="000000" w:themeColor="text1"/>
          <w:sz w:val="28"/>
          <w:szCs w:val="28"/>
          <w:lang w:val="ru-RU"/>
        </w:rPr>
        <w:t>:</w:t>
      </w:r>
    </w:p>
    <w:p w14:paraId="7799F49C" w14:textId="0876FE0F" w:rsidR="006102A5" w:rsidRPr="00335F51" w:rsidRDefault="006102A5" w:rsidP="006102A5">
      <w:pPr>
        <w:spacing w:line="276" w:lineRule="auto"/>
        <w:ind w:firstLine="720"/>
        <w:rPr>
          <w:b/>
          <w:bCs/>
          <w:color w:val="000000" w:themeColor="text1"/>
          <w:sz w:val="28"/>
          <w:szCs w:val="28"/>
          <w:lang w:val="ru-RU"/>
        </w:rPr>
      </w:pPr>
      <w:r w:rsidRPr="00335F51">
        <w:rPr>
          <w:color w:val="000000" w:themeColor="text1"/>
          <w:sz w:val="28"/>
          <w:szCs w:val="28"/>
          <w:lang w:val="ru-RU"/>
        </w:rPr>
        <w:t>Основные результаты исследования и положения диссертации доложены и обсуждены на:</w:t>
      </w:r>
    </w:p>
    <w:p w14:paraId="6849EAA6" w14:textId="77777777" w:rsidR="006102A5" w:rsidRPr="00335F51" w:rsidRDefault="006102A5" w:rsidP="00F95036">
      <w:pPr>
        <w:spacing w:line="276" w:lineRule="auto"/>
        <w:jc w:val="both"/>
        <w:rPr>
          <w:color w:val="000000" w:themeColor="text1"/>
          <w:sz w:val="28"/>
          <w:szCs w:val="28"/>
          <w:lang w:val="ru-RU"/>
        </w:rPr>
      </w:pPr>
      <w:r w:rsidRPr="00335F51">
        <w:rPr>
          <w:color w:val="000000" w:themeColor="text1"/>
          <w:sz w:val="28"/>
          <w:szCs w:val="28"/>
          <w:lang w:val="ru-RU"/>
        </w:rPr>
        <w:t>- Международной научно-практической конференции на тему: «Современная онкология, актуальные вопросы, достижения и инновации». (2023г., г.Астана).</w:t>
      </w:r>
    </w:p>
    <w:p w14:paraId="76BBDB50" w14:textId="77777777" w:rsidR="006102A5" w:rsidRPr="00335F51" w:rsidRDefault="006102A5" w:rsidP="00F95036">
      <w:pPr>
        <w:spacing w:line="276" w:lineRule="auto"/>
        <w:jc w:val="both"/>
        <w:rPr>
          <w:color w:val="000000" w:themeColor="text1"/>
          <w:sz w:val="28"/>
          <w:szCs w:val="28"/>
          <w:lang w:val="ru-RU"/>
        </w:rPr>
      </w:pPr>
      <w:r w:rsidRPr="00335F51">
        <w:rPr>
          <w:color w:val="000000" w:themeColor="text1"/>
          <w:sz w:val="28"/>
          <w:szCs w:val="28"/>
          <w:lang w:val="ru-RU"/>
        </w:rPr>
        <w:t>- Международной научно-практической конференции на тему: «Современные тенденции в лечении злокачественных новообразований» (2024г., г.Астана).</w:t>
      </w:r>
    </w:p>
    <w:p w14:paraId="1FD97351" w14:textId="77777777" w:rsidR="006102A5" w:rsidRPr="00335F51" w:rsidRDefault="006102A5" w:rsidP="00F95036">
      <w:pPr>
        <w:spacing w:line="276" w:lineRule="auto"/>
        <w:jc w:val="both"/>
        <w:rPr>
          <w:color w:val="000000" w:themeColor="text1"/>
          <w:sz w:val="28"/>
          <w:szCs w:val="28"/>
          <w:lang w:val="ru-RU"/>
        </w:rPr>
      </w:pPr>
      <w:r w:rsidRPr="00335F51">
        <w:rPr>
          <w:color w:val="000000" w:themeColor="text1"/>
          <w:sz w:val="28"/>
          <w:szCs w:val="28"/>
          <w:lang w:val="ru-RU"/>
        </w:rPr>
        <w:t>- XIV съезде онкологов и радиологов стран СНГ и Евразии, посвящённом 30-летию АДИОР СНГ и Евразии (2024 г., г. Душанбе).</w:t>
      </w:r>
    </w:p>
    <w:p w14:paraId="790B3C66" w14:textId="77777777" w:rsidR="006102A5" w:rsidRPr="00335F51" w:rsidRDefault="006102A5" w:rsidP="006102A5">
      <w:pPr>
        <w:spacing w:line="276" w:lineRule="auto"/>
        <w:rPr>
          <w:color w:val="000000" w:themeColor="text1"/>
          <w:sz w:val="28"/>
          <w:szCs w:val="28"/>
          <w:lang w:val="ru-RU"/>
        </w:rPr>
      </w:pPr>
      <w:r w:rsidRPr="00335F51">
        <w:rPr>
          <w:color w:val="000000" w:themeColor="text1"/>
          <w:sz w:val="28"/>
          <w:szCs w:val="28"/>
          <w:lang w:val="ru-RU"/>
        </w:rPr>
        <w:t>- Расширенном заседании кафедры онкологии от 19.06.2025г.</w:t>
      </w:r>
    </w:p>
    <w:p w14:paraId="265981C3" w14:textId="725D1C15" w:rsidR="00464A10" w:rsidRPr="00335F51" w:rsidRDefault="00464A10" w:rsidP="006102A5">
      <w:pPr>
        <w:spacing w:line="276" w:lineRule="auto"/>
        <w:ind w:firstLine="720"/>
        <w:rPr>
          <w:b/>
          <w:bCs/>
          <w:color w:val="000000" w:themeColor="text1"/>
          <w:sz w:val="28"/>
          <w:szCs w:val="28"/>
          <w:lang w:val="ru-RU"/>
        </w:rPr>
      </w:pPr>
      <w:r w:rsidRPr="00335F51">
        <w:rPr>
          <w:b/>
          <w:bCs/>
          <w:color w:val="000000" w:themeColor="text1"/>
          <w:sz w:val="28"/>
          <w:szCs w:val="28"/>
          <w:lang w:val="ru-RU"/>
        </w:rPr>
        <w:t>Публикации по теме диссертации</w:t>
      </w:r>
      <w:r w:rsidR="00A85306" w:rsidRPr="00335F51">
        <w:rPr>
          <w:b/>
          <w:bCs/>
          <w:color w:val="000000" w:themeColor="text1"/>
          <w:sz w:val="28"/>
          <w:szCs w:val="28"/>
          <w:lang w:val="ru-RU"/>
        </w:rPr>
        <w:t>:</w:t>
      </w:r>
    </w:p>
    <w:p w14:paraId="7CB231AE" w14:textId="77777777" w:rsidR="006102A5" w:rsidRPr="00335F51" w:rsidRDefault="006102A5" w:rsidP="006102A5">
      <w:pPr>
        <w:spacing w:line="276" w:lineRule="auto"/>
        <w:ind w:firstLine="720"/>
        <w:jc w:val="both"/>
        <w:rPr>
          <w:color w:val="000000" w:themeColor="text1"/>
          <w:sz w:val="28"/>
          <w:szCs w:val="28"/>
          <w:lang w:val="ru-RU"/>
        </w:rPr>
      </w:pPr>
      <w:r w:rsidRPr="00335F51">
        <w:rPr>
          <w:color w:val="000000" w:themeColor="text1"/>
          <w:sz w:val="28"/>
          <w:szCs w:val="28"/>
          <w:lang w:val="ru-RU"/>
        </w:rPr>
        <w:t>По результатам диссертационного исследования было опубликовано 6 работ, из них 3 статьи в периодических изданиях, рекомендованных Комитетом по обеспечению качества в сфере образования и науки Республики Казахстан («Central Asian Journal of Medical Hypotheses and Ethics», «Онкология и радиология Казахстана», «Вестник хирургии Казахстана»), 1 статья в международном рецензируемом журнале, индексированном в базе данных Scopus (Q3), 1 публикация в материалах международной конференции (Таджикистан), 1 авторское свидетельство о внесении сведений в государственный реестр прав на объекты, охраняемые авторским правом (№47386 от 12.06.2024 г.). 1 внедрение в «Многопрофильный медицинский центр» акимата г. Астана.</w:t>
      </w:r>
    </w:p>
    <w:p w14:paraId="5D6A8C6D" w14:textId="57C35C21" w:rsidR="00464A10" w:rsidRPr="00335F51" w:rsidRDefault="00464A10" w:rsidP="007853C7">
      <w:pPr>
        <w:spacing w:line="276" w:lineRule="auto"/>
        <w:ind w:firstLine="720"/>
        <w:rPr>
          <w:b/>
          <w:bCs/>
          <w:color w:val="000000" w:themeColor="text1"/>
          <w:sz w:val="28"/>
          <w:szCs w:val="28"/>
          <w:lang w:val="ru-RU"/>
        </w:rPr>
      </w:pPr>
      <w:r w:rsidRPr="00335F51">
        <w:rPr>
          <w:b/>
          <w:bCs/>
          <w:color w:val="000000" w:themeColor="text1"/>
          <w:sz w:val="28"/>
          <w:szCs w:val="28"/>
          <w:lang w:val="ru-RU"/>
        </w:rPr>
        <w:t>Объем и структура диссертации:</w:t>
      </w:r>
    </w:p>
    <w:p w14:paraId="379A19FC" w14:textId="19E13E5D" w:rsidR="00464A10" w:rsidRPr="00476620" w:rsidRDefault="00492FD1" w:rsidP="00476620">
      <w:pPr>
        <w:spacing w:line="276" w:lineRule="auto"/>
        <w:ind w:firstLine="720"/>
        <w:jc w:val="both"/>
        <w:rPr>
          <w:color w:val="000000" w:themeColor="text1"/>
          <w:sz w:val="28"/>
          <w:szCs w:val="28"/>
        </w:rPr>
      </w:pPr>
      <w:r w:rsidRPr="00335F51">
        <w:rPr>
          <w:color w:val="000000" w:themeColor="text1"/>
          <w:sz w:val="28"/>
          <w:szCs w:val="28"/>
          <w:lang w:val="ru-RU"/>
        </w:rPr>
        <w:t xml:space="preserve">Диссертация изложена на </w:t>
      </w:r>
      <w:r w:rsidR="000F627F" w:rsidRPr="00335F51">
        <w:rPr>
          <w:color w:val="000000" w:themeColor="text1"/>
          <w:sz w:val="28"/>
          <w:szCs w:val="28"/>
          <w:lang w:val="ru-RU"/>
        </w:rPr>
        <w:t>12</w:t>
      </w:r>
      <w:r w:rsidR="00F55748">
        <w:rPr>
          <w:color w:val="000000" w:themeColor="text1"/>
          <w:sz w:val="28"/>
          <w:szCs w:val="28"/>
          <w:lang w:val="ru-RU"/>
        </w:rPr>
        <w:t>4</w:t>
      </w:r>
      <w:r w:rsidRPr="00335F51">
        <w:rPr>
          <w:color w:val="000000" w:themeColor="text1"/>
          <w:sz w:val="28"/>
          <w:szCs w:val="28"/>
          <w:lang w:val="ru-RU"/>
        </w:rPr>
        <w:t xml:space="preserve"> страницах </w:t>
      </w:r>
      <w:r w:rsidR="003E31C4" w:rsidRPr="00335F51">
        <w:rPr>
          <w:color w:val="000000" w:themeColor="text1"/>
          <w:sz w:val="28"/>
          <w:szCs w:val="28"/>
          <w:lang w:val="ru-RU"/>
        </w:rPr>
        <w:t>машинописного</w:t>
      </w:r>
      <w:r w:rsidRPr="00335F51">
        <w:rPr>
          <w:color w:val="000000" w:themeColor="text1"/>
          <w:sz w:val="28"/>
          <w:szCs w:val="28"/>
          <w:lang w:val="ru-RU"/>
        </w:rPr>
        <w:t xml:space="preserve"> текста.</w:t>
      </w:r>
      <w:r w:rsidR="003D4064" w:rsidRPr="00335F51">
        <w:rPr>
          <w:color w:val="000000" w:themeColor="text1"/>
          <w:sz w:val="28"/>
          <w:szCs w:val="28"/>
          <w:lang w:val="ru-RU"/>
        </w:rPr>
        <w:t xml:space="preserve"> </w:t>
      </w:r>
      <w:r w:rsidRPr="00335F51">
        <w:rPr>
          <w:color w:val="000000" w:themeColor="text1"/>
          <w:sz w:val="28"/>
          <w:szCs w:val="28"/>
          <w:lang w:val="ru-RU"/>
        </w:rPr>
        <w:t xml:space="preserve">Диссертационная работа состоит из введения, обзора современных данных, </w:t>
      </w:r>
      <w:r w:rsidR="003D4064" w:rsidRPr="00335F51">
        <w:rPr>
          <w:color w:val="000000" w:themeColor="text1"/>
          <w:sz w:val="28"/>
          <w:szCs w:val="28"/>
          <w:lang w:val="ru-RU"/>
        </w:rPr>
        <w:t>материалов и методов исследования, собственных результатов исследования, результатов, выводов, практических рекомендаций, библиографического спи</w:t>
      </w:r>
      <w:r w:rsidR="001F08EB" w:rsidRPr="00335F51">
        <w:rPr>
          <w:color w:val="000000" w:themeColor="text1"/>
          <w:sz w:val="28"/>
          <w:szCs w:val="28"/>
        </w:rPr>
        <w:t>c</w:t>
      </w:r>
      <w:r w:rsidR="003D4064" w:rsidRPr="00335F51">
        <w:rPr>
          <w:color w:val="000000" w:themeColor="text1"/>
          <w:sz w:val="28"/>
          <w:szCs w:val="28"/>
          <w:lang w:val="ru-RU"/>
        </w:rPr>
        <w:t>ка</w:t>
      </w:r>
      <w:r w:rsidR="007853C7" w:rsidRPr="00335F51">
        <w:rPr>
          <w:color w:val="000000" w:themeColor="text1"/>
          <w:sz w:val="28"/>
          <w:szCs w:val="28"/>
          <w:lang w:val="ru-RU"/>
        </w:rPr>
        <w:t xml:space="preserve"> из 141 источника</w:t>
      </w:r>
      <w:r w:rsidR="003D4064" w:rsidRPr="00335F51">
        <w:rPr>
          <w:color w:val="000000" w:themeColor="text1"/>
          <w:sz w:val="28"/>
          <w:szCs w:val="28"/>
          <w:lang w:val="ru-RU"/>
        </w:rPr>
        <w:t xml:space="preserve">, приложений, касающихся проведенного исследования. Содержит </w:t>
      </w:r>
      <w:r w:rsidR="009E7FA6" w:rsidRPr="00335F51">
        <w:rPr>
          <w:color w:val="000000" w:themeColor="text1"/>
          <w:sz w:val="28"/>
          <w:szCs w:val="28"/>
          <w:lang w:val="ru-RU"/>
        </w:rPr>
        <w:t>2</w:t>
      </w:r>
      <w:r w:rsidR="0053785F" w:rsidRPr="00335F51">
        <w:rPr>
          <w:color w:val="000000" w:themeColor="text1"/>
          <w:sz w:val="28"/>
          <w:szCs w:val="28"/>
        </w:rPr>
        <w:t>3</w:t>
      </w:r>
      <w:r w:rsidR="003D4064" w:rsidRPr="00335F51">
        <w:rPr>
          <w:color w:val="000000" w:themeColor="text1"/>
          <w:sz w:val="28"/>
          <w:szCs w:val="28"/>
          <w:lang w:val="ru-RU"/>
        </w:rPr>
        <w:t xml:space="preserve"> рисунк</w:t>
      </w:r>
      <w:r w:rsidR="003B7C95" w:rsidRPr="00335F51">
        <w:rPr>
          <w:color w:val="000000" w:themeColor="text1"/>
          <w:sz w:val="28"/>
          <w:szCs w:val="28"/>
          <w:lang w:val="ru-RU"/>
        </w:rPr>
        <w:t>а</w:t>
      </w:r>
      <w:r w:rsidR="003D4064" w:rsidRPr="00335F51">
        <w:rPr>
          <w:color w:val="000000" w:themeColor="text1"/>
          <w:sz w:val="28"/>
          <w:szCs w:val="28"/>
          <w:lang w:val="ru-RU"/>
        </w:rPr>
        <w:t xml:space="preserve"> и </w:t>
      </w:r>
      <w:r w:rsidR="009E7FA6" w:rsidRPr="00335F51">
        <w:rPr>
          <w:color w:val="000000" w:themeColor="text1"/>
          <w:sz w:val="28"/>
          <w:szCs w:val="28"/>
          <w:lang w:val="ru-RU"/>
        </w:rPr>
        <w:t>19</w:t>
      </w:r>
      <w:r w:rsidR="003D4064" w:rsidRPr="00335F51">
        <w:rPr>
          <w:color w:val="000000" w:themeColor="text1"/>
          <w:sz w:val="28"/>
          <w:szCs w:val="28"/>
          <w:lang w:val="ru-RU"/>
        </w:rPr>
        <w:t xml:space="preserve"> таблиц.</w:t>
      </w:r>
    </w:p>
    <w:p w14:paraId="4BB1962D" w14:textId="2878F7FF" w:rsidR="0078111D" w:rsidRPr="00335F51" w:rsidRDefault="00ED099C" w:rsidP="00ED099C">
      <w:pPr>
        <w:pStyle w:val="a7"/>
        <w:numPr>
          <w:ilvl w:val="0"/>
          <w:numId w:val="4"/>
        </w:numPr>
        <w:spacing w:line="276" w:lineRule="auto"/>
        <w:jc w:val="both"/>
        <w:rPr>
          <w:b/>
          <w:bCs/>
          <w:color w:val="000000" w:themeColor="text1"/>
          <w:sz w:val="28"/>
          <w:szCs w:val="28"/>
          <w:lang w:val="ru-RU"/>
        </w:rPr>
      </w:pPr>
      <w:r w:rsidRPr="00335F51">
        <w:rPr>
          <w:b/>
          <w:bCs/>
          <w:color w:val="000000" w:themeColor="text1"/>
          <w:sz w:val="28"/>
          <w:szCs w:val="28"/>
          <w:lang w:val="ru-RU"/>
        </w:rPr>
        <w:t xml:space="preserve">КОМПЛЕКС ПОСЛЕОПЕРАЦИОННЫХ НАРУШЕНИЙ ПОСЛЕ РАДИКАЛЬНОГО </w:t>
      </w:r>
      <w:r w:rsidR="005F60EB">
        <w:rPr>
          <w:b/>
          <w:bCs/>
          <w:color w:val="000000" w:themeColor="text1"/>
          <w:sz w:val="28"/>
          <w:szCs w:val="28"/>
          <w:lang w:val="ru-RU"/>
        </w:rPr>
        <w:t xml:space="preserve">ХИРУРГИЧЕСКОГО </w:t>
      </w:r>
      <w:r w:rsidRPr="00335F51">
        <w:rPr>
          <w:b/>
          <w:bCs/>
          <w:color w:val="000000" w:themeColor="text1"/>
          <w:sz w:val="28"/>
          <w:szCs w:val="28"/>
          <w:lang w:val="ru-RU"/>
        </w:rPr>
        <w:t>ЛЕЧЕНИЯ РАКА МОЛОЧНОЙ ЖЕЛЕЗЫ: АНАЛИЗ ДАННЫХ (ОБЗОР ЛИТЕРАТУРЫ)</w:t>
      </w:r>
    </w:p>
    <w:p w14:paraId="4CB2CF56" w14:textId="4CDD5D13" w:rsidR="0078111D" w:rsidRPr="00335F51" w:rsidRDefault="00ED099C" w:rsidP="00FF3034">
      <w:pPr>
        <w:pStyle w:val="a7"/>
        <w:numPr>
          <w:ilvl w:val="1"/>
          <w:numId w:val="4"/>
        </w:numPr>
        <w:spacing w:line="276" w:lineRule="auto"/>
        <w:jc w:val="both"/>
        <w:rPr>
          <w:color w:val="000000" w:themeColor="text1"/>
          <w:sz w:val="28"/>
          <w:szCs w:val="28"/>
          <w:lang w:val="ru-RU"/>
        </w:rPr>
      </w:pPr>
      <w:r w:rsidRPr="00335F51">
        <w:rPr>
          <w:color w:val="000000" w:themeColor="text1"/>
          <w:sz w:val="28"/>
          <w:szCs w:val="28"/>
          <w:lang w:val="ru-RU"/>
        </w:rPr>
        <w:t>Современные представления о постмастэктомическом синдроме как о структурно-функциональной патологии после радикального лечения рака молочной железы: актуальные подходы к классификации и распространенность.</w:t>
      </w:r>
    </w:p>
    <w:p w14:paraId="57794C97" w14:textId="227DF7D2" w:rsidR="009F1968" w:rsidRPr="00335F51" w:rsidRDefault="00FC0017" w:rsidP="00ED099C">
      <w:pPr>
        <w:spacing w:line="276" w:lineRule="auto"/>
        <w:ind w:firstLine="380"/>
        <w:jc w:val="both"/>
        <w:rPr>
          <w:color w:val="000000" w:themeColor="text1"/>
          <w:sz w:val="28"/>
          <w:szCs w:val="28"/>
          <w:lang w:val="ru-RU"/>
        </w:rPr>
      </w:pPr>
      <w:r w:rsidRPr="00335F51">
        <w:rPr>
          <w:color w:val="000000" w:themeColor="text1"/>
          <w:sz w:val="28"/>
          <w:szCs w:val="28"/>
          <w:lang w:val="ru-RU"/>
        </w:rPr>
        <w:t xml:space="preserve">Рак молочной железы остается самым часто встречающимся злокачественным новообразованием в структуре женской онкологической заболеваемости и смертности, как в мире, так и в Республике Казахстан (Рис. 1, Рис. 2). </w:t>
      </w:r>
      <w:r w:rsidR="00F37823" w:rsidRPr="00335F51">
        <w:rPr>
          <w:color w:val="000000" w:themeColor="text1"/>
          <w:sz w:val="28"/>
          <w:szCs w:val="28"/>
          <w:lang w:val="ru-RU"/>
        </w:rPr>
        <w:t>На сегодняшний день медицина переживает этап активного развития, сопровождающийся трансформацией как в диагностике, так и в лечебных стратегиях. Применение персонализированных и комбинированных схем терапии при РМЖ позволяет добиваться значительных успехов в продлении жизни пациентов и снижении летальности. Всё больше женщин, перенёсших радикальное лечение, остаются под наблюдением врачей в течение длительного времени — зачастую более пяти лет. Эти позитивные сдвиги дают основание предполагать дальнейший рост количества пациентов, достигших длительной ремиссии, несмотря на сохранение тенденции роста заболеваемости РМЖ.</w:t>
      </w:r>
    </w:p>
    <w:p w14:paraId="174FFEE0" w14:textId="5114EF14" w:rsidR="00CE1AF7" w:rsidRPr="00335F51" w:rsidRDefault="009F1968" w:rsidP="000077FE">
      <w:pPr>
        <w:spacing w:line="276" w:lineRule="auto"/>
        <w:ind w:firstLine="380"/>
        <w:jc w:val="center"/>
        <w:rPr>
          <w:color w:val="000000" w:themeColor="text1"/>
          <w:sz w:val="28"/>
          <w:szCs w:val="28"/>
          <w:lang w:val="ru-RU"/>
        </w:rPr>
      </w:pPr>
      <w:r w:rsidRPr="00335F51">
        <w:rPr>
          <w:noProof/>
          <w:color w:val="000000" w:themeColor="text1"/>
          <w:sz w:val="28"/>
          <w:szCs w:val="28"/>
          <w:lang w:val="ru-RU" w:eastAsia="ru-RU"/>
          <w14:ligatures w14:val="standardContextual"/>
        </w:rPr>
        <w:drawing>
          <wp:inline distT="0" distB="0" distL="0" distR="0" wp14:anchorId="2B24B4DF" wp14:editId="3C00C511">
            <wp:extent cx="4167963" cy="3772867"/>
            <wp:effectExtent l="0" t="0" r="0" b="0"/>
            <wp:docPr id="10452369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236949" name="Picture 1045236949"/>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11397" cy="3812184"/>
                    </a:xfrm>
                    <a:prstGeom prst="rect">
                      <a:avLst/>
                    </a:prstGeom>
                  </pic:spPr>
                </pic:pic>
              </a:graphicData>
            </a:graphic>
          </wp:inline>
        </w:drawing>
      </w:r>
    </w:p>
    <w:p w14:paraId="36F8435C" w14:textId="1DFB4A40" w:rsidR="009F1968" w:rsidRPr="00335F51" w:rsidRDefault="009F1968" w:rsidP="00FC0017">
      <w:pPr>
        <w:spacing w:line="276" w:lineRule="auto"/>
        <w:ind w:firstLine="380"/>
        <w:jc w:val="center"/>
        <w:rPr>
          <w:color w:val="000000" w:themeColor="text1"/>
          <w:sz w:val="28"/>
          <w:szCs w:val="28"/>
          <w:lang w:val="ru-RU"/>
        </w:rPr>
      </w:pPr>
      <w:r w:rsidRPr="00335F51">
        <w:rPr>
          <w:color w:val="000000" w:themeColor="text1"/>
          <w:sz w:val="28"/>
          <w:szCs w:val="28"/>
          <w:lang w:val="ru-RU"/>
        </w:rPr>
        <w:t>Рис. 1. Стандартизированный по возрасту показатель (мировой) на 100 000, заболеваемость и смертность, женщины, в 2022 г</w:t>
      </w:r>
      <w:r w:rsidR="007F74FD" w:rsidRPr="00335F51">
        <w:rPr>
          <w:color w:val="000000" w:themeColor="text1"/>
          <w:sz w:val="28"/>
          <w:szCs w:val="28"/>
          <w:lang w:val="ru-RU"/>
        </w:rPr>
        <w:t>. Адаптировано из https://gco.iarc.who.int/.</w:t>
      </w:r>
    </w:p>
    <w:p w14:paraId="201D637A" w14:textId="5598E51E" w:rsidR="00ED099C" w:rsidRPr="00335F51" w:rsidRDefault="00F37823" w:rsidP="00ED099C">
      <w:pPr>
        <w:spacing w:line="276" w:lineRule="auto"/>
        <w:ind w:firstLine="380"/>
        <w:jc w:val="both"/>
        <w:rPr>
          <w:color w:val="000000" w:themeColor="text1"/>
          <w:sz w:val="28"/>
          <w:szCs w:val="28"/>
          <w:lang w:val="ru-RU"/>
        </w:rPr>
      </w:pPr>
      <w:r w:rsidRPr="00335F51">
        <w:rPr>
          <w:color w:val="000000" w:themeColor="text1"/>
          <w:sz w:val="28"/>
          <w:szCs w:val="28"/>
          <w:lang w:val="ru-RU"/>
        </w:rPr>
        <w:t xml:space="preserve">Однако, несмотря на успехи в лечении, существующие клинические данные показывают, что у значительной части пациенток спустя некоторое время после операции начинают проявляться разнообразные осложнения, затрагивающие верхнюю конечность со стороны хирургического вмешательства [4-7]. К наиболее частым последствиям относятся болевой синдром, отёк, ограничение подвижности и чувствительные расстройства, что в совокупности описывается понятием постмастэктомического синдрома (ПМЭС). Эти состояния существенно снижают качество жизни, затрудняют социальную и профессиональную адаптацию, а у приблизительно 40% пациенток становятся причиной стойкой утраты трудоспособности [5,7]. </w:t>
      </w:r>
      <w:r w:rsidR="0078111D" w:rsidRPr="00335F51">
        <w:rPr>
          <w:color w:val="000000" w:themeColor="text1"/>
          <w:sz w:val="28"/>
          <w:szCs w:val="28"/>
          <w:lang w:val="ru-RU"/>
        </w:rPr>
        <w:t xml:space="preserve">Понятие "ПМЭС" впервые ввел в 1979 году В. Макс О'Брайен, описав его как синдром "постмастэктомической руки" [8]. </w:t>
      </w:r>
    </w:p>
    <w:p w14:paraId="6B78A584" w14:textId="55F9C6C1" w:rsidR="00CE1AF7" w:rsidRPr="00335F51" w:rsidRDefault="00ED099C" w:rsidP="00F37823">
      <w:pPr>
        <w:spacing w:line="276" w:lineRule="auto"/>
        <w:ind w:firstLine="380"/>
        <w:jc w:val="both"/>
        <w:rPr>
          <w:color w:val="000000" w:themeColor="text1"/>
          <w:sz w:val="28"/>
          <w:szCs w:val="28"/>
          <w:lang w:val="ru-RU"/>
        </w:rPr>
      </w:pPr>
      <w:r w:rsidRPr="00335F51">
        <w:rPr>
          <w:noProof/>
          <w:color w:val="000000" w:themeColor="text1"/>
          <w:sz w:val="28"/>
          <w:szCs w:val="28"/>
          <w:lang w:val="ru-RU" w:eastAsia="ru-RU"/>
        </w:rPr>
        <w:drawing>
          <wp:anchor distT="0" distB="0" distL="114300" distR="114300" simplePos="0" relativeHeight="251657216" behindDoc="0" locked="0" layoutInCell="1" allowOverlap="1" wp14:anchorId="280925C9" wp14:editId="55C2996E">
            <wp:simplePos x="0" y="0"/>
            <wp:positionH relativeFrom="column">
              <wp:posOffset>1018173</wp:posOffset>
            </wp:positionH>
            <wp:positionV relativeFrom="paragraph">
              <wp:posOffset>48828</wp:posOffset>
            </wp:positionV>
            <wp:extent cx="3989806" cy="2575903"/>
            <wp:effectExtent l="0" t="0" r="0" b="2540"/>
            <wp:wrapNone/>
            <wp:docPr id="8" name="Рисунок 7">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C6700FD-0E64-107B-A7BA-1ED167CD51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C6700FD-0E64-107B-A7BA-1ED167CD51F4}"/>
                        </a:ext>
                      </a:extLst>
                    </pic:cNvPr>
                    <pic:cNvPicPr>
                      <a:picLocks noChangeAspect="1"/>
                    </pic:cNvPicPr>
                  </pic:nvPicPr>
                  <pic:blipFill>
                    <a:blip r:embed="rId9"/>
                    <a:stretch>
                      <a:fillRect/>
                    </a:stretch>
                  </pic:blipFill>
                  <pic:spPr>
                    <a:xfrm>
                      <a:off x="0" y="0"/>
                      <a:ext cx="3994808" cy="2579132"/>
                    </a:xfrm>
                    <a:prstGeom prst="rect">
                      <a:avLst/>
                    </a:prstGeom>
                  </pic:spPr>
                </pic:pic>
              </a:graphicData>
            </a:graphic>
            <wp14:sizeRelH relativeFrom="margin">
              <wp14:pctWidth>0</wp14:pctWidth>
            </wp14:sizeRelH>
            <wp14:sizeRelV relativeFrom="margin">
              <wp14:pctHeight>0</wp14:pctHeight>
            </wp14:sizeRelV>
          </wp:anchor>
        </w:drawing>
      </w:r>
      <w:r w:rsidR="007F74FD" w:rsidRPr="00335F51">
        <w:rPr>
          <w:noProof/>
          <w:color w:val="000000" w:themeColor="text1"/>
          <w:sz w:val="28"/>
          <w:szCs w:val="28"/>
          <w:lang w:val="ru-RU" w:eastAsia="ru-RU"/>
          <w14:ligatures w14:val="standardContextual"/>
        </w:rPr>
        <mc:AlternateContent>
          <mc:Choice Requires="wps">
            <w:drawing>
              <wp:anchor distT="0" distB="0" distL="114300" distR="114300" simplePos="0" relativeHeight="251660288" behindDoc="0" locked="0" layoutInCell="1" allowOverlap="1" wp14:anchorId="584A3228" wp14:editId="79BFEEA8">
                <wp:simplePos x="0" y="0"/>
                <wp:positionH relativeFrom="column">
                  <wp:posOffset>4685045</wp:posOffset>
                </wp:positionH>
                <wp:positionV relativeFrom="paragraph">
                  <wp:posOffset>106603</wp:posOffset>
                </wp:positionV>
                <wp:extent cx="323169" cy="301082"/>
                <wp:effectExtent l="0" t="0" r="7620" b="16510"/>
                <wp:wrapNone/>
                <wp:docPr id="362024768" name="Text Box 5"/>
                <wp:cNvGraphicFramePr/>
                <a:graphic xmlns:a="http://schemas.openxmlformats.org/drawingml/2006/main">
                  <a:graphicData uri="http://schemas.microsoft.com/office/word/2010/wordprocessingShape">
                    <wps:wsp>
                      <wps:cNvSpPr txBox="1"/>
                      <wps:spPr>
                        <a:xfrm>
                          <a:off x="0" y="0"/>
                          <a:ext cx="323169" cy="301082"/>
                        </a:xfrm>
                        <a:prstGeom prst="rect">
                          <a:avLst/>
                        </a:prstGeom>
                        <a:solidFill>
                          <a:schemeClr val="lt1"/>
                        </a:solidFill>
                        <a:ln w="6350">
                          <a:solidFill>
                            <a:prstClr val="black"/>
                          </a:solidFill>
                        </a:ln>
                      </wps:spPr>
                      <wps:txbx>
                        <w:txbxContent>
                          <w:p w14:paraId="2DF4C456" w14:textId="43806867" w:rsidR="007F74FD" w:rsidRPr="007F74FD" w:rsidRDefault="007F74FD" w:rsidP="007F74FD">
                            <w:pPr>
                              <w:jc w:val="center"/>
                              <w:rPr>
                                <w:lang w:val="ru-RU"/>
                              </w:rPr>
                            </w:pPr>
                            <w:r>
                              <w:rPr>
                                <w:lang w:val="ru-RU"/>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84A3228" id="_x0000_t202" coordsize="21600,21600" o:spt="202" path="m,l,21600r21600,l21600,xe">
                <v:stroke joinstyle="miter"/>
                <v:path gradientshapeok="t" o:connecttype="rect"/>
              </v:shapetype>
              <v:shape id="Text Box 5" o:spid="_x0000_s1026" type="#_x0000_t202" style="position:absolute;left:0;text-align:left;margin-left:368.9pt;margin-top:8.4pt;width:25.45pt;height:23.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" fillcolor="white [3201]" strokeweight=".5pt">
                <v:textbox>
                  <w:txbxContent>
                    <w:p w14:paraId="2DF4C456" w14:textId="43806867" w:rsidR="007F74FD" w:rsidRPr="007F74FD" w:rsidRDefault="007F74FD" w:rsidP="007F74FD">
                      <w:pPr>
                        <w:jc w:val="center"/>
                        <w:rPr>
                          <w:lang w:val="ru-RU"/>
                        </w:rPr>
                      </w:pPr>
                      <w:r>
                        <w:rPr>
                          <w:lang w:val="ru-RU"/>
                        </w:rPr>
                        <w:t>А</w:t>
                      </w:r>
                    </w:p>
                  </w:txbxContent>
                </v:textbox>
              </v:shape>
            </w:pict>
          </mc:Fallback>
        </mc:AlternateContent>
      </w:r>
    </w:p>
    <w:p w14:paraId="5D08E0D2" w14:textId="77777777" w:rsidR="00CE1AF7" w:rsidRPr="00335F51" w:rsidRDefault="00CE1AF7" w:rsidP="00F37823">
      <w:pPr>
        <w:spacing w:line="276" w:lineRule="auto"/>
        <w:ind w:firstLine="380"/>
        <w:jc w:val="both"/>
        <w:rPr>
          <w:color w:val="000000" w:themeColor="text1"/>
          <w:sz w:val="28"/>
          <w:szCs w:val="28"/>
          <w:lang w:val="ru-RU"/>
        </w:rPr>
      </w:pPr>
    </w:p>
    <w:p w14:paraId="3B2B3C13" w14:textId="77777777" w:rsidR="00CE1AF7" w:rsidRPr="00335F51" w:rsidRDefault="00CE1AF7" w:rsidP="00F37823">
      <w:pPr>
        <w:spacing w:line="276" w:lineRule="auto"/>
        <w:ind w:firstLine="380"/>
        <w:jc w:val="both"/>
        <w:rPr>
          <w:color w:val="000000" w:themeColor="text1"/>
          <w:sz w:val="28"/>
          <w:szCs w:val="28"/>
          <w:lang w:val="ru-RU"/>
        </w:rPr>
      </w:pPr>
    </w:p>
    <w:p w14:paraId="65429654" w14:textId="77777777" w:rsidR="00CE1AF7" w:rsidRPr="00335F51" w:rsidRDefault="00CE1AF7" w:rsidP="00F37823">
      <w:pPr>
        <w:spacing w:line="276" w:lineRule="auto"/>
        <w:ind w:firstLine="380"/>
        <w:jc w:val="both"/>
        <w:rPr>
          <w:color w:val="000000" w:themeColor="text1"/>
          <w:sz w:val="28"/>
          <w:szCs w:val="28"/>
          <w:lang w:val="ru-RU"/>
        </w:rPr>
      </w:pPr>
    </w:p>
    <w:p w14:paraId="4F6AFA4E" w14:textId="687AD33D" w:rsidR="00CE1AF7" w:rsidRPr="00335F51" w:rsidRDefault="00CE1AF7" w:rsidP="00F37823">
      <w:pPr>
        <w:spacing w:line="276" w:lineRule="auto"/>
        <w:ind w:firstLine="380"/>
        <w:jc w:val="both"/>
        <w:rPr>
          <w:color w:val="000000" w:themeColor="text1"/>
          <w:sz w:val="28"/>
          <w:szCs w:val="28"/>
          <w:lang w:val="ru-RU"/>
        </w:rPr>
      </w:pPr>
    </w:p>
    <w:p w14:paraId="7506C520" w14:textId="232029F1" w:rsidR="00CE1AF7" w:rsidRPr="00335F51" w:rsidRDefault="00CE1AF7" w:rsidP="00F37823">
      <w:pPr>
        <w:spacing w:line="276" w:lineRule="auto"/>
        <w:ind w:firstLine="380"/>
        <w:jc w:val="both"/>
        <w:rPr>
          <w:color w:val="000000" w:themeColor="text1"/>
          <w:sz w:val="28"/>
          <w:szCs w:val="28"/>
          <w:lang w:val="ru-RU"/>
        </w:rPr>
      </w:pPr>
    </w:p>
    <w:p w14:paraId="7161A45E" w14:textId="30F2AA7D" w:rsidR="00CE1AF7" w:rsidRPr="00335F51" w:rsidRDefault="00CE1AF7" w:rsidP="00F37823">
      <w:pPr>
        <w:spacing w:line="276" w:lineRule="auto"/>
        <w:ind w:firstLine="380"/>
        <w:jc w:val="both"/>
        <w:rPr>
          <w:color w:val="000000" w:themeColor="text1"/>
          <w:sz w:val="28"/>
          <w:szCs w:val="28"/>
          <w:lang w:val="ru-RU"/>
        </w:rPr>
      </w:pPr>
    </w:p>
    <w:p w14:paraId="6D69991A" w14:textId="4B5AA236" w:rsidR="00CE1AF7" w:rsidRPr="00335F51" w:rsidRDefault="00CE1AF7" w:rsidP="00F37823">
      <w:pPr>
        <w:spacing w:line="276" w:lineRule="auto"/>
        <w:ind w:firstLine="380"/>
        <w:jc w:val="both"/>
        <w:rPr>
          <w:color w:val="000000" w:themeColor="text1"/>
          <w:sz w:val="28"/>
          <w:szCs w:val="28"/>
          <w:lang w:val="ru-RU"/>
        </w:rPr>
      </w:pPr>
    </w:p>
    <w:p w14:paraId="76252F7C" w14:textId="37044948" w:rsidR="00CE1AF7" w:rsidRPr="00335F51" w:rsidRDefault="00CE1AF7" w:rsidP="00F37823">
      <w:pPr>
        <w:spacing w:line="276" w:lineRule="auto"/>
        <w:ind w:firstLine="380"/>
        <w:jc w:val="both"/>
        <w:rPr>
          <w:color w:val="000000" w:themeColor="text1"/>
          <w:sz w:val="28"/>
          <w:szCs w:val="28"/>
          <w:lang w:val="ru-RU"/>
        </w:rPr>
      </w:pPr>
    </w:p>
    <w:p w14:paraId="6AFA6ECB" w14:textId="7E1D199B" w:rsidR="00CE1AF7" w:rsidRPr="00335F51" w:rsidRDefault="00CE1AF7" w:rsidP="00F37823">
      <w:pPr>
        <w:spacing w:line="276" w:lineRule="auto"/>
        <w:ind w:firstLine="380"/>
        <w:jc w:val="both"/>
        <w:rPr>
          <w:color w:val="000000" w:themeColor="text1"/>
          <w:sz w:val="28"/>
          <w:szCs w:val="28"/>
          <w:lang w:val="ru-RU"/>
        </w:rPr>
      </w:pPr>
    </w:p>
    <w:p w14:paraId="5E8D2602" w14:textId="33D8F32F" w:rsidR="00CE1AF7" w:rsidRPr="00335F51" w:rsidRDefault="00CE1AF7" w:rsidP="00F37823">
      <w:pPr>
        <w:spacing w:line="276" w:lineRule="auto"/>
        <w:ind w:firstLine="380"/>
        <w:jc w:val="both"/>
        <w:rPr>
          <w:color w:val="000000" w:themeColor="text1"/>
          <w:sz w:val="28"/>
          <w:szCs w:val="28"/>
          <w:lang w:val="ru-RU"/>
        </w:rPr>
      </w:pPr>
    </w:p>
    <w:p w14:paraId="6C863180" w14:textId="7BCB7DF9" w:rsidR="00CE1AF7" w:rsidRPr="00335F51" w:rsidRDefault="00CE1AF7" w:rsidP="00F37823">
      <w:pPr>
        <w:spacing w:line="276" w:lineRule="auto"/>
        <w:ind w:firstLine="380"/>
        <w:jc w:val="both"/>
        <w:rPr>
          <w:color w:val="000000" w:themeColor="text1"/>
          <w:sz w:val="28"/>
          <w:szCs w:val="28"/>
          <w:lang w:val="ru-RU"/>
        </w:rPr>
      </w:pPr>
      <w:r w:rsidRPr="00335F51">
        <w:rPr>
          <w:noProof/>
          <w:color w:val="000000" w:themeColor="text1"/>
          <w:sz w:val="28"/>
          <w:szCs w:val="28"/>
          <w:lang w:val="ru-RU" w:eastAsia="ru-RU"/>
        </w:rPr>
        <w:drawing>
          <wp:anchor distT="0" distB="0" distL="114300" distR="114300" simplePos="0" relativeHeight="251659264" behindDoc="0" locked="0" layoutInCell="1" allowOverlap="1" wp14:anchorId="2111D1F6" wp14:editId="2584FBE3">
            <wp:simplePos x="0" y="0"/>
            <wp:positionH relativeFrom="column">
              <wp:posOffset>1027798</wp:posOffset>
            </wp:positionH>
            <wp:positionV relativeFrom="paragraph">
              <wp:posOffset>167173</wp:posOffset>
            </wp:positionV>
            <wp:extent cx="3980180" cy="2864658"/>
            <wp:effectExtent l="0" t="0" r="0" b="5715"/>
            <wp:wrapNone/>
            <wp:docPr id="10" name="Рисунок 9">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D8B5692-9DAE-FCFC-07F8-B685953471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D8B5692-9DAE-FCFC-07F8-B685953471A2}"/>
                        </a:ext>
                      </a:extLst>
                    </pic:cNvPr>
                    <pic:cNvPicPr>
                      <a:picLocks noChangeAspect="1"/>
                    </pic:cNvPicPr>
                  </pic:nvPicPr>
                  <pic:blipFill>
                    <a:blip r:embed="rId10"/>
                    <a:stretch>
                      <a:fillRect/>
                    </a:stretch>
                  </pic:blipFill>
                  <pic:spPr>
                    <a:xfrm>
                      <a:off x="0" y="0"/>
                      <a:ext cx="3992940" cy="2873842"/>
                    </a:xfrm>
                    <a:prstGeom prst="rect">
                      <a:avLst/>
                    </a:prstGeom>
                  </pic:spPr>
                </pic:pic>
              </a:graphicData>
            </a:graphic>
            <wp14:sizeRelH relativeFrom="margin">
              <wp14:pctWidth>0</wp14:pctWidth>
            </wp14:sizeRelH>
            <wp14:sizeRelV relativeFrom="margin">
              <wp14:pctHeight>0</wp14:pctHeight>
            </wp14:sizeRelV>
          </wp:anchor>
        </w:drawing>
      </w:r>
    </w:p>
    <w:p w14:paraId="49674AED" w14:textId="4B06C06C" w:rsidR="00CE1AF7" w:rsidRPr="00335F51" w:rsidRDefault="007F74FD" w:rsidP="00F37823">
      <w:pPr>
        <w:spacing w:line="276" w:lineRule="auto"/>
        <w:ind w:firstLine="380"/>
        <w:jc w:val="both"/>
        <w:rPr>
          <w:color w:val="000000" w:themeColor="text1"/>
          <w:sz w:val="28"/>
          <w:szCs w:val="28"/>
          <w:lang w:val="ru-RU"/>
        </w:rPr>
      </w:pPr>
      <w:r w:rsidRPr="00335F51">
        <w:rPr>
          <w:noProof/>
          <w:color w:val="000000" w:themeColor="text1"/>
          <w:sz w:val="28"/>
          <w:szCs w:val="28"/>
          <w:lang w:val="ru-RU" w:eastAsia="ru-RU"/>
          <w14:ligatures w14:val="standardContextual"/>
        </w:rPr>
        <mc:AlternateContent>
          <mc:Choice Requires="wps">
            <w:drawing>
              <wp:anchor distT="0" distB="0" distL="114300" distR="114300" simplePos="0" relativeHeight="251662336" behindDoc="0" locked="0" layoutInCell="1" allowOverlap="1" wp14:anchorId="62A4338C" wp14:editId="53338FE7">
                <wp:simplePos x="0" y="0"/>
                <wp:positionH relativeFrom="column">
                  <wp:posOffset>4683512</wp:posOffset>
                </wp:positionH>
                <wp:positionV relativeFrom="paragraph">
                  <wp:posOffset>92261</wp:posOffset>
                </wp:positionV>
                <wp:extent cx="323169" cy="301082"/>
                <wp:effectExtent l="0" t="0" r="7620" b="16510"/>
                <wp:wrapNone/>
                <wp:docPr id="1299554177" name="Text Box 5"/>
                <wp:cNvGraphicFramePr/>
                <a:graphic xmlns:a="http://schemas.openxmlformats.org/drawingml/2006/main">
                  <a:graphicData uri="http://schemas.microsoft.com/office/word/2010/wordprocessingShape">
                    <wps:wsp>
                      <wps:cNvSpPr txBox="1"/>
                      <wps:spPr>
                        <a:xfrm>
                          <a:off x="0" y="0"/>
                          <a:ext cx="323169" cy="301082"/>
                        </a:xfrm>
                        <a:prstGeom prst="rect">
                          <a:avLst/>
                        </a:prstGeom>
                        <a:solidFill>
                          <a:schemeClr val="lt1"/>
                        </a:solidFill>
                        <a:ln w="6350">
                          <a:solidFill>
                            <a:prstClr val="black"/>
                          </a:solidFill>
                        </a:ln>
                      </wps:spPr>
                      <wps:txbx>
                        <w:txbxContent>
                          <w:p w14:paraId="67DD0220" w14:textId="69887DDB" w:rsidR="007F74FD" w:rsidRPr="007F74FD" w:rsidRDefault="007F74FD" w:rsidP="007F74FD">
                            <w:pPr>
                              <w:jc w:val="center"/>
                              <w:rPr>
                                <w:lang w:val="ru-RU"/>
                              </w:rPr>
                            </w:pPr>
                            <w:r>
                              <w:rPr>
                                <w:lang w:val="ru-RU"/>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A4338C" id="_x0000_s1027" type="#_x0000_t202" style="position:absolute;left:0;text-align:left;margin-left:368.8pt;margin-top:7.25pt;width:25.45pt;height:23.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" fillcolor="white [3201]" strokeweight=".5pt">
                <v:textbox>
                  <w:txbxContent>
                    <w:p w14:paraId="67DD0220" w14:textId="69887DDB" w:rsidR="007F74FD" w:rsidRPr="007F74FD" w:rsidRDefault="007F74FD" w:rsidP="007F74FD">
                      <w:pPr>
                        <w:jc w:val="center"/>
                        <w:rPr>
                          <w:lang w:val="ru-RU"/>
                        </w:rPr>
                      </w:pPr>
                      <w:r>
                        <w:rPr>
                          <w:lang w:val="ru-RU"/>
                        </w:rPr>
                        <w:t>Б</w:t>
                      </w:r>
                    </w:p>
                  </w:txbxContent>
                </v:textbox>
              </v:shape>
            </w:pict>
          </mc:Fallback>
        </mc:AlternateContent>
      </w:r>
    </w:p>
    <w:p w14:paraId="413DA387" w14:textId="2066DEE2" w:rsidR="00CE1AF7" w:rsidRPr="00335F51" w:rsidRDefault="00CE1AF7" w:rsidP="00F37823">
      <w:pPr>
        <w:spacing w:line="276" w:lineRule="auto"/>
        <w:ind w:firstLine="380"/>
        <w:jc w:val="both"/>
        <w:rPr>
          <w:color w:val="000000" w:themeColor="text1"/>
          <w:sz w:val="28"/>
          <w:szCs w:val="28"/>
          <w:lang w:val="ru-RU"/>
        </w:rPr>
      </w:pPr>
    </w:p>
    <w:p w14:paraId="333F58DE" w14:textId="77777777" w:rsidR="00CE1AF7" w:rsidRPr="00335F51" w:rsidRDefault="00CE1AF7" w:rsidP="00F37823">
      <w:pPr>
        <w:spacing w:line="276" w:lineRule="auto"/>
        <w:ind w:firstLine="380"/>
        <w:jc w:val="both"/>
        <w:rPr>
          <w:color w:val="000000" w:themeColor="text1"/>
          <w:sz w:val="28"/>
          <w:szCs w:val="28"/>
          <w:lang w:val="ru-RU"/>
        </w:rPr>
      </w:pPr>
    </w:p>
    <w:p w14:paraId="5B25F70B" w14:textId="77777777" w:rsidR="000077FE" w:rsidRPr="00335F51" w:rsidRDefault="000077FE" w:rsidP="00F37823">
      <w:pPr>
        <w:spacing w:line="276" w:lineRule="auto"/>
        <w:ind w:firstLine="380"/>
        <w:jc w:val="both"/>
        <w:rPr>
          <w:color w:val="000000" w:themeColor="text1"/>
          <w:sz w:val="28"/>
          <w:szCs w:val="28"/>
          <w:lang w:val="ru-RU"/>
        </w:rPr>
      </w:pPr>
    </w:p>
    <w:p w14:paraId="779D339A" w14:textId="77777777" w:rsidR="000077FE" w:rsidRPr="00335F51" w:rsidRDefault="000077FE" w:rsidP="00F37823">
      <w:pPr>
        <w:spacing w:line="276" w:lineRule="auto"/>
        <w:ind w:firstLine="380"/>
        <w:jc w:val="both"/>
        <w:rPr>
          <w:color w:val="000000" w:themeColor="text1"/>
          <w:sz w:val="28"/>
          <w:szCs w:val="28"/>
          <w:lang w:val="ru-RU"/>
        </w:rPr>
      </w:pPr>
    </w:p>
    <w:p w14:paraId="5542F4B1" w14:textId="77777777" w:rsidR="000077FE" w:rsidRPr="00335F51" w:rsidRDefault="000077FE" w:rsidP="00F37823">
      <w:pPr>
        <w:spacing w:line="276" w:lineRule="auto"/>
        <w:ind w:firstLine="380"/>
        <w:jc w:val="both"/>
        <w:rPr>
          <w:color w:val="000000" w:themeColor="text1"/>
          <w:sz w:val="28"/>
          <w:szCs w:val="28"/>
          <w:lang w:val="ru-RU"/>
        </w:rPr>
      </w:pPr>
    </w:p>
    <w:p w14:paraId="3F60A7B4" w14:textId="77777777" w:rsidR="000077FE" w:rsidRPr="00335F51" w:rsidRDefault="000077FE" w:rsidP="00F37823">
      <w:pPr>
        <w:spacing w:line="276" w:lineRule="auto"/>
        <w:ind w:firstLine="380"/>
        <w:jc w:val="both"/>
        <w:rPr>
          <w:color w:val="000000" w:themeColor="text1"/>
          <w:sz w:val="28"/>
          <w:szCs w:val="28"/>
          <w:lang w:val="ru-RU"/>
        </w:rPr>
      </w:pPr>
    </w:p>
    <w:p w14:paraId="18585741" w14:textId="77777777" w:rsidR="000077FE" w:rsidRPr="00335F51" w:rsidRDefault="000077FE" w:rsidP="00F37823">
      <w:pPr>
        <w:spacing w:line="276" w:lineRule="auto"/>
        <w:ind w:firstLine="380"/>
        <w:jc w:val="both"/>
        <w:rPr>
          <w:color w:val="000000" w:themeColor="text1"/>
          <w:sz w:val="28"/>
          <w:szCs w:val="28"/>
          <w:lang w:val="ru-RU"/>
        </w:rPr>
      </w:pPr>
    </w:p>
    <w:p w14:paraId="7C10E642" w14:textId="77777777" w:rsidR="000077FE" w:rsidRPr="00335F51" w:rsidRDefault="000077FE" w:rsidP="00F37823">
      <w:pPr>
        <w:spacing w:line="276" w:lineRule="auto"/>
        <w:ind w:firstLine="380"/>
        <w:jc w:val="both"/>
        <w:rPr>
          <w:color w:val="000000" w:themeColor="text1"/>
          <w:sz w:val="28"/>
          <w:szCs w:val="28"/>
          <w:lang w:val="ru-RU"/>
        </w:rPr>
      </w:pPr>
    </w:p>
    <w:p w14:paraId="09EFEDDA" w14:textId="77777777" w:rsidR="000077FE" w:rsidRPr="00335F51" w:rsidRDefault="000077FE" w:rsidP="00F37823">
      <w:pPr>
        <w:spacing w:line="276" w:lineRule="auto"/>
        <w:ind w:firstLine="380"/>
        <w:jc w:val="both"/>
        <w:rPr>
          <w:color w:val="000000" w:themeColor="text1"/>
          <w:sz w:val="28"/>
          <w:szCs w:val="28"/>
          <w:lang w:val="ru-RU"/>
        </w:rPr>
      </w:pPr>
    </w:p>
    <w:p w14:paraId="7AB5FEB8" w14:textId="77777777" w:rsidR="000077FE" w:rsidRPr="00335F51" w:rsidRDefault="000077FE" w:rsidP="00F37823">
      <w:pPr>
        <w:spacing w:line="276" w:lineRule="auto"/>
        <w:ind w:firstLine="380"/>
        <w:jc w:val="both"/>
        <w:rPr>
          <w:color w:val="000000" w:themeColor="text1"/>
          <w:sz w:val="28"/>
          <w:szCs w:val="28"/>
          <w:lang w:val="ru-RU"/>
        </w:rPr>
      </w:pPr>
    </w:p>
    <w:p w14:paraId="042CC45A" w14:textId="77777777" w:rsidR="000077FE" w:rsidRPr="00335F51" w:rsidRDefault="000077FE" w:rsidP="00ED099C">
      <w:pPr>
        <w:spacing w:line="276" w:lineRule="auto"/>
        <w:jc w:val="both"/>
        <w:rPr>
          <w:color w:val="000000" w:themeColor="text1"/>
          <w:sz w:val="28"/>
          <w:szCs w:val="28"/>
          <w:lang w:val="ru-RU"/>
        </w:rPr>
      </w:pPr>
    </w:p>
    <w:p w14:paraId="19DD3FA0" w14:textId="705ECFAC" w:rsidR="007F74FD" w:rsidRPr="00335F51" w:rsidRDefault="007F74FD" w:rsidP="00ED099C">
      <w:pPr>
        <w:spacing w:line="276" w:lineRule="auto"/>
        <w:ind w:firstLine="380"/>
        <w:jc w:val="center"/>
        <w:rPr>
          <w:color w:val="000000" w:themeColor="text1"/>
          <w:sz w:val="28"/>
          <w:szCs w:val="28"/>
          <w:lang w:val="ru-RU"/>
        </w:rPr>
      </w:pPr>
      <w:r w:rsidRPr="00335F51">
        <w:rPr>
          <w:color w:val="000000" w:themeColor="text1"/>
          <w:sz w:val="28"/>
          <w:szCs w:val="28"/>
          <w:lang w:val="ru-RU"/>
        </w:rPr>
        <w:t>Рис. 2. Картограммы стандартизированного по возрасту показателя (Республика Казахстан) на 100 000, заболеваемость (А) и смертность (Б), женщины, 2010-2021</w:t>
      </w:r>
      <w:r w:rsidR="00160D2F" w:rsidRPr="00335F51">
        <w:rPr>
          <w:color w:val="000000" w:themeColor="text1"/>
          <w:sz w:val="28"/>
          <w:szCs w:val="28"/>
          <w:lang w:val="ru-RU"/>
        </w:rPr>
        <w:t xml:space="preserve"> [9]</w:t>
      </w:r>
      <w:r w:rsidRPr="00335F51">
        <w:rPr>
          <w:color w:val="000000" w:themeColor="text1"/>
          <w:sz w:val="28"/>
          <w:szCs w:val="28"/>
          <w:lang w:val="ru-RU"/>
        </w:rPr>
        <w:t>.</w:t>
      </w:r>
    </w:p>
    <w:p w14:paraId="5402314C" w14:textId="58C47838" w:rsidR="0078111D" w:rsidRPr="00335F51" w:rsidRDefault="0078111D" w:rsidP="00483B0C">
      <w:pPr>
        <w:spacing w:line="276" w:lineRule="auto"/>
        <w:ind w:firstLine="380"/>
        <w:jc w:val="both"/>
        <w:rPr>
          <w:color w:val="000000" w:themeColor="text1"/>
          <w:sz w:val="28"/>
          <w:szCs w:val="28"/>
          <w:lang w:val="ru-RU"/>
        </w:rPr>
      </w:pPr>
      <w:r w:rsidRPr="00335F51">
        <w:rPr>
          <w:b/>
          <w:bCs/>
          <w:i/>
          <w:iCs/>
          <w:color w:val="000000" w:themeColor="text1"/>
          <w:sz w:val="28"/>
          <w:szCs w:val="28"/>
          <w:lang w:val="ru-RU"/>
        </w:rPr>
        <w:t>Постмастэктомический синдром (ПМЭС)</w:t>
      </w:r>
      <w:r w:rsidRPr="00335F51">
        <w:rPr>
          <w:color w:val="000000" w:themeColor="text1"/>
          <w:sz w:val="28"/>
          <w:szCs w:val="28"/>
          <w:lang w:val="ru-RU"/>
        </w:rPr>
        <w:t xml:space="preserve"> — это клинический синдром, представляющий комплекс проявлений, возникающих после оперативного вмешательства на молочной железе, характеризующийся образованием дефекта, рубцовых изменений в подмышечной области, приводящих к контрактуре плеча, брахиоплексита, нейропатии, постмастэктомическим отеком (лимфедемой), хроническими болями и функциональными ограничениями. Синдром включает рубцовые изменения, лимфедему, нейропатии и психоэмоциональные нарушения (депрессия, тревога). Основной причиной считается повреждение нервных окончаний и лимфатических сосудов. Часто развивается в первые три месяца, но может сохраняться годы. ПМЭС значительно ухудшает качество жизни, требуя комплексного подхода к лечению, включающего физиотерапию, медикаментозную терапию и психологическую поддержку.</w:t>
      </w:r>
    </w:p>
    <w:p w14:paraId="732A16BC" w14:textId="77777777"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Следует отметить, что перечисленные осложнения часто имеют комбинированный характер и наблюдаются в различных сочетаниях практически у всех пациентов. Особое значение среди них имеет ПМЭОК, который, помимо косметического дефекта, является наиболее распространенным осложнением. Неконтролируемое прогрессирование отека приводит к значительному ухудшению функционального состояния пораженной конечности, инвалидизации пациенток и, по данным исследований, может повышать риск злокачественного перерождения лимфедематозных тканей [8].</w:t>
      </w:r>
    </w:p>
    <w:p w14:paraId="30B71A3E" w14:textId="4A4F7580"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 xml:space="preserve">В датском исследовании Вильхольма и соавт. распространенность ПМЭС составила 24% </w:t>
      </w:r>
      <w:r w:rsidR="00F37823" w:rsidRPr="00335F51">
        <w:rPr>
          <w:color w:val="000000" w:themeColor="text1"/>
          <w:sz w:val="28"/>
          <w:szCs w:val="28"/>
          <w:lang w:val="ru-RU"/>
        </w:rPr>
        <w:t xml:space="preserve">(82 из 258 пациенток) </w:t>
      </w:r>
      <w:r w:rsidRPr="00335F51">
        <w:rPr>
          <w:color w:val="000000" w:themeColor="text1"/>
          <w:sz w:val="28"/>
          <w:szCs w:val="28"/>
          <w:lang w:val="ru-RU"/>
        </w:rPr>
        <w:t xml:space="preserve">среди </w:t>
      </w:r>
      <w:r w:rsidR="00F37823" w:rsidRPr="00335F51">
        <w:rPr>
          <w:color w:val="000000" w:themeColor="text1"/>
          <w:sz w:val="28"/>
          <w:szCs w:val="28"/>
          <w:lang w:val="ru-RU"/>
        </w:rPr>
        <w:t>тех, кому было показано оперативное лечение</w:t>
      </w:r>
      <w:r w:rsidRPr="00335F51">
        <w:rPr>
          <w:color w:val="000000" w:themeColor="text1"/>
          <w:sz w:val="28"/>
          <w:szCs w:val="28"/>
          <w:lang w:val="ru-RU"/>
        </w:rPr>
        <w:t xml:space="preserve">. </w:t>
      </w:r>
      <w:r w:rsidR="00F37823" w:rsidRPr="00335F51">
        <w:rPr>
          <w:color w:val="000000" w:themeColor="text1"/>
          <w:sz w:val="28"/>
          <w:szCs w:val="28"/>
          <w:lang w:val="ru-RU"/>
        </w:rPr>
        <w:t xml:space="preserve">Вследствие, был рассчитан коэффициент вероятности наступления ПМЭС </w:t>
      </w:r>
      <w:r w:rsidR="00055C37" w:rsidRPr="00335F51">
        <w:rPr>
          <w:color w:val="000000" w:themeColor="text1"/>
          <w:sz w:val="28"/>
          <w:szCs w:val="28"/>
          <w:lang w:val="ru-RU"/>
        </w:rPr>
        <w:t>в выборке,</w:t>
      </w:r>
      <w:r w:rsidR="00F37823" w:rsidRPr="00335F51">
        <w:rPr>
          <w:color w:val="000000" w:themeColor="text1"/>
          <w:sz w:val="28"/>
          <w:szCs w:val="28"/>
          <w:lang w:val="ru-RU"/>
        </w:rPr>
        <w:t xml:space="preserve"> и он составил 2,9 </w:t>
      </w:r>
      <w:r w:rsidRPr="00335F51">
        <w:rPr>
          <w:color w:val="000000" w:themeColor="text1"/>
          <w:sz w:val="28"/>
          <w:szCs w:val="28"/>
          <w:lang w:val="ru-RU"/>
        </w:rPr>
        <w:t>[6,10]. В исследовании Гонг</w:t>
      </w:r>
      <w:r w:rsidR="00F37823" w:rsidRPr="00335F51">
        <w:rPr>
          <w:color w:val="000000" w:themeColor="text1"/>
          <w:sz w:val="28"/>
          <w:szCs w:val="28"/>
          <w:lang w:val="ru-RU"/>
        </w:rPr>
        <w:t>а</w:t>
      </w:r>
      <w:r w:rsidRPr="00335F51">
        <w:rPr>
          <w:color w:val="000000" w:themeColor="text1"/>
          <w:sz w:val="28"/>
          <w:szCs w:val="28"/>
          <w:lang w:val="ru-RU"/>
        </w:rPr>
        <w:t xml:space="preserve"> и соавт., у 28,2% </w:t>
      </w:r>
      <w:r w:rsidR="00F37823" w:rsidRPr="00335F51">
        <w:rPr>
          <w:color w:val="000000" w:themeColor="text1"/>
          <w:sz w:val="28"/>
          <w:szCs w:val="28"/>
          <w:lang w:val="ru-RU"/>
        </w:rPr>
        <w:t xml:space="preserve">(560 </w:t>
      </w:r>
      <w:r w:rsidRPr="00335F51">
        <w:rPr>
          <w:color w:val="000000" w:themeColor="text1"/>
          <w:sz w:val="28"/>
          <w:szCs w:val="28"/>
          <w:lang w:val="ru-RU"/>
        </w:rPr>
        <w:t>из 1983 пациенток</w:t>
      </w:r>
      <w:r w:rsidR="00F37823" w:rsidRPr="00335F51">
        <w:rPr>
          <w:color w:val="000000" w:themeColor="text1"/>
          <w:sz w:val="28"/>
          <w:szCs w:val="28"/>
          <w:lang w:val="ru-RU"/>
        </w:rPr>
        <w:t xml:space="preserve">) из такой же когорты, </w:t>
      </w:r>
      <w:r w:rsidRPr="00335F51">
        <w:rPr>
          <w:color w:val="000000" w:themeColor="text1"/>
          <w:sz w:val="28"/>
          <w:szCs w:val="28"/>
          <w:lang w:val="ru-RU"/>
        </w:rPr>
        <w:t>наблюдался ПМЭС [10]. Гартнер и соавт. выявили, что из 3253 пациенток 1543 (47%) сообщили о наличии ПМЭС, из которых у 201 (13%) была выраженный болевой синдром, у 595 (39%) — умеренный, а у 733 (48%) — легкий [11]. Кусейро и соавт. обнаружили ПМЭС у 44,4% пациенток, а в серии, представленной Алвесом Ногейрой Фабро и соавт., 52% из 174 пациентов страдали от ПМЭС [12,13].</w:t>
      </w:r>
    </w:p>
    <w:p w14:paraId="7B767E3B" w14:textId="77777777"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 xml:space="preserve">Первые описания постмастэктомического отека конечности (ПМЭОК) появились в 1921 году в работе </w:t>
      </w:r>
      <w:r w:rsidRPr="00335F51">
        <w:rPr>
          <w:color w:val="000000" w:themeColor="text1"/>
          <w:sz w:val="28"/>
          <w:szCs w:val="28"/>
        </w:rPr>
        <w:t>W</w:t>
      </w:r>
      <w:r w:rsidRPr="00335F51">
        <w:rPr>
          <w:color w:val="000000" w:themeColor="text1"/>
          <w:sz w:val="28"/>
          <w:szCs w:val="28"/>
          <w:lang w:val="ru-RU"/>
        </w:rPr>
        <w:t xml:space="preserve">. </w:t>
      </w:r>
      <w:r w:rsidRPr="00335F51">
        <w:rPr>
          <w:color w:val="000000" w:themeColor="text1"/>
          <w:sz w:val="28"/>
          <w:szCs w:val="28"/>
        </w:rPr>
        <w:t>L</w:t>
      </w:r>
      <w:r w:rsidRPr="00335F51">
        <w:rPr>
          <w:color w:val="000000" w:themeColor="text1"/>
          <w:sz w:val="28"/>
          <w:szCs w:val="28"/>
          <w:lang w:val="ru-RU"/>
        </w:rPr>
        <w:t xml:space="preserve">. </w:t>
      </w:r>
      <w:r w:rsidRPr="00335F51">
        <w:rPr>
          <w:color w:val="000000" w:themeColor="text1"/>
          <w:sz w:val="28"/>
          <w:szCs w:val="28"/>
        </w:rPr>
        <w:t>Halsted</w:t>
      </w:r>
      <w:r w:rsidRPr="00335F51">
        <w:rPr>
          <w:color w:val="000000" w:themeColor="text1"/>
          <w:sz w:val="28"/>
          <w:szCs w:val="28"/>
          <w:lang w:val="ru-RU"/>
        </w:rPr>
        <w:t xml:space="preserve">. К 1931 году в литературе уже упоминалось такое осложнение, как хирургическая слоновость, развивающаяся после радикальной мастэктомии (РМЭ). Такое значительное расхождение в определениях связано с отсутствием длительного наблюдения за пациентами после радикального лечения РМЖ. Во многих исследованиях не учитывались отеки, возникающие в отдаленные сроки, а анализ ограничивался только медицинской документацией, что снижало объективность из-за фокусировки исключительно на основной патологии. Также в последние годы стали регистрироваться ранее не учитываемые «нулевые» или клинически слабо выраженные отеки.  </w:t>
      </w:r>
    </w:p>
    <w:p w14:paraId="0BD5A91A" w14:textId="1C1EF990"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Было предложено множество факторов риска для развития ПМЭС. В частности, тип операции значительно влияет на частоту возникновения ПМЭС, так как более инвазивные процедуры в области груди имеют большую вероятность повреждения нервов и лимфатических сосудов. Мастэктомия и диссекция аксиллярных лимфоузлов связаны с серьезным повреждением, тогда как органосохраняющая хирургия и биопсия сторожевого лимфоузла реже приводят к ПМЭС [14]. Значительно более низкий уровень хронической боли также наблюдается в хирургических подразделениях, выполняющих более 100 операций по поводу РМЖ в год, по сравнению с подразделениями, выполняющими меньшее количество таких операций [15]. Кроме того, многочисленные данные свидетельствуют о том, что более молодой возраст является прогностическим фактором развития ПМЭС. Таким образом, к факторам риска развития ПМЭС относят: возраст &lt;40 лет, индекс массы тела &gt;30 кг/м</w:t>
      </w:r>
      <w:r w:rsidRPr="00335F51">
        <w:rPr>
          <w:color w:val="000000" w:themeColor="text1"/>
          <w:sz w:val="28"/>
          <w:szCs w:val="28"/>
          <w:vertAlign w:val="superscript"/>
          <w:lang w:val="ru-RU"/>
        </w:rPr>
        <w:t>2</w:t>
      </w:r>
      <w:r w:rsidRPr="00335F51">
        <w:rPr>
          <w:color w:val="000000" w:themeColor="text1"/>
          <w:sz w:val="28"/>
          <w:szCs w:val="28"/>
          <w:lang w:val="ru-RU"/>
        </w:rPr>
        <w:t xml:space="preserve">, диагноз, установленный на &gt; стадии </w:t>
      </w:r>
      <w:r w:rsidR="00B14FFA" w:rsidRPr="00335F51">
        <w:rPr>
          <w:color w:val="000000" w:themeColor="text1"/>
          <w:sz w:val="28"/>
          <w:szCs w:val="28"/>
        </w:rPr>
        <w:t>IIIA</w:t>
      </w:r>
      <w:r w:rsidRPr="00335F51">
        <w:rPr>
          <w:color w:val="000000" w:themeColor="text1"/>
          <w:sz w:val="28"/>
          <w:szCs w:val="28"/>
          <w:lang w:val="ru-RU"/>
        </w:rPr>
        <w:t>, расположение опухоли в верхнем латеральном квадранте молочной железы, тип хирургического вмешательства, психоэмоциональные факторы (беспокойство, депрессия, расстройства сна, катастрофизация), периоперативная боль и отек, острая послеоперационная боль, инфекционные послеоперационные осложнения [16-20].</w:t>
      </w:r>
    </w:p>
    <w:p w14:paraId="1EC5141A" w14:textId="77777777"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Было установлено, что молодые возрастные группы находятся в группе риска. Причина этой ассоциации пока не ясна, однако выдвинуто несколько гипотез, включая более высокий гистопатологический класс опухоли у молодых пациентов, необходимость адъювантной химиотерапии, общее снижение чувствительности болевых рецепторов у пожилых пациентов и различия в статусе эстрогенных рецепторов. В серии исследований, проведенных Алвесом Ногейрой Фабро и соавт., средний возраст 174 обследованных пациенток составил 58 лет, при этом было обнаружено, что у более молодых женщин (&lt;40 лет) значительно повышен риск развития ПМЭС (относительный риск (RR) = 5,23, 95% ДИ: 1,11–24,64) [13].</w:t>
      </w:r>
    </w:p>
    <w:p w14:paraId="09A0F221" w14:textId="77777777"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Многочисленные значимые исследования показывают, что различные психологические факторы играют важную роль в повышении чувствительности к ПМЭС. В лонгитюдном исследовании Мясковски и соавт., в котором участвовали 410 пациентов, была выявлена существенная корреляция между предоперационной тревогой и депрессией и последующим развитием умеренного или сильного ПМЭС [19]. Бельфер и соавт. в поперечном когортном исследовании, наблюдая 611 пациентов в течение трех лет, пришли к выводу, что тревога, катастрофизация, нарушения сна и соматизация были независимо связаны с ПМЭС [21].  В исследовании Меретоя и соавт., где приняли участие 970 пациентов, также была зафиксирована связь между тревогой, депрессией и последующим развитием ПМЭС [22]. Несколько эпидемиологических исследований предположили возможную связь между индексом массы тела (ИМТ) и ПМЭС [18,23]. Для изучения этой связи Дин и соавт. сначала провели проспективное исследование [24]. Затем, используя метаанализ, они обобщили данные восьми обсервационных исследований, найденных в PubMed и Embase до февраля 2017 года, и пришли к выводу, что высокий ИМТ (&gt;30 кг/м</w:t>
      </w:r>
      <w:r w:rsidRPr="00335F51">
        <w:rPr>
          <w:color w:val="000000" w:themeColor="text1"/>
          <w:sz w:val="28"/>
          <w:szCs w:val="28"/>
          <w:vertAlign w:val="superscript"/>
          <w:lang w:val="ru-RU"/>
        </w:rPr>
        <w:t>2</w:t>
      </w:r>
      <w:r w:rsidRPr="00335F51">
        <w:rPr>
          <w:color w:val="000000" w:themeColor="text1"/>
          <w:sz w:val="28"/>
          <w:szCs w:val="28"/>
          <w:lang w:val="ru-RU"/>
        </w:rPr>
        <w:t>) может быть положительно связан с риском развития ПМЭС [24]. Аналогичным образом была проанализирована возможная связь курения с ПМЭС. Алиев и Ащик в проспективном исследовании обнаружили, что ПМЭС развился у 27 (90%) из 30 пациентов, которые курили до операции, что установило статистически значимую связь между курением и ПМЭС (p &lt;0,001) [25]. Сипиля и соавт. выяснили, что курение вызывает изменения на нейронном уровне, которые сохраняются длительное время и способствуют возникновению ПМЭС [26]. Никотин, содержащийся в табачных продуктах, играет ключевую роль в патофизиологии, связанной с болевым синдромом. Хотя он обладает острым анальгезирующим эффектом, длительное воздействие никотина приводит к развитию толерантности и повышению болевой чувствительности из-за десенситизации никотиновых ацетилхолиновых рецепторов и нейронных пластических изменений. Ямагучи и соавт. подготовили консенсусное заявление о прекращении курения у пациентов с болевыми синдромами любой этиологии и обобщили имеющиеся данные о влиянии курения на боль [27]. Они подчеркнули, что меры по отказу от курения не только уменьшают боль, но и улучшают результаты лечения основных болевых состояний, а также снижают риск заболеваний, связанных с табаком.</w:t>
      </w:r>
    </w:p>
    <w:p w14:paraId="7E7596CE" w14:textId="77777777"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Было установлено, что предоперационная боль в области хирургического вмешательства увеличивает риск развития ПМЭС [28]. Хотя точные механизмы этого явления неизвестны, предполагается, что повышенная чувствительность к боли и/или центральная сенситизация могут увеличивать предрасположенность к хронической боли после операции. В своем исследовании Рот и соавт. обнаружили, что более половины участников в той или иной степени испытывали предоперационную боль [29]. Они пришли к выводу, что хроническая боль после реконструкции молочной железы не всегда может быть связана с болью, вызванной самой операцией.</w:t>
      </w:r>
    </w:p>
    <w:p w14:paraId="00274D3C" w14:textId="77777777"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 xml:space="preserve">Пациенты, проходящие лечение в медицинских учреждениях с низкой операционной нагрузкой, где ежегодно выполняется менее 100 мастэктомий различных типов, имеют заметно более высокую частоту ПМЭС по сравнению с пациентами, оперированными в хирургических отделениях с более чем 100 мастэктомиями в год. Согласно данным Тасмута и соавт., высокий объем операций улучшает опыт и помогает хирургическим командам совершенствовать свои навыки [30]. Более опытные команды часто используют оптимизированное положение пациента и более точные хирургические техники, обеспечивая тщательность диссекции, что минимизирует возможность повреждения нервов, а также предотвращает такие осложнения, как гематомы, серомы и плотные рубцы, которые могут привести к растяжению или сдавливанию нервов и повреждению лимфатических сосудов. </w:t>
      </w:r>
    </w:p>
    <w:p w14:paraId="7ECA9597" w14:textId="77777777"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Согласно данным, раса, этническая принадлежность и социодемографические характеристики влияют на риск развития ПМЭС. У представителей этносов, таких как латиноамериканки и афроамериканки, была выявлена более высокая распространенность и интенсивность ПМЭС, как показали данные Эверсли и соавт. [31]. Среди возможных объяснений упоминается тот факт, что пациенты из этнических меньшинств чаще диагностируются на более поздних стадиях заболевания, что требует более обширного хирургического вмешательства и агрессивной неоадъювантной и адъювантной терапии.</w:t>
      </w:r>
    </w:p>
    <w:p w14:paraId="3CD9B4CC" w14:textId="77777777"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В лечении рака молочной железы всё чаще используются системные препараты, такие как таксаны, платиновые соединения и винкаалкалоиды, а также ингибиторы ароматазы (ИА) в качестве гормональной терапии [32]. Многие исследования выявили возможную связь между развитием ПМЭС и химиотерапией, что привело к появлению терминов, таких как "стойкая боль при лечении рака молочной железы химиотерапией" и "стойкая боль при гормональной терапии рака молочной железы" [32].</w:t>
      </w:r>
    </w:p>
    <w:p w14:paraId="06F9D067" w14:textId="77777777"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Основным фактором риска, связанным с развитием ПМЭС, является наличие сильной послеоперационной боли. В исследовании Бруса и соавт., в котором участвовали 362 пациентки после мастэктомии, было обнаружено, что более высокий уровень боли после операции увеличивал вероятность ПМЭС через четыре месяца (ОШ = 1,34, 95% ДИ: 1,12–1,60) и девять месяцев (ОШ = 1,17, 95% ДИ: 1,00–1,37) [33]. Было обнаружено, что высокий уровень послеоперационной боли повышает вероятность умеренной или сильной ПМЭС через год после операции [34].</w:t>
      </w:r>
    </w:p>
    <w:p w14:paraId="38BCAE2D" w14:textId="77777777"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Риск развития ПМЭС значительно возрастает при проведении неоадъювантной или адъювантной лучевой терапии на область грудной стенки и/или аксиллярных областей в рамках многомодальной терапии рака молочной железы. Это связано с развитием фиброза тканей, который приводит к защемлению нервов и ограничению подвижности плечевого сустава. Дополнительно, лимфедема могут усиливать уровень дискомфорта. По данным Гартнера и соавт., адъювантная лучевая терапия была связана с повышенным риском ПМЭС (OR = 1,5, 95% ДИ: 1,08–2,07, p = 0,03) [11].</w:t>
      </w:r>
    </w:p>
    <w:p w14:paraId="3972B503" w14:textId="77777777" w:rsidR="0078111D" w:rsidRPr="00335F51" w:rsidRDefault="0078111D" w:rsidP="00483B0C">
      <w:pPr>
        <w:spacing w:line="276" w:lineRule="auto"/>
        <w:ind w:firstLine="380"/>
        <w:jc w:val="both"/>
        <w:rPr>
          <w:color w:val="000000" w:themeColor="text1"/>
          <w:sz w:val="28"/>
          <w:szCs w:val="28"/>
          <w:lang w:val="ru-RU"/>
        </w:rPr>
      </w:pPr>
    </w:p>
    <w:p w14:paraId="00970491" w14:textId="15B06C39"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Новейшая классификация по клиническим симптомам ПМЭС включает</w:t>
      </w:r>
      <w:r w:rsidR="008E2517" w:rsidRPr="00335F51">
        <w:rPr>
          <w:color w:val="000000" w:themeColor="text1"/>
          <w:sz w:val="28"/>
          <w:szCs w:val="28"/>
          <w:lang w:val="ru-RU"/>
        </w:rPr>
        <w:t xml:space="preserve"> проявления</w:t>
      </w:r>
      <w:r w:rsidRPr="00335F51">
        <w:rPr>
          <w:color w:val="000000" w:themeColor="text1"/>
          <w:sz w:val="28"/>
          <w:szCs w:val="28"/>
          <w:lang w:val="ru-RU"/>
        </w:rPr>
        <w:t>:</w:t>
      </w:r>
    </w:p>
    <w:p w14:paraId="3A04E034" w14:textId="2B3DAE2E" w:rsidR="0078111D" w:rsidRPr="00335F51" w:rsidRDefault="0078111D" w:rsidP="008E2517">
      <w:pPr>
        <w:spacing w:line="276" w:lineRule="auto"/>
        <w:ind w:firstLine="380"/>
        <w:jc w:val="both"/>
        <w:rPr>
          <w:color w:val="000000" w:themeColor="text1"/>
          <w:sz w:val="28"/>
          <w:szCs w:val="28"/>
          <w:lang w:val="ru-RU"/>
        </w:rPr>
      </w:pPr>
      <w:r w:rsidRPr="00335F51">
        <w:rPr>
          <w:color w:val="000000" w:themeColor="text1"/>
          <w:sz w:val="28"/>
          <w:szCs w:val="28"/>
          <w:lang w:val="ru-RU"/>
        </w:rPr>
        <w:t>a. Физические симптомы:</w:t>
      </w:r>
      <w:r w:rsidR="008E2517" w:rsidRPr="00335F51">
        <w:rPr>
          <w:color w:val="000000" w:themeColor="text1"/>
          <w:sz w:val="28"/>
          <w:szCs w:val="28"/>
          <w:lang w:val="ru-RU"/>
        </w:rPr>
        <w:t xml:space="preserve"> б</w:t>
      </w:r>
      <w:r w:rsidRPr="00335F51">
        <w:rPr>
          <w:color w:val="000000" w:themeColor="text1"/>
          <w:sz w:val="28"/>
          <w:szCs w:val="28"/>
          <w:lang w:val="ru-RU"/>
        </w:rPr>
        <w:t>олевой синдром: может возникать из-за повреждения нервов, травмирования окружающих тканей или образования рубцовых повреждений</w:t>
      </w:r>
      <w:r w:rsidR="008E2517" w:rsidRPr="00335F51">
        <w:rPr>
          <w:color w:val="000000" w:themeColor="text1"/>
          <w:sz w:val="28"/>
          <w:szCs w:val="28"/>
          <w:lang w:val="ru-RU"/>
        </w:rPr>
        <w:t xml:space="preserve">, </w:t>
      </w:r>
      <w:r w:rsidRPr="00335F51">
        <w:rPr>
          <w:color w:val="000000" w:themeColor="text1"/>
          <w:sz w:val="28"/>
          <w:szCs w:val="28"/>
          <w:lang w:val="ru-RU"/>
        </w:rPr>
        <w:t>характеризуется нейропатической болью, например, в виде стрелок или жжения, особенно в области грудной стенки или руки [35]</w:t>
      </w:r>
      <w:r w:rsidR="008E2517" w:rsidRPr="00335F51">
        <w:rPr>
          <w:color w:val="000000" w:themeColor="text1"/>
          <w:sz w:val="28"/>
          <w:szCs w:val="28"/>
          <w:lang w:val="ru-RU"/>
        </w:rPr>
        <w:t>; л</w:t>
      </w:r>
      <w:r w:rsidRPr="00335F51">
        <w:rPr>
          <w:color w:val="000000" w:themeColor="text1"/>
          <w:sz w:val="28"/>
          <w:szCs w:val="28"/>
          <w:lang w:val="ru-RU"/>
        </w:rPr>
        <w:t>имфедема: осложнение после удаления аксиллярных лимфатических узлов или мастэктомии, которое приводит</w:t>
      </w:r>
      <w:r w:rsidR="008E2517" w:rsidRPr="00335F51">
        <w:rPr>
          <w:color w:val="000000" w:themeColor="text1"/>
          <w:sz w:val="28"/>
          <w:szCs w:val="28"/>
          <w:lang w:val="ru-RU"/>
        </w:rPr>
        <w:t>ь</w:t>
      </w:r>
      <w:r w:rsidRPr="00335F51">
        <w:rPr>
          <w:color w:val="000000" w:themeColor="text1"/>
          <w:sz w:val="28"/>
          <w:szCs w:val="28"/>
          <w:lang w:val="ru-RU"/>
        </w:rPr>
        <w:t xml:space="preserve"> к отёку руки из-за нарушенного оттока лимфы</w:t>
      </w:r>
      <w:r w:rsidR="008E2517" w:rsidRPr="00335F51">
        <w:rPr>
          <w:color w:val="000000" w:themeColor="text1"/>
          <w:sz w:val="28"/>
          <w:szCs w:val="28"/>
          <w:lang w:val="ru-RU"/>
        </w:rPr>
        <w:t xml:space="preserve"> </w:t>
      </w:r>
      <w:r w:rsidRPr="00335F51">
        <w:rPr>
          <w:color w:val="000000" w:themeColor="text1"/>
          <w:sz w:val="28"/>
          <w:szCs w:val="28"/>
          <w:lang w:val="ru-RU"/>
        </w:rPr>
        <w:t>[36]</w:t>
      </w:r>
      <w:r w:rsidR="008E2517" w:rsidRPr="00335F51">
        <w:rPr>
          <w:color w:val="000000" w:themeColor="text1"/>
          <w:sz w:val="28"/>
          <w:szCs w:val="28"/>
          <w:lang w:val="ru-RU"/>
        </w:rPr>
        <w:t xml:space="preserve">; </w:t>
      </w:r>
      <w:r w:rsidRPr="00335F51">
        <w:rPr>
          <w:color w:val="000000" w:themeColor="text1"/>
          <w:sz w:val="28"/>
          <w:szCs w:val="28"/>
          <w:lang w:val="ru-RU"/>
        </w:rPr>
        <w:t>сенсорные расстройства, такие как онемение, покалывание или жжение, особенно в области диссекции или в руке [37]</w:t>
      </w:r>
      <w:r w:rsidR="008E2517" w:rsidRPr="00335F51">
        <w:rPr>
          <w:color w:val="000000" w:themeColor="text1"/>
          <w:sz w:val="28"/>
          <w:szCs w:val="28"/>
          <w:lang w:val="ru-RU"/>
        </w:rPr>
        <w:t>; о</w:t>
      </w:r>
      <w:r w:rsidRPr="00335F51">
        <w:rPr>
          <w:color w:val="000000" w:themeColor="text1"/>
          <w:sz w:val="28"/>
          <w:szCs w:val="28"/>
          <w:lang w:val="ru-RU"/>
        </w:rPr>
        <w:t xml:space="preserve">граничение подвижности: рубцевание </w:t>
      </w:r>
      <w:r w:rsidR="008E2517" w:rsidRPr="00335F51">
        <w:rPr>
          <w:color w:val="000000" w:themeColor="text1"/>
          <w:sz w:val="28"/>
          <w:szCs w:val="28"/>
          <w:lang w:val="ru-RU"/>
        </w:rPr>
        <w:t xml:space="preserve">может </w:t>
      </w:r>
      <w:r w:rsidRPr="00335F51">
        <w:rPr>
          <w:color w:val="000000" w:themeColor="text1"/>
          <w:sz w:val="28"/>
          <w:szCs w:val="28"/>
          <w:lang w:val="ru-RU"/>
        </w:rPr>
        <w:t>приводит</w:t>
      </w:r>
      <w:r w:rsidR="008E2517" w:rsidRPr="00335F51">
        <w:rPr>
          <w:color w:val="000000" w:themeColor="text1"/>
          <w:sz w:val="28"/>
          <w:szCs w:val="28"/>
          <w:lang w:val="ru-RU"/>
        </w:rPr>
        <w:t>ь</w:t>
      </w:r>
      <w:r w:rsidRPr="00335F51">
        <w:rPr>
          <w:color w:val="000000" w:themeColor="text1"/>
          <w:sz w:val="28"/>
          <w:szCs w:val="28"/>
          <w:lang w:val="ru-RU"/>
        </w:rPr>
        <w:t xml:space="preserve"> к контрактуре</w:t>
      </w:r>
      <w:r w:rsidR="008E2517" w:rsidRPr="00335F51">
        <w:rPr>
          <w:color w:val="000000" w:themeColor="text1"/>
          <w:sz w:val="28"/>
          <w:szCs w:val="28"/>
          <w:lang w:val="ru-RU"/>
        </w:rPr>
        <w:t xml:space="preserve"> плеча</w:t>
      </w:r>
      <w:r w:rsidRPr="00335F51">
        <w:rPr>
          <w:color w:val="000000" w:themeColor="text1"/>
          <w:sz w:val="28"/>
          <w:szCs w:val="28"/>
          <w:lang w:val="ru-RU"/>
        </w:rPr>
        <w:t xml:space="preserve"> [38]</w:t>
      </w:r>
      <w:r w:rsidR="008E2517" w:rsidRPr="00335F51">
        <w:rPr>
          <w:color w:val="000000" w:themeColor="text1"/>
          <w:sz w:val="28"/>
          <w:szCs w:val="28"/>
          <w:lang w:val="ru-RU"/>
        </w:rPr>
        <w:t>; с</w:t>
      </w:r>
      <w:r w:rsidRPr="00335F51">
        <w:rPr>
          <w:color w:val="000000" w:themeColor="text1"/>
          <w:sz w:val="28"/>
          <w:szCs w:val="28"/>
          <w:lang w:val="ru-RU"/>
        </w:rPr>
        <w:t>лабость</w:t>
      </w:r>
      <w:r w:rsidR="008E2517" w:rsidRPr="00335F51">
        <w:rPr>
          <w:color w:val="000000" w:themeColor="text1"/>
          <w:sz w:val="28"/>
          <w:szCs w:val="28"/>
          <w:lang w:val="ru-RU"/>
        </w:rPr>
        <w:t xml:space="preserve"> мышц</w:t>
      </w:r>
      <w:r w:rsidRPr="00335F51">
        <w:rPr>
          <w:color w:val="000000" w:themeColor="text1"/>
          <w:sz w:val="28"/>
          <w:szCs w:val="28"/>
          <w:lang w:val="ru-RU"/>
        </w:rPr>
        <w:t>.</w:t>
      </w:r>
    </w:p>
    <w:p w14:paraId="1C6CCEEC" w14:textId="10991BAE" w:rsidR="0078111D" w:rsidRPr="00335F51" w:rsidRDefault="0078111D" w:rsidP="008E2517">
      <w:pPr>
        <w:spacing w:line="276" w:lineRule="auto"/>
        <w:ind w:firstLine="380"/>
        <w:jc w:val="both"/>
        <w:rPr>
          <w:color w:val="000000" w:themeColor="text1"/>
          <w:sz w:val="28"/>
          <w:szCs w:val="28"/>
          <w:lang w:val="ru-RU"/>
        </w:rPr>
      </w:pPr>
      <w:r w:rsidRPr="00335F51">
        <w:rPr>
          <w:color w:val="000000" w:themeColor="text1"/>
          <w:sz w:val="28"/>
          <w:szCs w:val="28"/>
          <w:lang w:val="ru-RU"/>
        </w:rPr>
        <w:t>b. Психологические симптомы:</w:t>
      </w:r>
      <w:r w:rsidR="008E2517" w:rsidRPr="00335F51">
        <w:rPr>
          <w:color w:val="000000" w:themeColor="text1"/>
          <w:sz w:val="28"/>
          <w:szCs w:val="28"/>
          <w:lang w:val="ru-RU"/>
        </w:rPr>
        <w:t xml:space="preserve"> д</w:t>
      </w:r>
      <w:r w:rsidRPr="00335F51">
        <w:rPr>
          <w:color w:val="000000" w:themeColor="text1"/>
          <w:sz w:val="28"/>
          <w:szCs w:val="28"/>
          <w:lang w:val="ru-RU"/>
        </w:rPr>
        <w:t xml:space="preserve">епрессия и тревога: </w:t>
      </w:r>
      <w:r w:rsidR="008E2517" w:rsidRPr="00335F51">
        <w:rPr>
          <w:color w:val="000000" w:themeColor="text1"/>
          <w:sz w:val="28"/>
          <w:szCs w:val="28"/>
          <w:lang w:val="ru-RU"/>
        </w:rPr>
        <w:t>м</w:t>
      </w:r>
      <w:r w:rsidRPr="00335F51">
        <w:rPr>
          <w:color w:val="000000" w:themeColor="text1"/>
          <w:sz w:val="28"/>
          <w:szCs w:val="28"/>
          <w:lang w:val="ru-RU"/>
        </w:rPr>
        <w:t>ногие женщины испытывают стресс из-за изменений в теле и страха перед рецидивом рака [39]</w:t>
      </w:r>
      <w:r w:rsidR="008E2517" w:rsidRPr="00335F51">
        <w:rPr>
          <w:color w:val="000000" w:themeColor="text1"/>
          <w:sz w:val="28"/>
          <w:szCs w:val="28"/>
          <w:lang w:val="ru-RU"/>
        </w:rPr>
        <w:t xml:space="preserve">; </w:t>
      </w:r>
      <w:r w:rsidRPr="00335F51">
        <w:rPr>
          <w:color w:val="000000" w:themeColor="text1"/>
          <w:sz w:val="28"/>
          <w:szCs w:val="28"/>
          <w:lang w:val="ru-RU"/>
        </w:rPr>
        <w:t>изменения после мастэктомии могут вызывать неудовлетворённость своим внешним видом, что может привести к социальной изоляции и снижению качества жизни [40]</w:t>
      </w:r>
      <w:r w:rsidR="008E2517" w:rsidRPr="00335F51">
        <w:rPr>
          <w:color w:val="000000" w:themeColor="text1"/>
          <w:sz w:val="28"/>
          <w:szCs w:val="28"/>
          <w:lang w:val="ru-RU"/>
        </w:rPr>
        <w:t xml:space="preserve">; </w:t>
      </w:r>
      <w:r w:rsidRPr="00335F51">
        <w:rPr>
          <w:color w:val="000000" w:themeColor="text1"/>
          <w:sz w:val="28"/>
          <w:szCs w:val="28"/>
          <w:lang w:val="ru-RU"/>
        </w:rPr>
        <w:t>ПТСР, проявляющ</w:t>
      </w:r>
      <w:r w:rsidR="008E2517" w:rsidRPr="00335F51">
        <w:rPr>
          <w:color w:val="000000" w:themeColor="text1"/>
          <w:sz w:val="28"/>
          <w:szCs w:val="28"/>
          <w:lang w:val="ru-RU"/>
        </w:rPr>
        <w:t>ий</w:t>
      </w:r>
      <w:r w:rsidRPr="00335F51">
        <w:rPr>
          <w:color w:val="000000" w:themeColor="text1"/>
          <w:sz w:val="28"/>
          <w:szCs w:val="28"/>
          <w:lang w:val="ru-RU"/>
        </w:rPr>
        <w:t>ся в виде навязчивых мыслей и эмоционального оцепенения [41</w:t>
      </w:r>
      <w:r w:rsidR="00AF2063" w:rsidRPr="00335F51">
        <w:rPr>
          <w:color w:val="000000" w:themeColor="text1"/>
          <w:sz w:val="28"/>
          <w:szCs w:val="28"/>
          <w:lang w:val="ru-RU"/>
        </w:rPr>
        <w:t>-44</w:t>
      </w:r>
      <w:r w:rsidRPr="00335F51">
        <w:rPr>
          <w:color w:val="000000" w:themeColor="text1"/>
          <w:sz w:val="28"/>
          <w:szCs w:val="28"/>
          <w:lang w:val="ru-RU"/>
        </w:rPr>
        <w:t>].</w:t>
      </w:r>
    </w:p>
    <w:p w14:paraId="154B0329" w14:textId="77777777"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2. Классификация по степени тяжести</w:t>
      </w:r>
    </w:p>
    <w:p w14:paraId="16393D7E" w14:textId="641BFA90" w:rsidR="0078111D" w:rsidRPr="00335F51" w:rsidRDefault="0078111D" w:rsidP="008E2517">
      <w:pPr>
        <w:spacing w:line="276" w:lineRule="auto"/>
        <w:ind w:firstLine="380"/>
        <w:jc w:val="both"/>
        <w:rPr>
          <w:color w:val="000000" w:themeColor="text1"/>
          <w:sz w:val="28"/>
          <w:szCs w:val="28"/>
          <w:lang w:val="ru-RU"/>
        </w:rPr>
      </w:pPr>
      <w:r w:rsidRPr="00335F51">
        <w:rPr>
          <w:color w:val="000000" w:themeColor="text1"/>
          <w:sz w:val="28"/>
          <w:szCs w:val="28"/>
          <w:lang w:val="ru-RU"/>
        </w:rPr>
        <w:t>a. Лёгкая форма:</w:t>
      </w:r>
      <w:r w:rsidR="008E2517" w:rsidRPr="00335F51">
        <w:rPr>
          <w:color w:val="000000" w:themeColor="text1"/>
          <w:sz w:val="28"/>
          <w:szCs w:val="28"/>
          <w:lang w:val="ru-RU"/>
        </w:rPr>
        <w:t xml:space="preserve"> </w:t>
      </w:r>
      <w:r w:rsidRPr="00335F51">
        <w:rPr>
          <w:color w:val="000000" w:themeColor="text1"/>
          <w:sz w:val="28"/>
          <w:szCs w:val="28"/>
          <w:lang w:val="ru-RU"/>
        </w:rPr>
        <w:t>незначительный дискомфорт, умеренные эмоциональные расстройства и минимальные физические ограничения. Большинство женщин может продолжать повседневные дела с минимальными усилиями. Эта форма часто наблюдается после органосохраняющи</w:t>
      </w:r>
      <w:r w:rsidR="008E2517" w:rsidRPr="00335F51">
        <w:rPr>
          <w:color w:val="000000" w:themeColor="text1"/>
          <w:sz w:val="28"/>
          <w:szCs w:val="28"/>
          <w:lang w:val="ru-RU"/>
        </w:rPr>
        <w:t>х</w:t>
      </w:r>
      <w:r w:rsidRPr="00335F51">
        <w:rPr>
          <w:color w:val="000000" w:themeColor="text1"/>
          <w:sz w:val="28"/>
          <w:szCs w:val="28"/>
          <w:lang w:val="ru-RU"/>
        </w:rPr>
        <w:t xml:space="preserve"> операци</w:t>
      </w:r>
      <w:r w:rsidR="008E2517" w:rsidRPr="00335F51">
        <w:rPr>
          <w:color w:val="000000" w:themeColor="text1"/>
          <w:sz w:val="28"/>
          <w:szCs w:val="28"/>
          <w:lang w:val="ru-RU"/>
        </w:rPr>
        <w:t>й</w:t>
      </w:r>
      <w:r w:rsidRPr="00335F51">
        <w:rPr>
          <w:color w:val="000000" w:themeColor="text1"/>
          <w:sz w:val="28"/>
          <w:szCs w:val="28"/>
          <w:lang w:val="ru-RU"/>
        </w:rPr>
        <w:t xml:space="preserve"> (люмпэктомия).</w:t>
      </w:r>
    </w:p>
    <w:p w14:paraId="5F9B986B" w14:textId="31B0145D" w:rsidR="0078111D" w:rsidRPr="00335F51" w:rsidRDefault="0078111D" w:rsidP="008E2517">
      <w:pPr>
        <w:spacing w:line="276" w:lineRule="auto"/>
        <w:ind w:firstLine="380"/>
        <w:jc w:val="both"/>
        <w:rPr>
          <w:color w:val="000000" w:themeColor="text1"/>
          <w:sz w:val="28"/>
          <w:szCs w:val="28"/>
          <w:lang w:val="ru-RU"/>
        </w:rPr>
      </w:pPr>
      <w:r w:rsidRPr="00335F51">
        <w:rPr>
          <w:color w:val="000000" w:themeColor="text1"/>
          <w:sz w:val="28"/>
          <w:szCs w:val="28"/>
          <w:lang w:val="ru-RU"/>
        </w:rPr>
        <w:t>b. Средняя форма:</w:t>
      </w:r>
      <w:r w:rsidR="008E2517" w:rsidRPr="00335F51">
        <w:rPr>
          <w:color w:val="000000" w:themeColor="text1"/>
          <w:sz w:val="28"/>
          <w:szCs w:val="28"/>
          <w:lang w:val="ru-RU"/>
        </w:rPr>
        <w:t xml:space="preserve"> </w:t>
      </w:r>
      <w:r w:rsidRPr="00335F51">
        <w:rPr>
          <w:color w:val="000000" w:themeColor="text1"/>
          <w:sz w:val="28"/>
          <w:szCs w:val="28"/>
          <w:lang w:val="ru-RU"/>
        </w:rPr>
        <w:t xml:space="preserve">более выраженную боль или дискомфорт, умеренную лимфедему, некоторые психологические расстройства, такие как тревога или лёгкая депрессия. </w:t>
      </w:r>
    </w:p>
    <w:p w14:paraId="18497622" w14:textId="6F54BB32" w:rsidR="0078111D" w:rsidRPr="00335F51" w:rsidRDefault="0078111D" w:rsidP="008E2517">
      <w:pPr>
        <w:spacing w:line="276" w:lineRule="auto"/>
        <w:ind w:firstLine="380"/>
        <w:jc w:val="both"/>
        <w:rPr>
          <w:color w:val="000000" w:themeColor="text1"/>
          <w:sz w:val="28"/>
          <w:szCs w:val="28"/>
          <w:lang w:val="ru-RU"/>
        </w:rPr>
      </w:pPr>
      <w:r w:rsidRPr="00335F51">
        <w:rPr>
          <w:color w:val="000000" w:themeColor="text1"/>
          <w:sz w:val="28"/>
          <w:szCs w:val="28"/>
          <w:lang w:val="ru-RU"/>
        </w:rPr>
        <w:t>c. Тяжёлая форма:</w:t>
      </w:r>
      <w:r w:rsidR="008E2517" w:rsidRPr="00335F51">
        <w:rPr>
          <w:color w:val="000000" w:themeColor="text1"/>
          <w:sz w:val="28"/>
          <w:szCs w:val="28"/>
          <w:lang w:val="ru-RU"/>
        </w:rPr>
        <w:t xml:space="preserve"> с</w:t>
      </w:r>
      <w:r w:rsidRPr="00335F51">
        <w:rPr>
          <w:color w:val="000000" w:themeColor="text1"/>
          <w:sz w:val="28"/>
          <w:szCs w:val="28"/>
          <w:lang w:val="ru-RU"/>
        </w:rPr>
        <w:t xml:space="preserve">имптомы становятся более инвалидизирующими, с постоянной болью, выраженной лимфедемой, длительной контрактурой плеча и значительными психологическими проблемами, такими как тяжёлая депрессия или ПТСР. </w:t>
      </w:r>
    </w:p>
    <w:p w14:paraId="4A858CAB" w14:textId="77777777" w:rsidR="002B0F4E" w:rsidRPr="00335F51" w:rsidRDefault="002B0F4E" w:rsidP="002B0F4E">
      <w:pPr>
        <w:spacing w:line="276" w:lineRule="auto"/>
        <w:ind w:firstLine="380"/>
        <w:jc w:val="both"/>
        <w:rPr>
          <w:color w:val="000000" w:themeColor="text1"/>
          <w:sz w:val="28"/>
          <w:szCs w:val="28"/>
          <w:lang w:val="ru-RU"/>
        </w:rPr>
      </w:pPr>
    </w:p>
    <w:p w14:paraId="5762AF2C" w14:textId="5C33CE7E" w:rsidR="0078111D" w:rsidRPr="00335F51" w:rsidRDefault="0078111D" w:rsidP="002B0F4E">
      <w:pPr>
        <w:spacing w:line="276" w:lineRule="auto"/>
        <w:ind w:firstLine="380"/>
        <w:jc w:val="both"/>
        <w:rPr>
          <w:color w:val="000000" w:themeColor="text1"/>
          <w:sz w:val="28"/>
          <w:szCs w:val="28"/>
          <w:lang w:val="ru-RU"/>
        </w:rPr>
      </w:pPr>
      <w:r w:rsidRPr="00335F51">
        <w:rPr>
          <w:color w:val="000000" w:themeColor="text1"/>
          <w:sz w:val="28"/>
          <w:szCs w:val="28"/>
          <w:lang w:val="ru-RU"/>
        </w:rPr>
        <w:t xml:space="preserve">Единая классификация ПМЭОК до сих пор отсутствует. </w:t>
      </w:r>
      <w:r w:rsidR="00055C37" w:rsidRPr="00335F51">
        <w:rPr>
          <w:color w:val="000000" w:themeColor="text1"/>
          <w:sz w:val="28"/>
          <w:szCs w:val="28"/>
          <w:lang w:val="ru-RU"/>
        </w:rPr>
        <w:t xml:space="preserve">На данный момент классификации ограничены только измерением окружности двух конечностей (здоровой и пораженной) и расчетом разницы между ними, что не в полной мере позволяет оценить степень вовлечения фасций и мышц в данный процесс, а также тяжесть структурных изменений и объем распределения отечной жидкости в интерстиции тканей. </w:t>
      </w:r>
    </w:p>
    <w:p w14:paraId="7FE71D52" w14:textId="77777777"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 xml:space="preserve">Нейропатическая боль, связанная с ПМЭС, чаще всего поражает аксиллярную область и верхние конечности, затем область груди и/или грудной стенки. Боль обычно возникает после операции, хотя может также возникнуть после адъювантной терапии, такой как химиотерапия или лучевая терапия [45]. Боль при ПМЭС характеризуется жжением, болезненным холодом или электрическими ощущениями, а также онемением, покалыванием или ощущениями "иголок и булавок". Может также присутствовать гипестезия и механическая аллодиния [45]. Для значительного числа пациенток сильный болевой синдром может также повлиять на профессиональную деятельность. </w:t>
      </w:r>
    </w:p>
    <w:p w14:paraId="605CDA08" w14:textId="42713270"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В настоящее время нейропатия межреберно-плечевого нерва считается наиболее частой причиной ПМЭС [46]. Межреберно-плечевой нерв является кожной латеральной ветвью T2, который выходит через переднюю зубчатую мышцу, обеспечивая чувствительность в подмышечной области и внутренней части верхней конечности. Повреждение межреберно-плечевого нерва связано с различными механизмами травмы во время подмышечной диссекции, включая растяжение или сжатие во время ретракции и полное перерезание. Основн</w:t>
      </w:r>
      <w:r w:rsidR="00BE7EA1" w:rsidRPr="00335F51">
        <w:rPr>
          <w:color w:val="000000" w:themeColor="text1"/>
          <w:sz w:val="28"/>
          <w:szCs w:val="28"/>
          <w:lang w:val="ru-RU"/>
        </w:rPr>
        <w:t xml:space="preserve">ой механизм патогенеза заключается в </w:t>
      </w:r>
      <w:r w:rsidRPr="00335F51">
        <w:rPr>
          <w:color w:val="000000" w:themeColor="text1"/>
          <w:sz w:val="28"/>
          <w:szCs w:val="28"/>
          <w:lang w:val="ru-RU"/>
        </w:rPr>
        <w:t>эктопической нейронной активности,</w:t>
      </w:r>
      <w:r w:rsidR="00BE7EA1" w:rsidRPr="00335F51">
        <w:rPr>
          <w:color w:val="000000" w:themeColor="text1"/>
          <w:sz w:val="28"/>
          <w:szCs w:val="28"/>
          <w:lang w:val="ru-RU"/>
        </w:rPr>
        <w:t xml:space="preserve"> создаваемой на месте повреждения нерва</w:t>
      </w:r>
      <w:r w:rsidRPr="00335F51">
        <w:rPr>
          <w:color w:val="000000" w:themeColor="text1"/>
          <w:sz w:val="28"/>
          <w:szCs w:val="28"/>
          <w:lang w:val="ru-RU"/>
        </w:rPr>
        <w:t xml:space="preserve"> и дорсального корешкового ганглия</w:t>
      </w:r>
      <w:r w:rsidR="00BE7EA1" w:rsidRPr="00335F51">
        <w:rPr>
          <w:color w:val="000000" w:themeColor="text1"/>
          <w:sz w:val="28"/>
          <w:szCs w:val="28"/>
          <w:lang w:val="ru-RU"/>
        </w:rPr>
        <w:t xml:space="preserve">. Данный процесс приводит к повышению </w:t>
      </w:r>
      <w:r w:rsidRPr="00335F51">
        <w:rPr>
          <w:color w:val="000000" w:themeColor="text1"/>
          <w:sz w:val="28"/>
          <w:szCs w:val="28"/>
          <w:lang w:val="ru-RU"/>
        </w:rPr>
        <w:t>чувствительности к химическим или механическим раздражителям и последующ</w:t>
      </w:r>
      <w:r w:rsidR="00BE7EA1" w:rsidRPr="00335F51">
        <w:rPr>
          <w:color w:val="000000" w:themeColor="text1"/>
          <w:sz w:val="28"/>
          <w:szCs w:val="28"/>
          <w:lang w:val="ru-RU"/>
        </w:rPr>
        <w:t>ей</w:t>
      </w:r>
      <w:r w:rsidRPr="00335F51">
        <w:rPr>
          <w:color w:val="000000" w:themeColor="text1"/>
          <w:sz w:val="28"/>
          <w:szCs w:val="28"/>
          <w:lang w:val="ru-RU"/>
        </w:rPr>
        <w:t xml:space="preserve"> </w:t>
      </w:r>
      <w:r w:rsidR="00BE7EA1" w:rsidRPr="00335F51">
        <w:rPr>
          <w:color w:val="000000" w:themeColor="text1"/>
          <w:sz w:val="28"/>
          <w:szCs w:val="28"/>
          <w:lang w:val="ru-RU"/>
        </w:rPr>
        <w:t>ноцицепции</w:t>
      </w:r>
      <w:r w:rsidRPr="00335F51">
        <w:rPr>
          <w:color w:val="000000" w:themeColor="text1"/>
          <w:sz w:val="28"/>
          <w:szCs w:val="28"/>
          <w:lang w:val="ru-RU"/>
        </w:rPr>
        <w:t xml:space="preserve"> [47].</w:t>
      </w:r>
    </w:p>
    <w:p w14:paraId="22B76B84" w14:textId="33552570" w:rsidR="00055C37" w:rsidRPr="00335F51" w:rsidRDefault="00055C37"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 xml:space="preserve">Согласно последним данным литературы, при выполнении лимфодиссекции в подмышечной зоне возможно возникновение повреждений различных нервных структур. </w:t>
      </w:r>
      <w:r w:rsidR="00D722F6" w:rsidRPr="00335F51">
        <w:rPr>
          <w:color w:val="000000" w:themeColor="text1"/>
          <w:sz w:val="28"/>
          <w:szCs w:val="28"/>
          <w:lang w:val="ru-RU"/>
        </w:rPr>
        <w:t xml:space="preserve">К наиболее частым нейропатиям относят травму дорсального нерва, приводящую к прогрессирующей слабости и атрофии широчайшей мышцы спины, повреждение межрёберно-плечевого нерва, связанного с гипестезией медиальной поверхности плеча, </w:t>
      </w:r>
      <w:r w:rsidRPr="00335F51">
        <w:rPr>
          <w:color w:val="000000" w:themeColor="text1"/>
          <w:sz w:val="28"/>
          <w:szCs w:val="28"/>
          <w:lang w:val="ru-RU"/>
        </w:rPr>
        <w:t xml:space="preserve">нарушение целостности длинного грудного нерва, вследствие чего развивается слабость и истончение передней зубчатой мышцы, приводящее к характерному симптому </w:t>
      </w:r>
      <w:r w:rsidR="00BE7EA1" w:rsidRPr="00335F51">
        <w:rPr>
          <w:color w:val="000000" w:themeColor="text1"/>
          <w:sz w:val="28"/>
          <w:szCs w:val="28"/>
          <w:lang w:val="ru-RU"/>
        </w:rPr>
        <w:t>-</w:t>
      </w:r>
      <w:r w:rsidRPr="00335F51">
        <w:rPr>
          <w:color w:val="000000" w:themeColor="text1"/>
          <w:sz w:val="28"/>
          <w:szCs w:val="28"/>
          <w:lang w:val="ru-RU"/>
        </w:rPr>
        <w:t xml:space="preserve"> "крыловидной лопатке"; поражение плечевого сплетения встречается в 0,7% случаев, чаще всего </w:t>
      </w:r>
      <w:r w:rsidR="00BE7EA1" w:rsidRPr="00335F51">
        <w:rPr>
          <w:color w:val="000000" w:themeColor="text1"/>
          <w:sz w:val="28"/>
          <w:szCs w:val="28"/>
          <w:lang w:val="ru-RU"/>
        </w:rPr>
        <w:t>при</w:t>
      </w:r>
      <w:r w:rsidRPr="00335F51">
        <w:rPr>
          <w:color w:val="000000" w:themeColor="text1"/>
          <w:sz w:val="28"/>
          <w:szCs w:val="28"/>
          <w:lang w:val="ru-RU"/>
        </w:rPr>
        <w:t xml:space="preserve"> чрезмерно</w:t>
      </w:r>
      <w:r w:rsidR="00BE7EA1" w:rsidRPr="00335F51">
        <w:rPr>
          <w:color w:val="000000" w:themeColor="text1"/>
          <w:sz w:val="28"/>
          <w:szCs w:val="28"/>
          <w:lang w:val="ru-RU"/>
        </w:rPr>
        <w:t>м</w:t>
      </w:r>
      <w:r w:rsidRPr="00335F51">
        <w:rPr>
          <w:color w:val="000000" w:themeColor="text1"/>
          <w:sz w:val="28"/>
          <w:szCs w:val="28"/>
          <w:lang w:val="ru-RU"/>
        </w:rPr>
        <w:t xml:space="preserve"> растяжени</w:t>
      </w:r>
      <w:r w:rsidR="00BE7EA1" w:rsidRPr="00335F51">
        <w:rPr>
          <w:color w:val="000000" w:themeColor="text1"/>
          <w:sz w:val="28"/>
          <w:szCs w:val="28"/>
          <w:lang w:val="ru-RU"/>
        </w:rPr>
        <w:t>и</w:t>
      </w:r>
      <w:r w:rsidRPr="00335F51">
        <w:rPr>
          <w:color w:val="000000" w:themeColor="text1"/>
          <w:sz w:val="28"/>
          <w:szCs w:val="28"/>
          <w:lang w:val="ru-RU"/>
        </w:rPr>
        <w:t xml:space="preserve"> при гиперабдукции верхней конечности</w:t>
      </w:r>
      <w:r w:rsidR="00D722F6" w:rsidRPr="00335F51">
        <w:rPr>
          <w:color w:val="000000" w:themeColor="text1"/>
          <w:sz w:val="28"/>
          <w:szCs w:val="28"/>
          <w:lang w:val="ru-RU"/>
        </w:rPr>
        <w:t xml:space="preserve"> [48].</w:t>
      </w:r>
    </w:p>
    <w:p w14:paraId="004CD47B" w14:textId="73E13B93"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Фармакологическая терапия может использоваться как предварительно, так и после развития ПМЭС, и включают антиэпилептические препараты, антидепрессанты и анальгезирующие средства. ПМЭС также может быть излечен с помощью инъекционной терапии или нейромодуляции [49]. Для случаев, устойчивых к консервативной терапии, аутологичная жировая трансплантация является хирургической опцией, которая, как предполагается, обладает регенеративными механизмами и, согласно недавним исследованиям, способствует улучшению болевого синдрома.</w:t>
      </w:r>
    </w:p>
    <w:p w14:paraId="1E801D2C" w14:textId="673539B6"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 xml:space="preserve">Лимфедема тесно связана с болевым синдромом. Ньюман, Бреннан и Пасик сообщили о болевом синдроме у 34,8% пациенток, проходящих реабилитацию по поводу лимфедемы, и утверждали, что боль была сильно связана с дистрессом и нарушением повседневного функционирования. Кроме того, тяжесть, отек, боль и физическая деформация пораженной конечности могут ограничить физическую активность [49]. Лимфедема может возникать на разных этапах после проведения радикальной мастэктомии (РМЭ), при этом пик ее частоты наблюдается примерно через 18 месяцев после лечения [50]. Очевидно, что лимфедема наносит огромные психологические и физические затраты на выживших женщин после рака молочной железы, которые с ней сталкиваются. Согласно мнению современных исследователей, одной из главных причин формирования отека является длительная лимфорея, сопровождаемая инфицированием послеоперационной раны. По данным Стаута и коллег, инфекция является одним из ключевых факторов, блокирующих основные лимфатические пути после операции [51]. Некоторые авторы связывают развитие отёков конечностей с рецидивами или метастазами рака в регионарных лимфатических узлах, которые не были удалены. Эти данные подтверждают связь между метастатическим процессом и нарушением лимфооттока. Лучевая терапия (ЛТ), как указывают Н. ДиСипио и коллеги, также является значимым фактором, провоцирующим повреждение кожи и подлежащих тканей, что затрудняет нормальный отток лимфы [52]. Одно исследование демонстрирует, что предоперационная ЛТ увеличивает риск возникновения отёка на 60–70% [53]. </w:t>
      </w:r>
      <w:r w:rsidR="00BE7EA1" w:rsidRPr="00335F51">
        <w:rPr>
          <w:color w:val="000000" w:themeColor="text1"/>
          <w:sz w:val="28"/>
          <w:szCs w:val="28"/>
          <w:lang w:val="ru-RU"/>
        </w:rPr>
        <w:t>Склеротические процессы в клетчатке вследствие операции или ЛТ</w:t>
      </w:r>
      <w:r w:rsidRPr="00335F51">
        <w:rPr>
          <w:color w:val="000000" w:themeColor="text1"/>
          <w:sz w:val="28"/>
          <w:szCs w:val="28"/>
          <w:lang w:val="ru-RU"/>
        </w:rPr>
        <w:t xml:space="preserve"> привод</w:t>
      </w:r>
      <w:r w:rsidR="00BE7EA1" w:rsidRPr="00335F51">
        <w:rPr>
          <w:color w:val="000000" w:themeColor="text1"/>
          <w:sz w:val="28"/>
          <w:szCs w:val="28"/>
          <w:lang w:val="ru-RU"/>
        </w:rPr>
        <w:t>я</w:t>
      </w:r>
      <w:r w:rsidRPr="00335F51">
        <w:rPr>
          <w:color w:val="000000" w:themeColor="text1"/>
          <w:sz w:val="28"/>
          <w:szCs w:val="28"/>
          <w:lang w:val="ru-RU"/>
        </w:rPr>
        <w:t xml:space="preserve">т к облитерации </w:t>
      </w:r>
      <w:r w:rsidR="00BE7EA1" w:rsidRPr="00335F51">
        <w:rPr>
          <w:color w:val="000000" w:themeColor="text1"/>
          <w:sz w:val="28"/>
          <w:szCs w:val="28"/>
          <w:lang w:val="ru-RU"/>
        </w:rPr>
        <w:t xml:space="preserve">и компрессии </w:t>
      </w:r>
      <w:r w:rsidRPr="00335F51">
        <w:rPr>
          <w:color w:val="000000" w:themeColor="text1"/>
          <w:sz w:val="28"/>
          <w:szCs w:val="28"/>
          <w:lang w:val="ru-RU"/>
        </w:rPr>
        <w:t xml:space="preserve">лимфатических </w:t>
      </w:r>
      <w:r w:rsidR="00BE7EA1" w:rsidRPr="00335F51">
        <w:rPr>
          <w:color w:val="000000" w:themeColor="text1"/>
          <w:sz w:val="28"/>
          <w:szCs w:val="28"/>
          <w:lang w:val="ru-RU"/>
        </w:rPr>
        <w:t>коллекторов</w:t>
      </w:r>
      <w:r w:rsidRPr="00335F51">
        <w:rPr>
          <w:color w:val="000000" w:themeColor="text1"/>
          <w:sz w:val="28"/>
          <w:szCs w:val="28"/>
          <w:lang w:val="ru-RU"/>
        </w:rPr>
        <w:t>.</w:t>
      </w:r>
    </w:p>
    <w:p w14:paraId="79343392" w14:textId="0557686B" w:rsidR="0078111D" w:rsidRPr="00335F51" w:rsidRDefault="00D722F6"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 xml:space="preserve">При анализе причин развития постмастэктомического отека, можно выделить следующие факторы: ранний отек формируется по причине осложнений в заживлении раны, пред- и послеоперационной ЛТ, тромбофлебит поверхностных и глубоких вен. Поздний отек формируется из следующих факторов: </w:t>
      </w:r>
      <w:r w:rsidR="0078111D" w:rsidRPr="00335F51">
        <w:rPr>
          <w:color w:val="000000" w:themeColor="text1"/>
          <w:sz w:val="28"/>
          <w:szCs w:val="28"/>
          <w:lang w:val="ru-RU"/>
        </w:rPr>
        <w:t>ожирение пациента, уровень физической активности до операции, чрезмерную нагрузку на конечность со стороны хирургического вмешательства, рецидивирующие эпизоды рожистого воспаления, лучевую терапию (особенно при осложнении влажным эпидермитом), а также прогрессирование или рецидив онкологического заболевания.</w:t>
      </w:r>
    </w:p>
    <w:p w14:paraId="62AB513D" w14:textId="02611BEE" w:rsidR="0078111D" w:rsidRPr="00335F51" w:rsidRDefault="0056164F"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 xml:space="preserve">Согласно наблюдениям М. Бидермана, постмастэктомический отёк конечности (ПМЭОК) представляет собой состояние с комплексным патогенезом, где ведущую роль играют как лимфатические нарушения, так и расстройства микроциркуляции [54]. На раннем этапе — обычно в течение первых 3–6 месяцев после операции — отёчность развивается преимущественно за счёт снижения лимфатического дренажа, нарушения водно-солевого баланса с задержкой натрия и воды, а также уменьшения онкотического давления крови. В более отдалённые сроки, через несколько лет после завершения терапии, отёки могут рецидивировать или прогрессировать. Это чаще наблюдается у пациенток с сопутствующим ожирением, низкой двигательной активностью, рецидивами рожистого воспаления или при возобновлении опухолевого роста [50]. </w:t>
      </w:r>
      <w:r w:rsidR="0078111D" w:rsidRPr="00335F51">
        <w:rPr>
          <w:color w:val="000000" w:themeColor="text1"/>
          <w:sz w:val="28"/>
          <w:szCs w:val="28"/>
          <w:lang w:val="ru-RU"/>
        </w:rPr>
        <w:t>Нарушение сократительной функции лимфатических сосудов играет ключевую роль в развитии ПМЭОК. Исследования последних лет показывают, что повышенное давление в лимфатической системе приводит к дисфункции лимфангионов и прогрессирующему фиброзу сосудов [55].</w:t>
      </w:r>
    </w:p>
    <w:p w14:paraId="61586BE6" w14:textId="72B3688E"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Кровеносные капилляры и лимфатическая система обеспечивают механизмы обмена интерстициальных жидкостей. В нормальных условиях давление фильтрации на артериальной стороне капилляра выше, таким образом, жидкость и белки переходят в интерстициальную ткань, а давление реабсорбции восстанавливает большую часть жидкости обратно на венозную сторону [56]. Остаточная фильтруемая жидкость и белки удаляются лимфатическими сосудами</w:t>
      </w:r>
      <w:r w:rsidR="002E3788" w:rsidRPr="00335F51">
        <w:rPr>
          <w:color w:val="000000" w:themeColor="text1"/>
          <w:sz w:val="28"/>
          <w:szCs w:val="28"/>
          <w:lang w:val="ru-RU"/>
        </w:rPr>
        <w:t xml:space="preserve"> (Рис. 3)</w:t>
      </w:r>
      <w:r w:rsidRPr="00335F51">
        <w:rPr>
          <w:color w:val="000000" w:themeColor="text1"/>
          <w:sz w:val="28"/>
          <w:szCs w:val="28"/>
          <w:lang w:val="ru-RU"/>
        </w:rPr>
        <w:t xml:space="preserve">. Без функционирующей лимфатической системы белки, жир и нереабсорбированная жидкость остаются в интерстиции. Четыре основных давления влияют на движение жидкости в интерстицию с артериальной стороны капилляра: капиллярное давление, давление интерстициальной жидкости, плазменное коллоидно-осмотическое (т. е. онкотическое) давление и интерстициальное коллоидно-осмотическое (т.е. онкотическое) давление. Капиллярное давление, отрицательное давление интерстициальной жидкости и интерстициальное коллоидно-осмотическое давление вместе создают давление наружу около 41 мм рт. ст., а плазменное коллоидно-осмотическое давление создает давление внутрь 28 мм рт. ст., что приводит к общей фильтрации с артериальной стороны капилляров в 13 мм рт. ст. [56]. Реабсорбция жидкости из интерстиция происходит с венозной стороны капилляра. Капиллярное давление, отрицательное давление интерстициальной жидкости и интерстициальное коллоидно-осмотическое давление создают наружное давление около 21 мм рт. ст., а плазменное коллоидно-осмотическое давление создает давление внутрь 28 мм рт. ст., что приводит к общей венозной реабсорбции давления в 7 мм рт. ст. [56]. </w:t>
      </w:r>
    </w:p>
    <w:p w14:paraId="40C441D4" w14:textId="77777777" w:rsidR="007F74FD" w:rsidRPr="00335F51" w:rsidRDefault="007F74FD" w:rsidP="00483B0C">
      <w:pPr>
        <w:spacing w:line="276" w:lineRule="auto"/>
        <w:ind w:firstLine="380"/>
        <w:jc w:val="both"/>
        <w:rPr>
          <w:color w:val="000000" w:themeColor="text1"/>
          <w:sz w:val="28"/>
          <w:szCs w:val="28"/>
          <w:lang w:val="ru-RU"/>
        </w:rPr>
      </w:pPr>
    </w:p>
    <w:p w14:paraId="224BB81B" w14:textId="77777777" w:rsidR="00A876DF" w:rsidRPr="00335F51" w:rsidRDefault="00A876DF" w:rsidP="00483B0C">
      <w:pPr>
        <w:spacing w:line="276" w:lineRule="auto"/>
        <w:ind w:firstLine="380"/>
        <w:jc w:val="both"/>
        <w:rPr>
          <w:color w:val="000000" w:themeColor="text1"/>
          <w:sz w:val="28"/>
          <w:szCs w:val="28"/>
          <w:lang w:val="ru-RU"/>
        </w:rPr>
      </w:pPr>
    </w:p>
    <w:p w14:paraId="0CA9B0F7" w14:textId="7E28A76B" w:rsidR="00A876DF" w:rsidRPr="00335F51" w:rsidRDefault="00FC0017" w:rsidP="00483B0C">
      <w:pPr>
        <w:spacing w:line="276" w:lineRule="auto"/>
        <w:ind w:firstLine="380"/>
        <w:jc w:val="both"/>
        <w:rPr>
          <w:color w:val="000000" w:themeColor="text1"/>
          <w:sz w:val="28"/>
          <w:szCs w:val="28"/>
          <w:lang w:val="ru-RU"/>
        </w:rPr>
      </w:pPr>
      <w:r w:rsidRPr="00335F51">
        <w:rPr>
          <w:noProof/>
          <w:color w:val="000000" w:themeColor="text1"/>
          <w:sz w:val="28"/>
          <w:szCs w:val="28"/>
          <w:lang w:val="ru-RU" w:eastAsia="ru-RU"/>
          <w14:ligatures w14:val="standardContextual"/>
        </w:rPr>
        <mc:AlternateContent>
          <mc:Choice Requires="wps">
            <w:drawing>
              <wp:anchor distT="0" distB="0" distL="114300" distR="114300" simplePos="0" relativeHeight="251672576" behindDoc="0" locked="0" layoutInCell="1" allowOverlap="1" wp14:anchorId="2AB951AE" wp14:editId="38AD7C1E">
                <wp:simplePos x="0" y="0"/>
                <wp:positionH relativeFrom="column">
                  <wp:posOffset>4961119</wp:posOffset>
                </wp:positionH>
                <wp:positionV relativeFrom="paragraph">
                  <wp:posOffset>2834355</wp:posOffset>
                </wp:positionV>
                <wp:extent cx="1281430" cy="828942"/>
                <wp:effectExtent l="0" t="0" r="13970" b="9525"/>
                <wp:wrapNone/>
                <wp:docPr id="1033499243" name="Text Box 13"/>
                <wp:cNvGraphicFramePr/>
                <a:graphic xmlns:a="http://schemas.openxmlformats.org/drawingml/2006/main">
                  <a:graphicData uri="http://schemas.microsoft.com/office/word/2010/wordprocessingShape">
                    <wps:wsp>
                      <wps:cNvSpPr txBox="1"/>
                      <wps:spPr>
                        <a:xfrm>
                          <a:off x="0" y="0"/>
                          <a:ext cx="1281430" cy="828942"/>
                        </a:xfrm>
                        <a:prstGeom prst="rect">
                          <a:avLst/>
                        </a:prstGeom>
                        <a:solidFill>
                          <a:schemeClr val="lt1"/>
                        </a:solidFill>
                        <a:ln w="6350">
                          <a:solidFill>
                            <a:prstClr val="black"/>
                          </a:solidFill>
                        </a:ln>
                      </wps:spPr>
                      <wps:txbx>
                        <w:txbxContent>
                          <w:p w14:paraId="1E4951BA" w14:textId="057D8916" w:rsidR="00FC0017" w:rsidRPr="00FC0017" w:rsidRDefault="00FC0017" w:rsidP="00FC0017">
                            <w:pPr>
                              <w:rPr>
                                <w:lang w:val="ru-RU"/>
                              </w:rPr>
                            </w:pPr>
                            <w:r>
                              <w:rPr>
                                <w:lang w:val="ru-RU"/>
                              </w:rPr>
                              <w:t>Глубокие лимфатические коллекторы-сосуды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B951AE" id="Text Box 13" o:spid="_x0000_s1028" type="#_x0000_t202" style="position:absolute;left:0;text-align:left;margin-left:390.65pt;margin-top:223.2pt;width:100.9pt;height:65.2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" fillcolor="white [3201]" strokeweight=".5pt">
                <v:textbox>
                  <w:txbxContent>
                    <w:p w14:paraId="1E4951BA" w14:textId="057D8916" w:rsidR="00FC0017" w:rsidRPr="00FC0017" w:rsidRDefault="00FC0017" w:rsidP="00FC0017">
                      <w:pPr>
                        <w:rPr>
                          <w:lang w:val="ru-RU"/>
                        </w:rPr>
                      </w:pPr>
                      <w:r>
                        <w:rPr>
                          <w:lang w:val="ru-RU"/>
                        </w:rPr>
                        <w:t>Глубокие лимфатические коллекторы-сосуды</w:t>
                      </w:r>
                    </w:p>
                  </w:txbxContent>
                </v:textbox>
              </v:shape>
            </w:pict>
          </mc:Fallback>
        </mc:AlternateContent>
      </w:r>
      <w:r w:rsidRPr="00335F51">
        <w:rPr>
          <w:noProof/>
          <w:color w:val="000000" w:themeColor="text1"/>
          <w:sz w:val="28"/>
          <w:szCs w:val="28"/>
          <w:lang w:val="ru-RU" w:eastAsia="ru-RU"/>
          <w14:ligatures w14:val="standardContextual"/>
        </w:rPr>
        <mc:AlternateContent>
          <mc:Choice Requires="wps">
            <w:drawing>
              <wp:anchor distT="0" distB="0" distL="114300" distR="114300" simplePos="0" relativeHeight="251670528" behindDoc="0" locked="0" layoutInCell="1" allowOverlap="1" wp14:anchorId="59445564" wp14:editId="148B223F">
                <wp:simplePos x="0" y="0"/>
                <wp:positionH relativeFrom="column">
                  <wp:posOffset>4892888</wp:posOffset>
                </wp:positionH>
                <wp:positionV relativeFrom="paragraph">
                  <wp:posOffset>1697355</wp:posOffset>
                </wp:positionV>
                <wp:extent cx="1281430" cy="828942"/>
                <wp:effectExtent l="0" t="0" r="13970" b="9525"/>
                <wp:wrapNone/>
                <wp:docPr id="741064865" name="Text Box 13"/>
                <wp:cNvGraphicFramePr/>
                <a:graphic xmlns:a="http://schemas.openxmlformats.org/drawingml/2006/main">
                  <a:graphicData uri="http://schemas.microsoft.com/office/word/2010/wordprocessingShape">
                    <wps:wsp>
                      <wps:cNvSpPr txBox="1"/>
                      <wps:spPr>
                        <a:xfrm>
                          <a:off x="0" y="0"/>
                          <a:ext cx="1281430" cy="828942"/>
                        </a:xfrm>
                        <a:prstGeom prst="rect">
                          <a:avLst/>
                        </a:prstGeom>
                        <a:solidFill>
                          <a:schemeClr val="lt1"/>
                        </a:solidFill>
                        <a:ln w="6350">
                          <a:solidFill>
                            <a:prstClr val="black"/>
                          </a:solidFill>
                        </a:ln>
                      </wps:spPr>
                      <wps:txbx>
                        <w:txbxContent>
                          <w:p w14:paraId="060373DA" w14:textId="6846AB97" w:rsidR="00FC0017" w:rsidRPr="00FC0017" w:rsidRDefault="00FC0017">
                            <w:pPr>
                              <w:rPr>
                                <w:lang w:val="ru-RU"/>
                              </w:rPr>
                            </w:pPr>
                            <w:r>
                              <w:rPr>
                                <w:lang w:val="ru-RU"/>
                              </w:rPr>
                              <w:t>Поверхностные лимфатические коллекторы-сосуды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445564" id="_x0000_s1029" type="#_x0000_t202" style="position:absolute;left:0;text-align:left;margin-left:385.25pt;margin-top:133.65pt;width:100.9pt;height:65.2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" fillcolor="white [3201]" strokeweight=".5pt">
                <v:textbox>
                  <w:txbxContent>
                    <w:p w14:paraId="060373DA" w14:textId="6846AB97" w:rsidR="00FC0017" w:rsidRPr="00FC0017" w:rsidRDefault="00FC0017">
                      <w:pPr>
                        <w:rPr>
                          <w:lang w:val="ru-RU"/>
                        </w:rPr>
                      </w:pPr>
                      <w:r>
                        <w:rPr>
                          <w:lang w:val="ru-RU"/>
                        </w:rPr>
                        <w:t>Поверхностные лимфатические коллекторы-сосуды</w:t>
                      </w:r>
                    </w:p>
                  </w:txbxContent>
                </v:textbox>
              </v:shape>
            </w:pict>
          </mc:Fallback>
        </mc:AlternateContent>
      </w:r>
      <w:r w:rsidRPr="00335F51">
        <w:rPr>
          <w:noProof/>
          <w:color w:val="000000" w:themeColor="text1"/>
          <w:sz w:val="28"/>
          <w:szCs w:val="28"/>
          <w:lang w:val="ru-RU" w:eastAsia="ru-RU"/>
          <w14:ligatures w14:val="standardContextual"/>
        </w:rPr>
        <mc:AlternateContent>
          <mc:Choice Requires="wps">
            <w:drawing>
              <wp:anchor distT="0" distB="0" distL="114300" distR="114300" simplePos="0" relativeHeight="251669504" behindDoc="0" locked="0" layoutInCell="1" allowOverlap="1" wp14:anchorId="4A228DD5" wp14:editId="2BD48F53">
                <wp:simplePos x="0" y="0"/>
                <wp:positionH relativeFrom="column">
                  <wp:posOffset>4892675</wp:posOffset>
                </wp:positionH>
                <wp:positionV relativeFrom="paragraph">
                  <wp:posOffset>894080</wp:posOffset>
                </wp:positionV>
                <wp:extent cx="1350235" cy="376015"/>
                <wp:effectExtent l="0" t="0" r="8890" b="17780"/>
                <wp:wrapNone/>
                <wp:docPr id="961176228" name="Text Box 12"/>
                <wp:cNvGraphicFramePr/>
                <a:graphic xmlns:a="http://schemas.openxmlformats.org/drawingml/2006/main">
                  <a:graphicData uri="http://schemas.microsoft.com/office/word/2010/wordprocessingShape">
                    <wps:wsp>
                      <wps:cNvSpPr txBox="1"/>
                      <wps:spPr>
                        <a:xfrm>
                          <a:off x="0" y="0"/>
                          <a:ext cx="1350235" cy="376015"/>
                        </a:xfrm>
                        <a:prstGeom prst="rect">
                          <a:avLst/>
                        </a:prstGeom>
                        <a:solidFill>
                          <a:schemeClr val="lt1"/>
                        </a:solidFill>
                        <a:ln w="6350">
                          <a:solidFill>
                            <a:prstClr val="black"/>
                          </a:solidFill>
                        </a:ln>
                      </wps:spPr>
                      <wps:txbx>
                        <w:txbxContent>
                          <w:p w14:paraId="0C5FDE88" w14:textId="2A02241E" w:rsidR="00FC0017" w:rsidRPr="00FC0017" w:rsidRDefault="00FC0017">
                            <w:pPr>
                              <w:rPr>
                                <w:lang w:val="ru-RU"/>
                              </w:rPr>
                            </w:pPr>
                            <w:r>
                              <w:rPr>
                                <w:lang w:val="ru-RU"/>
                              </w:rPr>
                              <w:t>Преколлекторы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228DD5" id="Text Box 12" o:spid="_x0000_s1030" type="#_x0000_t202" style="position:absolute;left:0;text-align:left;margin-left:385.25pt;margin-top:70.4pt;width:106.3pt;height:29.6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" fillcolor="white [3201]" strokeweight=".5pt">
                <v:textbox>
                  <w:txbxContent>
                    <w:p w14:paraId="0C5FDE88" w14:textId="2A02241E" w:rsidR="00FC0017" w:rsidRPr="00FC0017" w:rsidRDefault="00FC0017">
                      <w:pPr>
                        <w:rPr>
                          <w:lang w:val="ru-RU"/>
                        </w:rPr>
                      </w:pPr>
                      <w:r>
                        <w:rPr>
                          <w:lang w:val="ru-RU"/>
                        </w:rPr>
                        <w:t>Преколлекторы</w:t>
                      </w:r>
                    </w:p>
                  </w:txbxContent>
                </v:textbox>
              </v:shape>
            </w:pict>
          </mc:Fallback>
        </mc:AlternateContent>
      </w:r>
      <w:r w:rsidRPr="00335F51">
        <w:rPr>
          <w:noProof/>
          <w:color w:val="000000" w:themeColor="text1"/>
          <w:sz w:val="28"/>
          <w:szCs w:val="28"/>
          <w:lang w:val="ru-RU" w:eastAsia="ru-RU"/>
          <w14:ligatures w14:val="standardContextual"/>
        </w:rPr>
        <mc:AlternateContent>
          <mc:Choice Requires="wps">
            <w:drawing>
              <wp:anchor distT="0" distB="0" distL="114300" distR="114300" simplePos="0" relativeHeight="251668480" behindDoc="0" locked="0" layoutInCell="1" allowOverlap="1" wp14:anchorId="3E233A36" wp14:editId="1C27542A">
                <wp:simplePos x="0" y="0"/>
                <wp:positionH relativeFrom="column">
                  <wp:posOffset>4961742</wp:posOffset>
                </wp:positionH>
                <wp:positionV relativeFrom="paragraph">
                  <wp:posOffset>201943</wp:posOffset>
                </wp:positionV>
                <wp:extent cx="1281869" cy="512748"/>
                <wp:effectExtent l="0" t="0" r="13970" b="8255"/>
                <wp:wrapNone/>
                <wp:docPr id="667096066" name="Text Box 11"/>
                <wp:cNvGraphicFramePr/>
                <a:graphic xmlns:a="http://schemas.openxmlformats.org/drawingml/2006/main">
                  <a:graphicData uri="http://schemas.microsoft.com/office/word/2010/wordprocessingShape">
                    <wps:wsp>
                      <wps:cNvSpPr txBox="1"/>
                      <wps:spPr>
                        <a:xfrm>
                          <a:off x="0" y="0"/>
                          <a:ext cx="1281869" cy="512748"/>
                        </a:xfrm>
                        <a:prstGeom prst="rect">
                          <a:avLst/>
                        </a:prstGeom>
                        <a:solidFill>
                          <a:schemeClr val="lt1"/>
                        </a:solidFill>
                        <a:ln w="6350">
                          <a:solidFill>
                            <a:prstClr val="black"/>
                          </a:solidFill>
                        </a:ln>
                      </wps:spPr>
                      <wps:txbx>
                        <w:txbxContent>
                          <w:p w14:paraId="49C816C5" w14:textId="27BDAACC" w:rsidR="00FC0017" w:rsidRPr="00FC0017" w:rsidRDefault="00FC0017">
                            <w:pPr>
                              <w:rPr>
                                <w:lang w:val="ru-RU"/>
                              </w:rPr>
                            </w:pPr>
                            <w:r>
                              <w:rPr>
                                <w:lang w:val="ru-RU"/>
                              </w:rPr>
                              <w:t>Лимфатические капилляры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233A36" id="Text Box 11" o:spid="_x0000_s1031" type="#_x0000_t202" style="position:absolute;left:0;text-align:left;margin-left:390.7pt;margin-top:15.9pt;width:100.95pt;height:40.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" fillcolor="white [3201]" strokeweight=".5pt">
                <v:textbox>
                  <w:txbxContent>
                    <w:p w14:paraId="49C816C5" w14:textId="27BDAACC" w:rsidR="00FC0017" w:rsidRPr="00FC0017" w:rsidRDefault="00FC0017">
                      <w:pPr>
                        <w:rPr>
                          <w:lang w:val="ru-RU"/>
                        </w:rPr>
                      </w:pPr>
                      <w:r>
                        <w:rPr>
                          <w:lang w:val="ru-RU"/>
                        </w:rPr>
                        <w:t>Лимфатические капилляры</w:t>
                      </w:r>
                    </w:p>
                  </w:txbxContent>
                </v:textbox>
              </v:shape>
            </w:pict>
          </mc:Fallback>
        </mc:AlternateContent>
      </w:r>
      <w:r w:rsidRPr="00335F51">
        <w:rPr>
          <w:noProof/>
          <w:color w:val="000000" w:themeColor="text1"/>
          <w:sz w:val="28"/>
          <w:szCs w:val="28"/>
          <w:lang w:val="ru-RU" w:eastAsia="ru-RU"/>
          <w14:ligatures w14:val="standardContextual"/>
        </w:rPr>
        <mc:AlternateContent>
          <mc:Choice Requires="wps">
            <w:drawing>
              <wp:anchor distT="0" distB="0" distL="114300" distR="114300" simplePos="0" relativeHeight="251667456" behindDoc="0" locked="0" layoutInCell="1" allowOverlap="1" wp14:anchorId="39F7EB95" wp14:editId="0E638D10">
                <wp:simplePos x="0" y="0"/>
                <wp:positionH relativeFrom="column">
                  <wp:posOffset>150459</wp:posOffset>
                </wp:positionH>
                <wp:positionV relativeFrom="paragraph">
                  <wp:posOffset>3004962</wp:posOffset>
                </wp:positionV>
                <wp:extent cx="870289" cy="598206"/>
                <wp:effectExtent l="0" t="0" r="19050" b="11430"/>
                <wp:wrapNone/>
                <wp:docPr id="1125787554" name="Text Box 10"/>
                <wp:cNvGraphicFramePr/>
                <a:graphic xmlns:a="http://schemas.openxmlformats.org/drawingml/2006/main">
                  <a:graphicData uri="http://schemas.microsoft.com/office/word/2010/wordprocessingShape">
                    <wps:wsp>
                      <wps:cNvSpPr txBox="1"/>
                      <wps:spPr>
                        <a:xfrm>
                          <a:off x="0" y="0"/>
                          <a:ext cx="870289" cy="598206"/>
                        </a:xfrm>
                        <a:prstGeom prst="rect">
                          <a:avLst/>
                        </a:prstGeom>
                        <a:solidFill>
                          <a:schemeClr val="lt1"/>
                        </a:solidFill>
                        <a:ln w="6350">
                          <a:solidFill>
                            <a:prstClr val="black"/>
                          </a:solidFill>
                        </a:ln>
                      </wps:spPr>
                      <wps:txbx>
                        <w:txbxContent>
                          <w:p w14:paraId="76E4FF34" w14:textId="00C57987" w:rsidR="00FC0017" w:rsidRPr="00FC0017" w:rsidRDefault="00FC0017" w:rsidP="00FC0017">
                            <w:pPr>
                              <w:jc w:val="center"/>
                              <w:rPr>
                                <w:lang w:val="ru-RU"/>
                              </w:rPr>
                            </w:pPr>
                            <w:r>
                              <w:rPr>
                                <w:lang w:val="ru-RU"/>
                              </w:rPr>
                              <w:t>Глубокие слои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F7EB95" id="Text Box 10" o:spid="_x0000_s1032" type="#_x0000_t202" style="position:absolute;left:0;text-align:left;margin-left:11.85pt;margin-top:236.6pt;width:68.55pt;height:47.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" fillcolor="white [3201]" strokeweight=".5pt">
                <v:textbox>
                  <w:txbxContent>
                    <w:p w14:paraId="76E4FF34" w14:textId="00C57987" w:rsidR="00FC0017" w:rsidRPr="00FC0017" w:rsidRDefault="00FC0017" w:rsidP="00FC0017">
                      <w:pPr>
                        <w:jc w:val="center"/>
                        <w:rPr>
                          <w:lang w:val="ru-RU"/>
                        </w:rPr>
                      </w:pPr>
                      <w:r>
                        <w:rPr>
                          <w:lang w:val="ru-RU"/>
                        </w:rPr>
                        <w:t>Глубокие слои</w:t>
                      </w:r>
                    </w:p>
                  </w:txbxContent>
                </v:textbox>
              </v:shape>
            </w:pict>
          </mc:Fallback>
        </mc:AlternateContent>
      </w:r>
      <w:r w:rsidRPr="00335F51">
        <w:rPr>
          <w:noProof/>
          <w:color w:val="000000" w:themeColor="text1"/>
          <w:sz w:val="28"/>
          <w:szCs w:val="28"/>
          <w:lang w:val="ru-RU" w:eastAsia="ru-RU"/>
          <w14:ligatures w14:val="standardContextual"/>
        </w:rPr>
        <mc:AlternateContent>
          <mc:Choice Requires="wps">
            <w:drawing>
              <wp:anchor distT="0" distB="0" distL="114300" distR="114300" simplePos="0" relativeHeight="251666432" behindDoc="0" locked="0" layoutInCell="1" allowOverlap="1" wp14:anchorId="07BB9ECA" wp14:editId="4EDCF9AF">
                <wp:simplePos x="0" y="0"/>
                <wp:positionH relativeFrom="column">
                  <wp:posOffset>150459</wp:posOffset>
                </wp:positionH>
                <wp:positionV relativeFrom="paragraph">
                  <wp:posOffset>2526397</wp:posOffset>
                </wp:positionV>
                <wp:extent cx="871120" cy="307649"/>
                <wp:effectExtent l="0" t="0" r="18415" b="10160"/>
                <wp:wrapNone/>
                <wp:docPr id="874608538" name="Text Box 9"/>
                <wp:cNvGraphicFramePr/>
                <a:graphic xmlns:a="http://schemas.openxmlformats.org/drawingml/2006/main">
                  <a:graphicData uri="http://schemas.microsoft.com/office/word/2010/wordprocessingShape">
                    <wps:wsp>
                      <wps:cNvSpPr txBox="1"/>
                      <wps:spPr>
                        <a:xfrm>
                          <a:off x="0" y="0"/>
                          <a:ext cx="871120" cy="307649"/>
                        </a:xfrm>
                        <a:prstGeom prst="rect">
                          <a:avLst/>
                        </a:prstGeom>
                        <a:solidFill>
                          <a:schemeClr val="lt1"/>
                        </a:solidFill>
                        <a:ln w="6350">
                          <a:solidFill>
                            <a:prstClr val="black"/>
                          </a:solidFill>
                        </a:ln>
                      </wps:spPr>
                      <wps:txbx>
                        <w:txbxContent>
                          <w:p w14:paraId="3A78162C" w14:textId="58982C1E" w:rsidR="00FC0017" w:rsidRPr="00FC0017" w:rsidRDefault="00FC0017" w:rsidP="00FC0017">
                            <w:pPr>
                              <w:jc w:val="center"/>
                              <w:rPr>
                                <w:lang w:val="ru-RU"/>
                              </w:rPr>
                            </w:pPr>
                            <w:r>
                              <w:rPr>
                                <w:lang w:val="ru-RU"/>
                              </w:rPr>
                              <w:t>Фасция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BB9ECA" id="Text Box 9" o:spid="_x0000_s1033" type="#_x0000_t202" style="position:absolute;left:0;text-align:left;margin-left:11.85pt;margin-top:198.95pt;width:68.6pt;height:24.2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" fillcolor="white [3201]" strokeweight=".5pt">
                <v:textbox>
                  <w:txbxContent>
                    <w:p w14:paraId="3A78162C" w14:textId="58982C1E" w:rsidR="00FC0017" w:rsidRPr="00FC0017" w:rsidRDefault="00FC0017" w:rsidP="00FC0017">
                      <w:pPr>
                        <w:jc w:val="center"/>
                        <w:rPr>
                          <w:lang w:val="ru-RU"/>
                        </w:rPr>
                      </w:pPr>
                      <w:r>
                        <w:rPr>
                          <w:lang w:val="ru-RU"/>
                        </w:rPr>
                        <w:t>Фасция</w:t>
                      </w:r>
                    </w:p>
                  </w:txbxContent>
                </v:textbox>
              </v:shape>
            </w:pict>
          </mc:Fallback>
        </mc:AlternateContent>
      </w:r>
      <w:r w:rsidRPr="00335F51">
        <w:rPr>
          <w:noProof/>
          <w:color w:val="000000" w:themeColor="text1"/>
          <w:sz w:val="28"/>
          <w:szCs w:val="28"/>
          <w:lang w:val="ru-RU" w:eastAsia="ru-RU"/>
          <w14:ligatures w14:val="standardContextual"/>
        </w:rPr>
        <mc:AlternateContent>
          <mc:Choice Requires="wps">
            <w:drawing>
              <wp:anchor distT="0" distB="0" distL="114300" distR="114300" simplePos="0" relativeHeight="251665408" behindDoc="0" locked="0" layoutInCell="1" allowOverlap="1" wp14:anchorId="32314506" wp14:editId="4387E159">
                <wp:simplePos x="0" y="0"/>
                <wp:positionH relativeFrom="column">
                  <wp:posOffset>90639</wp:posOffset>
                </wp:positionH>
                <wp:positionV relativeFrom="paragraph">
                  <wp:posOffset>1774368</wp:posOffset>
                </wp:positionV>
                <wp:extent cx="930940" cy="427290"/>
                <wp:effectExtent l="0" t="0" r="8890" b="17780"/>
                <wp:wrapNone/>
                <wp:docPr id="2065353446" name="Text Box 8"/>
                <wp:cNvGraphicFramePr/>
                <a:graphic xmlns:a="http://schemas.openxmlformats.org/drawingml/2006/main">
                  <a:graphicData uri="http://schemas.microsoft.com/office/word/2010/wordprocessingShape">
                    <wps:wsp>
                      <wps:cNvSpPr txBox="1"/>
                      <wps:spPr>
                        <a:xfrm>
                          <a:off x="0" y="0"/>
                          <a:ext cx="930940" cy="427290"/>
                        </a:xfrm>
                        <a:prstGeom prst="rect">
                          <a:avLst/>
                        </a:prstGeom>
                        <a:solidFill>
                          <a:schemeClr val="lt1"/>
                        </a:solidFill>
                        <a:ln w="6350">
                          <a:solidFill>
                            <a:prstClr val="black"/>
                          </a:solidFill>
                        </a:ln>
                      </wps:spPr>
                      <wps:txbx>
                        <w:txbxContent>
                          <w:p w14:paraId="1A2B3462" w14:textId="0A9FDCBA" w:rsidR="00FC0017" w:rsidRPr="00FC0017" w:rsidRDefault="00FC0017" w:rsidP="00FC0017">
                            <w:pPr>
                              <w:jc w:val="center"/>
                              <w:rPr>
                                <w:lang w:val="ru-RU"/>
                              </w:rPr>
                            </w:pPr>
                            <w:r>
                              <w:rPr>
                                <w:lang w:val="ru-RU"/>
                              </w:rPr>
                              <w:t>ПЖК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314506" id="Text Box 8" o:spid="_x0000_s1034" type="#_x0000_t202" style="position:absolute;left:0;text-align:left;margin-left:7.15pt;margin-top:139.7pt;width:73.3pt;height:33.6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" fillcolor="white [3201]" strokeweight=".5pt">
                <v:textbox>
                  <w:txbxContent>
                    <w:p w14:paraId="1A2B3462" w14:textId="0A9FDCBA" w:rsidR="00FC0017" w:rsidRPr="00FC0017" w:rsidRDefault="00FC0017" w:rsidP="00FC0017">
                      <w:pPr>
                        <w:jc w:val="center"/>
                        <w:rPr>
                          <w:lang w:val="ru-RU"/>
                        </w:rPr>
                      </w:pPr>
                      <w:r>
                        <w:rPr>
                          <w:lang w:val="ru-RU"/>
                        </w:rPr>
                        <w:t>ПЖК</w:t>
                      </w:r>
                    </w:p>
                  </w:txbxContent>
                </v:textbox>
              </v:shape>
            </w:pict>
          </mc:Fallback>
        </mc:AlternateContent>
      </w:r>
      <w:r w:rsidRPr="00335F51">
        <w:rPr>
          <w:noProof/>
          <w:color w:val="000000" w:themeColor="text1"/>
          <w:sz w:val="28"/>
          <w:szCs w:val="28"/>
          <w:lang w:val="ru-RU" w:eastAsia="ru-RU"/>
          <w14:ligatures w14:val="standardContextual"/>
        </w:rPr>
        <mc:AlternateContent>
          <mc:Choice Requires="wps">
            <w:drawing>
              <wp:anchor distT="0" distB="0" distL="114300" distR="114300" simplePos="0" relativeHeight="251664384" behindDoc="0" locked="0" layoutInCell="1" allowOverlap="1" wp14:anchorId="2450CD86" wp14:editId="1BB32B11">
                <wp:simplePos x="0" y="0"/>
                <wp:positionH relativeFrom="column">
                  <wp:posOffset>244463</wp:posOffset>
                </wp:positionH>
                <wp:positionV relativeFrom="paragraph">
                  <wp:posOffset>714690</wp:posOffset>
                </wp:positionV>
                <wp:extent cx="640935" cy="282011"/>
                <wp:effectExtent l="0" t="0" r="6985" b="10160"/>
                <wp:wrapNone/>
                <wp:docPr id="1313568142" name="Text Box 7"/>
                <wp:cNvGraphicFramePr/>
                <a:graphic xmlns:a="http://schemas.openxmlformats.org/drawingml/2006/main">
                  <a:graphicData uri="http://schemas.microsoft.com/office/word/2010/wordprocessingShape">
                    <wps:wsp>
                      <wps:cNvSpPr txBox="1"/>
                      <wps:spPr>
                        <a:xfrm>
                          <a:off x="0" y="0"/>
                          <a:ext cx="640935" cy="282011"/>
                        </a:xfrm>
                        <a:prstGeom prst="rect">
                          <a:avLst/>
                        </a:prstGeom>
                        <a:solidFill>
                          <a:schemeClr val="lt1"/>
                        </a:solidFill>
                        <a:ln w="6350">
                          <a:solidFill>
                            <a:prstClr val="black"/>
                          </a:solidFill>
                        </a:ln>
                      </wps:spPr>
                      <wps:txbx>
                        <w:txbxContent>
                          <w:p w14:paraId="75BAA849" w14:textId="565E45D8" w:rsidR="00FC0017" w:rsidRPr="00FC0017" w:rsidRDefault="00FC0017" w:rsidP="00FC0017">
                            <w:pPr>
                              <w:jc w:val="center"/>
                              <w:rPr>
                                <w:lang w:val="ru-RU"/>
                              </w:rPr>
                            </w:pPr>
                            <w:r>
                              <w:rPr>
                                <w:lang w:val="ru-RU"/>
                              </w:rPr>
                              <w:t>Дерма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0CD86" id="Text Box 7" o:spid="_x0000_s1035" type="#_x0000_t202" style="position:absolute;left:0;text-align:left;margin-left:19.25pt;margin-top:56.25pt;width:50.45pt;height:22.2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" fillcolor="white [3201]" strokeweight=".5pt">
                <v:textbox>
                  <w:txbxContent>
                    <w:p w14:paraId="75BAA849" w14:textId="565E45D8" w:rsidR="00FC0017" w:rsidRPr="00FC0017" w:rsidRDefault="00FC0017" w:rsidP="00FC0017">
                      <w:pPr>
                        <w:jc w:val="center"/>
                        <w:rPr>
                          <w:lang w:val="ru-RU"/>
                        </w:rPr>
                      </w:pPr>
                      <w:r>
                        <w:rPr>
                          <w:lang w:val="ru-RU"/>
                        </w:rPr>
                        <w:t>Дерма</w:t>
                      </w:r>
                    </w:p>
                  </w:txbxContent>
                </v:textbox>
              </v:shape>
            </w:pict>
          </mc:Fallback>
        </mc:AlternateContent>
      </w:r>
      <w:r w:rsidRPr="00335F51">
        <w:rPr>
          <w:noProof/>
          <w:color w:val="000000" w:themeColor="text1"/>
          <w:sz w:val="28"/>
          <w:szCs w:val="28"/>
          <w:lang w:val="ru-RU" w:eastAsia="ru-RU"/>
          <w14:ligatures w14:val="standardContextual"/>
        </w:rPr>
        <mc:AlternateContent>
          <mc:Choice Requires="wps">
            <w:drawing>
              <wp:anchor distT="0" distB="0" distL="114300" distR="114300" simplePos="0" relativeHeight="251663360" behindDoc="0" locked="0" layoutInCell="1" allowOverlap="1" wp14:anchorId="31697CEF" wp14:editId="7C2467E8">
                <wp:simplePos x="0" y="0"/>
                <wp:positionH relativeFrom="column">
                  <wp:posOffset>-20456</wp:posOffset>
                </wp:positionH>
                <wp:positionV relativeFrom="paragraph">
                  <wp:posOffset>65209</wp:posOffset>
                </wp:positionV>
                <wp:extent cx="1042367" cy="273466"/>
                <wp:effectExtent l="0" t="0" r="12065" b="19050"/>
                <wp:wrapNone/>
                <wp:docPr id="1524601156" name="Text Box 6"/>
                <wp:cNvGraphicFramePr/>
                <a:graphic xmlns:a="http://schemas.openxmlformats.org/drawingml/2006/main">
                  <a:graphicData uri="http://schemas.microsoft.com/office/word/2010/wordprocessingShape">
                    <wps:wsp>
                      <wps:cNvSpPr txBox="1"/>
                      <wps:spPr>
                        <a:xfrm>
                          <a:off x="0" y="0"/>
                          <a:ext cx="1042367" cy="273466"/>
                        </a:xfrm>
                        <a:prstGeom prst="rect">
                          <a:avLst/>
                        </a:prstGeom>
                        <a:solidFill>
                          <a:schemeClr val="lt1"/>
                        </a:solidFill>
                        <a:ln w="6350">
                          <a:solidFill>
                            <a:prstClr val="black"/>
                          </a:solidFill>
                        </a:ln>
                      </wps:spPr>
                      <wps:txbx>
                        <w:txbxContent>
                          <w:p w14:paraId="05418F52" w14:textId="3C57953F" w:rsidR="00FC0017" w:rsidRPr="00FC0017" w:rsidRDefault="00FC0017" w:rsidP="00FC0017">
                            <w:pPr>
                              <w:jc w:val="center"/>
                              <w:rPr>
                                <w:lang w:val="ru-RU"/>
                              </w:rPr>
                            </w:pPr>
                            <w:r>
                              <w:rPr>
                                <w:lang w:val="ru-RU"/>
                              </w:rPr>
                              <w:t>Эпидермис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697CEF" id="Text Box 6" o:spid="_x0000_s1036" type="#_x0000_t202" style="position:absolute;left:0;text-align:left;margin-left:-1.6pt;margin-top:5.15pt;width:82.1pt;height:21.5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" fillcolor="white [3201]" strokeweight=".5pt">
                <v:textbox>
                  <w:txbxContent>
                    <w:p w14:paraId="05418F52" w14:textId="3C57953F" w:rsidR="00FC0017" w:rsidRPr="00FC0017" w:rsidRDefault="00FC0017" w:rsidP="00FC0017">
                      <w:pPr>
                        <w:jc w:val="center"/>
                        <w:rPr>
                          <w:lang w:val="ru-RU"/>
                        </w:rPr>
                      </w:pPr>
                      <w:r>
                        <w:rPr>
                          <w:lang w:val="ru-RU"/>
                        </w:rPr>
                        <w:t>Эпидермис</w:t>
                      </w:r>
                    </w:p>
                  </w:txbxContent>
                </v:textbox>
              </v:shape>
            </w:pict>
          </mc:Fallback>
        </mc:AlternateContent>
      </w:r>
      <w:r w:rsidR="00A876DF" w:rsidRPr="00335F51">
        <w:rPr>
          <w:color w:val="000000" w:themeColor="text1"/>
          <w:sz w:val="28"/>
          <w:szCs w:val="28"/>
        </w:rPr>
        <w:fldChar w:fldCharType="begin"/>
      </w:r>
      <w:r w:rsidR="007E6338">
        <w:rPr>
          <w:color w:val="000000" w:themeColor="text1"/>
          <w:sz w:val="28"/>
          <w:szCs w:val="28"/>
        </w:rPr>
        <w:instrText xml:space="preserve"> INCLUDEPICTURE "C:\\Users\\aidabaibusunova\\Library\\Group Containers\\UBF8T346G9.ms\\WebArchiveCopyPasteTempFiles\\com.microsoft.Word\\3-s2.0-B9780323359559000362-f036-004-9780323359559.jpg" \* MERGEFORMAT </w:instrText>
      </w:r>
      <w:r w:rsidR="00A876DF" w:rsidRPr="00335F51">
        <w:rPr>
          <w:color w:val="000000" w:themeColor="text1"/>
          <w:sz w:val="28"/>
          <w:szCs w:val="28"/>
        </w:rPr>
        <w:fldChar w:fldCharType="separate"/>
      </w:r>
      <w:r w:rsidR="00A876DF" w:rsidRPr="00335F51">
        <w:rPr>
          <w:noProof/>
          <w:color w:val="000000" w:themeColor="text1"/>
          <w:sz w:val="28"/>
          <w:szCs w:val="28"/>
          <w:lang w:val="ru-RU" w:eastAsia="ru-RU"/>
        </w:rPr>
        <w:drawing>
          <wp:inline distT="0" distB="0" distL="0" distR="0" wp14:anchorId="530B720B" wp14:editId="10E315F8">
            <wp:extent cx="5439747" cy="3831292"/>
            <wp:effectExtent l="0" t="0" r="0" b="4445"/>
            <wp:docPr id="549789519" name="Picture 4" descr="Lymphedema in the Postmastectomy Patient: Pathophysiology, Prevention, and  Management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ymphedema in the Postmastectomy Patient: Pathophysiology, Prevention, and  Management - ScienceDi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52123" cy="3840009"/>
                    </a:xfrm>
                    <a:prstGeom prst="rect">
                      <a:avLst/>
                    </a:prstGeom>
                    <a:noFill/>
                    <a:ln>
                      <a:noFill/>
                    </a:ln>
                  </pic:spPr>
                </pic:pic>
              </a:graphicData>
            </a:graphic>
          </wp:inline>
        </w:drawing>
      </w:r>
      <w:r w:rsidR="00A876DF" w:rsidRPr="00335F51">
        <w:rPr>
          <w:color w:val="000000" w:themeColor="text1"/>
          <w:sz w:val="28"/>
          <w:szCs w:val="28"/>
        </w:rPr>
        <w:fldChar w:fldCharType="end"/>
      </w:r>
    </w:p>
    <w:p w14:paraId="762E0078" w14:textId="77777777" w:rsidR="00A876DF" w:rsidRPr="00335F51" w:rsidRDefault="00A876DF" w:rsidP="00483B0C">
      <w:pPr>
        <w:spacing w:line="276" w:lineRule="auto"/>
        <w:ind w:firstLine="380"/>
        <w:jc w:val="both"/>
        <w:rPr>
          <w:color w:val="000000" w:themeColor="text1"/>
          <w:sz w:val="28"/>
          <w:szCs w:val="28"/>
          <w:lang w:val="ru-RU"/>
        </w:rPr>
      </w:pPr>
    </w:p>
    <w:p w14:paraId="4B8AF85C" w14:textId="787402CE" w:rsidR="00A876DF" w:rsidRPr="00335F51" w:rsidRDefault="00C87CC0" w:rsidP="00C87CC0">
      <w:pPr>
        <w:spacing w:line="276" w:lineRule="auto"/>
        <w:ind w:firstLine="380"/>
        <w:jc w:val="center"/>
        <w:rPr>
          <w:color w:val="000000" w:themeColor="text1"/>
          <w:sz w:val="28"/>
          <w:szCs w:val="28"/>
          <w:lang w:val="ru-RU"/>
        </w:rPr>
      </w:pPr>
      <w:r w:rsidRPr="00335F51">
        <w:rPr>
          <w:color w:val="000000" w:themeColor="text1"/>
          <w:sz w:val="28"/>
          <w:szCs w:val="28"/>
          <w:lang w:val="ru-RU"/>
        </w:rPr>
        <w:t>Рис. 3. Регуляция лимфатического оттока на тканевом уровне. Адаптировано из [</w:t>
      </w:r>
      <w:r w:rsidR="00FC0017" w:rsidRPr="00335F51">
        <w:rPr>
          <w:color w:val="000000" w:themeColor="text1"/>
          <w:sz w:val="28"/>
          <w:szCs w:val="28"/>
          <w:lang w:val="ru-RU"/>
        </w:rPr>
        <w:t>56</w:t>
      </w:r>
      <w:r w:rsidRPr="00335F51">
        <w:rPr>
          <w:color w:val="000000" w:themeColor="text1"/>
          <w:sz w:val="28"/>
          <w:szCs w:val="28"/>
          <w:lang w:val="ru-RU"/>
        </w:rPr>
        <w:t>].</w:t>
      </w:r>
    </w:p>
    <w:p w14:paraId="3477EBFF" w14:textId="77777777" w:rsidR="00C87CC0" w:rsidRPr="00335F51" w:rsidRDefault="00C87CC0" w:rsidP="00C87CC0">
      <w:pPr>
        <w:spacing w:line="276" w:lineRule="auto"/>
        <w:ind w:firstLine="380"/>
        <w:jc w:val="center"/>
        <w:rPr>
          <w:color w:val="000000" w:themeColor="text1"/>
          <w:sz w:val="28"/>
          <w:szCs w:val="28"/>
          <w:lang w:val="ru-RU"/>
        </w:rPr>
      </w:pPr>
    </w:p>
    <w:p w14:paraId="18302F1F" w14:textId="77777777"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 xml:space="preserve">Интерстициальные белки и жидкость легко проникают в лимфатическую систему через якорные филаменты лимфатических сосудов, которые прикреплены как к эндотелиальным клеткам сосудов, так и к окружающим соединительным тканям. Попав в лимфатический сосуд, эти однонаправленные клапаны обеспечивают механизм возврата белка через лимфатические сосуды в венозную систему. Малые сосуды в интерстиции впадают в серию более глубоких сосудов, которые, в свою очередь, входят в состав крупных лимфатических стволов, которые проходят через сплетения в аксиллярной области и наконец сливаются в левый грудной проток или правый лимфатический проток. </w:t>
      </w:r>
    </w:p>
    <w:p w14:paraId="0B8C8691" w14:textId="77777777"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 xml:space="preserve">Окклюзия или повреждение капилляров или лимфатической системы могут снизить реабсорбцию или отток жидкости и белков через лимфатические сосуды, вызывая лимфедему [57]. Лимфедема верхних конечностей, развивающаяся после лечения рака молочной железы, как полагают, связана с масштабом вовлеченности подмышечных лимфатических узлов, типом операции на груди и лучевыми воздействиями. Лимфедема менее вероятна при малом вовлечении подмышечных узлов, более консервативной операции на груди и отсутствии лучевой терапии. Повреждение аксиллярной лимфатической системы вследствие мастэктомии и инфекций приводят к снижению лимфатического оттока и застою жидкости в конечности. Недавние исследования показали, что изменения гемодинамических факторов, если они не являются первопричинами лимфедемы, способствуют поддержанию лимфедемы после терапии рака молочной железы [57]. </w:t>
      </w:r>
    </w:p>
    <w:p w14:paraId="29131509" w14:textId="77777777" w:rsidR="0078111D" w:rsidRPr="00335F51" w:rsidRDefault="0078111D" w:rsidP="00483B0C">
      <w:pPr>
        <w:spacing w:line="276" w:lineRule="auto"/>
        <w:ind w:firstLine="380"/>
        <w:jc w:val="both"/>
        <w:rPr>
          <w:color w:val="000000" w:themeColor="text1"/>
          <w:sz w:val="28"/>
          <w:szCs w:val="28"/>
          <w:lang w:val="ru-RU"/>
        </w:rPr>
      </w:pPr>
      <w:r w:rsidRPr="00335F51">
        <w:rPr>
          <w:color w:val="000000" w:themeColor="text1"/>
          <w:sz w:val="28"/>
          <w:szCs w:val="28"/>
          <w:lang w:val="ru-RU"/>
        </w:rPr>
        <w:t>Различные типы повреждений лимфатической системы могут возникать во время или после лечения рака молочной железы:</w:t>
      </w:r>
    </w:p>
    <w:p w14:paraId="5C1AC220" w14:textId="77777777" w:rsidR="0078111D" w:rsidRPr="00335F51" w:rsidRDefault="0078111D" w:rsidP="00FF3034">
      <w:pPr>
        <w:pStyle w:val="a7"/>
        <w:numPr>
          <w:ilvl w:val="0"/>
          <w:numId w:val="2"/>
        </w:numPr>
        <w:spacing w:line="276" w:lineRule="auto"/>
        <w:jc w:val="both"/>
        <w:rPr>
          <w:color w:val="000000" w:themeColor="text1"/>
          <w:sz w:val="28"/>
          <w:szCs w:val="28"/>
          <w:lang w:val="ru-RU"/>
        </w:rPr>
      </w:pPr>
      <w:r w:rsidRPr="00335F51">
        <w:rPr>
          <w:color w:val="000000" w:themeColor="text1"/>
          <w:sz w:val="28"/>
          <w:szCs w:val="28"/>
          <w:lang w:val="ru-RU"/>
        </w:rPr>
        <w:t>Хирургическое удаление лимфатических узлов и тканей молочной железы, а также перевязка лимфатических сосудов, блокируют дренажные каналы и уменьшают транспортную способность лимфатической системы.</w:t>
      </w:r>
    </w:p>
    <w:p w14:paraId="099626E3" w14:textId="77777777" w:rsidR="0078111D" w:rsidRPr="00335F51" w:rsidRDefault="0078111D" w:rsidP="00FF3034">
      <w:pPr>
        <w:pStyle w:val="a7"/>
        <w:numPr>
          <w:ilvl w:val="0"/>
          <w:numId w:val="2"/>
        </w:numPr>
        <w:spacing w:line="276" w:lineRule="auto"/>
        <w:jc w:val="both"/>
        <w:rPr>
          <w:color w:val="000000" w:themeColor="text1"/>
          <w:sz w:val="28"/>
          <w:szCs w:val="28"/>
          <w:lang w:val="ru-RU"/>
        </w:rPr>
      </w:pPr>
      <w:r w:rsidRPr="00335F51">
        <w:rPr>
          <w:color w:val="000000" w:themeColor="text1"/>
          <w:sz w:val="28"/>
          <w:szCs w:val="28"/>
          <w:lang w:val="ru-RU"/>
        </w:rPr>
        <w:t>Образование рубцов и фиброза лимфатических структур и окружающих тканей после мастэктомии и лучевой терапии блокируют лимфатический отток, повреждают просвет лимфатических стволов и изменяют клеточные мембраны лимфатических сосудов.</w:t>
      </w:r>
    </w:p>
    <w:p w14:paraId="605E7D19" w14:textId="77777777" w:rsidR="0078111D" w:rsidRPr="00335F51" w:rsidRDefault="0078111D" w:rsidP="00FF3034">
      <w:pPr>
        <w:pStyle w:val="a7"/>
        <w:numPr>
          <w:ilvl w:val="0"/>
          <w:numId w:val="2"/>
        </w:numPr>
        <w:spacing w:line="276" w:lineRule="auto"/>
        <w:jc w:val="both"/>
        <w:rPr>
          <w:color w:val="000000" w:themeColor="text1"/>
          <w:sz w:val="28"/>
          <w:szCs w:val="28"/>
          <w:lang w:val="ru-RU"/>
        </w:rPr>
      </w:pPr>
      <w:r w:rsidRPr="00335F51">
        <w:rPr>
          <w:color w:val="000000" w:themeColor="text1"/>
          <w:sz w:val="28"/>
          <w:szCs w:val="28"/>
          <w:lang w:val="ru-RU"/>
        </w:rPr>
        <w:t>Инфекция может привести к фиброзу лимфатических структур и окружающих тканей, что дополнительно снижает транспортную способность уже нарушенной лимфатической системы.</w:t>
      </w:r>
    </w:p>
    <w:p w14:paraId="23F20F7C" w14:textId="77777777" w:rsidR="0078111D" w:rsidRPr="00335F51" w:rsidRDefault="0078111D" w:rsidP="00483B0C">
      <w:pPr>
        <w:spacing w:line="276" w:lineRule="auto"/>
        <w:ind w:firstLine="360"/>
        <w:jc w:val="both"/>
        <w:rPr>
          <w:color w:val="000000" w:themeColor="text1"/>
          <w:sz w:val="28"/>
          <w:szCs w:val="28"/>
          <w:lang w:val="ru-RU"/>
        </w:rPr>
      </w:pPr>
      <w:r w:rsidRPr="00335F51">
        <w:rPr>
          <w:color w:val="000000" w:themeColor="text1"/>
          <w:sz w:val="28"/>
          <w:szCs w:val="28"/>
          <w:lang w:val="ru-RU"/>
        </w:rPr>
        <w:t>Считается, что именно эти повреждения являются основной причиной возникновения лимфедемы после лечения рака молочной железы. Повреждение мускулатуры лимфатических стволов, как описано Кошимой и авт., может снизить эффективность лимфатического оттока, что приводит к накоплению жидкости и протеинов в интерстициальных пространствах [58]. Через два года после завершения терапии у женщин, перенесших модифицированную радикальную мастэктомию, удаление узлов и лучевую терапию, но не страдающих лимфедемой, лимфосцинтиграфия (т. е. радиографическое визуализирование лимфатических структур после введения радиофармпрепарата) показала снижение времени транспорта изотопа у 60% испытуемых и снижение накопления в подмышечной области у 90%, что свидетельствует о повреждении лимфатической системы. Кроме того, 30% женщин имели лимфостаз верхней конечности, а 40% — отсутствующие подмышечные лимфатические узлы [59]. В том же исследовании, через два года после лечения, 92% женщин с лимфедемой имели задержку транспорта лимфы, у 70–85% наблюдался лимфостаз верхней конечности, а 66% не имели подмышечных узлов [59]. Исследование показало, что повреждения лимфатической системы могут присутствовать почти у всех женщин, перенесших операцию на молочной железе.</w:t>
      </w:r>
    </w:p>
    <w:p w14:paraId="1848D500" w14:textId="77777777" w:rsidR="0078111D" w:rsidRPr="00335F51" w:rsidRDefault="0078111D" w:rsidP="00483B0C">
      <w:pPr>
        <w:spacing w:line="276" w:lineRule="auto"/>
        <w:ind w:firstLine="360"/>
        <w:jc w:val="both"/>
        <w:rPr>
          <w:color w:val="000000" w:themeColor="text1"/>
          <w:sz w:val="28"/>
          <w:szCs w:val="28"/>
          <w:lang w:val="ru-RU"/>
        </w:rPr>
      </w:pPr>
      <w:r w:rsidRPr="00335F51">
        <w:rPr>
          <w:color w:val="000000" w:themeColor="text1"/>
          <w:sz w:val="28"/>
          <w:szCs w:val="28"/>
          <w:lang w:val="ru-RU"/>
        </w:rPr>
        <w:t>Инфекция и воспаление, как предполагается, повреждают лимфатическую систему и вызывают лимфедему. Инфекция в пораженной конечности часто трудно поддается лечению из-за лимфостаза и может вызвать фиброз, который еще больше ухудшает лимфатический ток. Воспаление, вызванное процессами, такими как целлюлит или травма лимфатических структур, также способствует развитию фиброза. Такой фиброз может закупоривать лимфатические сосуды и снижать их транспортную способность. Дэнисе, Ховард и Бауэр в исследованиях на собаках, перенесших пересечение задней части бедра, задокументировали, что инфекция в хирургических ранах навсегда повреждает лимфатическую транспортную систему [60]. Сегерстром, Бьерле, Графман и Нистрем установили сильную связь между лимфедемой и рецидивирующими инфекциями в исследовании 136 женщин, перенесших лечение рака молочной железы [61]. В исследовании девять участниц сообщили о наличии инфекции мягких тканей в пораженной руке, и восемь из них (89%) развили лимфедему.</w:t>
      </w:r>
    </w:p>
    <w:p w14:paraId="3D202962" w14:textId="77777777" w:rsidR="0078111D" w:rsidRPr="00335F51" w:rsidRDefault="0078111D" w:rsidP="00483B0C">
      <w:pPr>
        <w:spacing w:line="276" w:lineRule="auto"/>
        <w:ind w:firstLine="360"/>
        <w:jc w:val="both"/>
        <w:rPr>
          <w:color w:val="000000" w:themeColor="text1"/>
          <w:sz w:val="28"/>
          <w:szCs w:val="28"/>
          <w:lang w:val="ru-RU"/>
        </w:rPr>
      </w:pPr>
      <w:r w:rsidRPr="00335F51">
        <w:rPr>
          <w:color w:val="000000" w:themeColor="text1"/>
          <w:sz w:val="28"/>
          <w:szCs w:val="28"/>
          <w:lang w:val="ru-RU"/>
        </w:rPr>
        <w:t>Исследования показывают, что терапия рака молочной железы может вызвать увеличение артериального кровотока. Используя допплеровское ультразвуковое исследование, Свенссон, Мортимер, Тохно и Косгроув выявили наличие увеличенного артериального потока в пораженных руках после операции на молочной железе [62]. Допплеровский ультразвук измерял средний артериальный кровоток у 76 пациентов, перенесших хирургическое лечение рака молочной железы, из которых 50 страдали от лимфедемы, а 26 — нет. Пораженные руки сравнивались с непораженными в обеих группах. Данные показали среднее увеличение артериального кровотока на 68% в случае лимфедемы. 70% имели аномальный венозный отток в пораженной конечности [62]. Хотя точная причина увеличенного артериального потока еще не установлена, Мортимер (1998) предположил, что расширение сосудов или образование новых кровеносных сосудов могут быть потенциальными факторами [63]. Различные степени обструкции были выявлены при лучевой терапии, и инфекция, как предполагается, является фактором, способствующим этому. Хирургическое удаление фиброза привело к уменьшению степени лимфедемы [64]. Если в пораженной руке после лечения рака молочной железы повышается артериальное давление, то увеличенная скорость фильтрации жидкости и белков с артериальной стороны капилляров может повысить уровень интерстициальной жидкости. Чтобы предотвратить лимфедему, эта жидкость должна быть либо реабсорбирована через капилляры, либо транспортирована через лимфатическую систему. Поврежденная лимфатическая система не сможет транспортировать дополнительную жидкость; следовательно, возникнет лимфедема.</w:t>
      </w:r>
    </w:p>
    <w:p w14:paraId="15E059EA" w14:textId="3B28EC35" w:rsidR="0078111D" w:rsidRPr="00335F51" w:rsidRDefault="0056164F" w:rsidP="00483B0C">
      <w:pPr>
        <w:spacing w:line="276" w:lineRule="auto"/>
        <w:ind w:firstLine="360"/>
        <w:jc w:val="both"/>
        <w:rPr>
          <w:color w:val="000000" w:themeColor="text1"/>
          <w:sz w:val="28"/>
          <w:szCs w:val="28"/>
          <w:lang w:val="ru-RU"/>
        </w:rPr>
      </w:pPr>
      <w:r w:rsidRPr="00335F51">
        <w:rPr>
          <w:color w:val="000000" w:themeColor="text1"/>
          <w:sz w:val="28"/>
          <w:szCs w:val="28"/>
          <w:lang w:val="ru-RU"/>
        </w:rPr>
        <w:t>Формирование новых путей лимфооттока возможно за счёт развития компенсаторных коллатералей, которые условно делят на прямые и опосредованные. Альтернативный отток лимфы может обеспечиваться вовлечением резервных капиллярных сетей, расположенных в поверхностных слоях кожи и подкожной клетчатке, где начинают функционировать мелкие лимфатические сосуды, ранее не участвовавшие в дренажной системе</w:t>
      </w:r>
      <w:r w:rsidR="00AF2063" w:rsidRPr="00335F51">
        <w:rPr>
          <w:color w:val="000000" w:themeColor="text1"/>
          <w:sz w:val="28"/>
          <w:szCs w:val="28"/>
          <w:lang w:val="ru-RU"/>
        </w:rPr>
        <w:t xml:space="preserve"> [65]</w:t>
      </w:r>
      <w:r w:rsidRPr="00335F51">
        <w:rPr>
          <w:color w:val="000000" w:themeColor="text1"/>
          <w:sz w:val="28"/>
          <w:szCs w:val="28"/>
          <w:lang w:val="ru-RU"/>
        </w:rPr>
        <w:t xml:space="preserve">. </w:t>
      </w:r>
      <w:r w:rsidR="0078111D" w:rsidRPr="00335F51">
        <w:rPr>
          <w:color w:val="000000" w:themeColor="text1"/>
          <w:sz w:val="28"/>
          <w:szCs w:val="28"/>
          <w:lang w:val="ru-RU"/>
        </w:rPr>
        <w:t xml:space="preserve">Новые лимфатические сосуды, оснащенные клапанами, образуются из мелких предшествующих капилляров путем их дифференцировки и расширения. Наиболее распространенным механизмом компенсации считается образование коллатеральных путей, позволяющих лимфе обходить блокированные зоны и поступать в вышележащие участки лимфатической системы. Уже через 2–4 недели после операции лимфоотток межтканевой жидкости из верхней конечности компенсируется за счет лимфатических сосудов, сопровождающих v. cephalica, что подтверждается рентгеноконтрастной лимфографией [66].  </w:t>
      </w:r>
    </w:p>
    <w:p w14:paraId="5AE61A28" w14:textId="77777777" w:rsidR="0078111D" w:rsidRPr="00335F51" w:rsidRDefault="0078111D" w:rsidP="00483B0C">
      <w:pPr>
        <w:spacing w:line="276" w:lineRule="auto"/>
        <w:ind w:firstLine="360"/>
        <w:jc w:val="both"/>
        <w:rPr>
          <w:color w:val="000000" w:themeColor="text1"/>
          <w:sz w:val="28"/>
          <w:szCs w:val="28"/>
          <w:lang w:val="ru-RU"/>
        </w:rPr>
      </w:pPr>
      <w:r w:rsidRPr="00335F51">
        <w:rPr>
          <w:color w:val="000000" w:themeColor="text1"/>
          <w:sz w:val="28"/>
          <w:szCs w:val="28"/>
          <w:lang w:val="ru-RU"/>
        </w:rPr>
        <w:t xml:space="preserve">Устойчивое и продолжительное течение лимфореи требует длительного дренирования раны, что усугубляет нарушения микроциркуляции. Это может происходить по следующим причинам:  </w:t>
      </w:r>
    </w:p>
    <w:p w14:paraId="48865A8E" w14:textId="77777777" w:rsidR="0078111D" w:rsidRPr="00335F51" w:rsidRDefault="0078111D" w:rsidP="00483B0C">
      <w:pPr>
        <w:spacing w:line="276" w:lineRule="auto"/>
        <w:ind w:firstLine="360"/>
        <w:jc w:val="both"/>
        <w:rPr>
          <w:color w:val="000000" w:themeColor="text1"/>
          <w:sz w:val="28"/>
          <w:szCs w:val="28"/>
          <w:lang w:val="ru-RU"/>
        </w:rPr>
      </w:pPr>
      <w:r w:rsidRPr="00335F51">
        <w:rPr>
          <w:color w:val="000000" w:themeColor="text1"/>
          <w:sz w:val="28"/>
          <w:szCs w:val="28"/>
          <w:lang w:val="ru-RU"/>
        </w:rPr>
        <w:t xml:space="preserve">1. Снижение микронасосной функции лимфатической системы, связанное с уменьшением объема движений верхней конечности в послеоперационном периоде.  </w:t>
      </w:r>
    </w:p>
    <w:p w14:paraId="654CD43F" w14:textId="77777777" w:rsidR="0078111D" w:rsidRPr="00335F51" w:rsidRDefault="0078111D" w:rsidP="00483B0C">
      <w:pPr>
        <w:spacing w:line="276" w:lineRule="auto"/>
        <w:ind w:firstLine="360"/>
        <w:jc w:val="both"/>
        <w:rPr>
          <w:color w:val="000000" w:themeColor="text1"/>
          <w:sz w:val="28"/>
          <w:szCs w:val="28"/>
          <w:lang w:val="ru-RU"/>
        </w:rPr>
      </w:pPr>
      <w:r w:rsidRPr="00335F51">
        <w:rPr>
          <w:color w:val="000000" w:themeColor="text1"/>
          <w:sz w:val="28"/>
          <w:szCs w:val="28"/>
          <w:lang w:val="ru-RU"/>
        </w:rPr>
        <w:t xml:space="preserve">2. Повышение вероятности инфицирования раны, развитие вторичных воспалительных и рубцовых изменений.  </w:t>
      </w:r>
    </w:p>
    <w:p w14:paraId="4F776CD9" w14:textId="77777777" w:rsidR="0078111D" w:rsidRPr="00335F51" w:rsidRDefault="0078111D" w:rsidP="00483B0C">
      <w:pPr>
        <w:spacing w:line="276" w:lineRule="auto"/>
        <w:ind w:firstLine="360"/>
        <w:jc w:val="both"/>
        <w:rPr>
          <w:color w:val="000000" w:themeColor="text1"/>
          <w:sz w:val="28"/>
          <w:szCs w:val="28"/>
          <w:lang w:val="ru-RU"/>
        </w:rPr>
      </w:pPr>
      <w:r w:rsidRPr="00335F51">
        <w:rPr>
          <w:color w:val="000000" w:themeColor="text1"/>
          <w:sz w:val="28"/>
          <w:szCs w:val="28"/>
          <w:lang w:val="ru-RU"/>
        </w:rPr>
        <w:t xml:space="preserve">Таким образом, лимфорея становится ведущим фактором развития послеоперационных осложнений после РМЭ. Она значительно снижает компенсаторные возможности лимфообращения верхней конечности, способствует переходу острого отека в хроническую форму и развитию позднего ПМЭОК. Поэтому профилактические меры, направленные на сокращение продолжительности лимфореи, способствуют улучшению функциональных результатов операции.  </w:t>
      </w:r>
    </w:p>
    <w:p w14:paraId="33979341" w14:textId="77777777" w:rsidR="0078111D" w:rsidRPr="00335F51" w:rsidRDefault="0078111D" w:rsidP="00483B0C">
      <w:pPr>
        <w:spacing w:line="276" w:lineRule="auto"/>
        <w:rPr>
          <w:color w:val="000000" w:themeColor="text1"/>
          <w:sz w:val="28"/>
          <w:szCs w:val="28"/>
          <w:lang w:val="ru-RU"/>
        </w:rPr>
      </w:pPr>
    </w:p>
    <w:p w14:paraId="622706BE" w14:textId="239D3FAA" w:rsidR="0078111D" w:rsidRPr="00335F51" w:rsidRDefault="00ED099C" w:rsidP="00ED099C">
      <w:pPr>
        <w:pStyle w:val="a7"/>
        <w:numPr>
          <w:ilvl w:val="1"/>
          <w:numId w:val="3"/>
        </w:numPr>
        <w:spacing w:line="276" w:lineRule="auto"/>
        <w:jc w:val="both"/>
        <w:rPr>
          <w:color w:val="000000" w:themeColor="text1"/>
          <w:sz w:val="28"/>
          <w:szCs w:val="28"/>
          <w:lang w:val="ru-RU"/>
        </w:rPr>
      </w:pPr>
      <w:r w:rsidRPr="00335F51">
        <w:rPr>
          <w:color w:val="000000" w:themeColor="text1"/>
          <w:sz w:val="28"/>
          <w:szCs w:val="28"/>
          <w:lang w:val="ru-RU"/>
        </w:rPr>
        <w:t>Влияние хирургических техник на формирование постмастэктомических осложнений.</w:t>
      </w:r>
    </w:p>
    <w:p w14:paraId="6E26F0E9" w14:textId="77777777" w:rsidR="00ED099C" w:rsidRPr="00335F51" w:rsidRDefault="00ED099C" w:rsidP="00ED099C">
      <w:pPr>
        <w:pStyle w:val="a7"/>
        <w:spacing w:line="276" w:lineRule="auto"/>
        <w:jc w:val="both"/>
        <w:rPr>
          <w:color w:val="000000" w:themeColor="text1"/>
          <w:sz w:val="28"/>
          <w:szCs w:val="28"/>
          <w:lang w:val="ru-RU"/>
        </w:rPr>
      </w:pPr>
    </w:p>
    <w:p w14:paraId="0E3A9CE4" w14:textId="2F944968"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В конце XIX века Уильям Холстед ввел метод радикальной мастэктомии, включающий удаление молочной железы, подлежащей большой грудной мышцы и лимфодиссекцию уровня III для механического лечения всех стадий рака молочной железы [42,64]. </w:t>
      </w:r>
      <w:r w:rsidR="0056164F" w:rsidRPr="00335F51">
        <w:rPr>
          <w:color w:val="000000" w:themeColor="text1"/>
          <w:sz w:val="28"/>
          <w:szCs w:val="28"/>
          <w:lang w:val="ru-RU"/>
        </w:rPr>
        <w:t xml:space="preserve">Данная хирургическая процедура предусматривает радикальное удаление молочной железы вместе с окружающими тканями, включая участок кожи, подкожную клетчатку, а также большую и малую грудные мышцы. </w:t>
      </w:r>
      <w:r w:rsidR="00D722F6" w:rsidRPr="00335F51">
        <w:rPr>
          <w:color w:val="000000" w:themeColor="text1"/>
          <w:sz w:val="28"/>
          <w:szCs w:val="28"/>
          <w:lang w:val="ru-RU"/>
        </w:rPr>
        <w:t xml:space="preserve">Санация регионарных зон метастазирования (подмышечная, подключичная, подлопаточная области) является ключевым этапом РММЭ, обеспечивая удаление лимфоузлов и клетчатки в зонах лимфооттока от молочной железы и руки. </w:t>
      </w:r>
      <w:r w:rsidR="0056164F" w:rsidRPr="00335F51">
        <w:rPr>
          <w:color w:val="000000" w:themeColor="text1"/>
          <w:sz w:val="28"/>
          <w:szCs w:val="28"/>
          <w:lang w:val="ru-RU"/>
        </w:rPr>
        <w:t xml:space="preserve">Операция сопровождается выраженной травматизацией тканей из-за масштабного вмешательства, что приводит к повреждению лимфатических сосудов, артериовенозных соединений и множественных периферических нервов. Последнее вызывает нарушение нейрогенной регуляции сосудистого тонуса, что проявляется их спастической реакцией. </w:t>
      </w:r>
      <w:r w:rsidRPr="00335F51">
        <w:rPr>
          <w:color w:val="000000" w:themeColor="text1"/>
          <w:sz w:val="28"/>
          <w:szCs w:val="28"/>
          <w:lang w:val="ru-RU"/>
        </w:rPr>
        <w:t xml:space="preserve">Этот процесс может провоцировать развитие тромбозов, тромбофлебитов, перифлебитов и лимфангоитов. Результаты в плане выживаемости и снижения частоты местных рецидивов были исключительными, что позволило операции Халстеда, описанной в 19 веке, выполняться более чем у 90% пациенток с раком молочной железы в США до 1970-х годов 20 века [64]. Степень резекции приводила к осложнениям (парестезия, лимфедема руки, повреждения хрящей рёбер или пневмоторакс из-за перфорации межрёберного пространства). Гипотеза о негуманности такой радикальной операции была выдвинута еще Хаагенсеном в 1935 году, но была подтверждена Бернардом Фишером в 1971 году с публикацией результатов первого проспективного исследования, сравнивающего мастэктомию по Холстеду с модифицированной радикальной мастэктомией, сохраняющей грудные мышцы, с сопоставимыми результатами в плане выживаемости [66]. В 1972 году </w:t>
      </w:r>
      <w:r w:rsidR="00FD0094" w:rsidRPr="00335F51">
        <w:rPr>
          <w:color w:val="000000" w:themeColor="text1"/>
          <w:sz w:val="28"/>
          <w:szCs w:val="28"/>
          <w:lang w:val="ru-RU"/>
        </w:rPr>
        <w:t>Мадден</w:t>
      </w:r>
      <w:r w:rsidRPr="00335F51">
        <w:rPr>
          <w:color w:val="000000" w:themeColor="text1"/>
          <w:sz w:val="28"/>
          <w:szCs w:val="28"/>
          <w:lang w:val="ru-RU"/>
        </w:rPr>
        <w:t xml:space="preserve"> описал модифицированную радикальную мастэктомию, при которой сохранялись обе грудные мышцы и проводилась лимфодиссекция подмышечной области уровней I–II [66]. Эта операция менее травматична и сопровождается меньшими послеоперационными осложнениями (реконструируемый шрам в подмышечной области, болевой синдром, лимфедема, ограничение подвижности верхней конечности). Лимфедема не была постоянной, и послеоперационный результат был лучше при сохранении большой грудной мышцы и изменении типа разреза, который был косым или поперечным и охватывал грудь в форме эллипса с полюсами на медиальной части груди и аксиллярной стороне.</w:t>
      </w:r>
    </w:p>
    <w:p w14:paraId="79A17F96" w14:textId="44D1431B"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Исследование Milan I подтвердило долгосрочную онкологическую безопасность квадрантэктомии, а затем проект Национальной хирургической адъювантной терапии рака молочной железы и кишечника (NSABP) подтвердил тот же эффект для широкого иссечения [67]. Улучшенное понимание биологии опухолей в 1980-х и 1990-х годах привело к смене парадигмы: от ультрарадикальных операций отказались, а рак молочной железы стал рассматриваться как системное заболевание, что основывалось на междисциплинарном подходе и научных доказательствах. </w:t>
      </w:r>
      <w:r w:rsidR="00AD3D6D" w:rsidRPr="00335F51">
        <w:rPr>
          <w:color w:val="000000" w:themeColor="text1"/>
          <w:sz w:val="28"/>
          <w:szCs w:val="28"/>
          <w:lang w:val="ru-RU"/>
        </w:rPr>
        <w:t>Программы скрининга и улучшения методов диагностики, все чаще РМЖ выявляется на ранних стадиях</w:t>
      </w:r>
      <w:r w:rsidRPr="00335F51">
        <w:rPr>
          <w:color w:val="000000" w:themeColor="text1"/>
          <w:sz w:val="28"/>
          <w:szCs w:val="28"/>
          <w:lang w:val="ru-RU"/>
        </w:rPr>
        <w:t>, что открывает возможность для сохранения органа. Онкологические достижения за последние 30 лет увеличили пятилетнюю выживаемость на 30% (с 52% до 85,1%) благодаря комплексному и многопрофильному подходу в лечении [68].</w:t>
      </w:r>
      <w:r w:rsidR="00AD3D6D" w:rsidRPr="00335F51">
        <w:rPr>
          <w:color w:val="000000" w:themeColor="text1"/>
          <w:sz w:val="28"/>
          <w:szCs w:val="28"/>
          <w:lang w:val="ru-RU"/>
        </w:rPr>
        <w:t xml:space="preserve"> Адъювантная ХТ и органосохраняющие операции являются методами выбора терапии при диагностике процесса на ранних стадиях.</w:t>
      </w:r>
    </w:p>
    <w:p w14:paraId="43A89680"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Однако, согласно текущей литературе, 30-40% пациенток по-прежнему подвергаются мастэктомии из-за одного или нескольких следующих факторов: неблагоприятное расположение опухоли и/или соотношение объема груди и опухоли у пациенток с небольшими размерами груди, многоочаговое заболевание, обширный интраканальцевый рак, невозможность адекватного повторного удаления из-за положительных краев резекции, отказ от лучевой терапии и предпочтения пациентки (например, если она носит мутацию гена BRCA1/2) [69].</w:t>
      </w:r>
    </w:p>
    <w:p w14:paraId="35A293D4"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Тип хирургического вмешательства связан с распространенностью ПМЭС. Было установлено, что различные варианты мастэктомии (например, радикальная мастэктомия, мастэктомия с сохранением кожи, простая мастэктомия и др.) и диссекция аксиллярных лимфатических узлов, с большей вероятностью повреждают сенсорные нервы при лечении запущенных стадий рака. Согласно данным Алвеса Ногейры Фабро и соавт., у пациенток, перенесших диссекцию аксиллярных лимфатических узлов (с удалением более 15 узлов), риск развития ПМЭС был значительно выше (ОР = 2,01, 95% ДИ: 1,08–3,75) [13]. Согласно регрессионному анализу, основной вид оперативного вмешательства с большим процентом развития ПМЭС это квадрантэктомия с аксиллярной лимфаденэктомией (OR = 2,83; 95% CI: 1,60–5,02) [13].</w:t>
      </w:r>
    </w:p>
    <w:p w14:paraId="19CEBC74" w14:textId="08F9B1D9" w:rsidR="000076EA" w:rsidRPr="00335F51" w:rsidRDefault="003134C9" w:rsidP="000076EA">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Согласно последним данным, повреждение лимфатических и нервных структур плечевого сплетения является основной причиной развития постмастэктомического отека. </w:t>
      </w:r>
      <w:r w:rsidR="0078111D" w:rsidRPr="00335F51">
        <w:rPr>
          <w:color w:val="000000" w:themeColor="text1"/>
          <w:sz w:val="28"/>
          <w:szCs w:val="28"/>
          <w:lang w:val="ru-RU"/>
        </w:rPr>
        <w:t xml:space="preserve">Эти изменения запускают дальнейшие патологические процессы. Важным фактором является отсутствие возможности регенерации лимфатических сосудов после их полного удаления. </w:t>
      </w:r>
      <w:r w:rsidRPr="00335F51">
        <w:rPr>
          <w:color w:val="000000" w:themeColor="text1"/>
          <w:sz w:val="28"/>
          <w:szCs w:val="28"/>
          <w:lang w:val="ru-RU"/>
        </w:rPr>
        <w:t>При преобладании процессов фиброза и рубцевания по ходу лимфатического оттока и в области нервных сплетений, происходит</w:t>
      </w:r>
      <w:r w:rsidR="0078111D" w:rsidRPr="00335F51">
        <w:rPr>
          <w:color w:val="000000" w:themeColor="text1"/>
          <w:sz w:val="28"/>
          <w:szCs w:val="28"/>
          <w:lang w:val="ru-RU"/>
        </w:rPr>
        <w:t xml:space="preserve"> перегрузк</w:t>
      </w:r>
      <w:r w:rsidRPr="00335F51">
        <w:rPr>
          <w:color w:val="000000" w:themeColor="text1"/>
          <w:sz w:val="28"/>
          <w:szCs w:val="28"/>
          <w:lang w:val="ru-RU"/>
        </w:rPr>
        <w:t>а</w:t>
      </w:r>
      <w:r w:rsidR="0078111D" w:rsidRPr="00335F51">
        <w:rPr>
          <w:color w:val="000000" w:themeColor="text1"/>
          <w:sz w:val="28"/>
          <w:szCs w:val="28"/>
          <w:lang w:val="ru-RU"/>
        </w:rPr>
        <w:t xml:space="preserve"> функционирующих сосудов. </w:t>
      </w:r>
      <w:r w:rsidRPr="00335F51">
        <w:rPr>
          <w:color w:val="000000" w:themeColor="text1"/>
          <w:sz w:val="28"/>
          <w:szCs w:val="28"/>
          <w:lang w:val="ru-RU"/>
        </w:rPr>
        <w:t>Как следствие, возникает</w:t>
      </w:r>
      <w:r w:rsidR="0078111D" w:rsidRPr="00335F51">
        <w:rPr>
          <w:color w:val="000000" w:themeColor="text1"/>
          <w:sz w:val="28"/>
          <w:szCs w:val="28"/>
          <w:lang w:val="ru-RU"/>
        </w:rPr>
        <w:t xml:space="preserve"> недостаточност</w:t>
      </w:r>
      <w:r w:rsidRPr="00335F51">
        <w:rPr>
          <w:color w:val="000000" w:themeColor="text1"/>
          <w:sz w:val="28"/>
          <w:szCs w:val="28"/>
          <w:lang w:val="ru-RU"/>
        </w:rPr>
        <w:t>ь</w:t>
      </w:r>
      <w:r w:rsidR="0078111D" w:rsidRPr="00335F51">
        <w:rPr>
          <w:color w:val="000000" w:themeColor="text1"/>
          <w:sz w:val="28"/>
          <w:szCs w:val="28"/>
          <w:lang w:val="ru-RU"/>
        </w:rPr>
        <w:t xml:space="preserve"> клапанов и обструкци</w:t>
      </w:r>
      <w:r w:rsidRPr="00335F51">
        <w:rPr>
          <w:color w:val="000000" w:themeColor="text1"/>
          <w:sz w:val="28"/>
          <w:szCs w:val="28"/>
          <w:lang w:val="ru-RU"/>
        </w:rPr>
        <w:t>я</w:t>
      </w:r>
      <w:r w:rsidR="0078111D" w:rsidRPr="00335F51">
        <w:rPr>
          <w:color w:val="000000" w:themeColor="text1"/>
          <w:sz w:val="28"/>
          <w:szCs w:val="28"/>
          <w:lang w:val="ru-RU"/>
        </w:rPr>
        <w:t xml:space="preserve"> оставшихся лимфатических путей. Хроническая ишемия тканей, являющаяся отдаленным последствием лучевой терапии, способствует их облитерации. Ретроградное расширение лимфатических сосудов вызывает разрушение межэндотелиальных связей, ухудшение процессов регенерации и образования коллатеральных путей. Нервная регуляция лимфатических сосудов нарушается, что приводит к дисфункции резорбции в лимфатической системе. Нарушения обмена воды и белков способствуют разрастанию соединительной ткани, вызывая гиалиноз и склероз. Эти процессы создают благоприятную среду для инфекций, таких как рожистое воспаление, которое усугубляет облитерацию лимфатических сосудов. Постепенное развитие фиброза кожи, подкожной клетчатки и фасций становится ярким проявлением процесса. Из-за повышенного давления в сосудах лимфатической системы значительное количество лимфангионов теряет способность к нормальным сокращениям, а оставшиеся функционируют с нарушениями. </w:t>
      </w:r>
      <w:r w:rsidR="000076EA" w:rsidRPr="00335F51">
        <w:rPr>
          <w:color w:val="000000" w:themeColor="text1"/>
          <w:sz w:val="28"/>
          <w:szCs w:val="28"/>
          <w:lang w:val="ru-RU"/>
        </w:rPr>
        <w:t>Патологические изменения включают несогласованные мышечные сокращения, дистрофические процессы в мышечных волокнах, истончение мышечной оболочки, уменьшение количества мышечных клеток, их дезорганизацию, а также развитие фиброзных изменений и усиленное отложение коллагена в стенках сосудов.</w:t>
      </w:r>
    </w:p>
    <w:p w14:paraId="2B2072ED" w14:textId="77777777" w:rsidR="000076EA" w:rsidRPr="00335F51" w:rsidRDefault="000076EA" w:rsidP="000076EA">
      <w:pPr>
        <w:spacing w:line="276" w:lineRule="auto"/>
        <w:ind w:firstLine="720"/>
        <w:jc w:val="both"/>
        <w:rPr>
          <w:color w:val="000000" w:themeColor="text1"/>
          <w:sz w:val="28"/>
          <w:szCs w:val="28"/>
          <w:lang w:val="ru-RU"/>
        </w:rPr>
      </w:pPr>
      <w:r w:rsidRPr="00335F51">
        <w:rPr>
          <w:color w:val="000000" w:themeColor="text1"/>
          <w:sz w:val="28"/>
          <w:szCs w:val="28"/>
          <w:lang w:val="ru-RU"/>
        </w:rPr>
        <w:t>Среди осложнений, возникающих вследствие оперативного вмешательства, наиболее часто встречается лимфорея, которая может приводить к формированию сером. Кроме того, нередко наблюдаются некрозы кожных лоскутов, кровоизлияния в виде гематом, венозные тромбозы, несостоятельность швов и инфицирование раны. Подмышечная лимфодиссекция, независимо от её объема, способствует формированию полостного пространства, размер которого оказывает прямое влияние на частоту развития послеоперационных осложнений. Это объясняется значительным повреждением лимфатических сосудов и недостаточной адгезией кожных лоскутов к грудной стенке, что приводит к накоплению экссудата и крови в операционной ране. Кроме того, нарушение нервной проводимости в конечности после операции может влиять на сосудистую регуляцию и лимфатический отток, что делает лимфоррею значимым фактором риска осложнений [70].</w:t>
      </w:r>
    </w:p>
    <w:p w14:paraId="16E5BE33" w14:textId="77777777" w:rsidR="000076EA" w:rsidRPr="00335F51" w:rsidRDefault="000076EA" w:rsidP="000076EA">
      <w:pPr>
        <w:spacing w:line="276" w:lineRule="auto"/>
        <w:ind w:firstLine="720"/>
        <w:jc w:val="both"/>
        <w:rPr>
          <w:color w:val="000000" w:themeColor="text1"/>
          <w:sz w:val="28"/>
          <w:szCs w:val="28"/>
          <w:lang w:val="ru-RU"/>
        </w:rPr>
      </w:pPr>
      <w:r w:rsidRPr="00335F51">
        <w:rPr>
          <w:color w:val="000000" w:themeColor="text1"/>
          <w:sz w:val="28"/>
          <w:szCs w:val="28"/>
          <w:lang w:val="ru-RU"/>
        </w:rPr>
        <w:t>На фоне активного развития как консервативных, так и хирургических методов лечения становится ясно, что ни один из них не гарантирует стойкого и продолжительного эффекта. Это подчеркивает важность профилактических подходов в лечении и реабилитации.</w:t>
      </w:r>
    </w:p>
    <w:p w14:paraId="23110310" w14:textId="53946BE3" w:rsidR="00D722F6" w:rsidRPr="00335F51" w:rsidRDefault="00D722F6" w:rsidP="00D722F6">
      <w:pPr>
        <w:spacing w:line="276" w:lineRule="auto"/>
        <w:ind w:firstLine="720"/>
        <w:jc w:val="both"/>
        <w:rPr>
          <w:color w:val="000000" w:themeColor="text1"/>
          <w:sz w:val="28"/>
          <w:szCs w:val="28"/>
          <w:lang w:val="ru-RU"/>
        </w:rPr>
      </w:pPr>
      <w:r w:rsidRPr="00335F51">
        <w:rPr>
          <w:color w:val="000000" w:themeColor="text1"/>
          <w:sz w:val="28"/>
          <w:szCs w:val="28"/>
          <w:lang w:val="ru-RU"/>
        </w:rPr>
        <w:t>Согласно литературе, были предприняты меры снижения лимфореи:</w:t>
      </w:r>
    </w:p>
    <w:p w14:paraId="06B340D2" w14:textId="456A6FDB" w:rsidR="00D722F6" w:rsidRPr="00335F51" w:rsidRDefault="00D722F6" w:rsidP="00AF2063">
      <w:pPr>
        <w:spacing w:line="276" w:lineRule="auto"/>
        <w:ind w:firstLine="720"/>
        <w:jc w:val="both"/>
        <w:rPr>
          <w:color w:val="000000" w:themeColor="text1"/>
          <w:sz w:val="28"/>
          <w:szCs w:val="28"/>
          <w:lang w:val="ru-RU"/>
        </w:rPr>
      </w:pPr>
      <w:r w:rsidRPr="00335F51">
        <w:rPr>
          <w:color w:val="000000" w:themeColor="text1"/>
          <w:sz w:val="28"/>
          <w:szCs w:val="28"/>
          <w:lang w:val="ru-RU"/>
        </w:rPr>
        <w:t>•</w:t>
      </w:r>
      <w:r w:rsidRPr="00335F51">
        <w:rPr>
          <w:color w:val="000000" w:themeColor="text1"/>
          <w:sz w:val="28"/>
          <w:szCs w:val="28"/>
          <w:lang w:val="ru-RU"/>
        </w:rPr>
        <w:tab/>
        <w:t>фиксация кожных лоскутов к подлежащим мышцам в подмышечной области снижает объём отделяемого с 393 до 272 мл [71];</w:t>
      </w:r>
    </w:p>
    <w:p w14:paraId="5C1A9F02" w14:textId="7E7A14D5" w:rsidR="00AF2063" w:rsidRPr="00335F51" w:rsidRDefault="00D722F6" w:rsidP="00AF2063">
      <w:pPr>
        <w:spacing w:line="276" w:lineRule="auto"/>
        <w:ind w:firstLine="720"/>
        <w:jc w:val="both"/>
        <w:rPr>
          <w:color w:val="000000" w:themeColor="text1"/>
          <w:sz w:val="28"/>
          <w:szCs w:val="28"/>
          <w:lang w:val="ru-RU"/>
        </w:rPr>
      </w:pPr>
      <w:r w:rsidRPr="00335F51">
        <w:rPr>
          <w:color w:val="000000" w:themeColor="text1"/>
          <w:sz w:val="28"/>
          <w:szCs w:val="28"/>
          <w:lang w:val="ru-RU"/>
        </w:rPr>
        <w:t>•</w:t>
      </w:r>
      <w:r w:rsidRPr="00335F51">
        <w:rPr>
          <w:color w:val="000000" w:themeColor="text1"/>
          <w:sz w:val="28"/>
          <w:szCs w:val="28"/>
          <w:lang w:val="ru-RU"/>
        </w:rPr>
        <w:tab/>
        <w:t>фибрин в зоне лимфодиссекции снижает объём отделяемого с 467 до 198 мл, а срок дренажа - с 7 до 4 суток [72</w:t>
      </w:r>
      <w:r w:rsidR="00AF2063" w:rsidRPr="00335F51">
        <w:rPr>
          <w:color w:val="000000" w:themeColor="text1"/>
          <w:sz w:val="28"/>
          <w:szCs w:val="28"/>
          <w:lang w:val="ru-RU"/>
        </w:rPr>
        <w:t>, 73</w:t>
      </w:r>
      <w:r w:rsidRPr="00335F51">
        <w:rPr>
          <w:color w:val="000000" w:themeColor="text1"/>
          <w:sz w:val="28"/>
          <w:szCs w:val="28"/>
          <w:lang w:val="ru-RU"/>
        </w:rPr>
        <w:t>];</w:t>
      </w:r>
    </w:p>
    <w:p w14:paraId="796EF019" w14:textId="2A4861D2" w:rsidR="00AF2063" w:rsidRPr="00335F51" w:rsidRDefault="00AF2063" w:rsidP="00AF2063">
      <w:pPr>
        <w:spacing w:line="276" w:lineRule="auto"/>
        <w:ind w:firstLine="720"/>
        <w:jc w:val="both"/>
        <w:rPr>
          <w:color w:val="000000" w:themeColor="text1"/>
          <w:sz w:val="28"/>
          <w:szCs w:val="28"/>
          <w:lang w:val="ru-RU"/>
        </w:rPr>
      </w:pPr>
      <w:r w:rsidRPr="00335F51">
        <w:rPr>
          <w:color w:val="000000" w:themeColor="text1"/>
          <w:sz w:val="28"/>
          <w:szCs w:val="28"/>
          <w:lang w:val="ru-RU"/>
        </w:rPr>
        <w:t>•</w:t>
      </w:r>
      <w:r w:rsidRPr="00335F51">
        <w:rPr>
          <w:color w:val="000000" w:themeColor="text1"/>
          <w:sz w:val="28"/>
          <w:szCs w:val="28"/>
          <w:lang w:val="ru-RU"/>
        </w:rPr>
        <w:tab/>
        <w:t>транексамовая кислота по 1000 мг × 3 р/сут до и после операции уменьшает объем дренируемого отделяемого с 432 до 284 мл [74];</w:t>
      </w:r>
    </w:p>
    <w:p w14:paraId="601C545A" w14:textId="0759F5E9" w:rsidR="000076EA" w:rsidRPr="00335F51" w:rsidRDefault="000076EA" w:rsidP="000076EA">
      <w:pPr>
        <w:spacing w:line="276" w:lineRule="auto"/>
        <w:ind w:firstLine="720"/>
        <w:jc w:val="both"/>
        <w:rPr>
          <w:color w:val="000000" w:themeColor="text1"/>
          <w:sz w:val="28"/>
          <w:szCs w:val="28"/>
          <w:lang w:val="ru-RU"/>
        </w:rPr>
      </w:pPr>
      <w:r w:rsidRPr="00335F51">
        <w:rPr>
          <w:color w:val="000000" w:themeColor="text1"/>
          <w:sz w:val="28"/>
          <w:szCs w:val="28"/>
          <w:lang w:val="ru-RU"/>
        </w:rPr>
        <w:t>•</w:t>
      </w:r>
      <w:r w:rsidRPr="00335F51">
        <w:rPr>
          <w:color w:val="000000" w:themeColor="text1"/>
          <w:sz w:val="28"/>
          <w:szCs w:val="28"/>
          <w:lang w:val="ru-RU"/>
        </w:rPr>
        <w:tab/>
      </w:r>
      <w:r w:rsidR="00D722F6" w:rsidRPr="00335F51">
        <w:rPr>
          <w:color w:val="000000" w:themeColor="text1"/>
          <w:sz w:val="28"/>
          <w:szCs w:val="28"/>
          <w:lang w:val="ru-RU"/>
        </w:rPr>
        <w:t>п</w:t>
      </w:r>
      <w:r w:rsidRPr="00335F51">
        <w:rPr>
          <w:color w:val="000000" w:themeColor="text1"/>
          <w:sz w:val="28"/>
          <w:szCs w:val="28"/>
          <w:lang w:val="ru-RU"/>
        </w:rPr>
        <w:t>роведение липосакции жировой ткани подмышечной зоны до операции, что у пациентов с избыточной массой тела улучшало визуализацию и снижало частоту осложнений [75];</w:t>
      </w:r>
    </w:p>
    <w:p w14:paraId="39DCFA9B" w14:textId="4BDAE277" w:rsidR="000076EA" w:rsidRPr="00335F51" w:rsidRDefault="000076EA" w:rsidP="000076EA">
      <w:pPr>
        <w:spacing w:line="276" w:lineRule="auto"/>
        <w:ind w:firstLine="720"/>
        <w:jc w:val="both"/>
        <w:rPr>
          <w:color w:val="000000" w:themeColor="text1"/>
          <w:sz w:val="28"/>
          <w:szCs w:val="28"/>
          <w:highlight w:val="yellow"/>
          <w:lang w:val="ru-RU"/>
        </w:rPr>
      </w:pPr>
      <w:r w:rsidRPr="00335F51">
        <w:rPr>
          <w:color w:val="000000" w:themeColor="text1"/>
          <w:sz w:val="28"/>
          <w:szCs w:val="28"/>
          <w:lang w:val="ru-RU"/>
        </w:rPr>
        <w:t>•</w:t>
      </w:r>
      <w:r w:rsidRPr="00335F51">
        <w:rPr>
          <w:color w:val="000000" w:themeColor="text1"/>
          <w:sz w:val="28"/>
          <w:szCs w:val="28"/>
          <w:lang w:val="ru-RU"/>
        </w:rPr>
        <w:tab/>
      </w:r>
      <w:r w:rsidR="00D722F6" w:rsidRPr="00335F51">
        <w:rPr>
          <w:color w:val="000000" w:themeColor="text1"/>
          <w:sz w:val="28"/>
          <w:szCs w:val="28"/>
          <w:lang w:val="ru-RU"/>
        </w:rPr>
        <w:t>иммобилизация руки снижает частоту сером с 72% до 6%, объём экссудата с 805 до 420 мл, продолжительность дренажа - с 12,8 до 9,2 суток [76].</w:t>
      </w:r>
    </w:p>
    <w:p w14:paraId="6D86D416" w14:textId="1AC37FF8" w:rsidR="000076EA" w:rsidRPr="00335F51" w:rsidRDefault="00D722F6" w:rsidP="000076EA">
      <w:pPr>
        <w:spacing w:line="276" w:lineRule="auto"/>
        <w:ind w:firstLine="720"/>
        <w:jc w:val="both"/>
        <w:rPr>
          <w:color w:val="000000" w:themeColor="text1"/>
          <w:sz w:val="28"/>
          <w:szCs w:val="28"/>
          <w:lang w:val="ru-RU"/>
        </w:rPr>
      </w:pPr>
      <w:r w:rsidRPr="00335F51">
        <w:rPr>
          <w:color w:val="000000" w:themeColor="text1"/>
          <w:sz w:val="28"/>
          <w:szCs w:val="28"/>
          <w:lang w:val="ru-RU"/>
        </w:rPr>
        <w:t>На основе проведенного анализа, можно выделить два подхода к снижению травматичности и ПМЭС:</w:t>
      </w:r>
    </w:p>
    <w:p w14:paraId="688350A4" w14:textId="46EE8C7B" w:rsidR="000076EA" w:rsidRPr="00335F51" w:rsidRDefault="000076EA" w:rsidP="000076EA">
      <w:pPr>
        <w:spacing w:line="276" w:lineRule="auto"/>
        <w:ind w:firstLine="720"/>
        <w:jc w:val="both"/>
        <w:rPr>
          <w:color w:val="000000" w:themeColor="text1"/>
          <w:sz w:val="28"/>
          <w:szCs w:val="28"/>
          <w:lang w:val="ru-RU"/>
        </w:rPr>
      </w:pPr>
      <w:r w:rsidRPr="00335F51">
        <w:rPr>
          <w:color w:val="000000" w:themeColor="text1"/>
          <w:sz w:val="28"/>
          <w:szCs w:val="28"/>
          <w:lang w:val="ru-RU"/>
        </w:rPr>
        <w:t>1.</w:t>
      </w:r>
      <w:r w:rsidR="00D722F6" w:rsidRPr="00335F51">
        <w:rPr>
          <w:color w:val="000000" w:themeColor="text1"/>
          <w:sz w:val="28"/>
          <w:szCs w:val="28"/>
          <w:lang w:val="ru-RU"/>
        </w:rPr>
        <w:t xml:space="preserve"> Органосохраняющие вмешательства с биопсией сторожевого узла без профилактической лимфодиссекции улучшают функциональные и психологические исходы. </w:t>
      </w:r>
      <w:r w:rsidRPr="00335F51">
        <w:rPr>
          <w:color w:val="000000" w:themeColor="text1"/>
          <w:sz w:val="28"/>
          <w:szCs w:val="28"/>
          <w:lang w:val="ru-RU"/>
        </w:rPr>
        <w:t>Однако ограниченные возможности ранней диагностики снижают частоту их применения: лишь 13% случаев диагностируются на I стадии, а с учетом II стадии, к органосохраняющему лечению подходят не более 20% больных [77].</w:t>
      </w:r>
    </w:p>
    <w:p w14:paraId="10B99F23" w14:textId="7A062AE9" w:rsidR="000076EA" w:rsidRPr="00335F51" w:rsidRDefault="000076EA" w:rsidP="000076EA">
      <w:pPr>
        <w:spacing w:line="276" w:lineRule="auto"/>
        <w:ind w:firstLine="720"/>
        <w:jc w:val="both"/>
        <w:rPr>
          <w:color w:val="000000" w:themeColor="text1"/>
          <w:sz w:val="28"/>
          <w:szCs w:val="28"/>
          <w:lang w:val="ru-RU"/>
        </w:rPr>
      </w:pPr>
      <w:r w:rsidRPr="00335F51">
        <w:rPr>
          <w:color w:val="000000" w:themeColor="text1"/>
          <w:sz w:val="28"/>
          <w:szCs w:val="28"/>
          <w:lang w:val="ru-RU"/>
        </w:rPr>
        <w:t>2.</w:t>
      </w:r>
      <w:r w:rsidRPr="00335F51">
        <w:rPr>
          <w:color w:val="000000" w:themeColor="text1"/>
          <w:sz w:val="28"/>
          <w:szCs w:val="28"/>
          <w:lang w:val="ru-RU"/>
        </w:rPr>
        <w:tab/>
        <w:t xml:space="preserve">Разработка щадящих радикальных мастэктомий, в том числе с сохранением большой грудной мышцы (операции по Пейти и Дайсону, 1948) и обеих грудных мышц (методика </w:t>
      </w:r>
      <w:r w:rsidR="00FD0094" w:rsidRPr="00335F51">
        <w:rPr>
          <w:color w:val="000000" w:themeColor="text1"/>
          <w:sz w:val="28"/>
          <w:szCs w:val="28"/>
          <w:lang w:val="ru-RU"/>
        </w:rPr>
        <w:t>Мадден</w:t>
      </w:r>
      <w:r w:rsidRPr="00335F51">
        <w:rPr>
          <w:color w:val="000000" w:themeColor="text1"/>
          <w:sz w:val="28"/>
          <w:szCs w:val="28"/>
          <w:lang w:val="ru-RU"/>
        </w:rPr>
        <w:t>а, 1965)</w:t>
      </w:r>
      <w:r w:rsidR="00D722F6" w:rsidRPr="00335F51">
        <w:rPr>
          <w:color w:val="000000" w:themeColor="text1"/>
          <w:sz w:val="28"/>
          <w:szCs w:val="28"/>
          <w:lang w:val="ru-RU"/>
        </w:rPr>
        <w:t xml:space="preserve"> </w:t>
      </w:r>
      <w:r w:rsidRPr="00335F51">
        <w:rPr>
          <w:color w:val="000000" w:themeColor="text1"/>
          <w:sz w:val="28"/>
          <w:szCs w:val="28"/>
          <w:lang w:val="ru-RU"/>
        </w:rPr>
        <w:t>[78].</w:t>
      </w:r>
    </w:p>
    <w:p w14:paraId="1FC2C710" w14:textId="12ACF6C9" w:rsidR="0078111D" w:rsidRPr="00335F51" w:rsidRDefault="00D722F6" w:rsidP="000076EA">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При выполнении аксиллярной лимфодиссекции ограниченный доступ при сохранении грудных мышц осложняет ревизию подключичной зоны, повышая риск осложнений и неполной диссекции [79]. </w:t>
      </w:r>
      <w:r w:rsidR="0078111D" w:rsidRPr="00335F51">
        <w:rPr>
          <w:color w:val="000000" w:themeColor="text1"/>
          <w:sz w:val="28"/>
          <w:szCs w:val="28"/>
          <w:lang w:val="ru-RU"/>
        </w:rPr>
        <w:t>Принципы выполнения ЛД подробно разработаны и представлены в онкологических руководствах [79,80]. Такие меры, как бережное обращение с тканями, вакуумное дренирование, компрессионные повязки, позволяют уменьшить частоту осложнений. Однако ключевым фактором профилактики остается точная техника оперирования.</w:t>
      </w:r>
    </w:p>
    <w:p w14:paraId="0E5B6B7C" w14:textId="77777777" w:rsidR="0078111D" w:rsidRPr="00335F51" w:rsidRDefault="0078111D" w:rsidP="00483B0C">
      <w:pPr>
        <w:spacing w:line="276" w:lineRule="auto"/>
        <w:rPr>
          <w:color w:val="000000" w:themeColor="text1"/>
          <w:sz w:val="28"/>
          <w:szCs w:val="28"/>
        </w:rPr>
      </w:pPr>
    </w:p>
    <w:p w14:paraId="343EA27B" w14:textId="09C6EB3D" w:rsidR="0078111D" w:rsidRPr="00335F51" w:rsidRDefault="00ED099C" w:rsidP="00483B0C">
      <w:pPr>
        <w:pStyle w:val="a7"/>
        <w:numPr>
          <w:ilvl w:val="1"/>
          <w:numId w:val="3"/>
        </w:numPr>
        <w:spacing w:line="276" w:lineRule="auto"/>
        <w:jc w:val="both"/>
        <w:rPr>
          <w:color w:val="000000" w:themeColor="text1"/>
          <w:sz w:val="28"/>
          <w:szCs w:val="28"/>
          <w:lang w:val="ru-RU"/>
        </w:rPr>
      </w:pPr>
      <w:r w:rsidRPr="00335F51">
        <w:rPr>
          <w:color w:val="000000" w:themeColor="text1"/>
          <w:sz w:val="28"/>
          <w:szCs w:val="28"/>
          <w:lang w:val="ru-RU"/>
        </w:rPr>
        <w:t>Современные методы диагностики и систематизации проявлений постмастэктомического синдрома.</w:t>
      </w:r>
    </w:p>
    <w:p w14:paraId="0C922990" w14:textId="77777777" w:rsidR="00ED099C" w:rsidRPr="00335F51" w:rsidRDefault="00ED099C" w:rsidP="00ED099C">
      <w:pPr>
        <w:pStyle w:val="a7"/>
        <w:spacing w:line="276" w:lineRule="auto"/>
        <w:jc w:val="both"/>
        <w:rPr>
          <w:color w:val="000000" w:themeColor="text1"/>
          <w:sz w:val="28"/>
          <w:szCs w:val="28"/>
          <w:lang w:val="ru-RU"/>
        </w:rPr>
      </w:pPr>
    </w:p>
    <w:p w14:paraId="61EC1482"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В литературе существует неоднозначность в определении ПМЭС, и используются разные подходы. Чаще всего ПМЭС определяется как хроническая болевой синдром и лимфедема, которая продолжается более 3 месяцев, при исключении всех других возможных причин боли, таких как инфекция или рецидив [45]. Вильхолм и соавт. определили ПМЭС как нейропатическую боль с интенсивностью более 4 баллов по 10-балльной шкале, длящуюся более шести месяцев после операции [81]. В серии исследований Какати и соавт. у 41,8% пациентов боль локализовалась в передней грудной стенке, у 32,6% — в подмышечной области, а у 25,6% — в медиальной части верхней руки, и в 44% случаев сопровождалась лимфедемой [82]. Боль может усиливаться при движении, напряжении, поднятии рук или воздействии холода.</w:t>
      </w:r>
    </w:p>
    <w:p w14:paraId="60433C87" w14:textId="480CA587" w:rsidR="0078111D" w:rsidRPr="00335F51" w:rsidRDefault="0078111D" w:rsidP="00EC0FD6">
      <w:pPr>
        <w:spacing w:line="276" w:lineRule="auto"/>
        <w:ind w:firstLine="720"/>
        <w:jc w:val="both"/>
        <w:rPr>
          <w:color w:val="000000" w:themeColor="text1"/>
          <w:sz w:val="28"/>
          <w:szCs w:val="28"/>
          <w:lang w:val="ru-RU"/>
        </w:rPr>
      </w:pPr>
      <w:r w:rsidRPr="00335F51">
        <w:rPr>
          <w:color w:val="000000" w:themeColor="text1"/>
          <w:sz w:val="28"/>
          <w:szCs w:val="28"/>
          <w:lang w:val="ru-RU"/>
        </w:rPr>
        <w:t>Симптомы могут впервые проявиться спустя несколько месяцев после адъювантной терапии, такой как химио- или лучевая терапия. Какати и соавт. проспективно наблюдали 120 женщин после мастэктомии, чтобы определить частоту и тяжесть ПМЭС и его влияние на качество жизни (QOL) индийских пациенток, используя опросник Brief Pain Inventory (BPI) и QLQ от Европейской организации по исследованию и лечению рака (EORTC-QLQ 30) [82]. Было обнаружено, что через шесть месяцев 35,8% пациентов страдали от ПМЭС, при этом около 49% описали боль как тупую ноющую. У 56% пациентов боль была легкой интенсивности, и они старались смириться с ней, считая её неизбежным компонентом лечения. Макдональд и соавт. оценили долгосрочные результаты ПМЭС через 7–12 лет после операции и обнаружили, что у 52% пациентов боль и лимфедема сохранялась в среднем через девять лет после операции [83]. Для предотвращения разночтений в клинической практике и исследованиях Уолто и Роквелл предложили новую комплексную дефиницию ПМЭС [45]. Согласно их предложению, ПМЭС определяется как боль и лимфедема, возникающая после любой операции на груди, умеренной или тяжелой интенсивности, болевой синдром нейропатического характера, локализующийся в ипсилатеральной части груди/грудной стенке, аксиллярной области и/или руке, продолжающаяся как минимум шесть месяцев, возникающая не менее чем в 50% случаев и усиливающаяся при движении плечевого пояса.</w:t>
      </w:r>
    </w:p>
    <w:p w14:paraId="54F7670C" w14:textId="27A346BD" w:rsidR="00C87CC0" w:rsidRPr="007216B8" w:rsidRDefault="0078111D" w:rsidP="0053785F">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Циркумференциальное измерение является одним из самых распространенных методов для выявления и мониторинга лимфедемы. Этот метод включает измерение окружности пораженной конечности через определенные интервалы (например, каждые 5 см) и сравнение этих измерений с неизмененной конечностью. Разница ≥4 см между конечностями часто считается признаком лимфедемы [84]. Этот метод прост и экономичен, однако его чувствительность для обнаружения лимфедемы на ранних стадиях ограничена, с сообщаемыми показателями обнаружения, достигающими всего 50% на субклинической стадии </w:t>
      </w:r>
      <w:r w:rsidR="00AF2063" w:rsidRPr="00335F51">
        <w:rPr>
          <w:color w:val="000000" w:themeColor="text1"/>
          <w:sz w:val="28"/>
          <w:szCs w:val="28"/>
          <w:lang w:val="ru-RU"/>
        </w:rPr>
        <w:t>[</w:t>
      </w:r>
      <w:r w:rsidRPr="00335F51">
        <w:rPr>
          <w:color w:val="000000" w:themeColor="text1"/>
          <w:sz w:val="28"/>
          <w:szCs w:val="28"/>
          <w:lang w:val="ru-RU"/>
        </w:rPr>
        <w:t>85]. Основным ограничением метода является зависимость от визуального отека, что делает его менее эффективным для диагностики ранней или легкой лимфедемы.</w:t>
      </w:r>
    </w:p>
    <w:p w14:paraId="60431618" w14:textId="5885DEC1"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Биоимпедансная спектроскопия (BIS) измеряет сопротивление тканей электрическому току, предоставляя косвенную оценку объема жидкости в конечности. BIS становится все более популярным методом для выявления лимфедемы, особенно на ранних стадиях, поскольку он может обнаружить изменения в жидкости до явного отека. Устройства BIS, такие как система SOZO®, имеют чувствительность и специфичность около 92% и 95% соответственно для обнаружения лимфедемы у выживших после рака груди [86, 87]. Систематический обзор отметил BIS как надежную технику с высокой корреляцией с клиническими исходами, подчеркивая ее способность обнаруживать изменения в содержимом внеклеточной жидкости до появления клинических симптомов [86]. Однако высокие затраты и необходимость специализированного оборудования ограничивают широкое использование этого метода.</w:t>
      </w:r>
    </w:p>
    <w:p w14:paraId="08B3738F" w14:textId="6F04F104"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Ультразвуковое исследование использует звуковые волны для создания подробных изображений тканей и может быть использовано для оценки степени изменений тканей, связанных с лимфедемой. Метод особенно полезен для оценки изменений мягких тканей, включая наличие фиброзной ткани, которая часто встречается при хронической лимфедеме. Исследования показывают, что ультразвуковое исследование обладает чувствительностью 85–90% при выявлении умеренной и тяжелой лимфедемы, хотя его чувствительность для ранних стадий может быть ниже [</w:t>
      </w:r>
      <w:r w:rsidR="00AF2063" w:rsidRPr="00335F51">
        <w:rPr>
          <w:color w:val="000000" w:themeColor="text1"/>
          <w:sz w:val="28"/>
          <w:szCs w:val="28"/>
          <w:lang w:val="ru-RU"/>
        </w:rPr>
        <w:t xml:space="preserve">87, </w:t>
      </w:r>
      <w:r w:rsidRPr="00335F51">
        <w:rPr>
          <w:color w:val="000000" w:themeColor="text1"/>
          <w:sz w:val="28"/>
          <w:szCs w:val="28"/>
          <w:lang w:val="ru-RU"/>
        </w:rPr>
        <w:t>88]. Одним из ограничений ультразвуковой диагностики является зависимость от оператора, поскольку точность результатов может зависеть от квалификации и опыта специалиста. Кроме того, хотя ультразвуковое исследование полезно для оценки состояния конечности, оно не предоставляет прямых измерений объема, что важно для стадирования лимфедемы.</w:t>
      </w:r>
    </w:p>
    <w:p w14:paraId="6764EA72"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Лимфосцинтиграфия включает введение радиоактивного трассера в пораженную конечность и использование гамма-камер для отслеживания потока лимфы через лимфатическую систему. Этот метод считается золотым стандартом для диагностики лимфедемы, особенно когда подозревается обструкция или дисфункция лимфатической системы. Лимфосцинтиграфия обладает высокой чувствительностью, с уровнем обнаружения более 90% для выявления аномалий в потоке лимфы [89]. Однако метод является инвазивным и требует специализированных условий, что ограничивает его использование в рутинной клинической практике. Лимфосцинтиграфия обычно используется, когда есть сомнения в диагнозе или требуется более детальная анатомическая информация для выбора лечения.</w:t>
      </w:r>
    </w:p>
    <w:p w14:paraId="25830BC8"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Перометрия – это инфракрасная система визуализации, которая вычисляет объем конечности, измеряя поперечное сечение конечности в нескольких точках по ее длине. Этот неинвазивный метод особенно полезен для мониторинга изменений объема конечности с течением времени и обладает высокой чувствительностью для выявления небольших изменений в размере конечности, с чувствительностью 90% для выявления лимфедемы [90]. Перометрия предоставляет точные объемные измерения без необходимости физического контакта, что делает ее надежным инструментом для долгосрочных исследований. Однако она не так широко доступна, как другие методы, и ее использование, как правило, ограничено специализированными центрами или исследовательскими учреждениями.</w:t>
      </w:r>
    </w:p>
    <w:p w14:paraId="2F67AE81" w14:textId="504AF3BB"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Диагноз </w:t>
      </w:r>
      <w:r w:rsidR="007A2C22" w:rsidRPr="00335F51">
        <w:rPr>
          <w:color w:val="000000" w:themeColor="text1"/>
          <w:sz w:val="28"/>
          <w:szCs w:val="28"/>
          <w:lang w:val="ru-RU"/>
        </w:rPr>
        <w:t>ПМЭС</w:t>
      </w:r>
      <w:r w:rsidRPr="00335F51">
        <w:rPr>
          <w:color w:val="000000" w:themeColor="text1"/>
          <w:sz w:val="28"/>
          <w:szCs w:val="28"/>
          <w:lang w:val="ru-RU"/>
        </w:rPr>
        <w:t xml:space="preserve"> основывается главным образом на клинической оценке, которая включает подробный анамнез и физическое обследование. Боль обычно описывается как жгучая, стреляющая или электрическая по характеру и часто сохраняется на протяжении месяцев и лет после операции. Клиническая оценка остается основой диагноза, но она подвержена ограничениям из-за перекрытия симптомов с другими послеоперационными болями [91]. Ретроспективное исследование отметило, что только клиническая оценка может привести к неправильному диагнозу в 30% случаев из-за широкой дифференциальной диагностики после мастэктомической боли [92]. Исследования проводимости нервов (NCS) используются для оценки электрической функции периферических нервов и могут быть полезными для диагностики повреждений нервов или нейропатий, связанных с </w:t>
      </w:r>
      <w:r w:rsidR="007A2C22" w:rsidRPr="00335F51">
        <w:rPr>
          <w:color w:val="000000" w:themeColor="text1"/>
          <w:sz w:val="28"/>
          <w:szCs w:val="28"/>
          <w:lang w:val="ru-RU"/>
        </w:rPr>
        <w:t>ПМЭС</w:t>
      </w:r>
      <w:r w:rsidRPr="00335F51">
        <w:rPr>
          <w:color w:val="000000" w:themeColor="text1"/>
          <w:sz w:val="28"/>
          <w:szCs w:val="28"/>
          <w:lang w:val="ru-RU"/>
        </w:rPr>
        <w:t xml:space="preserve">. Однако чувствительность NCS для выявления повреждений нервов при </w:t>
      </w:r>
      <w:r w:rsidR="007A2C22" w:rsidRPr="00335F51">
        <w:rPr>
          <w:color w:val="000000" w:themeColor="text1"/>
          <w:sz w:val="28"/>
          <w:szCs w:val="28"/>
          <w:lang w:val="ru-RU"/>
        </w:rPr>
        <w:t>ПМЭС</w:t>
      </w:r>
      <w:r w:rsidRPr="00335F51">
        <w:rPr>
          <w:color w:val="000000" w:themeColor="text1"/>
          <w:sz w:val="28"/>
          <w:szCs w:val="28"/>
          <w:lang w:val="ru-RU"/>
        </w:rPr>
        <w:t xml:space="preserve"> относительно низка, с сообщаемыми уровнями обнаружения только 50–60% в случаях, когда подозревается повреждение нервов [92]. NCS чаще всего полезны, когда есть явные признаки захвата или повреждения нерва, но они менее эффективны, если боль вызвана сложными механизмами, такими как центральная сенсибилизация. Магнитно-резонансная нейрография (MRN) и высокоразрешающее ультразвуковое исследование могут быть использованы для визуализации нервных структур и выявления аномалий, таких как нейромы или захват нервов, которые могут способствовать развитию </w:t>
      </w:r>
      <w:r w:rsidR="007A2C22" w:rsidRPr="00335F51">
        <w:rPr>
          <w:color w:val="000000" w:themeColor="text1"/>
          <w:sz w:val="28"/>
          <w:szCs w:val="28"/>
          <w:lang w:val="ru-RU"/>
        </w:rPr>
        <w:t>ПМЭС</w:t>
      </w:r>
      <w:r w:rsidRPr="00335F51">
        <w:rPr>
          <w:color w:val="000000" w:themeColor="text1"/>
          <w:sz w:val="28"/>
          <w:szCs w:val="28"/>
          <w:lang w:val="ru-RU"/>
        </w:rPr>
        <w:t xml:space="preserve">. MRN обладает высокой чувствительностью около 90% для выявления нервных аномалий [91], что делает его ценным инструментом для диагностики </w:t>
      </w:r>
      <w:r w:rsidR="007A2C22" w:rsidRPr="00335F51">
        <w:rPr>
          <w:color w:val="000000" w:themeColor="text1"/>
          <w:sz w:val="28"/>
          <w:szCs w:val="28"/>
          <w:lang w:val="ru-RU"/>
        </w:rPr>
        <w:t>ПМЭС</w:t>
      </w:r>
      <w:r w:rsidRPr="00335F51">
        <w:rPr>
          <w:color w:val="000000" w:themeColor="text1"/>
          <w:sz w:val="28"/>
          <w:szCs w:val="28"/>
          <w:lang w:val="ru-RU"/>
        </w:rPr>
        <w:t>. Ультразвук имеет чувствительность около 70–80% для выявления нервных аномалий в зависимости от локализации повреждения [93]. Однако эти методы визуализации не всегда доступны и обычно используются в более сложных или трудно поддающихся лечению случаях.</w:t>
      </w:r>
    </w:p>
    <w:p w14:paraId="379E6334" w14:textId="39CA2FAB"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Показатели, основанные на самооценке пациента (PROMs), такие как Short Form 36 (SF-36) или контрольный список симптомов Breast Cancer Prevention Trial, широко используются для оценки воздействия </w:t>
      </w:r>
      <w:r w:rsidR="007A2C22" w:rsidRPr="00335F51">
        <w:rPr>
          <w:color w:val="000000" w:themeColor="text1"/>
          <w:sz w:val="28"/>
          <w:szCs w:val="28"/>
          <w:lang w:val="ru-RU"/>
        </w:rPr>
        <w:t>ПМЭС</w:t>
      </w:r>
      <w:r w:rsidRPr="00335F51">
        <w:rPr>
          <w:color w:val="000000" w:themeColor="text1"/>
          <w:sz w:val="28"/>
          <w:szCs w:val="28"/>
          <w:lang w:val="ru-RU"/>
        </w:rPr>
        <w:t xml:space="preserve"> на качество жизни пациента. Эти анкеты помогают количественно оценить степень боли, функциональные нарушения и эмоциональное страдание. PROMs считаются надежными и действительными инструментами для оценки общего бремени </w:t>
      </w:r>
      <w:r w:rsidR="007A2C22" w:rsidRPr="00335F51">
        <w:rPr>
          <w:color w:val="000000" w:themeColor="text1"/>
          <w:sz w:val="28"/>
          <w:szCs w:val="28"/>
          <w:lang w:val="ru-RU"/>
        </w:rPr>
        <w:t>ПМЭС</w:t>
      </w:r>
      <w:r w:rsidRPr="00335F51">
        <w:rPr>
          <w:color w:val="000000" w:themeColor="text1"/>
          <w:sz w:val="28"/>
          <w:szCs w:val="28"/>
          <w:lang w:val="ru-RU"/>
        </w:rPr>
        <w:t xml:space="preserve"> [94]. Однако они не предоставляют специфической диагностической информации и наиболее полезны как дополнение к другим методам диагностики.</w:t>
      </w:r>
    </w:p>
    <w:p w14:paraId="5250A1A6"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ПМЭС оказывает значительное негативное влияние на общее качество жизни (QOL), даже у пациентов с легкой степенью тяжести. Оно может ограничивать амплитуду движений верхних конечностей, что негативно сказывается на способности выполнять повседневные и профессиональные задачи. Кроме того, ПМЭС значительно влияет на психическое здоровье, эмоциональное благополучие и социальные отношения. Феррейра и соавт. оценили влияние ПМЭС на жизнь 30 женщин, переживших рак молочной железы, с использованием опросника BPI, обнаружив, что боль негативно влияет на настроение, работу и сон [95]. Каффо и соавт. изучили физическое благополучие, автономию, отношения и психологическое состояние пациентов, прошедших хирургическое лечение рака молочной железы, и установили, что у пациенток с ПМЭС качество жизни было значительно хуже по всем показателям, чем у тех, кто не испытывал ПМЭС [96]. Фонтес и соавт. исследовали влияние ПМЭС на качество сна и обнаружили значительную связь между ПМЭС и ухудшением качества сна в первый год наблюдения, особенно у тех, кто изначально имел хорошее качество сна (индекс качества сна Питтсбурга (PSQI) ≤ 5) [97]. Наиболее выраженные нарушения касались дневной дисфункции и продолжительности сна. Биби и соавт. с использованием корреляционного дизайна изучили влияние ПМЭС на здоровье с помощью опросников BPI-SF и FACT-B, выявив значительное негативное влияние на физическое благополучие [98]. Буркхардт и соавт. сравнили характеристики боли и её влияние на здоровье у пациентов с региональной хронической болью после операций по поводу рака молочной железы и с распространённой болью [99]. У пациенток с распространённой болью было отмечено большее воздействие боли, более низкий уровень физического здоровья и более высокая интенсивность боли.</w:t>
      </w:r>
    </w:p>
    <w:p w14:paraId="7A563C63" w14:textId="77777777" w:rsidR="0078111D" w:rsidRPr="00335F51" w:rsidRDefault="0078111D" w:rsidP="00483B0C">
      <w:pPr>
        <w:spacing w:line="276" w:lineRule="auto"/>
        <w:rPr>
          <w:color w:val="000000" w:themeColor="text1"/>
          <w:sz w:val="28"/>
          <w:szCs w:val="28"/>
          <w:lang w:val="ru-RU"/>
        </w:rPr>
      </w:pPr>
    </w:p>
    <w:p w14:paraId="59578F0F" w14:textId="3FBB6DDA" w:rsidR="0078111D" w:rsidRPr="00335F51" w:rsidRDefault="00D653CF" w:rsidP="00FF3034">
      <w:pPr>
        <w:pStyle w:val="a7"/>
        <w:numPr>
          <w:ilvl w:val="1"/>
          <w:numId w:val="3"/>
        </w:numPr>
        <w:spacing w:line="276" w:lineRule="auto"/>
        <w:jc w:val="both"/>
        <w:rPr>
          <w:color w:val="000000" w:themeColor="text1"/>
          <w:sz w:val="28"/>
          <w:szCs w:val="28"/>
          <w:lang w:val="ru-RU"/>
        </w:rPr>
      </w:pPr>
      <w:r w:rsidRPr="00335F51">
        <w:rPr>
          <w:color w:val="000000" w:themeColor="text1"/>
          <w:sz w:val="28"/>
          <w:szCs w:val="28"/>
          <w:lang w:val="ru-RU"/>
        </w:rPr>
        <w:t>Профилактические стратегии при радикальных вмешательствах на молочной железе: пери- и интраоперационные технологии предупреждения осложнений.</w:t>
      </w:r>
    </w:p>
    <w:p w14:paraId="0F181E46" w14:textId="77777777" w:rsidR="0078111D" w:rsidRPr="00335F51" w:rsidRDefault="0078111D" w:rsidP="00483B0C">
      <w:pPr>
        <w:spacing w:line="276" w:lineRule="auto"/>
        <w:rPr>
          <w:color w:val="000000" w:themeColor="text1"/>
          <w:sz w:val="28"/>
          <w:szCs w:val="28"/>
          <w:lang w:val="ru-RU"/>
        </w:rPr>
      </w:pPr>
    </w:p>
    <w:p w14:paraId="2B4E2585"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Пациенты с выраженными факторами риска развития ПМЭС должны быть своевременно выявлены, и для профилактики этого состояния необходимо применить комплексный подход. Он должен включать в себя правильную хирургическую технику, психотерапию, физиотерапию и фармакотерапию, ориентированную на периферические или центральные механизмы [100,101,102]. Ряд исследований показал, что активное предоперационное психологическое консультирование и социальная поддержка могут уменьшить выраженность ПМЭС, поэтому медицинские специалисты должны понимать важность этих вмешательств для укрепления устойчивости пациентов и оказания им социальной поддержки.</w:t>
      </w:r>
    </w:p>
    <w:p w14:paraId="70021ABB"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Согласно ретроспективному исследование 101 электронной медицинской карты пациентов с раком молочной железы (РМЖ), в ходе которого они выявили 337 психосоциальных факторов, связанных с хронической болью после операции, включая психологическую устойчивость, социальные факторы, эмоциональные расстройства, тревожность, бессонницу и депрессию [102]. При этом оказалось, что информация о психосоциальных факторах в электронных картах не всегда была зафиксирована систематически. Исследование показало, что электронные медицинские карты могут стать важным инструментом для разработки алгоритмов поддержки медицинского персонала в выявлении пациентов с риском ПМЭС, если будут установлены соответствующие стандарты качества.</w:t>
      </w:r>
    </w:p>
    <w:p w14:paraId="1BC879B6"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Во время операций на молочной железе важно минимизировать повреждения грудных мышц и окружающих тканей, особенно фасции. При выполнении аксиллярной диссекции следует избегать повреждения межреберно-плечевого нерва. Исследования подтверждают, что нервная блокада во время операции может снизить риск развития ПМЭС. В частности, работа О'Брайена и соавторов показала обнадеживающие результаты при целевой реиннервации мышц, когда латеральная кожная ветвь межреберного нерва пересекалась и соединялась с группами мышц грудной клетки [103]. Кроме того, Гэтеррайт и Кнакштедт сообщили о применении кадаверных нервных трансплантатов для реиннервации поврежденных межреберных нервов [104]. В своем исследовании Фудзии и соавторы сравнивали два типа блокады — грудных нервов второго уровня (PECS 2) и блокады зубчатой мышцы, и выяснили, что блокада грудных нервов снижала частоту хронической боли через шесть месяцев после мастэктомии [105].</w:t>
      </w:r>
    </w:p>
    <w:p w14:paraId="74F205AB"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В послеоперационный период раннее начало физиотерапии может сыграть полезную роль в поддержании движения плечевого и грудного поясов, силы и нормальных нейромышечных паттернов, что минимизирует дисфункцию верхних конечностей и риск ПМЭС. Фармакологические препараты, включая габапентиноиды, мемантин и нефопам, применяемые в периоперационный период, были признаны безопасными и эффективными для снижения острой боли и последующего развития ПМЭС. В своем рандомизированном контролируемом исследовании Фассулаки и соавторы оценивали влияние мультимодальной анальгезии на профилактику острой и хронической боли после операций на молочной железе при раке и обнаружили, что комбинированное применение габапентина и местной анестезии в периоперационном периоде позволяет достичь значительного снижения частоты ПМЭС в долгосрочной перспективе, что подчеркивает важность мультимодального подхода к профилактике ПМЭС [106].</w:t>
      </w:r>
    </w:p>
    <w:p w14:paraId="03D06710"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Амир и Юсеф проспективно исследовали анальгетическую эффективность венлафаксина и габапентина при боли, связанной с мастэктомией. В исследовании приняли участие 150 пациентов, которым предстояла либо частичная, либо радикальная мастэктомия с аксиллярной диссекцией [107]. Их рандомизировали на группы, получавшие венлафаксин пролонгированного действия (37,5 мг/день), габапентин (300 мг/день) или плацебо в течение 10 дней, начиная с вечера перед операцией. Было установлено, что через шесть месяцев после операции частота хронической боли, ее интенсивность и потребность в анальгетиках были ниже у группы венлафаксина по сравнению с габапентином и плацебо, однако жгучая боль чаще встречалась в контрольных группах, чем при применении габапентина.</w:t>
      </w:r>
    </w:p>
    <w:p w14:paraId="6D0E808A"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Антагонисты NMDA-рецепторов используются для лечения различных неврологических и психиатрических состояний. В контексте боли активация NMDA-рецепторов способствует развитию феномена усиления боли (wind-up), при котором интенсивность боли увеличивается со временем для данного раздражителя, а также центральной сенситизации. Блокада NMDA-рецепторов снижает длительную нейронную деполяризацию, что, в свою очередь, уменьшает передачу возбуждающих сигналов по афферентным болевым путям. </w:t>
      </w:r>
    </w:p>
    <w:p w14:paraId="60662305"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Мемантин является антагонистом NMDA-рецепторов. Морель и соавторы провели рандомизированное пилотное клиническое исследование с участием 40 женщин, перенесших мастэктомию [108]. Целью исследования было оценить, может ли мемантин, применяемый до мастэктомии, предотвратить развитие ПМЭС и когнитивные нарушения. Мемантин (5–20 мг/день; n = 20) или плацебо (n = 20) назначались в течение четырех недель, начиная за две недели до операции. Исследование показало, что через три месяца пациенты, принимавшие мемантин, демонстрировали значительное снижение интенсивности постмастэктомической боли, уменьшение потребности в дополнительной анальгезии и улучшение эмоционального состояния по сравнению с группой плацебо. Кроме того, только 5% пациентов в группе мемантина нуждались в лечении нейропатической боли по сравнению с 30% в контрольной группе (p = 0.04). Также наблюдалось снижение дизестезии и парестезии на 55% у пациентов, у которых развилась боль, вызванная химиотерапией. Однако значимой разницы в интенсивности боли через 6 месяцев после операции (p = 0.10), а также в когнитивных функциях, качестве сна или жизни (p&gt;0.19) выявлено не было. Это было пилотное исследование применения мемантина в дооперационном периоде, и, несмотря на перспективность его использования для профилактики нейропатической боли после мастэктомии и химиотерапии, требуются дальнейшие исследования для подтверждения его безопасности и эффективности.</w:t>
      </w:r>
    </w:p>
    <w:p w14:paraId="495A5E71"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Нефопам — это неопиоидный, нестероидный анальгетик бензоксазоцинового ряда, который, как полагают, действует путем ингибирования обратного захвата серотонина, норэпинефрина и дофамина. Кроме того, он модулирует кальциевые и натриевые каналы в глутаматергическом пути, уменьшая активацию NMDA-рецепторов. На и соавт. проспективно оценили эффективность нефопама при острой и хронической послеоперационной боли после операций на молочной железе [109]. Пациенты были разделены на группу приема нефопама (n = 41) и контрольную группу (n = 42). Перед началом операции пациентам в группе нефопама вводили 20 мг препарата, а в контрольной группе использовали физиологический раствор. На и соавт. выявили статистически значимое (p &lt;0.01) снижение интенсивности боли в группе нефопама в течение первых 24 часов после операции. Интенсивность боли была сопоставима между группами нефопама и контроля на 10-й день (p = 0.55) и через 3 месяца (p = 0.31). Однако число пациентов, сообщивших о боли через 3 месяца, было значительно меньше в группе нефопама (p = 0.04) по сравнению с контрольной группой. Различий в частоте хирургических осложнений между группами нефопама и контроля не выявлено. Авторы пришли к выводу, что профилактическое применение нефопама эффективно снижает острую и хроническую послеоперационную боль. </w:t>
      </w:r>
    </w:p>
    <w:p w14:paraId="2AE5F6E9"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Мохаммед и соавторы изучили анальгетические эффекты местного введения морфина для контроля боли после радикальной мастэктомии с аксиллярной лимфодиссекцией [110]. Исследование представляло собой рандомизированное двойное слепое сравнение 3 доз местного морфина (5, 10 и 15 мг) в комбинации с бупивакаином у 90 пациентов. Интенсивность боли, время действия анальгезии и суммарное потребление морфина оценивали в первые 48 часов после операции. Интенсивность боли также оценивали через 1 и 3 месяца после операции. Пациенты, получившие 15 мг морфина, сообщили о значительно меньшей боли в состоянии покоя (p &lt;0.001) и при движении (p &lt;0.01) в острый послеоперационный период, тогда как уменьшение дозы морфина соответствовало снижению анальгезии в группах морфина 10 мг и 5 мг. Авторы пришли к выводу, что местное применение морфина эффективно контролирует острую боль в дозозависимой манере и, кроме того, снижает частоту и тяжесть синдрома хронической послеоперационной боли. Однако исследование было ограничено тем, что местные эффекты морфина без бупивакаина не оценивались. Кроме того, анальгезия может быть результатом системной абсорбции морфина, так как уровень морфина в сыворотке не был подтвержден. </w:t>
      </w:r>
    </w:p>
    <w:p w14:paraId="533E04A9"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Одним из более прямых методов профилактики ПМЭС является инъекционная терапия. Она включает использование местных анестетиков, вводимых как локально, так и системно, для контроля хронических симптомов и обеспечения долгосрочной свободы от болевого синдрома. Одним из таких вариантов является внутривенный лидокаин. Его свойства включают блокировку натриевых каналов в мембране нейронов, противовоспалительное действие и антигипералгезические эффекты. Также предполагается, что лидокаин действует как ингибитор NMDA-рецепторов, обеспечивая еще один потенциальный механизм его анальгетической эффективности. Эти свойства, в сочетании с его использованием в периоперационном периоде, могут снизить предрасположенность болевых рецепторов к хронической эктопической активации, как это наблюдается при ПМЭС. Системное применение лидокаина обеспечивает его проникновение во все зоны, пораженные процедурой, что с большей вероятностью может снизить развитие боли. В двойном слепом плацебо-контролируемом рандомизированном исследовании пациентам, перенесшим мастэктомию, вводили как предоперационный болюс, так и интраоперационную инфузию лидокаина, или плацебо [111]. Результаты показали, что хронические болевые симптомы через 6 месяцев развились у 30% пациентов из группы плацебо, тогда как в группе лидокаина симптомы развились лишь у 12%. Примечательно, что значимой разницы в интенсивности острой послеоперационной боли между группами не было, что указывает на специфическое действие лидокаина в отношении предотвращения хронической боли. В аналогичном исследовании, проведенном Kim и соавторами, эффекты интраоперационной системной инфузии лидокаина на боль после мастэктомии сравнивались с эффектами магнезии [112]. В этом перспективном двойном слепом исследовании пациенты, перенесшие мастэктомию, были случайным образом распределены на три группы: лечение лидокаином, лечение магнезией и контроль. Пациенты получали препараты в течение 15 минут после индукции анестезии, а затем их боль оценивалась с использованием опросников QoR-40 и SF-MPQ. Ранний контроль боли, измеренный с помощью QoR-40, был лучше в группе лидокаина по сравнению с контрольной группой (p = 0.003). Также у группы лидокаина были лучшие результаты, чем у группы магнезии (p = 0.027). Через 3 месяца после операции баллы SF-MPQ были значительно ниже в группе лидокаина, чем в контрольной группе. Однако только три пациента в группе лидокаина и два в контрольной группе соответствовали более строгим критериям IMMPACT для хронической послеоперационной боли. Это подчеркивает важность стандартизированных определений ПМЭС и методов его оценки. Хотя применяемые шкалы боли являются валидированными методиками, отсутствие стандартизации затрудняет их сравнение. Тем не менее, критерии IMMPACT или их аналог должны быть внедрены во всех будущих исследованиях ПМЭС. В целом, интраоперационное применение лидокаина улучшило качество восстановления и снизило уровень хронической боли по сравнению как с магнием, так и с контролем. Несмотря на это, учитывая высокий уровень сенсибилизации и активации аллергического процесса на лидокаин у отдельных групп риска и недостаточность данных, массовое применения лидокаина в периоперационном периоде не предоставляется возможным.</w:t>
      </w:r>
    </w:p>
    <w:p w14:paraId="0D45B432"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Другие прямые методы включают регионарную анестезию для снижения хронической боли. Это достигается путем блокад, применяемых к </w:t>
      </w:r>
      <w:r w:rsidRPr="00335F51">
        <w:rPr>
          <w:color w:val="000000" w:themeColor="text1"/>
          <w:sz w:val="28"/>
          <w:szCs w:val="28"/>
        </w:rPr>
        <w:t>n</w:t>
      </w:r>
      <w:r w:rsidRPr="00335F51">
        <w:rPr>
          <w:color w:val="000000" w:themeColor="text1"/>
          <w:sz w:val="28"/>
          <w:szCs w:val="28"/>
          <w:lang w:val="ru-RU"/>
        </w:rPr>
        <w:t xml:space="preserve">. </w:t>
      </w:r>
      <w:r w:rsidRPr="00335F51">
        <w:rPr>
          <w:color w:val="000000" w:themeColor="text1"/>
          <w:sz w:val="28"/>
          <w:szCs w:val="28"/>
        </w:rPr>
        <w:t>pectoral</w:t>
      </w:r>
      <w:r w:rsidRPr="00335F51">
        <w:rPr>
          <w:color w:val="000000" w:themeColor="text1"/>
          <w:sz w:val="28"/>
          <w:szCs w:val="28"/>
          <w:lang w:val="ru-RU"/>
        </w:rPr>
        <w:t xml:space="preserve">, </w:t>
      </w:r>
      <w:r w:rsidRPr="00335F51">
        <w:rPr>
          <w:color w:val="000000" w:themeColor="text1"/>
          <w:sz w:val="28"/>
          <w:szCs w:val="28"/>
        </w:rPr>
        <w:t>n</w:t>
      </w:r>
      <w:r w:rsidRPr="00335F51">
        <w:rPr>
          <w:color w:val="000000" w:themeColor="text1"/>
          <w:sz w:val="28"/>
          <w:szCs w:val="28"/>
          <w:lang w:val="ru-RU"/>
        </w:rPr>
        <w:t xml:space="preserve">. </w:t>
      </w:r>
      <w:r w:rsidRPr="00335F51">
        <w:rPr>
          <w:color w:val="000000" w:themeColor="text1"/>
          <w:sz w:val="28"/>
          <w:szCs w:val="28"/>
        </w:rPr>
        <w:t>serratus</w:t>
      </w:r>
      <w:r w:rsidRPr="00335F51">
        <w:rPr>
          <w:color w:val="000000" w:themeColor="text1"/>
          <w:sz w:val="28"/>
          <w:szCs w:val="28"/>
          <w:lang w:val="ru-RU"/>
        </w:rPr>
        <w:t xml:space="preserve">, и </w:t>
      </w:r>
      <w:r w:rsidRPr="00335F51">
        <w:rPr>
          <w:color w:val="000000" w:themeColor="text1"/>
          <w:sz w:val="28"/>
          <w:szCs w:val="28"/>
        </w:rPr>
        <w:t>n</w:t>
      </w:r>
      <w:r w:rsidRPr="00335F51">
        <w:rPr>
          <w:color w:val="000000" w:themeColor="text1"/>
          <w:sz w:val="28"/>
          <w:szCs w:val="28"/>
          <w:lang w:val="ru-RU"/>
        </w:rPr>
        <w:t xml:space="preserve">. </w:t>
      </w:r>
      <w:r w:rsidRPr="00335F51">
        <w:rPr>
          <w:color w:val="000000" w:themeColor="text1"/>
          <w:sz w:val="28"/>
          <w:szCs w:val="28"/>
        </w:rPr>
        <w:t>paravertebral</w:t>
      </w:r>
      <w:r w:rsidRPr="00335F51">
        <w:rPr>
          <w:color w:val="000000" w:themeColor="text1"/>
          <w:sz w:val="28"/>
          <w:szCs w:val="28"/>
          <w:lang w:val="ru-RU"/>
        </w:rPr>
        <w:t>. Местные анестетики, применяемые к этим областям при правильной технике, могут обеспечить анестезию в хирургической области мастэктомии. Местная инфильтрационная анестезия блокирует опиоидные рецепторы в воспаленных тканях, усиливая общий эффект анестезии. В сочетании с общей анестезией это может уменьшить предрасположенность к развитию хронической боли. Блокада серратусного слоя обеспечивает анестезию серратусных мышц, которые патофищиологически участвовуют в развитии хронической боли. Блокада грудной мышцы обеспечивает анестезию межреберных нервов, которые также участвуют в патогенезе хронической боли. Паравертебральные блокады охватывают более обширную зону анестезии, влияя на множество корешков спинномозговых нервов, и могут быть полезны в уменьшении хронической нейропатической боли.</w:t>
      </w:r>
    </w:p>
    <w:p w14:paraId="461E8BC0"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Кармакар и его коллеги попытались определить, снижает ли проведение торако-паравертебральной блокады частоту хронической боли по сравнению с общей анестезией у пациенток, перенесших модифицированную радикальную мастэктомию [113]. Первая группа получала только общую анестезию, вторая – общую анестезию с однократной торако-паравертебральной блокадой и плацебо-инфузией в паравертебральную область, а третья – общую анестезию с непрерывной торако-паравертебральной блокадой. Пациентки наблюдались в течение шести месяцев для оценки симптомов острой и хронической боли. Результаты показали, что значимых различий в частоте хронической боли через 3 и 6 месяцев после мастэктомии между группами не выявлено. Также не было отмечено существенных различий между группами в показателях острой послеоперационной боли. Однако отмечались различия во вторичных исходах, связанных с хронической болью, включая улучшение показателей психического и физического качества жизни. У пациенток из двух групп с торако-паравертебральной блокадой наблюдалось снижение показателей хронической боли (p &lt;0,05) и меньшее количество симптомов хронической боли по сравнению с группой общей анестезии. Несмотря на улучшение вторичных показателей, исследователи не смогли сделать вывод о значительных различиях в частоте хронической боли через 3 и 6 месяцев после мастэктомии при сравнении торако-паравертебральной блокады и только общей анестезии.</w:t>
      </w:r>
    </w:p>
    <w:p w14:paraId="1CE41753"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Ботулотоксин (BoNT) — это нейротоксин, вырабатываемый анаэробными бактериями </w:t>
      </w:r>
      <w:r w:rsidRPr="00335F51">
        <w:rPr>
          <w:i/>
          <w:iCs/>
          <w:color w:val="000000" w:themeColor="text1"/>
          <w:sz w:val="28"/>
          <w:szCs w:val="28"/>
          <w:lang w:val="ru-RU"/>
        </w:rPr>
        <w:t>Clostridium botulinum</w:t>
      </w:r>
      <w:r w:rsidRPr="00335F51">
        <w:rPr>
          <w:color w:val="000000" w:themeColor="text1"/>
          <w:sz w:val="28"/>
          <w:szCs w:val="28"/>
          <w:lang w:val="ru-RU"/>
        </w:rPr>
        <w:t>. Исторически он использовался для лечения мышечного гипертонуса благодаря способности блокировать высвобождение ацетилхолина в нервно-мышечном соединении, расщепляя компонент комплекса SNARE [114]. Однако недавние исследования показали, что BoNT обладает анальгезирующими свойствами, не связанными с его влиянием на мышечный тонус. Это может быть объяснено его способностью ингибировать нейрогенное воспаление, модулируя высвобождение провоспалительных соединений, таких как кальцитонин-ген-связанный пептид (CGRP) и субстанция P [115].</w:t>
      </w:r>
    </w:p>
    <w:p w14:paraId="755F8512"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Габриэль и коллеги изучили анальгезирующий эффект ботулотоксина типа А у пациенток, проходивших немедленную реконструкцию груди с использованием экспандеров или имплантатов после мастэктомии [116]. В рандомизированном контролируемом исследовании сравнивались ботулотоксин типа А и плацебо у 30 участниц. В группе лечения после высвобождения большой грудной мышцы и формирования полости вводили 40 единиц ботулотоксина типа А, тогда как в группе плацебо вводился физиологический раствор. Интенсивность боли, объем расширения, количество процедур до полного расширения и использование наркотических анальгетиков оценивались в течение 12 месяцев после операции. У пациенток из группы ботулотоксина А отмечалось значительное снижение боли в период с 7 по 45 день после операции по сравнению с группой плацебо (p &lt;0,05). Также наблюдалось значительное снижение использования оксикодона и валиума (p &lt;0,0001), хотя различий в использовании НПВС не выявлено. Однако исследование ограничено малым количеством участников и отсутствием группы контроля плацебо. Кроме того, в критерии включения вошли пациенты, перенесшие не только операции на груди, а также боль невропатического и невропатического характера. Необходимы рандомизированные контролируемые исследования с большей выборкой для более детальной оценки безопасности и эффективности в контексте ПМЭС.</w:t>
      </w:r>
    </w:p>
    <w:p w14:paraId="6C80ED09" w14:textId="7777777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Стимуляция дорсального ганглия корешка включает установку электродов непосредственно на дорсальный ганглий корешка с фокусированной стимуляцией первого нейрона [117]. Терапия “скрэмблер” представляет собой неинвазивную электрическую нейрокожную стимуляцию. Устройство синтезирует 16 различных волн, имитирующих потенциалы действия, и передает их на поверхностные рецепторы C-волокон. Это позволяет передавать "неболевую" информацию по поврежденным путям, снижая болевые ощущения [118]. В методе импульсной радиочастотной стимуляции (RF) дорсального ганглия корешка, нервная ткань подвергается воздействию высокочастотных (300–500 кГц), низковольтных (40–60 В) радиочастотных импульсов вместо непрерывного высокотемпературного RF-тока, который может вызывать повреждение тканей. В отличие от непрерывного RF, импульсные RF не вызывают митохондриальной дегенерации или повреждения мембран. Механизм действия точно не изучен, но предполагается, что он включает ингибирование ответов возбуждающих C-волокон через повторяющуюся, похожую на вспышки, стимуляцию A-дельта волокон, глобальное снижение синаптической активности и незначительные структурные изменения нервной ткани, вызванные изменением функций гемато-нервного барьера, активацией фибробластов и отложением коллагена [117]. Процедура проводится при помощи супервольтных импульсов в течение 360 секунд при температуре 42 °C, ширине импульса 20 мс и напряжении 60–70 В. Она выполняется под флюороскопическим контролем с использованием ультразвукового наведения.  </w:t>
      </w:r>
    </w:p>
    <w:p w14:paraId="424E6E42" w14:textId="5D22B975"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В случае, описанном Моргаллой, пациентка хорошо перенесла процедуру, а уровень боли снизился с 8/10 до 4/10 в течение 4 лет. Доза медикаментов была уменьшена на 50% [117]. Кохен и коллеги изучили эффективность импульсной радиочастотной терапии (RF) дорсальных ганглиев корешков у пациентов с хронической болью после грудной хирургии, включая мастэктомию [119]. Пациенты получали радиотерапию межреберных нервов, дорсальных ганглиев корешков или медикаментозное лечение. Через 3 месяца группа RF показала лучшие результаты по сравнению с медикаментозным лечением или импульсной радиотерапией, несмотря на более длительную историю симптомов. В частности, 53,8% в группе RF продолжали испытывать снижение боли ≥ 50% по сравнению с 19,9% в группе медикаментозного лечения и 6,7% в группе ICN (p = 0,02).  Сообщалось о побочных эффектах: у двух пациентов в группе импульсной RF развился пневмоторакс (7%). Один случай был бессимптомным и консервативно лечился, второй потребовал установки плеврального дренажа и госпитализации на 2 дня. В группе медикаментозного лечения 7 пациентов (33%) испытали побочные эффекты. Несмотря на эффективность терапии для большинства пациентов, требуются крупные исследования для подтверждения результатов и изучения профиля безопасности.  </w:t>
      </w:r>
    </w:p>
    <w:p w14:paraId="55E8B0BE" w14:textId="77777777" w:rsidR="0078111D" w:rsidRPr="00335F51" w:rsidRDefault="0078111D" w:rsidP="00483B0C">
      <w:pPr>
        <w:spacing w:line="276" w:lineRule="auto"/>
        <w:rPr>
          <w:color w:val="000000" w:themeColor="text1"/>
          <w:sz w:val="28"/>
          <w:szCs w:val="28"/>
          <w:lang w:val="ru-RU"/>
        </w:rPr>
      </w:pPr>
    </w:p>
    <w:p w14:paraId="77148E59" w14:textId="4B05BFE2" w:rsidR="00C62F54" w:rsidRPr="00335F51" w:rsidRDefault="00C62F54" w:rsidP="00C62F54">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1.5. </w:t>
      </w:r>
      <w:r w:rsidR="00D653CF" w:rsidRPr="00335F51">
        <w:rPr>
          <w:color w:val="000000" w:themeColor="text1"/>
          <w:sz w:val="28"/>
          <w:szCs w:val="28"/>
          <w:lang w:val="ru-RU"/>
        </w:rPr>
        <w:t>Теоретические и практические аспекты применения ультразвуковых устройств при радикальном лечении рака молочной железы: анализ доклинических и клинических исследований.</w:t>
      </w:r>
    </w:p>
    <w:p w14:paraId="1F3AEA5E" w14:textId="77777777" w:rsidR="00D653CF" w:rsidRPr="00335F51" w:rsidRDefault="00D653CF" w:rsidP="00C62F54">
      <w:pPr>
        <w:spacing w:line="276" w:lineRule="auto"/>
        <w:ind w:firstLine="720"/>
        <w:jc w:val="both"/>
        <w:rPr>
          <w:color w:val="000000" w:themeColor="text1"/>
          <w:sz w:val="28"/>
          <w:szCs w:val="28"/>
          <w:lang w:val="ru-RU"/>
        </w:rPr>
      </w:pPr>
    </w:p>
    <w:p w14:paraId="6AA5F30D" w14:textId="77777777" w:rsidR="00C62F54" w:rsidRPr="00335F51" w:rsidRDefault="00C62F54" w:rsidP="00C62F54">
      <w:pPr>
        <w:spacing w:line="276" w:lineRule="auto"/>
        <w:ind w:firstLine="720"/>
        <w:jc w:val="both"/>
        <w:rPr>
          <w:color w:val="000000" w:themeColor="text1"/>
          <w:sz w:val="28"/>
          <w:szCs w:val="28"/>
          <w:lang w:val="ru-RU"/>
        </w:rPr>
      </w:pPr>
      <w:r w:rsidRPr="00335F51">
        <w:rPr>
          <w:color w:val="000000" w:themeColor="text1"/>
          <w:sz w:val="28"/>
          <w:szCs w:val="28"/>
          <w:lang w:val="ru-RU"/>
        </w:rPr>
        <w:t>На сегодняшний день электрохирургические методы, использующие высокочастотные токи, являются широко распространенным инструментом для рассечения и коагуляции тканей [120]. При мастэктомии они часто применяются для мобилизации кожных лоскутов. Однако ряд исследований показал, что использование скальпеля обеспечивает меньшую интраоперационную кровопотерю и снижает риск послеоперационных осложнений со стороны раны, что вызывает сомнения в целесообразности использования электрокоагуляции при лимфодиссекции [121].</w:t>
      </w:r>
    </w:p>
    <w:p w14:paraId="7B6A2A30" w14:textId="77777777" w:rsidR="00C62F54" w:rsidRPr="00335F51" w:rsidRDefault="00C62F54" w:rsidP="00C62F54">
      <w:pPr>
        <w:spacing w:line="276" w:lineRule="auto"/>
        <w:ind w:firstLine="720"/>
        <w:jc w:val="both"/>
        <w:rPr>
          <w:color w:val="000000" w:themeColor="text1"/>
          <w:sz w:val="28"/>
          <w:szCs w:val="28"/>
          <w:lang w:val="ru-RU"/>
        </w:rPr>
      </w:pPr>
      <w:r w:rsidRPr="00335F51">
        <w:rPr>
          <w:color w:val="000000" w:themeColor="text1"/>
          <w:sz w:val="28"/>
          <w:szCs w:val="28"/>
          <w:lang w:val="ru-RU"/>
        </w:rPr>
        <w:t>Лазерная хирургия, несмотря на определенные успехи на начальных этапах внедрения, не привела к значимому снижению частоты таких осложнений, как лимфедема. Среди ограничений лазерных технологий можно выделить: высокий риск вторичного повреждения тканей вследствие отраженного излучения, необходимость применения защитного оборудования, громоздкость и сложность в использовании световодов, высокая стоимость и техническая уязвимость оборудования, а также значительное образование коагуляционного некроза, что затрудняет последующее заживление тканей [121]. В стремлении минимизировать термическое повреждение тканей были разработаны альтернативные технологии, одной из которых стала ультразвуковая хирургия. Ультразвуковые устройства позволяют одновременно рассекать и аспирировать нежизнеспособные ткани с минимальным повреждением окружающих структур, что особенно актуально в хирургии молочной железы.</w:t>
      </w:r>
    </w:p>
    <w:p w14:paraId="32E165EE" w14:textId="77777777" w:rsidR="00C62F54" w:rsidRPr="00335F51" w:rsidRDefault="00C62F54" w:rsidP="00C62F54">
      <w:pPr>
        <w:spacing w:line="276" w:lineRule="auto"/>
        <w:ind w:firstLine="720"/>
        <w:jc w:val="both"/>
        <w:rPr>
          <w:color w:val="000000" w:themeColor="text1"/>
          <w:sz w:val="28"/>
          <w:szCs w:val="28"/>
          <w:lang w:val="ru-RU"/>
        </w:rPr>
      </w:pPr>
      <w:r w:rsidRPr="00335F51">
        <w:rPr>
          <w:color w:val="000000" w:themeColor="text1"/>
          <w:sz w:val="28"/>
          <w:szCs w:val="28"/>
          <w:lang w:val="ru-RU"/>
        </w:rPr>
        <w:t>Модифицированная радикальная мастэктомия с реконструкцией или без неё, а также органосохраняющие вмешательства с АЛД остаются базовыми операциями при лечении рака молочной железы. При этом традиционные методы лимфодиссекции (с использованием скальпеля, зажимов и метода перевязки) нередко приводят к развитию таких осложнений, как серома и лимфостаз. В исследовании Тейлера указывалось, что примерно 35% пациенток сталкивались с послеоперационными осложнениями, при этом около 17% времени их пребывания в стационаре было связано с их коррекцией [122].</w:t>
      </w:r>
    </w:p>
    <w:p w14:paraId="0C1023EC" w14:textId="77777777" w:rsidR="00C62F54" w:rsidRPr="00335F51" w:rsidRDefault="00C62F54" w:rsidP="00C62F54">
      <w:pPr>
        <w:spacing w:line="276" w:lineRule="auto"/>
        <w:ind w:firstLine="720"/>
        <w:jc w:val="both"/>
        <w:rPr>
          <w:color w:val="000000" w:themeColor="text1"/>
          <w:sz w:val="28"/>
          <w:szCs w:val="28"/>
          <w:lang w:val="ru-RU"/>
        </w:rPr>
      </w:pPr>
      <w:r w:rsidRPr="00335F51">
        <w:rPr>
          <w:color w:val="000000" w:themeColor="text1"/>
          <w:sz w:val="28"/>
          <w:szCs w:val="28"/>
          <w:lang w:val="ru-RU"/>
        </w:rPr>
        <w:t>Технология ультразвуковой диссекции, впервые предложенная С. Келманом в 1967 году для офтальмохирургии, позже нашла применение и в других областях медицины [123].</w:t>
      </w:r>
    </w:p>
    <w:p w14:paraId="623EBAA5" w14:textId="77777777" w:rsidR="00C62F54" w:rsidRPr="00335F51" w:rsidRDefault="00C62F54" w:rsidP="00C62F54">
      <w:pPr>
        <w:spacing w:line="276" w:lineRule="auto"/>
        <w:ind w:firstLine="720"/>
        <w:jc w:val="both"/>
        <w:rPr>
          <w:color w:val="000000" w:themeColor="text1"/>
          <w:sz w:val="28"/>
          <w:szCs w:val="28"/>
          <w:lang w:val="ru-RU"/>
        </w:rPr>
      </w:pPr>
      <w:r w:rsidRPr="00335F51">
        <w:rPr>
          <w:color w:val="000000" w:themeColor="text1"/>
          <w:sz w:val="28"/>
          <w:szCs w:val="28"/>
          <w:lang w:val="ru-RU"/>
        </w:rPr>
        <w:t>Механизм действия ультразвука многокомпонентен:</w:t>
      </w:r>
    </w:p>
    <w:p w14:paraId="6BB49ACE" w14:textId="57D82B8C" w:rsidR="00D722F6" w:rsidRPr="00335F51" w:rsidRDefault="00C62F54" w:rsidP="00236908">
      <w:pPr>
        <w:pStyle w:val="a7"/>
        <w:numPr>
          <w:ilvl w:val="0"/>
          <w:numId w:val="8"/>
        </w:numPr>
        <w:spacing w:line="276" w:lineRule="auto"/>
        <w:jc w:val="both"/>
        <w:rPr>
          <w:color w:val="000000" w:themeColor="text1"/>
          <w:sz w:val="28"/>
          <w:szCs w:val="28"/>
          <w:lang w:val="ru-RU"/>
        </w:rPr>
      </w:pPr>
      <w:r w:rsidRPr="00335F51">
        <w:rPr>
          <w:color w:val="000000" w:themeColor="text1"/>
          <w:sz w:val="28"/>
          <w:szCs w:val="28"/>
          <w:lang w:val="ru-RU"/>
        </w:rPr>
        <w:t xml:space="preserve">Микромеханическое воздействие основано на том, что ультразвуковые волны вызывают вибрацию внутриклеточных структур. При этом молекулы перемещаются </w:t>
      </w:r>
      <w:r w:rsidR="00D722F6" w:rsidRPr="00335F51">
        <w:rPr>
          <w:color w:val="000000" w:themeColor="text1"/>
          <w:sz w:val="28"/>
          <w:szCs w:val="28"/>
          <w:lang w:val="ru-RU"/>
        </w:rPr>
        <w:t xml:space="preserve">на высокой частоте, разрушающих слабые клеточные связи без повреждения третичной и четвертичной структуры белков. </w:t>
      </w:r>
    </w:p>
    <w:p w14:paraId="055E9FF5" w14:textId="77777777" w:rsidR="00C62F54" w:rsidRPr="00335F51" w:rsidRDefault="00C62F54" w:rsidP="00FF3034">
      <w:pPr>
        <w:pStyle w:val="a7"/>
        <w:numPr>
          <w:ilvl w:val="0"/>
          <w:numId w:val="8"/>
        </w:numPr>
        <w:spacing w:line="276" w:lineRule="auto"/>
        <w:jc w:val="both"/>
        <w:rPr>
          <w:color w:val="000000" w:themeColor="text1"/>
          <w:sz w:val="28"/>
          <w:szCs w:val="28"/>
          <w:lang w:val="ru-RU"/>
        </w:rPr>
      </w:pPr>
      <w:r w:rsidRPr="00335F51">
        <w:rPr>
          <w:color w:val="000000" w:themeColor="text1"/>
          <w:sz w:val="28"/>
          <w:szCs w:val="28"/>
          <w:lang w:val="ru-RU"/>
        </w:rPr>
        <w:t>Кавитация — ключевое явление, лежащее в основе ультразвукового эффекта. Во время чередующихся фаз сжатия и разрежения звуковых волн в тканях образуются микрополости. При определенных условиях они быстро увеличиваются, а затем спадаются, что приводит к высвобождению жидкости.</w:t>
      </w:r>
    </w:p>
    <w:p w14:paraId="3BDA59A5" w14:textId="00F1C329" w:rsidR="00C62F54" w:rsidRPr="00335F51" w:rsidRDefault="00D722F6" w:rsidP="00D722F6">
      <w:pPr>
        <w:pStyle w:val="a7"/>
        <w:numPr>
          <w:ilvl w:val="0"/>
          <w:numId w:val="8"/>
        </w:numPr>
        <w:spacing w:line="276" w:lineRule="auto"/>
        <w:jc w:val="both"/>
        <w:rPr>
          <w:color w:val="000000" w:themeColor="text1"/>
          <w:sz w:val="28"/>
          <w:szCs w:val="28"/>
          <w:lang w:val="ru-RU"/>
        </w:rPr>
      </w:pPr>
      <w:r w:rsidRPr="00335F51">
        <w:rPr>
          <w:color w:val="000000" w:themeColor="text1"/>
          <w:sz w:val="28"/>
          <w:szCs w:val="28"/>
          <w:lang w:val="ru-RU"/>
        </w:rPr>
        <w:t>Термический эффект минимален и не оказывает значимого воздействия на ткани.</w:t>
      </w:r>
    </w:p>
    <w:p w14:paraId="5145C4EA" w14:textId="77777777" w:rsidR="00C62F54" w:rsidRPr="00335F51" w:rsidRDefault="00C62F54" w:rsidP="00483B0C">
      <w:pPr>
        <w:spacing w:line="276" w:lineRule="auto"/>
        <w:ind w:firstLine="360"/>
        <w:jc w:val="both"/>
        <w:rPr>
          <w:color w:val="000000" w:themeColor="text1"/>
          <w:sz w:val="28"/>
          <w:szCs w:val="28"/>
          <w:lang w:val="ru-RU"/>
        </w:rPr>
      </w:pPr>
      <w:r w:rsidRPr="00335F51">
        <w:rPr>
          <w:color w:val="000000" w:themeColor="text1"/>
          <w:sz w:val="28"/>
          <w:szCs w:val="28"/>
          <w:lang w:val="ru-RU"/>
        </w:rPr>
        <w:t>Механическая вибрация, генерируемая за счет преобразования высокочастотных электрических сигналов с помощью пьезоэлектрических или магнитострикционных элементов, передается через титановый наконечник и направляется в ткани [124]. Частоты, на которых работает аппарат, особенно эффективны для воздействия на рыхлую структуру жировой ткани, в то время как плотные образования — мышечная ткань, кости, сосуды и нервы — остаются в относительной сохранности. В процессе воздействия ультразвука образуются крошечные кавитационные пузырьки, которые, достигая критического размера, разрушаются, вызывая распад жировых клеток и выход жидкости. Хотя этот процесс сопровождается выделением тепла, его распределение в тканях происходит достаточно равномерно, чтобы избежать термических повреждений при корректной работе с устройством. В современных приборах реализовано одновременное использование ультразвуковой и биполярной энергии. Это обеспечивает не только эффективное рассечение тканей, но и надежную коагуляцию сосудов диаметром до 7 мм, уменьшая при этом глубину и степень теплового повреждения за счет относительно низкой рабочей температуры (50–100 °C), что способствует гемостазу с помощью белкового коагулята с минимальными боковыми повреждениями.</w:t>
      </w:r>
    </w:p>
    <w:p w14:paraId="455A0353" w14:textId="1F61BCE7" w:rsidR="0078111D" w:rsidRPr="00335F51" w:rsidRDefault="0078111D" w:rsidP="00483B0C">
      <w:pPr>
        <w:spacing w:line="276" w:lineRule="auto"/>
        <w:ind w:firstLine="360"/>
        <w:jc w:val="both"/>
        <w:rPr>
          <w:color w:val="000000" w:themeColor="text1"/>
          <w:sz w:val="28"/>
          <w:szCs w:val="28"/>
          <w:lang w:val="ru-RU"/>
        </w:rPr>
      </w:pPr>
      <w:r w:rsidRPr="00335F51">
        <w:rPr>
          <w:color w:val="000000" w:themeColor="text1"/>
          <w:sz w:val="28"/>
          <w:szCs w:val="28"/>
          <w:lang w:val="ru-RU"/>
        </w:rPr>
        <w:t>Введение ультразвуковой энергии в хирургические диссекторы стало значительным технологическим прорывом в хирургии в 1990-х годах [125]. Хотя использование этих устройств требует специальных навыков, особенно для хирургов, знакомых только с технологиями, основанными на электрической или радиочастотной энергии, обучение их применению происходит быстро, особенно для молодых специалистов. Кроме того, устройства обеспечивают коагуляцию, диссекцию и захват в рамках одной системы, обладая одним из самых малых термических воздействий</w:t>
      </w:r>
      <w:r w:rsidR="00AF2063" w:rsidRPr="00335F51">
        <w:rPr>
          <w:color w:val="000000" w:themeColor="text1"/>
          <w:sz w:val="28"/>
          <w:szCs w:val="28"/>
          <w:lang w:val="ru-RU"/>
        </w:rPr>
        <w:t xml:space="preserve"> [126-127]</w:t>
      </w:r>
      <w:r w:rsidRPr="00335F51">
        <w:rPr>
          <w:color w:val="000000" w:themeColor="text1"/>
          <w:sz w:val="28"/>
          <w:szCs w:val="28"/>
          <w:lang w:val="ru-RU"/>
        </w:rPr>
        <w:t>. Генератор и батарея являются съемными компонентами, которые вставляются в рукоятку и могут быть использованы повторно до 100 циклов стерилизации. Рукоятка имеет традиционную пистолетную форму с нажимным рычагом для открытия и закрытия бранш устройства. Все это обеспечивает ультравысокочастотное механическое устройство для диссекции и коагуляции тканей с сосудами диаметром до 5 мм. Хирург достигает клинического эффекта при приложении давления к тканям, размещенным между зажимной челюстью и открытой частью зонда, одновременно активируя ультразвуковую энергию с помощью двухступенчатой кнопки.</w:t>
      </w:r>
    </w:p>
    <w:p w14:paraId="56AEDDE1" w14:textId="77777777" w:rsidR="0078111D" w:rsidRPr="00335F51" w:rsidRDefault="0078111D" w:rsidP="00483B0C">
      <w:pPr>
        <w:spacing w:line="276" w:lineRule="auto"/>
        <w:ind w:firstLine="360"/>
        <w:jc w:val="both"/>
        <w:rPr>
          <w:color w:val="000000" w:themeColor="text1"/>
          <w:sz w:val="28"/>
          <w:szCs w:val="28"/>
          <w:lang w:val="ru-RU"/>
        </w:rPr>
      </w:pPr>
      <w:r w:rsidRPr="00335F51">
        <w:rPr>
          <w:color w:val="000000" w:themeColor="text1"/>
          <w:sz w:val="28"/>
          <w:szCs w:val="28"/>
          <w:lang w:val="ru-RU"/>
        </w:rPr>
        <w:t xml:space="preserve">Современные УЛД считаются безопасными и эффективными. Основные различия с электрокоагуляционными устройствами заключаются в количестве и типе частиц, содержащихся в образующемся дыме. Хирургический дым, образуемый электрокоагуляцией во время хирургии, вероятно, остается в полостях дольше, чем после открытой операции. Он состоит из аэрозольных частиц (размером ≤4,5 мкм) и клеточного материала (≥7 мкм) [128]. Несмотря на использование одной и той же ультразвуковой технологии, сообщается, что геометрия лезвия устройства влияет на образование дыма. Устройства с прямыми лезвиями имеют более стабильные колебания и создают более ламинарный поток, чем изогнутые лезвия. Ламинарный поток уменьшает визуальные препятствия, рассеивая аэрозоль вниз, в то время как турбулентный дым распространяется неравномерно.  </w:t>
      </w:r>
    </w:p>
    <w:p w14:paraId="7B751AAE" w14:textId="53E37191" w:rsidR="00C62F54" w:rsidRPr="00335F51" w:rsidRDefault="00C62F54" w:rsidP="00483B0C">
      <w:pPr>
        <w:spacing w:line="276" w:lineRule="auto"/>
        <w:ind w:firstLine="360"/>
        <w:jc w:val="both"/>
        <w:rPr>
          <w:color w:val="000000" w:themeColor="text1"/>
          <w:sz w:val="28"/>
          <w:szCs w:val="28"/>
          <w:lang w:val="ru-RU"/>
        </w:rPr>
      </w:pPr>
      <w:r w:rsidRPr="00335F51">
        <w:rPr>
          <w:color w:val="000000" w:themeColor="text1"/>
          <w:sz w:val="28"/>
          <w:szCs w:val="28"/>
          <w:lang w:val="ru-RU"/>
        </w:rPr>
        <w:t>Согласно результатам, опубликованным в European Surgical Research, длительное непрерывное использование ультразвукового инструмента связано с возрастанием риска бокового термического повреждения [129]. Лабораторные и клинические наблюдения подтверждают, что уровень бокового теплового воздействия напрямую зависит от времени контакта инструмента с тканями. Так, микроскопическое исследование демонстрирует, что ширина зоны коагуляционного повреждения увеличивается при более длительном воздействии: от 0,05 мм при 5-секундном контакте до 0,15 мм при 10-секундном непрерывном использовании. Перерывы между активациями устройства позволяют ограничить это распространение и минимизировать травматизацию окружающих тканей</w:t>
      </w:r>
      <w:r w:rsidR="00AF2063" w:rsidRPr="00335F51">
        <w:rPr>
          <w:color w:val="000000" w:themeColor="text1"/>
          <w:sz w:val="28"/>
          <w:szCs w:val="28"/>
          <w:lang w:val="ru-RU"/>
        </w:rPr>
        <w:t xml:space="preserve"> [130]</w:t>
      </w:r>
      <w:r w:rsidRPr="00335F51">
        <w:rPr>
          <w:color w:val="000000" w:themeColor="text1"/>
          <w:sz w:val="28"/>
          <w:szCs w:val="28"/>
          <w:lang w:val="ru-RU"/>
        </w:rPr>
        <w:t>.</w:t>
      </w:r>
    </w:p>
    <w:p w14:paraId="2FB1D470" w14:textId="2DAA5B16" w:rsidR="0078111D" w:rsidRPr="00335F51" w:rsidRDefault="0078111D" w:rsidP="00483B0C">
      <w:pPr>
        <w:spacing w:line="276" w:lineRule="auto"/>
        <w:ind w:firstLine="360"/>
        <w:jc w:val="both"/>
        <w:rPr>
          <w:color w:val="000000" w:themeColor="text1"/>
          <w:sz w:val="28"/>
          <w:szCs w:val="28"/>
          <w:lang w:val="ru-RU"/>
        </w:rPr>
      </w:pPr>
      <w:r w:rsidRPr="00335F51">
        <w:rPr>
          <w:color w:val="000000" w:themeColor="text1"/>
          <w:sz w:val="28"/>
          <w:szCs w:val="28"/>
          <w:lang w:val="ru-RU"/>
        </w:rPr>
        <w:t>В сравнительном исследовании монополярной (МД), биполярной диатермии (БД), УЛД были зафиксированы температуры, возникающие в соседних тканях и на расстоянии 1 см от обработанного участка. Степень бокового термического распространения различается в зависимости от типа инструмента, настройки мощности и времени воздействия. После 5 секунд активации на максимальной мощности были зарегистрированы следующие температуры на кончиках инструментов: монополярная диатермия — 78,9°C, биполярная диатермия — 44,2°C, и УЛД — 41,9°C. Монополярная диатермия обеспечивала самые высокие температуры и наибольшую степень термического распространения в тканях [131].</w:t>
      </w:r>
    </w:p>
    <w:p w14:paraId="542F9F8F" w14:textId="77777777" w:rsidR="0078111D" w:rsidRPr="00335F51" w:rsidRDefault="0078111D" w:rsidP="00483B0C">
      <w:pPr>
        <w:spacing w:line="276" w:lineRule="auto"/>
        <w:ind w:firstLine="360"/>
        <w:jc w:val="both"/>
        <w:rPr>
          <w:color w:val="000000" w:themeColor="text1"/>
          <w:sz w:val="28"/>
          <w:szCs w:val="28"/>
          <w:lang w:val="ru-RU"/>
        </w:rPr>
      </w:pPr>
      <w:r w:rsidRPr="00335F51">
        <w:rPr>
          <w:color w:val="000000" w:themeColor="text1"/>
          <w:sz w:val="28"/>
          <w:szCs w:val="28"/>
          <w:lang w:val="ru-RU"/>
        </w:rPr>
        <w:t xml:space="preserve">Адаптивность ультразвуковых устройств определяется их характеристиками в пяти аспектах: фиксация тканей (давление разрыва), гемостаз (надежная коагуляция), резка (точность рассечения тканей), диссекция (точность разделения тканей) и контроль над тканями (термическое распространение). </w:t>
      </w:r>
    </w:p>
    <w:p w14:paraId="420906BE" w14:textId="77777777" w:rsidR="0078111D" w:rsidRPr="00335F51" w:rsidRDefault="0078111D" w:rsidP="00483B0C">
      <w:pPr>
        <w:spacing w:line="276" w:lineRule="auto"/>
        <w:ind w:firstLine="360"/>
        <w:jc w:val="both"/>
        <w:rPr>
          <w:color w:val="000000" w:themeColor="text1"/>
          <w:sz w:val="28"/>
          <w:szCs w:val="28"/>
          <w:lang w:val="ru-RU"/>
        </w:rPr>
      </w:pPr>
      <w:r w:rsidRPr="00335F51">
        <w:rPr>
          <w:color w:val="000000" w:themeColor="text1"/>
          <w:sz w:val="28"/>
          <w:szCs w:val="28"/>
          <w:lang w:val="ru-RU"/>
        </w:rPr>
        <w:t>В отношении температуры резки и времени охлаждения различных ультразвуковых режущих устройств сравнительное исследование показало, что время охлаждения до 60°C после активации значительно различалось: 35,7 с для МД, 38,7 с для БД и 27,4 с для УЛД (p &lt;0,001) [132]. Геометрия режущей кромки устройства оказывает влияние на эмиссивность и температурный профиль резки.</w:t>
      </w:r>
    </w:p>
    <w:p w14:paraId="6F548009" w14:textId="77777777" w:rsidR="0078111D" w:rsidRPr="00335F51" w:rsidRDefault="0078111D" w:rsidP="00483B0C">
      <w:pPr>
        <w:spacing w:line="276" w:lineRule="auto"/>
        <w:ind w:firstLine="360"/>
        <w:jc w:val="both"/>
        <w:rPr>
          <w:color w:val="000000" w:themeColor="text1"/>
          <w:sz w:val="28"/>
          <w:szCs w:val="28"/>
          <w:lang w:val="ru-RU"/>
        </w:rPr>
      </w:pPr>
      <w:r w:rsidRPr="00335F51">
        <w:rPr>
          <w:color w:val="000000" w:themeColor="text1"/>
          <w:sz w:val="28"/>
          <w:szCs w:val="28"/>
          <w:lang w:val="ru-RU"/>
        </w:rPr>
        <w:t>Недавнее внедрение беспроводных ультразвуковых устройств улучшает маневренность и гибкость, обеспечивая свободу движений хирургов, устраняя необходимость в кабелях на стерильном поле и способствуя концентрации хирурга на пациенте. Управление мощностью позволяет легко переключаться между минимальной и максимальной мощностью, ускоряя диссекцию тканей и обеспечивая безопасный гемостаз. Переносной генератор с многоразовой батареей исключает необходимость подключения устройства к громоздкому генератору вне хирургического поля.</w:t>
      </w:r>
    </w:p>
    <w:p w14:paraId="5B2D56AB" w14:textId="3566A787" w:rsidR="0078111D" w:rsidRPr="00335F51" w:rsidRDefault="0078111D" w:rsidP="00483B0C">
      <w:pPr>
        <w:spacing w:line="276" w:lineRule="auto"/>
        <w:ind w:firstLine="360"/>
        <w:jc w:val="both"/>
        <w:rPr>
          <w:color w:val="000000" w:themeColor="text1"/>
          <w:sz w:val="28"/>
          <w:szCs w:val="28"/>
          <w:lang w:val="ru-RU"/>
        </w:rPr>
      </w:pPr>
      <w:r w:rsidRPr="00335F51">
        <w:rPr>
          <w:color w:val="000000" w:themeColor="text1"/>
          <w:sz w:val="28"/>
          <w:szCs w:val="28"/>
          <w:lang w:val="ru-RU"/>
        </w:rPr>
        <w:t>Хирургический дым, создаваемый электрокоагуляцией, содержит тканевые остатки, летучие органические углеводороды, толуол и метилпропен, а также другие канцерогенные частицы, в то время как аэрозоль, создаваемый ультразвуковыми устройствами, содержит больше клеточных остатков, тканей и продуктов распада крови [133]. При использовании ультразвуковых устройств важно учитывать боковое термическое повреждение окружающих тканей, связанное с настройками мощности (чем выше мощность, тем больше повреждений) и временем применения (рекомендуется 5-секундное воздействие с 5-секундным перерывом). Высокие настройки и продолжительная диссекция могут привести к значительному нагреву и повреждению тканей, особенно вблизи деликатных структур или органов. Термическое повреждение увеличивается, если время применения превышает 10 секунд. Таким образом, степень бокового термического распространения зависит от типа инструмента и его правильного использования.</w:t>
      </w:r>
    </w:p>
    <w:p w14:paraId="7562D58E" w14:textId="77777777" w:rsidR="0078111D" w:rsidRPr="00335F51" w:rsidRDefault="0078111D" w:rsidP="00483B0C">
      <w:pPr>
        <w:spacing w:line="276" w:lineRule="auto"/>
        <w:ind w:firstLine="360"/>
        <w:jc w:val="both"/>
        <w:rPr>
          <w:color w:val="000000" w:themeColor="text1"/>
          <w:sz w:val="28"/>
          <w:szCs w:val="28"/>
          <w:lang w:val="ru-RU"/>
        </w:rPr>
      </w:pPr>
      <w:r w:rsidRPr="00335F51">
        <w:rPr>
          <w:color w:val="000000" w:themeColor="text1"/>
          <w:sz w:val="28"/>
          <w:szCs w:val="28"/>
          <w:lang w:val="ru-RU"/>
        </w:rPr>
        <w:t xml:space="preserve">Део и коллеги сравнили группы, использующие УЛД и электрокоагулятор при модифицированной радикальной мастэктомии [134]. Объем дренажа и кровопотери был значительно ниже в группе, использующей УЛД. В исследовании Йылмаз и др., проведенном на пациентах, перенесших мастэктомию, время операции и кровопотеря значительно уменьшались при использовании УЛД [135]. Исследование Мунаварра показало, что время операции было значительно сокращено при использовании УЛД [136]. Время операции сократилось в экспериментальной группе, и это особенно важно для группы АЛД. Причина сокращения времени операции заключается в том, что использование УЛД устраняет необходимость в действиях хирурга, таких как завязывание узлов, необходимых при гемостазе. Кроме того, это позволяет хирургу лучше сосредоточиться на проведении последующих этапов операции, снижая физическую нагрузку. Время операции (мин) было значительно сокращено в экспериментальной группе по сравнению с контрольной (111,2 против 95,5 мин, p &lt;0,0010). </w:t>
      </w:r>
    </w:p>
    <w:p w14:paraId="612CA2F1" w14:textId="77777777" w:rsidR="00C62F54" w:rsidRPr="00335F51" w:rsidRDefault="0078111D" w:rsidP="00C62F54">
      <w:pPr>
        <w:spacing w:line="276" w:lineRule="auto"/>
        <w:ind w:firstLine="360"/>
        <w:jc w:val="both"/>
        <w:rPr>
          <w:color w:val="000000" w:themeColor="text1"/>
          <w:sz w:val="28"/>
          <w:szCs w:val="28"/>
          <w:lang w:val="ru-RU"/>
        </w:rPr>
      </w:pPr>
      <w:r w:rsidRPr="00335F51">
        <w:rPr>
          <w:color w:val="000000" w:themeColor="text1"/>
          <w:sz w:val="28"/>
          <w:szCs w:val="28"/>
          <w:lang w:val="ru-RU"/>
        </w:rPr>
        <w:t xml:space="preserve">Сангвинетти и соавторы изучили полезность и преимущества УЛД в сравнении с электрокоагуляцией при подмышечной диссекции и отметили значительные различия в объеме кровопотери, дренажа, количестве дней дренирования и частоте образования серомы [137]. Лумачи и соавторы продемонстрировали в рандомизированном исследовании, что использование US значительно снижает общий объем и продолжительность дренажа после подмышечной диссекции [138]. Йовино и соавторы сравнили пациентов, перенесших операцию на молочной железе и подмышечной области, с использованием стандартных скальпелей, ЭКЛД, УЛД [139]. Они выявили статистически значимые преимущества в группе с УЛД в отношении дренажа подмышечной и грудной областей, количества сером подмышечной области, интраоперационного кровотечения и продолжительности госпитализации, при отсутствии значимых различий во времени операции. </w:t>
      </w:r>
      <w:r w:rsidR="00C62F54" w:rsidRPr="00335F51">
        <w:rPr>
          <w:color w:val="000000" w:themeColor="text1"/>
          <w:sz w:val="28"/>
          <w:szCs w:val="28"/>
          <w:lang w:val="ru-RU"/>
        </w:rPr>
        <w:t>Кроме того, данные исследований Адвани и Эббса указывают на достоверное снижение объема кровопотери при операциях с использованием ультразвуковых деструкторов [140]. Метаанализ Карри и коллег, включивший 287 случаев мастэктомии, также подтвердил эффективность ультразвуковой диссекции в снижении интраоперационной кровопотери по сравнению с традиционной электрокоагуляцией [141].</w:t>
      </w:r>
    </w:p>
    <w:p w14:paraId="0873E686" w14:textId="5E12CB29" w:rsidR="00C62F54" w:rsidRPr="00335F51" w:rsidRDefault="00C62F54" w:rsidP="00C62F54">
      <w:pPr>
        <w:spacing w:line="276" w:lineRule="auto"/>
        <w:ind w:firstLine="360"/>
        <w:jc w:val="both"/>
        <w:rPr>
          <w:color w:val="000000" w:themeColor="text1"/>
          <w:sz w:val="28"/>
          <w:szCs w:val="28"/>
          <w:lang w:val="ru-RU"/>
        </w:rPr>
      </w:pPr>
      <w:r w:rsidRPr="00335F51">
        <w:rPr>
          <w:color w:val="000000" w:themeColor="text1"/>
          <w:sz w:val="28"/>
          <w:szCs w:val="28"/>
          <w:lang w:val="ru-RU"/>
        </w:rPr>
        <w:t xml:space="preserve">Методика ультразвуковой диссекции активно применяется в различных хирургических дисциплинах, включая нейрохирургию, органосохраняющие вмешательства и операции в условиях высокой васкуляризации на паренхиматозных органах и вмешательствах с циторедукцией. </w:t>
      </w:r>
    </w:p>
    <w:p w14:paraId="2F68E1E3" w14:textId="5D849A0C" w:rsidR="0078111D" w:rsidRPr="00335F51" w:rsidRDefault="00C62F54" w:rsidP="00C62F54">
      <w:pPr>
        <w:spacing w:line="276" w:lineRule="auto"/>
        <w:ind w:firstLine="360"/>
        <w:jc w:val="both"/>
        <w:rPr>
          <w:color w:val="000000" w:themeColor="text1"/>
          <w:sz w:val="28"/>
          <w:szCs w:val="28"/>
          <w:lang w:val="ru-RU"/>
        </w:rPr>
      </w:pPr>
      <w:r w:rsidRPr="00335F51">
        <w:rPr>
          <w:color w:val="000000" w:themeColor="text1"/>
          <w:sz w:val="28"/>
          <w:szCs w:val="28"/>
          <w:lang w:val="ru-RU"/>
        </w:rPr>
        <w:t xml:space="preserve">Использование кавитационного эффекта в условиях минимального теплового воздействия дает дополнительные преимущества: отсутствие обугливания, хорошая визуализация операционного поля, возможность эффективной работы в труднодоступных участках раны при малом радиусе операционного действия благодаря гибкости рукоятки аспиратора. Это особенно актуально при мастэктомии по </w:t>
      </w:r>
      <w:r w:rsidR="00FD0094" w:rsidRPr="00335F51">
        <w:rPr>
          <w:color w:val="000000" w:themeColor="text1"/>
          <w:sz w:val="28"/>
          <w:szCs w:val="28"/>
          <w:lang w:val="ru-RU"/>
        </w:rPr>
        <w:t>Мадден</w:t>
      </w:r>
      <w:r w:rsidRPr="00335F51">
        <w:rPr>
          <w:color w:val="000000" w:themeColor="text1"/>
          <w:sz w:val="28"/>
          <w:szCs w:val="28"/>
          <w:lang w:val="ru-RU"/>
        </w:rPr>
        <w:t xml:space="preserve">у с сохранением грудных мышц. </w:t>
      </w:r>
      <w:r w:rsidR="0078111D" w:rsidRPr="00335F51">
        <w:rPr>
          <w:color w:val="000000" w:themeColor="text1"/>
          <w:sz w:val="28"/>
          <w:szCs w:val="28"/>
          <w:lang w:val="ru-RU"/>
        </w:rPr>
        <w:t>Это также способствует более раннему применению адъювантной терапии и уменьшению времени госпитализации. В результате снижается степень проявления послеоперационных осложнений, сокращаются сроки восстановления и инвалидизация пациентов, что особенно важно для успешной реабилитации после мастэктомии.</w:t>
      </w:r>
    </w:p>
    <w:p w14:paraId="7305197C" w14:textId="77777777" w:rsidR="0078111D" w:rsidRPr="00335F51" w:rsidRDefault="0078111D" w:rsidP="00483B0C">
      <w:pPr>
        <w:spacing w:line="276" w:lineRule="auto"/>
        <w:jc w:val="both"/>
        <w:rPr>
          <w:color w:val="000000" w:themeColor="text1"/>
          <w:sz w:val="28"/>
          <w:szCs w:val="28"/>
          <w:lang w:val="ru-RU"/>
        </w:rPr>
      </w:pPr>
    </w:p>
    <w:p w14:paraId="25AF9B57" w14:textId="77777777" w:rsidR="0078111D" w:rsidRPr="00335F51" w:rsidRDefault="0078111D" w:rsidP="00483B0C">
      <w:pPr>
        <w:spacing w:line="276" w:lineRule="auto"/>
        <w:jc w:val="both"/>
        <w:rPr>
          <w:color w:val="000000" w:themeColor="text1"/>
          <w:sz w:val="28"/>
          <w:szCs w:val="28"/>
          <w:lang w:val="ru-RU"/>
        </w:rPr>
      </w:pPr>
    </w:p>
    <w:p w14:paraId="5CE724A8" w14:textId="77777777" w:rsidR="0078111D" w:rsidRPr="00335F51" w:rsidRDefault="0078111D" w:rsidP="00483B0C">
      <w:pPr>
        <w:spacing w:line="276" w:lineRule="auto"/>
        <w:rPr>
          <w:color w:val="000000" w:themeColor="text1"/>
          <w:sz w:val="28"/>
          <w:szCs w:val="28"/>
          <w:lang w:val="ru-RU"/>
        </w:rPr>
      </w:pPr>
    </w:p>
    <w:p w14:paraId="2A7628E2" w14:textId="77777777" w:rsidR="0078111D" w:rsidRPr="00335F51" w:rsidRDefault="0078111D" w:rsidP="00483B0C">
      <w:pPr>
        <w:spacing w:line="276" w:lineRule="auto"/>
        <w:rPr>
          <w:color w:val="000000" w:themeColor="text1"/>
          <w:sz w:val="28"/>
          <w:szCs w:val="28"/>
          <w:lang w:val="ru-RU"/>
        </w:rPr>
      </w:pPr>
    </w:p>
    <w:p w14:paraId="175DBD77" w14:textId="17A1ACFD" w:rsidR="0078111D" w:rsidRPr="00335F51" w:rsidRDefault="0078111D" w:rsidP="00483B0C">
      <w:pPr>
        <w:spacing w:line="276" w:lineRule="auto"/>
        <w:rPr>
          <w:b/>
          <w:bCs/>
          <w:color w:val="000000" w:themeColor="text1"/>
          <w:sz w:val="28"/>
          <w:szCs w:val="28"/>
          <w:lang w:val="ru-RU"/>
        </w:rPr>
      </w:pPr>
      <w:r w:rsidRPr="00335F51">
        <w:rPr>
          <w:b/>
          <w:bCs/>
          <w:color w:val="000000" w:themeColor="text1"/>
          <w:sz w:val="28"/>
          <w:szCs w:val="28"/>
          <w:lang w:val="ru-RU"/>
        </w:rPr>
        <w:br w:type="page"/>
        <w:t xml:space="preserve">ГЛАВА 2. </w:t>
      </w:r>
      <w:r w:rsidR="00FB1850">
        <w:rPr>
          <w:b/>
          <w:bCs/>
          <w:color w:val="000000" w:themeColor="text1"/>
          <w:sz w:val="28"/>
          <w:szCs w:val="28"/>
          <w:lang w:val="ru-RU"/>
        </w:rPr>
        <w:t>МАТЕРИАЛЫ И МЕТОДЫ</w:t>
      </w:r>
      <w:r w:rsidR="00D653CF" w:rsidRPr="00335F51">
        <w:rPr>
          <w:b/>
          <w:bCs/>
          <w:color w:val="000000" w:themeColor="text1"/>
          <w:sz w:val="28"/>
          <w:szCs w:val="28"/>
          <w:lang w:val="ru-RU"/>
        </w:rPr>
        <w:t xml:space="preserve"> ИССЛЕДОВАНИЯ</w:t>
      </w:r>
    </w:p>
    <w:p w14:paraId="6AE9D6B2" w14:textId="77777777" w:rsidR="0078111D" w:rsidRPr="00335F51" w:rsidRDefault="0078111D" w:rsidP="006810F7">
      <w:pPr>
        <w:spacing w:line="276" w:lineRule="auto"/>
        <w:jc w:val="both"/>
        <w:rPr>
          <w:color w:val="000000" w:themeColor="text1"/>
          <w:sz w:val="28"/>
          <w:szCs w:val="28"/>
          <w:lang w:val="ru-RU"/>
        </w:rPr>
      </w:pPr>
    </w:p>
    <w:p w14:paraId="2B6BBA8A" w14:textId="45EEB9BF" w:rsidR="00476620" w:rsidRPr="00476620" w:rsidRDefault="00D653CF" w:rsidP="00476620">
      <w:pPr>
        <w:pStyle w:val="a7"/>
        <w:numPr>
          <w:ilvl w:val="1"/>
          <w:numId w:val="13"/>
        </w:numPr>
        <w:spacing w:line="276" w:lineRule="auto"/>
        <w:jc w:val="both"/>
        <w:rPr>
          <w:color w:val="000000" w:themeColor="text1"/>
          <w:sz w:val="28"/>
          <w:szCs w:val="28"/>
          <w:lang w:val="ru-RU"/>
        </w:rPr>
      </w:pPr>
      <w:r w:rsidRPr="00335F51">
        <w:rPr>
          <w:color w:val="000000" w:themeColor="text1"/>
          <w:sz w:val="28"/>
          <w:szCs w:val="28"/>
          <w:lang w:val="ru-RU"/>
        </w:rPr>
        <w:t>Дизайн исследования и принципы включения в исследование.</w:t>
      </w:r>
    </w:p>
    <w:p w14:paraId="67E44266" w14:textId="321DE0CB" w:rsidR="00D653CF" w:rsidRPr="00335F51" w:rsidRDefault="004510BA" w:rsidP="004510BA">
      <w:pPr>
        <w:spacing w:line="276" w:lineRule="auto"/>
        <w:ind w:firstLine="432"/>
        <w:jc w:val="both"/>
        <w:rPr>
          <w:color w:val="000000" w:themeColor="text1"/>
          <w:sz w:val="28"/>
          <w:szCs w:val="28"/>
          <w:lang w:val="ru-RU"/>
        </w:rPr>
      </w:pPr>
      <w:r w:rsidRPr="00335F51">
        <w:rPr>
          <w:b/>
          <w:bCs/>
          <w:color w:val="000000" w:themeColor="text1"/>
          <w:sz w:val="28"/>
          <w:szCs w:val="28"/>
          <w:lang w:val="ru-RU"/>
        </w:rPr>
        <w:t>Обоснование объёма выборки.</w:t>
      </w:r>
      <w:r w:rsidRPr="00335F51">
        <w:rPr>
          <w:color w:val="000000" w:themeColor="text1"/>
          <w:sz w:val="28"/>
          <w:szCs w:val="28"/>
          <w:lang w:val="ru-RU"/>
        </w:rPr>
        <w:t> Размер выборки определён исходя из </w:t>
      </w:r>
      <m:oMath>
        <m:r>
          <w:rPr>
            <w:rFonts w:ascii="Cambria Math" w:hAnsi="Cambria Math"/>
            <w:color w:val="000000" w:themeColor="text1"/>
            <w:sz w:val="28"/>
            <w:szCs w:val="28"/>
            <w:lang w:val="ru-RU"/>
          </w:rPr>
          <m:t>α</m:t>
        </m:r>
        <m:r>
          <m:rPr>
            <m:sty m:val="p"/>
          </m:rPr>
          <w:rPr>
            <w:rFonts w:ascii="Cambria Math" w:hAnsi="Cambria Math"/>
            <w:color w:val="000000" w:themeColor="text1"/>
            <w:sz w:val="28"/>
            <w:szCs w:val="28"/>
            <w:lang w:val="ru-RU"/>
          </w:rPr>
          <m:t>=0,05</m:t>
        </m:r>
      </m:oMath>
      <w:r w:rsidRPr="00335F51">
        <w:rPr>
          <w:color w:val="000000" w:themeColor="text1"/>
          <w:sz w:val="28"/>
          <w:szCs w:val="28"/>
          <w:lang w:val="ru-RU"/>
        </w:rPr>
        <w:t> (двусторонне) и мощности 80% согласно рекомендациям ICH E9/CONSORT. Для количественного исхода минимально обнаруживаемый стандартизованный эффект составил </w:t>
      </w:r>
      <m:oMath>
        <m:sSub>
          <m:sSubPr>
            <m:ctrlPr>
              <w:rPr>
                <w:rFonts w:ascii="Cambria Math" w:hAnsi="Cambria Math"/>
                <w:color w:val="000000" w:themeColor="text1"/>
                <w:sz w:val="28"/>
                <w:szCs w:val="28"/>
                <w:lang w:val="ru-RU"/>
              </w:rPr>
            </m:ctrlPr>
          </m:sSubPr>
          <m:e>
            <m:r>
              <w:rPr>
                <w:rFonts w:ascii="Cambria Math" w:hAnsi="Cambria Math"/>
                <w:color w:val="000000" w:themeColor="text1"/>
                <w:sz w:val="28"/>
                <w:szCs w:val="28"/>
                <w:lang w:val="ru-RU"/>
              </w:rPr>
              <m:t>d</m:t>
            </m:r>
          </m:e>
          <m:sub>
            <m:r>
              <m:rPr>
                <m:sty m:val="p"/>
              </m:rPr>
              <w:rPr>
                <w:rFonts w:ascii="Cambria Math" w:hAnsi="Cambria Math"/>
                <w:color w:val="000000" w:themeColor="text1"/>
                <w:sz w:val="28"/>
                <w:szCs w:val="28"/>
                <w:lang w:val="ru-RU"/>
              </w:rPr>
              <m:t>min</m:t>
            </m:r>
          </m:sub>
        </m:sSub>
        <m:r>
          <m:rPr>
            <m:sty m:val="p"/>
          </m:rPr>
          <w:rPr>
            <w:rFonts w:ascii="Cambria Math" w:hAnsi="Cambria Math"/>
            <w:color w:val="000000" w:themeColor="text1"/>
            <w:sz w:val="28"/>
            <w:szCs w:val="28"/>
            <w:lang w:val="ru-RU"/>
          </w:rPr>
          <m:t>≈0,66</m:t>
        </m:r>
      </m:oMath>
      <w:r w:rsidRPr="00335F51">
        <w:rPr>
          <w:color w:val="000000" w:themeColor="text1"/>
          <w:sz w:val="28"/>
          <w:szCs w:val="28"/>
          <w:lang w:val="ru-RU"/>
        </w:rPr>
        <w:t>, что соответствует </w:t>
      </w:r>
      <m:oMath>
        <m:sSub>
          <m:sSubPr>
            <m:ctrlPr>
              <w:rPr>
                <w:rFonts w:ascii="Cambria Math" w:hAnsi="Cambria Math"/>
                <w:color w:val="000000" w:themeColor="text1"/>
                <w:sz w:val="28"/>
                <w:szCs w:val="28"/>
                <w:lang w:val="ru-RU"/>
              </w:rPr>
            </m:ctrlPr>
          </m:sSubPr>
          <m:e>
            <m:r>
              <m:rPr>
                <m:sty m:val="p"/>
              </m:rPr>
              <w:rPr>
                <w:rFonts w:ascii="Cambria Math" w:hAnsi="Cambria Math"/>
                <w:color w:val="000000" w:themeColor="text1"/>
                <w:sz w:val="28"/>
                <w:szCs w:val="28"/>
                <w:lang w:val="ru-RU"/>
              </w:rPr>
              <m:t>Δ</m:t>
            </m:r>
          </m:e>
          <m:sub>
            <m:r>
              <m:rPr>
                <m:sty m:val="p"/>
              </m:rPr>
              <w:rPr>
                <w:rFonts w:ascii="Cambria Math" w:hAnsi="Cambria Math"/>
                <w:color w:val="000000" w:themeColor="text1"/>
                <w:sz w:val="28"/>
                <w:szCs w:val="28"/>
                <w:lang w:val="ru-RU"/>
              </w:rPr>
              <m:t>min</m:t>
            </m:r>
          </m:sub>
        </m:sSub>
        <m:r>
          <m:rPr>
            <m:sty m:val="p"/>
          </m:rPr>
          <w:rPr>
            <w:rFonts w:ascii="Cambria Math" w:hAnsi="Cambria Math"/>
            <w:color w:val="000000" w:themeColor="text1"/>
            <w:sz w:val="28"/>
            <w:szCs w:val="28"/>
            <w:lang w:val="ru-RU"/>
          </w:rPr>
          <m:t>=0,66</m:t>
        </m:r>
        <m:r>
          <w:rPr>
            <w:rFonts w:ascii="Cambria Math" w:hAnsi="Cambria Math"/>
            <w:color w:val="000000" w:themeColor="text1"/>
            <w:sz w:val="28"/>
            <w:szCs w:val="28"/>
            <w:lang w:val="ru-RU"/>
          </w:rPr>
          <m:t>σ</m:t>
        </m:r>
      </m:oMath>
      <w:r w:rsidRPr="00335F51">
        <w:rPr>
          <w:color w:val="000000" w:themeColor="text1"/>
          <w:sz w:val="28"/>
          <w:szCs w:val="28"/>
          <w:lang w:val="ru-RU"/>
        </w:rPr>
        <w:t>. Для категориального исхода при клинически значимой разнице долей </w:t>
      </w:r>
      <m:oMath>
        <m:r>
          <m:rPr>
            <m:sty m:val="p"/>
          </m:rPr>
          <w:rPr>
            <w:rFonts w:ascii="Cambria Math" w:hAnsi="Cambria Math"/>
            <w:color w:val="000000" w:themeColor="text1"/>
            <w:sz w:val="28"/>
            <w:szCs w:val="28"/>
            <w:lang w:val="ru-RU"/>
          </w:rPr>
          <m:t>≥35</m:t>
        </m:r>
      </m:oMath>
      <w:r w:rsidRPr="00335F51">
        <w:rPr>
          <w:color w:val="000000" w:themeColor="text1"/>
          <w:sz w:val="28"/>
          <w:szCs w:val="28"/>
          <w:lang w:val="ru-RU"/>
        </w:rPr>
        <w:t> п.п., требуемый объём - не менее 30 пациентов на группу. В ходе исследования включено 73 пациента (35 и 38), что превышает рассчитанное рекомендуемое количество пациентов и обеспечивает требуемую мощность. Расчёты выполн</w:t>
      </w:r>
      <w:r w:rsidR="005676E6" w:rsidRPr="00335F51">
        <w:rPr>
          <w:color w:val="000000" w:themeColor="text1"/>
          <w:sz w:val="28"/>
          <w:szCs w:val="28"/>
          <w:lang w:val="ru-RU"/>
        </w:rPr>
        <w:t xml:space="preserve">яли </w:t>
      </w:r>
      <w:r w:rsidRPr="00335F51">
        <w:rPr>
          <w:color w:val="000000" w:themeColor="text1"/>
          <w:sz w:val="28"/>
          <w:szCs w:val="28"/>
          <w:lang w:val="ru-RU"/>
        </w:rPr>
        <w:t>в GPower 3.1.</w:t>
      </w:r>
    </w:p>
    <w:p w14:paraId="7C8A9763" w14:textId="10586E74" w:rsidR="00C87CC0" w:rsidRPr="00335F51" w:rsidRDefault="0018669F" w:rsidP="00AD09D9">
      <w:pPr>
        <w:spacing w:line="276" w:lineRule="auto"/>
        <w:ind w:firstLine="720"/>
        <w:jc w:val="both"/>
        <w:rPr>
          <w:color w:val="000000" w:themeColor="text1"/>
          <w:sz w:val="28"/>
          <w:szCs w:val="28"/>
          <w:lang w:val="ru-RU"/>
        </w:rPr>
      </w:pPr>
      <w:r w:rsidRPr="00335F51">
        <w:rPr>
          <w:b/>
          <w:bCs/>
          <w:color w:val="000000" w:themeColor="text1"/>
          <w:sz w:val="28"/>
          <w:szCs w:val="28"/>
          <w:lang w:val="ru-RU"/>
        </w:rPr>
        <w:t>Дизайн исследования.</w:t>
      </w:r>
      <w:r w:rsidRPr="00335F51">
        <w:rPr>
          <w:color w:val="000000" w:themeColor="text1"/>
          <w:sz w:val="28"/>
          <w:szCs w:val="28"/>
          <w:lang w:val="ru-RU"/>
        </w:rPr>
        <w:t xml:space="preserve"> </w:t>
      </w:r>
      <w:r w:rsidR="0078111D" w:rsidRPr="00335F51">
        <w:rPr>
          <w:color w:val="000000" w:themeColor="text1"/>
          <w:sz w:val="28"/>
          <w:szCs w:val="28"/>
          <w:lang w:val="ru-RU"/>
        </w:rPr>
        <w:t>В ходе данного исследования были проанализированы 73 пациентки</w:t>
      </w:r>
      <w:r w:rsidRPr="00335F51">
        <w:rPr>
          <w:color w:val="000000" w:themeColor="text1"/>
          <w:sz w:val="28"/>
          <w:szCs w:val="28"/>
          <w:lang w:val="ru-RU"/>
        </w:rPr>
        <w:t xml:space="preserve"> в возрасте от 18 до 80 лет</w:t>
      </w:r>
      <w:r w:rsidR="0078111D" w:rsidRPr="00335F51">
        <w:rPr>
          <w:color w:val="000000" w:themeColor="text1"/>
          <w:sz w:val="28"/>
          <w:szCs w:val="28"/>
          <w:lang w:val="ru-RU"/>
        </w:rPr>
        <w:t xml:space="preserve">, перенесшие операцию по удалению молочной железы по причине диагноза РМЖ в период с сентября 2022 по декабрь 2024 года в Многопрофильном Медицинском Центре г. Астана. Все пациентки прошли радикальную мастэктомию по методу </w:t>
      </w:r>
      <w:r w:rsidR="00FD0094" w:rsidRPr="00335F51">
        <w:rPr>
          <w:color w:val="000000" w:themeColor="text1"/>
          <w:sz w:val="28"/>
          <w:szCs w:val="28"/>
          <w:lang w:val="ru-RU"/>
        </w:rPr>
        <w:t>Мадден</w:t>
      </w:r>
      <w:r w:rsidR="0078111D" w:rsidRPr="00335F51">
        <w:rPr>
          <w:color w:val="000000" w:themeColor="text1"/>
          <w:sz w:val="28"/>
          <w:szCs w:val="28"/>
          <w:lang w:val="ru-RU"/>
        </w:rPr>
        <w:t xml:space="preserve">. Общий анализ данных включает две группы: первая из 35 пациенток, у которых </w:t>
      </w:r>
      <w:r w:rsidR="004B783E" w:rsidRPr="00335F51">
        <w:rPr>
          <w:color w:val="000000" w:themeColor="text1"/>
          <w:sz w:val="28"/>
          <w:szCs w:val="28"/>
          <w:lang w:val="ru-RU"/>
        </w:rPr>
        <w:t>протокол РММЭ</w:t>
      </w:r>
      <w:r w:rsidR="0078111D" w:rsidRPr="00335F51">
        <w:rPr>
          <w:color w:val="000000" w:themeColor="text1"/>
          <w:sz w:val="28"/>
          <w:szCs w:val="28"/>
          <w:lang w:val="ru-RU"/>
        </w:rPr>
        <w:t xml:space="preserve"> был выполнен с использованием </w:t>
      </w:r>
      <w:r w:rsidR="00F23D3D">
        <w:rPr>
          <w:color w:val="000000" w:themeColor="text1"/>
          <w:sz w:val="28"/>
          <w:szCs w:val="28"/>
          <w:lang w:val="ru-RU"/>
        </w:rPr>
        <w:t>ультразвукового диссектора-коагулятора</w:t>
      </w:r>
      <w:r w:rsidR="00975484">
        <w:rPr>
          <w:color w:val="000000" w:themeColor="text1"/>
          <w:sz w:val="28"/>
          <w:szCs w:val="28"/>
          <w:lang w:val="ru-RU"/>
        </w:rPr>
        <w:t xml:space="preserve"> с рабочей частотой от 25 до 55 кГц</w:t>
      </w:r>
      <w:r w:rsidR="0078111D" w:rsidRPr="00335F51">
        <w:rPr>
          <w:color w:val="000000" w:themeColor="text1"/>
          <w:sz w:val="28"/>
          <w:szCs w:val="28"/>
          <w:lang w:val="ru-RU"/>
        </w:rPr>
        <w:t>, и контрольная группа из 38 пациенток, госпитализированных за указанный период времени и для которых операция проводилась по стандартной методике с помощью традиционной электрокоагуляции</w:t>
      </w:r>
      <w:r w:rsidR="00590107" w:rsidRPr="00590107">
        <w:rPr>
          <w:color w:val="000000" w:themeColor="text1"/>
          <w:sz w:val="28"/>
          <w:szCs w:val="28"/>
          <w:lang w:val="ru-RU"/>
        </w:rPr>
        <w:t xml:space="preserve"> </w:t>
      </w:r>
      <w:r w:rsidR="00590107">
        <w:rPr>
          <w:color w:val="000000" w:themeColor="text1"/>
          <w:sz w:val="28"/>
          <w:szCs w:val="28"/>
          <w:lang w:val="ru-RU"/>
        </w:rPr>
        <w:t xml:space="preserve">аппаратом </w:t>
      </w:r>
      <w:r w:rsidR="00975484">
        <w:rPr>
          <w:color w:val="000000" w:themeColor="text1"/>
          <w:sz w:val="28"/>
          <w:szCs w:val="28"/>
          <w:lang w:val="ru-RU"/>
        </w:rPr>
        <w:t>мощностью 300 Вт</w:t>
      </w:r>
      <w:r w:rsidR="0078111D" w:rsidRPr="00335F51">
        <w:rPr>
          <w:color w:val="000000" w:themeColor="text1"/>
          <w:sz w:val="28"/>
          <w:szCs w:val="28"/>
          <w:lang w:val="ru-RU"/>
        </w:rPr>
        <w:t xml:space="preserve">. </w:t>
      </w:r>
      <w:r w:rsidR="00673481" w:rsidRPr="00335F51">
        <w:rPr>
          <w:color w:val="000000" w:themeColor="text1"/>
          <w:sz w:val="28"/>
          <w:szCs w:val="28"/>
          <w:lang w:val="ru-RU"/>
        </w:rPr>
        <w:t>Эти группы были сопоставлены по возрасту, стадии заболевания, характеру предоперационной терапии и физической активности, что обеспечило однородность выборок (</w:t>
      </w:r>
      <w:r w:rsidR="00673481" w:rsidRPr="00335F51">
        <w:rPr>
          <w:color w:val="000000" w:themeColor="text1"/>
          <w:sz w:val="28"/>
          <w:szCs w:val="28"/>
        </w:rPr>
        <w:t>p</w:t>
      </w:r>
      <w:r w:rsidR="00673481" w:rsidRPr="00335F51">
        <w:rPr>
          <w:color w:val="000000" w:themeColor="text1"/>
          <w:sz w:val="28"/>
          <w:szCs w:val="28"/>
          <w:lang w:val="ru-RU"/>
        </w:rPr>
        <w:t xml:space="preserve">&gt;0.05). </w:t>
      </w:r>
      <w:r w:rsidR="00534365" w:rsidRPr="00335F51">
        <w:rPr>
          <w:color w:val="000000" w:themeColor="text1"/>
          <w:sz w:val="28"/>
          <w:szCs w:val="28"/>
          <w:lang w:val="ru-RU"/>
        </w:rPr>
        <w:t xml:space="preserve">Стадирование злокачественного новообразования молочной железы проводилось в соответствии с 7-м изданием классификации Объединённого американского комитета по раку (AJCC), что отражено в приложении </w:t>
      </w:r>
      <w:r w:rsidR="00A91A6E" w:rsidRPr="00335F51">
        <w:rPr>
          <w:color w:val="000000" w:themeColor="text1"/>
          <w:sz w:val="28"/>
          <w:szCs w:val="28"/>
          <w:lang w:val="ru-RU"/>
        </w:rPr>
        <w:t>Д</w:t>
      </w:r>
      <w:r w:rsidR="00534365" w:rsidRPr="00335F51">
        <w:rPr>
          <w:color w:val="000000" w:themeColor="text1"/>
          <w:sz w:val="28"/>
          <w:szCs w:val="28"/>
          <w:lang w:val="ru-RU"/>
        </w:rPr>
        <w:t>.</w:t>
      </w:r>
    </w:p>
    <w:p w14:paraId="16346F5D" w14:textId="1F416223" w:rsidR="002E3788" w:rsidRPr="00335F51" w:rsidRDefault="002E3788"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Дизайн исследования отражен на Рис. </w:t>
      </w:r>
      <w:r w:rsidR="00AD09D9">
        <w:rPr>
          <w:color w:val="000000" w:themeColor="text1"/>
          <w:sz w:val="28"/>
          <w:szCs w:val="28"/>
          <w:lang w:val="ru-RU"/>
        </w:rPr>
        <w:t>4</w:t>
      </w:r>
      <w:r w:rsidRPr="00335F51">
        <w:rPr>
          <w:color w:val="000000" w:themeColor="text1"/>
          <w:sz w:val="28"/>
          <w:szCs w:val="28"/>
          <w:lang w:val="ru-RU"/>
        </w:rPr>
        <w:t>.</w:t>
      </w:r>
    </w:p>
    <w:p w14:paraId="251E03EA" w14:textId="5ACD6F51"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Для настоящего исследования использовались следующие критерии включения и исключения: </w:t>
      </w:r>
    </w:p>
    <w:p w14:paraId="0DBC5E68" w14:textId="013D793F" w:rsidR="00534365" w:rsidRPr="00335F51" w:rsidRDefault="00534365" w:rsidP="004B673D">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В исследование включались женщины в возрасте от 18 до 80 лет с гистологически верифицированным раком молочной железы стадий T1–T3N1, которым была показана модифицированная радикальная мастэктомия по методике </w:t>
      </w:r>
      <w:r w:rsidR="00FD0094" w:rsidRPr="00335F51">
        <w:rPr>
          <w:color w:val="000000" w:themeColor="text1"/>
          <w:sz w:val="28"/>
          <w:szCs w:val="28"/>
          <w:lang w:val="ru-RU"/>
        </w:rPr>
        <w:t>Мадден</w:t>
      </w:r>
      <w:r w:rsidRPr="00335F51">
        <w:rPr>
          <w:color w:val="000000" w:themeColor="text1"/>
          <w:sz w:val="28"/>
          <w:szCs w:val="28"/>
          <w:lang w:val="ru-RU"/>
        </w:rPr>
        <w:t>а, отсутствие предшествующей операции на ипсилатеральной молочной железе, отсутствие предшествующей модифицированной радикальной мастэктомии из-за многоцентрового или обширного рака с неблагоприятным соотношением размера поражения к объему молочной железы, отсутствие немедленной реконструкции, информированное согласие, наличие морфологической верификации.</w:t>
      </w:r>
    </w:p>
    <w:p w14:paraId="7E3DDE3E" w14:textId="06016F05" w:rsidR="00F90FE1" w:rsidRPr="00335F51" w:rsidRDefault="00F90FE1" w:rsidP="00F90FE1">
      <w:pPr>
        <w:spacing w:line="276" w:lineRule="auto"/>
        <w:jc w:val="center"/>
        <w:rPr>
          <w:color w:val="000000" w:themeColor="text1"/>
          <w:sz w:val="28"/>
          <w:szCs w:val="28"/>
          <w:lang w:val="ru-RU"/>
        </w:rPr>
      </w:pPr>
      <w:r w:rsidRPr="00335F51">
        <w:rPr>
          <w:noProof/>
          <w:color w:val="000000" w:themeColor="text1"/>
          <w:sz w:val="28"/>
          <w:szCs w:val="28"/>
          <w:lang w:val="ru-RU" w:eastAsia="ru-RU"/>
          <w14:ligatures w14:val="standardContextual"/>
        </w:rPr>
        <w:drawing>
          <wp:inline distT="0" distB="0" distL="0" distR="0" wp14:anchorId="000CB98F" wp14:editId="05F36919">
            <wp:extent cx="4222045" cy="6432480"/>
            <wp:effectExtent l="0" t="0" r="0" b="0"/>
            <wp:docPr id="15705318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531891" name="Picture 1570531891"/>
                    <pic:cNvPicPr/>
                  </pic:nvPicPr>
                  <pic:blipFill>
                    <a:blip r:embed="rId12">
                      <a:extLst>
                        <a:ext uri="{28A0092B-C50C-407E-A947-70E740481C1C}">
                          <a14:useLocalDpi xmlns:a14="http://schemas.microsoft.com/office/drawing/2010/main" val="0"/>
                        </a:ext>
                      </a:extLst>
                    </a:blip>
                    <a:stretch>
                      <a:fillRect/>
                    </a:stretch>
                  </pic:blipFill>
                  <pic:spPr>
                    <a:xfrm>
                      <a:off x="0" y="0"/>
                      <a:ext cx="4252012" cy="6478136"/>
                    </a:xfrm>
                    <a:prstGeom prst="rect">
                      <a:avLst/>
                    </a:prstGeom>
                  </pic:spPr>
                </pic:pic>
              </a:graphicData>
            </a:graphic>
          </wp:inline>
        </w:drawing>
      </w:r>
    </w:p>
    <w:p w14:paraId="17389403" w14:textId="1E22B00C" w:rsidR="00C87CC0" w:rsidRPr="00335F51" w:rsidRDefault="00C87CC0" w:rsidP="00C87CC0">
      <w:pPr>
        <w:spacing w:line="276" w:lineRule="auto"/>
        <w:ind w:firstLine="380"/>
        <w:jc w:val="center"/>
        <w:rPr>
          <w:color w:val="000000" w:themeColor="text1"/>
          <w:sz w:val="28"/>
          <w:szCs w:val="28"/>
          <w:lang w:val="ru-RU"/>
        </w:rPr>
      </w:pPr>
      <w:r w:rsidRPr="00335F51">
        <w:rPr>
          <w:color w:val="000000" w:themeColor="text1"/>
          <w:sz w:val="28"/>
          <w:szCs w:val="28"/>
          <w:lang w:val="ru-RU"/>
        </w:rPr>
        <w:t xml:space="preserve">Рис. </w:t>
      </w:r>
      <w:r w:rsidR="00AD09D9">
        <w:rPr>
          <w:color w:val="000000" w:themeColor="text1"/>
          <w:sz w:val="28"/>
          <w:szCs w:val="28"/>
          <w:lang w:val="ru-RU"/>
        </w:rPr>
        <w:t>4</w:t>
      </w:r>
      <w:r w:rsidRPr="00335F51">
        <w:rPr>
          <w:color w:val="000000" w:themeColor="text1"/>
          <w:sz w:val="28"/>
          <w:szCs w:val="28"/>
          <w:lang w:val="ru-RU"/>
        </w:rPr>
        <w:t>. Дизайн исследования.</w:t>
      </w:r>
    </w:p>
    <w:p w14:paraId="41830201" w14:textId="77777777" w:rsidR="00F90FE1" w:rsidRPr="00335F51" w:rsidRDefault="00F90FE1" w:rsidP="00F90FE1">
      <w:pPr>
        <w:spacing w:line="276" w:lineRule="auto"/>
        <w:jc w:val="both"/>
        <w:rPr>
          <w:color w:val="000000" w:themeColor="text1"/>
          <w:sz w:val="28"/>
          <w:szCs w:val="28"/>
          <w:lang w:val="ru-RU"/>
        </w:rPr>
      </w:pPr>
    </w:p>
    <w:p w14:paraId="1A8209AD" w14:textId="7045D180" w:rsidR="00534365" w:rsidRPr="00335F51" w:rsidRDefault="00534365" w:rsidP="00483B0C">
      <w:pPr>
        <w:spacing w:line="276" w:lineRule="auto"/>
        <w:ind w:firstLine="567"/>
        <w:jc w:val="both"/>
        <w:rPr>
          <w:color w:val="000000" w:themeColor="text1"/>
          <w:sz w:val="28"/>
          <w:szCs w:val="28"/>
          <w:lang w:val="ru-RU"/>
        </w:rPr>
      </w:pPr>
      <w:r w:rsidRPr="00335F51">
        <w:rPr>
          <w:color w:val="000000" w:themeColor="text1"/>
          <w:sz w:val="28"/>
          <w:szCs w:val="28"/>
          <w:lang w:val="ru-RU"/>
        </w:rPr>
        <w:t>Из исследования исключались пациентки старше 80 лет, с наличием отдалённых метастазов (M1), а также с тяжёлым общим состоянием (ECOG 3–4, индекс Карновского ≤50%). Не включались беременные и кормящие женщины, пациентки с ВИЧ-инфекцией или клинически манифестными формами гепатита B и C. Дополнительными основаниями для исключения являлись декомпенсированные сопутствующие заболевания, включая сердечно-сосудистую патологию (нестабильную стенокардию, инфаркт миокарда в анамнезе, выраженную сердечную недостаточность, тяжёлые аритмии), печёночную недостаточность (уровень билирубина &gt;15×ВГН, активность АЛТ и АСТ &gt;3×ВГН, протромбиновый индекс &lt;70%), почечную дисфункцию (креатинин сыворотки &gt;0,2 ммоль/л), декомпенсированный сахарный диабет и тяжёлые психические расстройства.</w:t>
      </w:r>
    </w:p>
    <w:p w14:paraId="2FAF1411" w14:textId="6F3F1143" w:rsidR="0078111D" w:rsidRPr="00335F51" w:rsidRDefault="0078111D" w:rsidP="002E3788">
      <w:pPr>
        <w:spacing w:line="276" w:lineRule="auto"/>
        <w:ind w:firstLine="567"/>
        <w:jc w:val="both"/>
        <w:rPr>
          <w:color w:val="000000" w:themeColor="text1"/>
          <w:sz w:val="28"/>
          <w:szCs w:val="28"/>
          <w:lang w:val="ru-RU"/>
        </w:rPr>
      </w:pPr>
      <w:r w:rsidRPr="00335F51">
        <w:rPr>
          <w:color w:val="000000" w:themeColor="text1"/>
          <w:sz w:val="28"/>
          <w:szCs w:val="28"/>
          <w:lang w:val="ru-RU"/>
        </w:rPr>
        <w:t>Диагноз ПМЭС был основан на клинически оцененных данных о наличии отек</w:t>
      </w:r>
      <w:r w:rsidR="00011FF3" w:rsidRPr="00335F51">
        <w:rPr>
          <w:color w:val="000000" w:themeColor="text1"/>
          <w:sz w:val="28"/>
          <w:szCs w:val="28"/>
          <w:lang w:val="ru-RU"/>
        </w:rPr>
        <w:t>а</w:t>
      </w:r>
      <w:r w:rsidRPr="00335F51">
        <w:rPr>
          <w:color w:val="000000" w:themeColor="text1"/>
          <w:sz w:val="28"/>
          <w:szCs w:val="28"/>
          <w:lang w:val="ru-RU"/>
        </w:rPr>
        <w:t xml:space="preserve">, хронической боли, ограничении функциональности верхних конечностей. В критерии диагностики входят: хроническая боль &gt;3 месяца после операции; </w:t>
      </w:r>
      <w:r w:rsidR="002E3788" w:rsidRPr="00335F51">
        <w:rPr>
          <w:color w:val="000000" w:themeColor="text1"/>
          <w:sz w:val="28"/>
          <w:szCs w:val="28"/>
          <w:lang w:val="ru-RU"/>
        </w:rPr>
        <w:t>постмастэктомический отек</w:t>
      </w:r>
      <w:r w:rsidRPr="00335F51">
        <w:rPr>
          <w:color w:val="000000" w:themeColor="text1"/>
          <w:sz w:val="28"/>
          <w:szCs w:val="28"/>
          <w:lang w:val="ru-RU"/>
        </w:rPr>
        <w:t xml:space="preserve"> согласно стадиям </w:t>
      </w:r>
      <w:r w:rsidRPr="00335F51">
        <w:rPr>
          <w:color w:val="000000" w:themeColor="text1"/>
          <w:sz w:val="28"/>
          <w:szCs w:val="28"/>
        </w:rPr>
        <w:t>I</w:t>
      </w:r>
      <w:r w:rsidRPr="00335F51">
        <w:rPr>
          <w:color w:val="000000" w:themeColor="text1"/>
          <w:sz w:val="28"/>
          <w:szCs w:val="28"/>
          <w:lang w:val="ru-RU"/>
        </w:rPr>
        <w:t>-V.</w:t>
      </w:r>
    </w:p>
    <w:p w14:paraId="6AA19089" w14:textId="25BB8C39" w:rsidR="0078111D" w:rsidRPr="00335F51" w:rsidRDefault="0078111D" w:rsidP="00483B0C">
      <w:pPr>
        <w:spacing w:line="276" w:lineRule="auto"/>
        <w:ind w:firstLine="567"/>
        <w:jc w:val="both"/>
        <w:rPr>
          <w:color w:val="000000" w:themeColor="text1"/>
          <w:sz w:val="28"/>
          <w:szCs w:val="28"/>
          <w:lang w:val="ru-RU"/>
        </w:rPr>
      </w:pPr>
      <w:r w:rsidRPr="00335F51">
        <w:rPr>
          <w:color w:val="000000" w:themeColor="text1"/>
          <w:sz w:val="28"/>
          <w:szCs w:val="28"/>
          <w:lang w:val="ru-RU"/>
        </w:rPr>
        <w:t xml:space="preserve">Стадии </w:t>
      </w:r>
      <w:r w:rsidR="006810F7" w:rsidRPr="00335F51">
        <w:rPr>
          <w:color w:val="000000" w:themeColor="text1"/>
          <w:sz w:val="28"/>
          <w:szCs w:val="28"/>
          <w:lang w:val="ru-RU"/>
        </w:rPr>
        <w:t>постмастэктомического отека</w:t>
      </w:r>
      <w:r w:rsidRPr="00335F51">
        <w:rPr>
          <w:color w:val="000000" w:themeColor="text1"/>
          <w:sz w:val="28"/>
          <w:szCs w:val="28"/>
          <w:lang w:val="ru-RU"/>
        </w:rPr>
        <w:t>:</w:t>
      </w:r>
    </w:p>
    <w:p w14:paraId="5332D918" w14:textId="6A424D22" w:rsidR="0078111D" w:rsidRPr="00335F51" w:rsidRDefault="0078111D" w:rsidP="00483B0C">
      <w:pPr>
        <w:spacing w:line="276" w:lineRule="auto"/>
        <w:ind w:firstLine="567"/>
        <w:jc w:val="both"/>
        <w:rPr>
          <w:color w:val="000000" w:themeColor="text1"/>
          <w:sz w:val="28"/>
          <w:szCs w:val="28"/>
          <w:lang w:val="ru-RU"/>
        </w:rPr>
      </w:pPr>
      <w:r w:rsidRPr="00335F51">
        <w:rPr>
          <w:color w:val="000000" w:themeColor="text1"/>
          <w:sz w:val="28"/>
          <w:szCs w:val="28"/>
          <w:lang w:val="ru-RU"/>
        </w:rPr>
        <w:t xml:space="preserve">I степень (стадия латентных проявлений): </w:t>
      </w:r>
      <w:r w:rsidR="006810F7" w:rsidRPr="00335F51">
        <w:rPr>
          <w:color w:val="000000" w:themeColor="text1"/>
          <w:sz w:val="28"/>
          <w:szCs w:val="28"/>
          <w:lang w:val="ru-RU"/>
        </w:rPr>
        <w:t>увеличение объема руки</w:t>
      </w:r>
      <w:r w:rsidRPr="00335F51">
        <w:rPr>
          <w:color w:val="000000" w:themeColor="text1"/>
          <w:sz w:val="28"/>
          <w:szCs w:val="28"/>
          <w:lang w:val="ru-RU"/>
        </w:rPr>
        <w:t xml:space="preserve"> не более чем на 150 мл по сравнению со здоровой конечностью. Изменений в циркумферентальном измерении плеча не наблюдается.</w:t>
      </w:r>
    </w:p>
    <w:p w14:paraId="60BF5B30" w14:textId="04531204" w:rsidR="0078111D" w:rsidRPr="00335F51" w:rsidRDefault="0078111D" w:rsidP="00483B0C">
      <w:pPr>
        <w:spacing w:line="276" w:lineRule="auto"/>
        <w:ind w:firstLine="567"/>
        <w:jc w:val="both"/>
        <w:rPr>
          <w:color w:val="000000" w:themeColor="text1"/>
          <w:sz w:val="28"/>
          <w:szCs w:val="28"/>
          <w:lang w:val="ru-RU"/>
        </w:rPr>
      </w:pPr>
      <w:r w:rsidRPr="00335F51">
        <w:rPr>
          <w:color w:val="000000" w:themeColor="text1"/>
          <w:sz w:val="28"/>
          <w:szCs w:val="28"/>
          <w:lang w:val="ru-RU"/>
        </w:rPr>
        <w:t xml:space="preserve">II степень (начальные клинические проявления): объем пораженной руки увеличивается на 150–300 мл, окружность плеча увеличивается на 1–2 см. Отек может быть как локальным, так и охватывать всю руку. </w:t>
      </w:r>
    </w:p>
    <w:p w14:paraId="281A28BD" w14:textId="295A29FD" w:rsidR="0078111D" w:rsidRPr="00335F51" w:rsidRDefault="0078111D" w:rsidP="00483B0C">
      <w:pPr>
        <w:spacing w:line="276" w:lineRule="auto"/>
        <w:ind w:firstLine="567"/>
        <w:jc w:val="both"/>
        <w:rPr>
          <w:color w:val="000000" w:themeColor="text1"/>
          <w:sz w:val="28"/>
          <w:szCs w:val="28"/>
          <w:lang w:val="ru-RU"/>
        </w:rPr>
      </w:pPr>
      <w:r w:rsidRPr="00335F51">
        <w:rPr>
          <w:color w:val="000000" w:themeColor="text1"/>
          <w:sz w:val="28"/>
          <w:szCs w:val="28"/>
          <w:lang w:val="ru-RU"/>
        </w:rPr>
        <w:t>III степень (умеренный</w:t>
      </w:r>
      <w:r w:rsidR="006810F7" w:rsidRPr="00335F51">
        <w:rPr>
          <w:color w:val="000000" w:themeColor="text1"/>
          <w:sz w:val="28"/>
          <w:szCs w:val="28"/>
          <w:lang w:val="ru-RU"/>
        </w:rPr>
        <w:t xml:space="preserve"> отек</w:t>
      </w:r>
      <w:r w:rsidRPr="00335F51">
        <w:rPr>
          <w:color w:val="000000" w:themeColor="text1"/>
          <w:sz w:val="28"/>
          <w:szCs w:val="28"/>
          <w:lang w:val="ru-RU"/>
        </w:rPr>
        <w:t xml:space="preserve">): объем руки увеличивается на 300–500 мл, а окружность плеча возрастает на 2–4 см. Отек становится устойчивым и не исчезает самостоятельно даже после отдыха. </w:t>
      </w:r>
    </w:p>
    <w:p w14:paraId="0E99AE82" w14:textId="5496D1CF" w:rsidR="0078111D" w:rsidRPr="00335F51" w:rsidRDefault="0078111D" w:rsidP="00483B0C">
      <w:pPr>
        <w:spacing w:line="276" w:lineRule="auto"/>
        <w:ind w:firstLine="567"/>
        <w:jc w:val="both"/>
        <w:rPr>
          <w:color w:val="000000" w:themeColor="text1"/>
          <w:sz w:val="28"/>
          <w:szCs w:val="28"/>
          <w:lang w:val="ru-RU"/>
        </w:rPr>
      </w:pPr>
      <w:r w:rsidRPr="00335F51">
        <w:rPr>
          <w:color w:val="000000" w:themeColor="text1"/>
          <w:sz w:val="28"/>
          <w:szCs w:val="28"/>
          <w:lang w:val="ru-RU"/>
        </w:rPr>
        <w:t>IV степень (выраженн</w:t>
      </w:r>
      <w:r w:rsidR="006810F7" w:rsidRPr="00335F51">
        <w:rPr>
          <w:color w:val="000000" w:themeColor="text1"/>
          <w:sz w:val="28"/>
          <w:szCs w:val="28"/>
          <w:lang w:val="ru-RU"/>
        </w:rPr>
        <w:t>ый отек</w:t>
      </w:r>
      <w:r w:rsidRPr="00335F51">
        <w:rPr>
          <w:color w:val="000000" w:themeColor="text1"/>
          <w:sz w:val="28"/>
          <w:szCs w:val="28"/>
          <w:lang w:val="ru-RU"/>
        </w:rPr>
        <w:t>): объем руки увеличивается на 500–700 мл, длина окружности плеча – на 4–6 см. Отек становится необратимым и переходит в стадию фибредемы. Рука частично теряет свою форму и функциональность.</w:t>
      </w:r>
    </w:p>
    <w:p w14:paraId="38C86E85" w14:textId="03099832" w:rsidR="0078111D" w:rsidRPr="00335F51" w:rsidRDefault="0078111D" w:rsidP="00483B0C">
      <w:pPr>
        <w:spacing w:line="276" w:lineRule="auto"/>
        <w:ind w:firstLine="567"/>
        <w:jc w:val="both"/>
        <w:rPr>
          <w:color w:val="000000" w:themeColor="text1"/>
          <w:sz w:val="28"/>
          <w:szCs w:val="28"/>
          <w:lang w:val="ru-RU"/>
        </w:rPr>
      </w:pPr>
      <w:r w:rsidRPr="00335F51">
        <w:rPr>
          <w:color w:val="000000" w:themeColor="text1"/>
          <w:sz w:val="28"/>
          <w:szCs w:val="28"/>
          <w:lang w:val="ru-RU"/>
        </w:rPr>
        <w:t>V степень (тяжел</w:t>
      </w:r>
      <w:r w:rsidR="006810F7" w:rsidRPr="00335F51">
        <w:rPr>
          <w:color w:val="000000" w:themeColor="text1"/>
          <w:sz w:val="28"/>
          <w:szCs w:val="28"/>
          <w:lang w:val="ru-RU"/>
        </w:rPr>
        <w:t>ый отек</w:t>
      </w:r>
      <w:r w:rsidRPr="00335F51">
        <w:rPr>
          <w:color w:val="000000" w:themeColor="text1"/>
          <w:sz w:val="28"/>
          <w:szCs w:val="28"/>
          <w:lang w:val="ru-RU"/>
        </w:rPr>
        <w:t xml:space="preserve">): объем руки превышает норму более чем на 700 мл, а окружность плеча увеличивается более чем на 6 см. Функция конечности утрачивается полностью, наблюдаются серьезные трофические нарушения. </w:t>
      </w:r>
    </w:p>
    <w:p w14:paraId="4039BDB6" w14:textId="77777777" w:rsidR="00534365" w:rsidRPr="00335F51" w:rsidRDefault="00534365" w:rsidP="00137314">
      <w:pPr>
        <w:pStyle w:val="ds-markdown-paragraph"/>
        <w:ind w:firstLine="360"/>
        <w:jc w:val="both"/>
        <w:rPr>
          <w:color w:val="000000" w:themeColor="text1"/>
          <w:sz w:val="28"/>
          <w:szCs w:val="28"/>
          <w:lang w:val="ru-RU"/>
        </w:rPr>
      </w:pPr>
      <w:r w:rsidRPr="00335F51">
        <w:rPr>
          <w:color w:val="000000" w:themeColor="text1"/>
          <w:sz w:val="28"/>
          <w:szCs w:val="28"/>
          <w:lang w:val="ru-RU"/>
        </w:rPr>
        <w:t xml:space="preserve">Основными клинически значимыми исходами, оцениваемыми в рамках данного исследования, являлись </w:t>
      </w:r>
    </w:p>
    <w:p w14:paraId="1965D08A" w14:textId="4EA08A90" w:rsidR="00534365" w:rsidRPr="00335F51" w:rsidRDefault="00534365" w:rsidP="00FF3034">
      <w:pPr>
        <w:pStyle w:val="a7"/>
        <w:numPr>
          <w:ilvl w:val="0"/>
          <w:numId w:val="6"/>
        </w:numPr>
        <w:spacing w:line="276" w:lineRule="auto"/>
        <w:jc w:val="both"/>
        <w:rPr>
          <w:color w:val="000000" w:themeColor="text1"/>
          <w:sz w:val="28"/>
          <w:szCs w:val="28"/>
          <w:lang w:val="ru-RU"/>
        </w:rPr>
      </w:pPr>
      <w:r w:rsidRPr="00335F51">
        <w:rPr>
          <w:color w:val="000000" w:themeColor="text1"/>
          <w:sz w:val="28"/>
          <w:szCs w:val="28"/>
          <w:lang w:val="ru-RU"/>
        </w:rPr>
        <w:t xml:space="preserve">3-летняя </w:t>
      </w:r>
      <w:r w:rsidR="002E3788" w:rsidRPr="00335F51">
        <w:rPr>
          <w:color w:val="000000" w:themeColor="text1"/>
          <w:sz w:val="28"/>
          <w:szCs w:val="28"/>
          <w:lang w:val="ru-RU"/>
        </w:rPr>
        <w:t xml:space="preserve">общая и безрецидивная </w:t>
      </w:r>
      <w:r w:rsidRPr="00335F51">
        <w:rPr>
          <w:color w:val="000000" w:themeColor="text1"/>
          <w:sz w:val="28"/>
          <w:szCs w:val="28"/>
          <w:lang w:val="ru-RU"/>
        </w:rPr>
        <w:t xml:space="preserve">выживаемость и частота развития </w:t>
      </w:r>
      <w:r w:rsidR="002E3788" w:rsidRPr="00335F51">
        <w:rPr>
          <w:color w:val="000000" w:themeColor="text1"/>
          <w:sz w:val="28"/>
          <w:szCs w:val="28"/>
          <w:lang w:val="ru-RU"/>
        </w:rPr>
        <w:t>осложнений</w:t>
      </w:r>
      <w:r w:rsidRPr="00335F51">
        <w:rPr>
          <w:color w:val="000000" w:themeColor="text1"/>
          <w:sz w:val="28"/>
          <w:szCs w:val="28"/>
          <w:lang w:val="ru-RU"/>
        </w:rPr>
        <w:t xml:space="preserve"> в </w:t>
      </w:r>
      <w:r w:rsidR="002E3788" w:rsidRPr="00335F51">
        <w:rPr>
          <w:color w:val="000000" w:themeColor="text1"/>
          <w:sz w:val="28"/>
          <w:szCs w:val="28"/>
          <w:lang w:val="ru-RU"/>
        </w:rPr>
        <w:t xml:space="preserve">отдаленном </w:t>
      </w:r>
      <w:r w:rsidRPr="00335F51">
        <w:rPr>
          <w:color w:val="000000" w:themeColor="text1"/>
          <w:sz w:val="28"/>
          <w:szCs w:val="28"/>
          <w:lang w:val="ru-RU"/>
        </w:rPr>
        <w:t xml:space="preserve">послеоперационном периоде, определяемая на основании клинических данных (сила и объем движения конечности) и инструментальных методов (ультразвуковое исследование). </w:t>
      </w:r>
    </w:p>
    <w:p w14:paraId="4B847C42" w14:textId="2C31BFDC" w:rsidR="0078111D" w:rsidRPr="00335F51" w:rsidRDefault="0078111D" w:rsidP="00FF3034">
      <w:pPr>
        <w:pStyle w:val="a7"/>
        <w:numPr>
          <w:ilvl w:val="0"/>
          <w:numId w:val="6"/>
        </w:numPr>
        <w:spacing w:line="276" w:lineRule="auto"/>
        <w:jc w:val="both"/>
        <w:rPr>
          <w:color w:val="000000" w:themeColor="text1"/>
          <w:sz w:val="28"/>
          <w:szCs w:val="28"/>
          <w:lang w:val="ru-RU"/>
        </w:rPr>
      </w:pPr>
      <w:r w:rsidRPr="00335F51">
        <w:rPr>
          <w:color w:val="000000" w:themeColor="text1"/>
          <w:sz w:val="28"/>
          <w:szCs w:val="28"/>
          <w:lang w:val="ru-RU"/>
        </w:rPr>
        <w:t xml:space="preserve">Интенсивность хронической боли, оцениваемая через </w:t>
      </w:r>
      <w:r w:rsidR="00EA4A10" w:rsidRPr="00335F51">
        <w:rPr>
          <w:color w:val="000000" w:themeColor="text1"/>
          <w:sz w:val="28"/>
          <w:szCs w:val="28"/>
          <w:lang w:val="ru-RU"/>
        </w:rPr>
        <w:t xml:space="preserve">3, </w:t>
      </w:r>
      <w:r w:rsidRPr="00335F51">
        <w:rPr>
          <w:color w:val="000000" w:themeColor="text1"/>
          <w:sz w:val="28"/>
          <w:szCs w:val="28"/>
          <w:lang w:val="ru-RU"/>
        </w:rPr>
        <w:t>6,</w:t>
      </w:r>
      <w:r w:rsidR="00EA4A10" w:rsidRPr="00335F51">
        <w:rPr>
          <w:color w:val="000000" w:themeColor="text1"/>
          <w:sz w:val="28"/>
          <w:szCs w:val="28"/>
          <w:lang w:val="ru-RU"/>
        </w:rPr>
        <w:t xml:space="preserve"> 9,</w:t>
      </w:r>
      <w:r w:rsidRPr="00335F51">
        <w:rPr>
          <w:color w:val="000000" w:themeColor="text1"/>
          <w:sz w:val="28"/>
          <w:szCs w:val="28"/>
          <w:lang w:val="ru-RU"/>
        </w:rPr>
        <w:t xml:space="preserve"> 12</w:t>
      </w:r>
      <w:r w:rsidR="00EA4A10" w:rsidRPr="00335F51">
        <w:rPr>
          <w:color w:val="000000" w:themeColor="text1"/>
          <w:sz w:val="28"/>
          <w:szCs w:val="28"/>
          <w:lang w:val="ru-RU"/>
        </w:rPr>
        <w:t xml:space="preserve"> и </w:t>
      </w:r>
      <w:r w:rsidRPr="00335F51">
        <w:rPr>
          <w:color w:val="000000" w:themeColor="text1"/>
          <w:sz w:val="28"/>
          <w:szCs w:val="28"/>
          <w:lang w:val="ru-RU"/>
        </w:rPr>
        <w:t>24 месяцев после операции с использованием специализированн</w:t>
      </w:r>
      <w:r w:rsidR="00EA4A10" w:rsidRPr="00335F51">
        <w:rPr>
          <w:color w:val="000000" w:themeColor="text1"/>
          <w:sz w:val="28"/>
          <w:szCs w:val="28"/>
          <w:lang w:val="ru-RU"/>
        </w:rPr>
        <w:t>ого</w:t>
      </w:r>
      <w:r w:rsidRPr="00335F51">
        <w:rPr>
          <w:color w:val="000000" w:themeColor="text1"/>
          <w:sz w:val="28"/>
          <w:szCs w:val="28"/>
          <w:lang w:val="ru-RU"/>
        </w:rPr>
        <w:t xml:space="preserve"> опросника Brief Pain Inventory (BPI)</w:t>
      </w:r>
      <w:r w:rsidR="00EA4A10" w:rsidRPr="00335F51">
        <w:rPr>
          <w:color w:val="000000" w:themeColor="text1"/>
          <w:sz w:val="28"/>
          <w:szCs w:val="28"/>
          <w:lang w:val="ru-RU"/>
        </w:rPr>
        <w:t xml:space="preserve"> и оценки качества жизни с использованием стандартизированного инструмента-опросника </w:t>
      </w:r>
      <w:r w:rsidR="00EA4A10" w:rsidRPr="00335F51">
        <w:rPr>
          <w:color w:val="000000" w:themeColor="text1"/>
          <w:sz w:val="28"/>
          <w:szCs w:val="28"/>
        </w:rPr>
        <w:t>EORTC</w:t>
      </w:r>
      <w:r w:rsidR="00EA4A10" w:rsidRPr="00335F51">
        <w:rPr>
          <w:color w:val="000000" w:themeColor="text1"/>
          <w:sz w:val="28"/>
          <w:szCs w:val="28"/>
          <w:lang w:val="ru-RU"/>
        </w:rPr>
        <w:t>-</w:t>
      </w:r>
      <w:r w:rsidR="00EA4A10" w:rsidRPr="00335F51">
        <w:rPr>
          <w:color w:val="000000" w:themeColor="text1"/>
          <w:sz w:val="28"/>
          <w:szCs w:val="28"/>
        </w:rPr>
        <w:t>QLQ</w:t>
      </w:r>
      <w:r w:rsidR="00EA4A10" w:rsidRPr="00335F51">
        <w:rPr>
          <w:color w:val="000000" w:themeColor="text1"/>
          <w:sz w:val="28"/>
          <w:szCs w:val="28"/>
          <w:lang w:val="ru-RU"/>
        </w:rPr>
        <w:t xml:space="preserve"> </w:t>
      </w:r>
      <w:r w:rsidR="00EA4A10" w:rsidRPr="00335F51">
        <w:rPr>
          <w:color w:val="000000" w:themeColor="text1"/>
          <w:sz w:val="28"/>
          <w:szCs w:val="28"/>
        </w:rPr>
        <w:t>BR</w:t>
      </w:r>
      <w:r w:rsidR="00EA4A10" w:rsidRPr="00335F51">
        <w:rPr>
          <w:color w:val="000000" w:themeColor="text1"/>
          <w:sz w:val="28"/>
          <w:szCs w:val="28"/>
          <w:lang w:val="ru-RU"/>
        </w:rPr>
        <w:t>23</w:t>
      </w:r>
      <w:r w:rsidRPr="00335F51">
        <w:rPr>
          <w:color w:val="000000" w:themeColor="text1"/>
          <w:sz w:val="28"/>
          <w:szCs w:val="28"/>
          <w:lang w:val="ru-RU"/>
        </w:rPr>
        <w:t>.</w:t>
      </w:r>
    </w:p>
    <w:p w14:paraId="48E5DFF5" w14:textId="54143A6B" w:rsidR="004B673D" w:rsidRPr="00335F51" w:rsidRDefault="004B673D" w:rsidP="00FF3034">
      <w:pPr>
        <w:pStyle w:val="a7"/>
        <w:numPr>
          <w:ilvl w:val="0"/>
          <w:numId w:val="6"/>
        </w:numPr>
        <w:spacing w:line="276" w:lineRule="auto"/>
        <w:jc w:val="both"/>
        <w:rPr>
          <w:color w:val="000000" w:themeColor="text1"/>
          <w:sz w:val="28"/>
          <w:szCs w:val="28"/>
          <w:lang w:val="ru-RU"/>
        </w:rPr>
      </w:pPr>
      <w:r w:rsidRPr="00335F51">
        <w:rPr>
          <w:color w:val="000000" w:themeColor="text1"/>
          <w:sz w:val="28"/>
          <w:szCs w:val="28"/>
          <w:lang w:val="ru-RU"/>
        </w:rPr>
        <w:t>Продолжительность операции (время операции не включало время, связанное с анестезией) и объем кровопотери при использовании ультразвукового диссектора</w:t>
      </w:r>
      <w:r w:rsidR="000777E0" w:rsidRPr="00335F51">
        <w:rPr>
          <w:color w:val="000000" w:themeColor="text1"/>
          <w:sz w:val="28"/>
          <w:szCs w:val="28"/>
          <w:lang w:val="ru-RU"/>
        </w:rPr>
        <w:t>-коагулятора</w:t>
      </w:r>
      <w:r w:rsidRPr="00335F51">
        <w:rPr>
          <w:color w:val="000000" w:themeColor="text1"/>
          <w:sz w:val="28"/>
          <w:szCs w:val="28"/>
          <w:lang w:val="ru-RU"/>
        </w:rPr>
        <w:t xml:space="preserve"> по сравнению со стандартными методами.</w:t>
      </w:r>
    </w:p>
    <w:p w14:paraId="4C4FDDA7" w14:textId="77777777" w:rsidR="004B673D" w:rsidRPr="00335F51" w:rsidRDefault="0078111D" w:rsidP="00FF3034">
      <w:pPr>
        <w:pStyle w:val="a7"/>
        <w:numPr>
          <w:ilvl w:val="0"/>
          <w:numId w:val="6"/>
        </w:numPr>
        <w:spacing w:line="276" w:lineRule="auto"/>
        <w:jc w:val="both"/>
        <w:rPr>
          <w:color w:val="000000" w:themeColor="text1"/>
          <w:sz w:val="28"/>
          <w:szCs w:val="28"/>
          <w:lang w:val="ru-RU"/>
        </w:rPr>
      </w:pPr>
      <w:r w:rsidRPr="00335F51">
        <w:rPr>
          <w:color w:val="000000" w:themeColor="text1"/>
          <w:sz w:val="28"/>
          <w:szCs w:val="28"/>
          <w:lang w:val="ru-RU"/>
        </w:rPr>
        <w:t>Время восстановления дренажной функции пораженной конечности (длительность лимфореи и последний день с дренированием менее 30 мл, наличие отека).</w:t>
      </w:r>
    </w:p>
    <w:p w14:paraId="35637B29" w14:textId="04A79046" w:rsidR="004B673D" w:rsidRPr="00335F51" w:rsidRDefault="0078111D" w:rsidP="00FF3034">
      <w:pPr>
        <w:pStyle w:val="a7"/>
        <w:numPr>
          <w:ilvl w:val="0"/>
          <w:numId w:val="6"/>
        </w:numPr>
        <w:spacing w:line="276" w:lineRule="auto"/>
        <w:jc w:val="both"/>
        <w:rPr>
          <w:color w:val="000000" w:themeColor="text1"/>
          <w:sz w:val="28"/>
          <w:szCs w:val="28"/>
          <w:lang w:val="ru-RU"/>
        </w:rPr>
      </w:pPr>
      <w:r w:rsidRPr="00335F51">
        <w:rPr>
          <w:color w:val="000000" w:themeColor="text1"/>
          <w:sz w:val="28"/>
          <w:szCs w:val="28"/>
          <w:lang w:val="ru-RU"/>
        </w:rPr>
        <w:t>Частота осложнений (осложнения выявлялись в течение 1 месяца после операции): серома (определялась как необходимость аспирации в течение месяца после операции), гематома</w:t>
      </w:r>
      <w:r w:rsidR="00EA4A10" w:rsidRPr="00335F51">
        <w:rPr>
          <w:color w:val="000000" w:themeColor="text1"/>
          <w:sz w:val="28"/>
          <w:szCs w:val="28"/>
          <w:lang w:val="ru-RU"/>
        </w:rPr>
        <w:t>, инфекция раны</w:t>
      </w:r>
      <w:r w:rsidRPr="00335F51">
        <w:rPr>
          <w:color w:val="000000" w:themeColor="text1"/>
          <w:sz w:val="28"/>
          <w:szCs w:val="28"/>
          <w:lang w:val="ru-RU"/>
        </w:rPr>
        <w:t>.</w:t>
      </w:r>
    </w:p>
    <w:p w14:paraId="097EF0BF" w14:textId="77777777" w:rsidR="0078111D" w:rsidRPr="00335F51" w:rsidRDefault="0078111D" w:rsidP="00483B0C">
      <w:pPr>
        <w:spacing w:line="276" w:lineRule="auto"/>
        <w:ind w:firstLine="720"/>
        <w:jc w:val="both"/>
        <w:rPr>
          <w:color w:val="000000" w:themeColor="text1"/>
          <w:sz w:val="28"/>
          <w:szCs w:val="28"/>
          <w:lang w:val="ru-RU"/>
        </w:rPr>
      </w:pPr>
    </w:p>
    <w:p w14:paraId="65E6833C" w14:textId="50946C57" w:rsidR="0078111D" w:rsidRPr="00335F51" w:rsidRDefault="0078111D" w:rsidP="00483B0C">
      <w:pPr>
        <w:spacing w:line="276" w:lineRule="auto"/>
        <w:ind w:firstLine="720"/>
        <w:jc w:val="both"/>
        <w:rPr>
          <w:color w:val="000000" w:themeColor="text1"/>
          <w:sz w:val="28"/>
          <w:szCs w:val="28"/>
          <w:lang w:val="ru-RU"/>
        </w:rPr>
      </w:pPr>
      <w:r w:rsidRPr="00335F51">
        <w:rPr>
          <w:color w:val="000000" w:themeColor="text1"/>
          <w:sz w:val="28"/>
          <w:szCs w:val="28"/>
          <w:lang w:val="ru-RU"/>
        </w:rPr>
        <w:t>Ожидаемыми основными результатами были: сокращение времени операции, снижение частоты возникновения лимфедемы и хронической боли, а также улучшение показателя 3-годичной безрецидивной выживаемости, вторичными результатами являлось уменьшение числа осложнений и операционной кровопотери.</w:t>
      </w:r>
    </w:p>
    <w:p w14:paraId="20D3EACE" w14:textId="77777777" w:rsidR="0078111D" w:rsidRPr="00335F51" w:rsidRDefault="0078111D" w:rsidP="00483B0C">
      <w:pPr>
        <w:spacing w:line="276" w:lineRule="auto"/>
        <w:ind w:firstLine="720"/>
        <w:jc w:val="both"/>
        <w:rPr>
          <w:color w:val="000000" w:themeColor="text1"/>
          <w:sz w:val="28"/>
          <w:szCs w:val="28"/>
          <w:lang w:val="ru-RU"/>
        </w:rPr>
      </w:pPr>
    </w:p>
    <w:p w14:paraId="45F3823D" w14:textId="2DE118EE" w:rsidR="0078111D" w:rsidRPr="00883272" w:rsidRDefault="0078111D" w:rsidP="00621567">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2.2. </w:t>
      </w:r>
      <w:r w:rsidR="005F60EB" w:rsidRPr="005F60EB">
        <w:rPr>
          <w:color w:val="000000" w:themeColor="text1"/>
          <w:sz w:val="28"/>
          <w:szCs w:val="28"/>
          <w:lang w:val="ru-RU"/>
        </w:rPr>
        <w:t>Хирургическая тактика и послеоперационное ведение пациентов</w:t>
      </w:r>
      <w:r w:rsidR="005F60EB">
        <w:rPr>
          <w:color w:val="000000" w:themeColor="text1"/>
          <w:sz w:val="28"/>
          <w:szCs w:val="28"/>
          <w:lang w:val="ru-RU"/>
        </w:rPr>
        <w:t>.</w:t>
      </w:r>
    </w:p>
    <w:p w14:paraId="3DE28591" w14:textId="77777777" w:rsidR="00EA1BFB" w:rsidRPr="00EA1BFB" w:rsidRDefault="00EA1BFB" w:rsidP="00EA1BFB">
      <w:pPr>
        <w:spacing w:line="276" w:lineRule="auto"/>
        <w:ind w:firstLine="720"/>
        <w:jc w:val="both"/>
        <w:rPr>
          <w:color w:val="000000" w:themeColor="text1"/>
          <w:sz w:val="28"/>
          <w:szCs w:val="28"/>
          <w:lang w:val="ru-RU"/>
        </w:rPr>
      </w:pPr>
      <w:r w:rsidRPr="00EA1BFB">
        <w:rPr>
          <w:color w:val="000000" w:themeColor="text1"/>
          <w:sz w:val="28"/>
          <w:szCs w:val="28"/>
          <w:lang w:val="ru-RU"/>
        </w:rPr>
        <w:t>Всем пациентам, которые были госпитализированы в анализируемый период, была проведена модифицированная радикальная мастэктомия с сохранением грудных мышц, выполненная по методике Маддена в качестве лечения РМЖ [13]. После разъяснения и ответа на все вопросы добровольное информированное согласие участников было зафиксировано. Предоперационная подготовка проводилась стандартно всем пациентам и включала профилактику тромбоэмболических осложнений и антибиотикопрофилактику.</w:t>
      </w:r>
    </w:p>
    <w:p w14:paraId="362AD2B5" w14:textId="77777777" w:rsidR="00EA1BFB" w:rsidRPr="00EA1BFB" w:rsidRDefault="00EA1BFB" w:rsidP="00EA1BFB">
      <w:pPr>
        <w:spacing w:line="276" w:lineRule="auto"/>
        <w:ind w:firstLine="720"/>
        <w:jc w:val="both"/>
        <w:rPr>
          <w:color w:val="000000" w:themeColor="text1"/>
          <w:sz w:val="28"/>
          <w:szCs w:val="28"/>
          <w:lang w:val="ru-RU"/>
        </w:rPr>
      </w:pPr>
      <w:r w:rsidRPr="00EA1BFB">
        <w:rPr>
          <w:color w:val="000000" w:themeColor="text1"/>
          <w:sz w:val="28"/>
          <w:szCs w:val="28"/>
          <w:lang w:val="ru-RU"/>
        </w:rPr>
        <w:t>Операция выполнялась под эндотрахеальным наркозом, с использованием поперечного доступа по Кохеру, предварительно нанесённого на кожу в виде полуовального разреза согласно раперным линиям. Удаление молочной железы проводили блоком с подлежащей фасцией одномоментно с подключичными, подмышечными и подлопаточными лимфатическими узлами, а также межмышечной клетчаткой. При этом в соответствии с методикой Маддена сохраняли как большую, так и малую грудные мышцы.</w:t>
      </w:r>
    </w:p>
    <w:p w14:paraId="23E24B16" w14:textId="02738BAD" w:rsidR="00EA1BFB" w:rsidRPr="00EA1BFB" w:rsidRDefault="00EA1BFB" w:rsidP="00EA1BFB">
      <w:pPr>
        <w:spacing w:line="276" w:lineRule="auto"/>
        <w:ind w:firstLine="720"/>
        <w:jc w:val="both"/>
        <w:rPr>
          <w:color w:val="000000" w:themeColor="text1"/>
          <w:sz w:val="28"/>
          <w:szCs w:val="28"/>
          <w:lang w:val="ru-RU"/>
        </w:rPr>
      </w:pPr>
      <w:r w:rsidRPr="00EA1BFB">
        <w:rPr>
          <w:color w:val="000000" w:themeColor="text1"/>
          <w:sz w:val="28"/>
          <w:szCs w:val="28"/>
          <w:lang w:val="ru-RU"/>
        </w:rPr>
        <w:t>При мобилизации молочной железы уделяли особое внимание сохранению сосудистых структур для обеспечения адекватного кровоснабжения тканей. Гемостаз тщательно контролировали согласно протоколу. После рассечения глубокой грудной фасции и визуализации подключичной вены выполняли поэтапное отделение лимфоидной ткани вдоль двух вен (подключичной и подмышечной) тупым способом, а также с использованием УЛД. Фасциальные листки рассекали скальпелем, а удаление межмышечной, подмышечной и подключичной клетчатки осуществляли преимущественно с помощью УЛД. Лимфатические сосуды тщательно выделяли и очищали от окружающей клетчатки; мелкие вены коагулировали.</w:t>
      </w:r>
    </w:p>
    <w:p w14:paraId="3B6762F5" w14:textId="77777777" w:rsidR="00EA1BFB" w:rsidRPr="00EA1BFB" w:rsidRDefault="00EA1BFB" w:rsidP="00EA1BFB">
      <w:pPr>
        <w:spacing w:line="276" w:lineRule="auto"/>
        <w:ind w:firstLine="720"/>
        <w:jc w:val="both"/>
        <w:rPr>
          <w:color w:val="000000" w:themeColor="text1"/>
          <w:sz w:val="28"/>
          <w:szCs w:val="28"/>
          <w:lang w:val="ru-RU"/>
        </w:rPr>
      </w:pPr>
      <w:r w:rsidRPr="00EA1BFB">
        <w:rPr>
          <w:color w:val="000000" w:themeColor="text1"/>
          <w:sz w:val="28"/>
          <w:szCs w:val="28"/>
          <w:lang w:val="ru-RU"/>
        </w:rPr>
        <w:t>Основными показателями сохранности анатомических структур при лимфодиссекции являлись целостность n. thoracicus longus, n. subscapularis, а также сопровождающих артерии и вены и их ветвей по латеральному краю m. subscapularis, а также n. intercostobrachialis.</w:t>
      </w:r>
    </w:p>
    <w:p w14:paraId="084C344A" w14:textId="77777777" w:rsidR="00EA1BFB" w:rsidRPr="00EA1BFB" w:rsidRDefault="00EA1BFB" w:rsidP="00EA1BFB">
      <w:pPr>
        <w:spacing w:line="276" w:lineRule="auto"/>
        <w:ind w:firstLine="720"/>
        <w:jc w:val="both"/>
        <w:rPr>
          <w:color w:val="000000" w:themeColor="text1"/>
          <w:sz w:val="28"/>
          <w:szCs w:val="28"/>
          <w:lang w:val="ru-RU"/>
        </w:rPr>
      </w:pPr>
      <w:r w:rsidRPr="00EA1BFB">
        <w:rPr>
          <w:color w:val="000000" w:themeColor="text1"/>
          <w:sz w:val="28"/>
          <w:szCs w:val="28"/>
          <w:lang w:val="ru-RU"/>
        </w:rPr>
        <w:t>Лимфатические узлы I и II уровней удалялись через рассечение ключично-грудной фасции вдоль латерального края малой грудной мышцы. Гемостаз осуществляли с использованием УЛД. В обеих группах устанавливался активный дренаж — медицинская поливинилхлоридная дренажная трубка, проведённая через контрапертуру по задней подмышечной линии в подмышечную область. Лоскуты возвращали на место; на кожу накладывали внутридермальные швы полипропиленом 4/0. Проводили проверку герметичности дренажа и накладывали асептические повязки. На послеоперационную рану дополнительно накладывали давящую повязку сроком на сутки. Обезболивание проводилось согласно протоколу диагностики и лечения рака молочной железы с учётом выраженности болевого синдрома. Дренаж удаляли при снижении объёма отделяемого менее 30 мл в сутки.</w:t>
      </w:r>
    </w:p>
    <w:p w14:paraId="6E7EA1D8" w14:textId="77777777" w:rsidR="00EA1BFB" w:rsidRPr="00EA1BFB" w:rsidRDefault="00EA1BFB" w:rsidP="00EA1BFB">
      <w:pPr>
        <w:spacing w:line="276" w:lineRule="auto"/>
        <w:ind w:firstLine="720"/>
        <w:jc w:val="both"/>
        <w:rPr>
          <w:color w:val="000000" w:themeColor="text1"/>
          <w:sz w:val="28"/>
          <w:szCs w:val="28"/>
          <w:lang w:val="ru-RU"/>
        </w:rPr>
      </w:pPr>
      <w:r w:rsidRPr="00EA1BFB">
        <w:rPr>
          <w:color w:val="000000" w:themeColor="text1"/>
          <w:sz w:val="28"/>
          <w:szCs w:val="28"/>
          <w:lang w:val="ru-RU"/>
        </w:rPr>
        <w:t>Перевязки проводились один раз в день с ежедневным учётом объёма отделяемого по дренажу. В раннем послеоперационном периоде на 3–4-е сутки всем пациенткам рекомендовалось самостоятельно выполнять стандартный комплекс лечебно-физических упражнений для верхней конечности, включающий лёгкие упражнения для кисти (сжатие и разжатие кулака, вращательные движения), сгибание и разгибание руки в локтевом суставе, круговые движения рукой в пределах допустимого диапазона.</w:t>
      </w:r>
    </w:p>
    <w:p w14:paraId="1AEC3DEC" w14:textId="4CB42BEF" w:rsidR="005F60EB" w:rsidRDefault="00EA1BFB" w:rsidP="00EA1BFB">
      <w:pPr>
        <w:spacing w:line="276" w:lineRule="auto"/>
        <w:ind w:firstLine="720"/>
        <w:jc w:val="both"/>
        <w:rPr>
          <w:color w:val="000000" w:themeColor="text1"/>
          <w:sz w:val="28"/>
          <w:szCs w:val="28"/>
          <w:lang w:val="ru-RU"/>
        </w:rPr>
      </w:pPr>
      <w:r w:rsidRPr="00EA1BFB">
        <w:rPr>
          <w:color w:val="000000" w:themeColor="text1"/>
          <w:sz w:val="28"/>
          <w:szCs w:val="28"/>
          <w:lang w:val="ru-RU"/>
        </w:rPr>
        <w:t xml:space="preserve">После </w:t>
      </w:r>
      <w:r>
        <w:rPr>
          <w:color w:val="000000" w:themeColor="text1"/>
          <w:sz w:val="28"/>
          <w:szCs w:val="28"/>
          <w:lang w:val="ru-RU"/>
        </w:rPr>
        <w:t>выбытия</w:t>
      </w:r>
      <w:r w:rsidRPr="00EA1BFB">
        <w:rPr>
          <w:color w:val="000000" w:themeColor="text1"/>
          <w:sz w:val="28"/>
          <w:szCs w:val="28"/>
          <w:lang w:val="ru-RU"/>
        </w:rPr>
        <w:t xml:space="preserve"> из стационара пациентки направлялись в реабилитационный центр «Многопрофильного медицинского центра г. Астана», где продолжалась программа лечебно-физической культуры.</w:t>
      </w:r>
    </w:p>
    <w:p w14:paraId="55ED1168" w14:textId="77777777" w:rsidR="00EA1BFB" w:rsidRPr="00335F51" w:rsidRDefault="00EA1BFB" w:rsidP="00EA1BFB">
      <w:pPr>
        <w:spacing w:line="276" w:lineRule="auto"/>
        <w:rPr>
          <w:color w:val="000000" w:themeColor="text1"/>
          <w:sz w:val="28"/>
          <w:szCs w:val="28"/>
          <w:lang w:val="ru-RU"/>
        </w:rPr>
      </w:pPr>
    </w:p>
    <w:p w14:paraId="6947E913" w14:textId="69FC9B34" w:rsidR="0078111D" w:rsidRPr="00335F51" w:rsidRDefault="0078111D" w:rsidP="00483B0C">
      <w:pPr>
        <w:spacing w:line="276" w:lineRule="auto"/>
        <w:ind w:firstLine="720"/>
        <w:rPr>
          <w:color w:val="000000" w:themeColor="text1"/>
          <w:sz w:val="28"/>
          <w:szCs w:val="28"/>
          <w:lang w:val="ru-RU"/>
        </w:rPr>
      </w:pPr>
      <w:r w:rsidRPr="00335F51">
        <w:rPr>
          <w:color w:val="000000" w:themeColor="text1"/>
          <w:sz w:val="28"/>
          <w:szCs w:val="28"/>
          <w:lang w:val="ru-RU"/>
        </w:rPr>
        <w:t xml:space="preserve">2.3 </w:t>
      </w:r>
      <w:r w:rsidR="00D653CF" w:rsidRPr="00335F51">
        <w:rPr>
          <w:color w:val="000000" w:themeColor="text1"/>
          <w:sz w:val="28"/>
          <w:szCs w:val="28"/>
          <w:lang w:val="ru-RU"/>
        </w:rPr>
        <w:t>Методические аспекты проведения исследования.</w:t>
      </w:r>
    </w:p>
    <w:p w14:paraId="0534D910" w14:textId="27F50370" w:rsidR="00B00723" w:rsidRPr="00883272" w:rsidRDefault="00F2435A" w:rsidP="00621567">
      <w:pPr>
        <w:spacing w:line="276" w:lineRule="auto"/>
        <w:ind w:firstLine="720"/>
        <w:jc w:val="both"/>
        <w:rPr>
          <w:color w:val="000000" w:themeColor="text1"/>
          <w:sz w:val="28"/>
          <w:szCs w:val="28"/>
          <w:lang w:val="ru-RU"/>
        </w:rPr>
      </w:pPr>
      <w:r w:rsidRPr="00335F51">
        <w:rPr>
          <w:color w:val="000000" w:themeColor="text1"/>
          <w:sz w:val="28"/>
          <w:szCs w:val="28"/>
          <w:lang w:val="ru-RU"/>
        </w:rPr>
        <w:t>Ввиду использования современной оперативной техники с коагуляцией сосудов и обеспечении «сухого» операционного поля при выполнении РМ</w:t>
      </w:r>
      <w:r w:rsidR="00B6276A" w:rsidRPr="00335F51">
        <w:rPr>
          <w:color w:val="000000" w:themeColor="text1"/>
          <w:sz w:val="28"/>
          <w:szCs w:val="28"/>
          <w:lang w:val="ru-RU"/>
        </w:rPr>
        <w:t>МЭ</w:t>
      </w:r>
      <w:r w:rsidRPr="00335F51">
        <w:rPr>
          <w:color w:val="000000" w:themeColor="text1"/>
          <w:sz w:val="28"/>
          <w:szCs w:val="28"/>
          <w:lang w:val="ru-RU"/>
        </w:rPr>
        <w:t xml:space="preserve"> по </w:t>
      </w:r>
      <w:r w:rsidR="00FD0094" w:rsidRPr="00335F51">
        <w:rPr>
          <w:color w:val="000000" w:themeColor="text1"/>
          <w:sz w:val="28"/>
          <w:szCs w:val="28"/>
          <w:lang w:val="ru-RU"/>
        </w:rPr>
        <w:t>Мадден</w:t>
      </w:r>
      <w:r w:rsidRPr="00335F51">
        <w:rPr>
          <w:color w:val="000000" w:themeColor="text1"/>
          <w:sz w:val="28"/>
          <w:szCs w:val="28"/>
          <w:lang w:val="ru-RU"/>
        </w:rPr>
        <w:t>у, изменения в общем анализе крови являются неспецифичными и не могут служить достоверным критерием оценки вмешательства с использованием УЛД.</w:t>
      </w:r>
    </w:p>
    <w:p w14:paraId="58865A52" w14:textId="5D51FA80" w:rsidR="00B00723" w:rsidRPr="00335F51" w:rsidRDefault="00B00723" w:rsidP="00B00723">
      <w:pPr>
        <w:spacing w:line="276" w:lineRule="auto"/>
        <w:ind w:firstLine="720"/>
        <w:jc w:val="both"/>
        <w:rPr>
          <w:color w:val="000000" w:themeColor="text1"/>
          <w:sz w:val="28"/>
          <w:szCs w:val="28"/>
          <w:lang w:val="ru-RU"/>
        </w:rPr>
      </w:pPr>
      <w:r w:rsidRPr="00B00723">
        <w:rPr>
          <w:color w:val="000000" w:themeColor="text1"/>
          <w:sz w:val="28"/>
          <w:szCs w:val="28"/>
          <w:lang w:val="ru-RU"/>
        </w:rPr>
        <w:t>Материал для оценки характера и динамики выделений отбирался из</w:t>
      </w:r>
      <w:r>
        <w:rPr>
          <w:color w:val="000000" w:themeColor="text1"/>
          <w:sz w:val="28"/>
          <w:szCs w:val="28"/>
          <w:lang w:val="ru-RU"/>
        </w:rPr>
        <w:t xml:space="preserve"> </w:t>
      </w:r>
      <w:r w:rsidRPr="00B00723">
        <w:rPr>
          <w:color w:val="000000" w:themeColor="text1"/>
          <w:sz w:val="28"/>
          <w:szCs w:val="28"/>
          <w:lang w:val="ru-RU"/>
        </w:rPr>
        <w:t>латеральн</w:t>
      </w:r>
      <w:r>
        <w:rPr>
          <w:color w:val="000000" w:themeColor="text1"/>
          <w:sz w:val="28"/>
          <w:szCs w:val="28"/>
          <w:lang w:val="ru-RU"/>
        </w:rPr>
        <w:t>ого</w:t>
      </w:r>
      <w:r w:rsidRPr="00B00723">
        <w:rPr>
          <w:color w:val="000000" w:themeColor="text1"/>
          <w:sz w:val="28"/>
          <w:szCs w:val="28"/>
          <w:lang w:val="ru-RU"/>
        </w:rPr>
        <w:t xml:space="preserve"> дренаж</w:t>
      </w:r>
      <w:r>
        <w:rPr>
          <w:color w:val="000000" w:themeColor="text1"/>
          <w:sz w:val="28"/>
          <w:szCs w:val="28"/>
          <w:lang w:val="ru-RU"/>
        </w:rPr>
        <w:t>а</w:t>
      </w:r>
      <w:r w:rsidRPr="00B00723">
        <w:rPr>
          <w:color w:val="000000" w:themeColor="text1"/>
          <w:sz w:val="28"/>
          <w:szCs w:val="28"/>
          <w:lang w:val="ru-RU"/>
        </w:rPr>
        <w:t xml:space="preserve"> на 1, 3, 7, 14 дни после операции и при завершении</w:t>
      </w:r>
      <w:r>
        <w:rPr>
          <w:color w:val="000000" w:themeColor="text1"/>
          <w:sz w:val="28"/>
          <w:szCs w:val="28"/>
          <w:lang w:val="ru-RU"/>
        </w:rPr>
        <w:t xml:space="preserve"> </w:t>
      </w:r>
      <w:r w:rsidRPr="00B00723">
        <w:rPr>
          <w:color w:val="000000" w:themeColor="text1"/>
          <w:sz w:val="28"/>
          <w:szCs w:val="28"/>
          <w:lang w:val="ru-RU"/>
        </w:rPr>
        <w:t>дренирования, установленн</w:t>
      </w:r>
      <w:r>
        <w:rPr>
          <w:color w:val="000000" w:themeColor="text1"/>
          <w:sz w:val="28"/>
          <w:szCs w:val="28"/>
          <w:lang w:val="ru-RU"/>
        </w:rPr>
        <w:t>ом</w:t>
      </w:r>
      <w:r w:rsidRPr="00B00723">
        <w:rPr>
          <w:color w:val="000000" w:themeColor="text1"/>
          <w:sz w:val="28"/>
          <w:szCs w:val="28"/>
          <w:lang w:val="ru-RU"/>
        </w:rPr>
        <w:t xml:space="preserve"> в аксиллярной области, что позволило провести</w:t>
      </w:r>
      <w:r>
        <w:rPr>
          <w:color w:val="000000" w:themeColor="text1"/>
          <w:sz w:val="28"/>
          <w:szCs w:val="28"/>
          <w:lang w:val="ru-RU"/>
        </w:rPr>
        <w:t xml:space="preserve"> </w:t>
      </w:r>
      <w:r w:rsidRPr="00B00723">
        <w:rPr>
          <w:color w:val="000000" w:themeColor="text1"/>
          <w:sz w:val="28"/>
          <w:szCs w:val="28"/>
          <w:lang w:val="ru-RU"/>
        </w:rPr>
        <w:t>объективный анализ в соответствии с хирургической тактикой ведения.</w:t>
      </w:r>
    </w:p>
    <w:p w14:paraId="77BA1ECE" w14:textId="77777777" w:rsidR="002E607B" w:rsidRPr="00335F51" w:rsidRDefault="002E607B" w:rsidP="002E607B">
      <w:pPr>
        <w:spacing w:line="276" w:lineRule="auto"/>
        <w:jc w:val="both"/>
        <w:rPr>
          <w:color w:val="000000" w:themeColor="text1"/>
          <w:sz w:val="28"/>
          <w:szCs w:val="28"/>
          <w:lang w:val="ru-RU"/>
        </w:rPr>
      </w:pPr>
    </w:p>
    <w:p w14:paraId="1A6E22A3" w14:textId="084988BC" w:rsidR="002E607B" w:rsidRPr="00883272" w:rsidRDefault="002E607B" w:rsidP="00621567">
      <w:pPr>
        <w:spacing w:line="276" w:lineRule="auto"/>
        <w:ind w:firstLine="720"/>
        <w:jc w:val="both"/>
        <w:rPr>
          <w:color w:val="000000" w:themeColor="text1"/>
          <w:sz w:val="28"/>
          <w:szCs w:val="28"/>
          <w:lang w:val="ru-RU"/>
        </w:rPr>
      </w:pPr>
      <w:r w:rsidRPr="00335F51">
        <w:rPr>
          <w:color w:val="000000" w:themeColor="text1"/>
          <w:sz w:val="28"/>
          <w:szCs w:val="28"/>
          <w:lang w:val="ru-RU"/>
        </w:rPr>
        <w:t>2.3.1. Оптимизация параметров ультразвукового воздействия при лимфодиссекции: оценка тканевой травматизации.</w:t>
      </w:r>
    </w:p>
    <w:p w14:paraId="2132A3EF" w14:textId="77777777" w:rsidR="00F2435A" w:rsidRPr="00335F51" w:rsidRDefault="00F2435A" w:rsidP="00F2435A">
      <w:pPr>
        <w:spacing w:line="276" w:lineRule="auto"/>
        <w:ind w:firstLine="720"/>
        <w:jc w:val="both"/>
        <w:rPr>
          <w:color w:val="000000" w:themeColor="text1"/>
          <w:sz w:val="28"/>
          <w:szCs w:val="28"/>
          <w:lang w:val="ru-RU"/>
        </w:rPr>
      </w:pPr>
      <w:r w:rsidRPr="00335F51">
        <w:rPr>
          <w:color w:val="000000" w:themeColor="text1"/>
          <w:sz w:val="28"/>
          <w:szCs w:val="28"/>
          <w:lang w:val="ru-RU"/>
        </w:rPr>
        <w:t>Травматичность вмешательства оценивалась по следующим критериям:</w:t>
      </w:r>
    </w:p>
    <w:p w14:paraId="2EC7C2A5" w14:textId="77777777" w:rsidR="00F2435A" w:rsidRPr="00335F51" w:rsidRDefault="00F2435A" w:rsidP="00FF3034">
      <w:pPr>
        <w:pStyle w:val="a7"/>
        <w:numPr>
          <w:ilvl w:val="0"/>
          <w:numId w:val="9"/>
        </w:numPr>
        <w:spacing w:line="276" w:lineRule="auto"/>
        <w:jc w:val="both"/>
        <w:rPr>
          <w:color w:val="000000" w:themeColor="text1"/>
          <w:sz w:val="28"/>
          <w:szCs w:val="28"/>
          <w:lang w:val="ru-RU"/>
        </w:rPr>
      </w:pPr>
      <w:r w:rsidRPr="00335F51">
        <w:rPr>
          <w:color w:val="000000" w:themeColor="text1"/>
          <w:sz w:val="28"/>
          <w:szCs w:val="28"/>
          <w:lang w:val="ru-RU"/>
        </w:rPr>
        <w:t>Количество точечных кровотечений, возникших во время оперативного вмешательства и необходимость в коагулировании.</w:t>
      </w:r>
    </w:p>
    <w:p w14:paraId="4082FDF9" w14:textId="77777777" w:rsidR="00F2435A" w:rsidRPr="00335F51" w:rsidRDefault="00F2435A" w:rsidP="00FF3034">
      <w:pPr>
        <w:pStyle w:val="a7"/>
        <w:numPr>
          <w:ilvl w:val="0"/>
          <w:numId w:val="9"/>
        </w:numPr>
        <w:spacing w:line="276" w:lineRule="auto"/>
        <w:jc w:val="both"/>
        <w:rPr>
          <w:color w:val="000000" w:themeColor="text1"/>
          <w:sz w:val="28"/>
          <w:szCs w:val="28"/>
          <w:lang w:val="ru-RU"/>
        </w:rPr>
      </w:pPr>
      <w:r w:rsidRPr="00335F51">
        <w:rPr>
          <w:color w:val="000000" w:themeColor="text1"/>
          <w:sz w:val="28"/>
          <w:szCs w:val="28"/>
          <w:lang w:val="ru-RU"/>
        </w:rPr>
        <w:t>Сохранность основных анатомических структур, повреждение которых приводит к ПМЭС: межреберно-плечевого, длинного грудного и дорсального нервов, а также сопровождающие их сосудистые образования.</w:t>
      </w:r>
    </w:p>
    <w:p w14:paraId="7C55FE9D" w14:textId="6E1CD6B7" w:rsidR="00F2435A" w:rsidRPr="00335F51" w:rsidRDefault="002D74AC" w:rsidP="00FF3034">
      <w:pPr>
        <w:pStyle w:val="a7"/>
        <w:numPr>
          <w:ilvl w:val="0"/>
          <w:numId w:val="9"/>
        </w:numPr>
        <w:spacing w:line="276" w:lineRule="auto"/>
        <w:jc w:val="both"/>
        <w:rPr>
          <w:color w:val="000000" w:themeColor="text1"/>
          <w:sz w:val="28"/>
          <w:szCs w:val="28"/>
          <w:lang w:val="ru-RU"/>
        </w:rPr>
      </w:pPr>
      <w:r w:rsidRPr="00335F51">
        <w:rPr>
          <w:color w:val="000000" w:themeColor="text1"/>
          <w:sz w:val="28"/>
          <w:szCs w:val="28"/>
          <w:lang w:val="ru-RU"/>
        </w:rPr>
        <w:t>Расчет о</w:t>
      </w:r>
      <w:r w:rsidR="00F2435A" w:rsidRPr="00335F51">
        <w:rPr>
          <w:color w:val="000000" w:themeColor="text1"/>
          <w:sz w:val="28"/>
          <w:szCs w:val="28"/>
          <w:lang w:val="ru-RU"/>
        </w:rPr>
        <w:t>бъем</w:t>
      </w:r>
      <w:r w:rsidRPr="00335F51">
        <w:rPr>
          <w:color w:val="000000" w:themeColor="text1"/>
          <w:sz w:val="28"/>
          <w:szCs w:val="28"/>
          <w:lang w:val="ru-RU"/>
        </w:rPr>
        <w:t>а</w:t>
      </w:r>
      <w:r w:rsidR="00F2435A" w:rsidRPr="00335F51">
        <w:rPr>
          <w:color w:val="000000" w:themeColor="text1"/>
          <w:sz w:val="28"/>
          <w:szCs w:val="28"/>
          <w:lang w:val="ru-RU"/>
        </w:rPr>
        <w:t xml:space="preserve"> интраоперационной кровопотери производился</w:t>
      </w:r>
      <w:r w:rsidRPr="00335F51">
        <w:rPr>
          <w:color w:val="000000" w:themeColor="text1"/>
          <w:sz w:val="28"/>
          <w:szCs w:val="28"/>
          <w:lang w:val="ru-RU"/>
        </w:rPr>
        <w:t xml:space="preserve"> </w:t>
      </w:r>
      <w:r w:rsidR="00F2435A" w:rsidRPr="00335F51">
        <w:rPr>
          <w:color w:val="000000" w:themeColor="text1"/>
          <w:sz w:val="28"/>
          <w:szCs w:val="28"/>
          <w:lang w:val="ru-RU"/>
        </w:rPr>
        <w:t xml:space="preserve">согласно следующей формуле: </w:t>
      </w:r>
      <w:r w:rsidR="00B14FFA" w:rsidRPr="00335F51">
        <w:rPr>
          <w:color w:val="000000" w:themeColor="text1"/>
          <w:sz w:val="28"/>
          <w:szCs w:val="28"/>
        </w:rPr>
        <w:t>EBV</w:t>
      </w:r>
      <w:r w:rsidR="00F2435A" w:rsidRPr="00335F51">
        <w:rPr>
          <w:color w:val="000000" w:themeColor="text1"/>
          <w:sz w:val="28"/>
          <w:szCs w:val="28"/>
          <w:lang w:val="ru-RU"/>
        </w:rPr>
        <w:t xml:space="preserve"> х ((Hi - Ht) / (Hcti + Hctf))/2 + (500</w:t>
      </w:r>
      <w:r w:rsidR="00B14FFA" w:rsidRPr="00335F51">
        <w:rPr>
          <w:color w:val="000000" w:themeColor="text1"/>
          <w:sz w:val="28"/>
          <w:szCs w:val="28"/>
          <w:lang w:val="ru-RU"/>
        </w:rPr>
        <w:t>*</w:t>
      </w:r>
      <w:r w:rsidR="00F2435A" w:rsidRPr="00335F51">
        <w:rPr>
          <w:color w:val="000000" w:themeColor="text1"/>
          <w:sz w:val="28"/>
          <w:szCs w:val="28"/>
          <w:lang w:val="ru-RU"/>
        </w:rPr>
        <w:t xml:space="preserve">Tu), где </w:t>
      </w:r>
      <w:r w:rsidR="00B14FFA" w:rsidRPr="00335F51">
        <w:rPr>
          <w:color w:val="000000" w:themeColor="text1"/>
          <w:sz w:val="28"/>
          <w:szCs w:val="28"/>
        </w:rPr>
        <w:t>EBV</w:t>
      </w:r>
      <w:r w:rsidR="00B14FFA" w:rsidRPr="00335F51">
        <w:rPr>
          <w:color w:val="000000" w:themeColor="text1"/>
          <w:sz w:val="28"/>
          <w:szCs w:val="28"/>
          <w:lang w:val="ru-RU"/>
        </w:rPr>
        <w:t xml:space="preserve"> </w:t>
      </w:r>
      <w:r w:rsidR="00F2435A" w:rsidRPr="00335F51">
        <w:rPr>
          <w:color w:val="000000" w:themeColor="text1"/>
          <w:sz w:val="28"/>
          <w:szCs w:val="28"/>
          <w:lang w:val="ru-RU"/>
        </w:rPr>
        <w:t xml:space="preserve">— ожидаемый объём крови, Hi​ и Ht​ — начальный и конечный уровни гематокрита, Hcti​ и Hctf​— начальный и конечный гематокриты, а Tu​ — продолжительность операции в часах. </w:t>
      </w:r>
    </w:p>
    <w:p w14:paraId="0A15BFFB" w14:textId="77777777" w:rsidR="00F2435A" w:rsidRPr="00335F51" w:rsidRDefault="00F2435A" w:rsidP="00F2435A">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Все этапы вмешательства, а также прямые результаты фиксировались в протоколах операций, в особенности АЛД. Режимы подбирались и определялись путем изменений параметров инструмента, включая амплитуду колебаний, режим волны, продолжительность и интенсивность непрерывной аспирации ткани. </w:t>
      </w:r>
    </w:p>
    <w:p w14:paraId="75A571CB" w14:textId="232D19E7" w:rsidR="00554379" w:rsidRPr="00335F51" w:rsidRDefault="00554379" w:rsidP="00554379">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Для объективного сравнения морфологических особенностей разреза и степени повреждения тканей использовались образцы краевой зоны операционной раны, полученные интраоперационно. В исследование включены </w:t>
      </w:r>
      <w:r w:rsidR="001A6FA0" w:rsidRPr="00335F51">
        <w:rPr>
          <w:color w:val="000000" w:themeColor="text1"/>
          <w:sz w:val="28"/>
          <w:szCs w:val="28"/>
          <w:lang w:val="ru-RU"/>
        </w:rPr>
        <w:t>два</w:t>
      </w:r>
      <w:r w:rsidRPr="00335F51">
        <w:rPr>
          <w:color w:val="000000" w:themeColor="text1"/>
          <w:sz w:val="28"/>
          <w:szCs w:val="28"/>
          <w:lang w:val="ru-RU"/>
        </w:rPr>
        <w:t xml:space="preserve"> метода рассечения: ультразвуковая диссекция</w:t>
      </w:r>
      <w:r w:rsidR="000777E0" w:rsidRPr="00335F51">
        <w:rPr>
          <w:color w:val="000000" w:themeColor="text1"/>
          <w:sz w:val="28"/>
          <w:szCs w:val="28"/>
          <w:lang w:val="ru-RU"/>
        </w:rPr>
        <w:t>-коагуляция</w:t>
      </w:r>
      <w:r w:rsidRPr="00335F51">
        <w:rPr>
          <w:color w:val="000000" w:themeColor="text1"/>
          <w:sz w:val="28"/>
          <w:szCs w:val="28"/>
          <w:lang w:val="ru-RU"/>
        </w:rPr>
        <w:t xml:space="preserve"> и электрохирургическая коагуляция.</w:t>
      </w:r>
    </w:p>
    <w:p w14:paraId="670B695C" w14:textId="0B1D1179" w:rsidR="00554379" w:rsidRPr="00335F51" w:rsidRDefault="00554379" w:rsidP="00554379">
      <w:pPr>
        <w:spacing w:line="276" w:lineRule="auto"/>
        <w:ind w:firstLine="720"/>
        <w:jc w:val="both"/>
        <w:rPr>
          <w:color w:val="000000" w:themeColor="text1"/>
          <w:sz w:val="28"/>
          <w:szCs w:val="28"/>
          <w:lang w:val="ru-RU"/>
        </w:rPr>
      </w:pPr>
      <w:r w:rsidRPr="00335F51">
        <w:rPr>
          <w:color w:val="000000" w:themeColor="text1"/>
          <w:sz w:val="28"/>
          <w:szCs w:val="28"/>
          <w:lang w:val="ru-RU"/>
        </w:rPr>
        <w:t>Образцы фиксировали в 10% нейтральном формалине, проводили стандартную гистологическую обработку и окрашивали гематоксилином и эозином для общей оценки клеточных структур, а также по трихрому Маллори и пикрофуксином по Ван-Гизону для оценки состояния коллагеновых волокон и стромы. Исследование проводили при увеличении ×200–400 с использованием микрометрической шкалы.</w:t>
      </w:r>
    </w:p>
    <w:p w14:paraId="3BD5EEED" w14:textId="77777777" w:rsidR="00554379" w:rsidRPr="00335F51" w:rsidRDefault="00554379" w:rsidP="00554379">
      <w:pPr>
        <w:spacing w:line="276" w:lineRule="auto"/>
        <w:ind w:firstLine="720"/>
        <w:jc w:val="both"/>
        <w:rPr>
          <w:color w:val="000000" w:themeColor="text1"/>
          <w:sz w:val="28"/>
          <w:szCs w:val="28"/>
          <w:lang w:val="ru-RU"/>
        </w:rPr>
      </w:pPr>
      <w:r w:rsidRPr="00335F51">
        <w:rPr>
          <w:color w:val="000000" w:themeColor="text1"/>
          <w:sz w:val="28"/>
          <w:szCs w:val="28"/>
          <w:lang w:val="ru-RU"/>
        </w:rPr>
        <w:t>Морфометрическая оценка включала четыре показателя:</w:t>
      </w:r>
    </w:p>
    <w:p w14:paraId="193BC148" w14:textId="77777777" w:rsidR="00554379" w:rsidRPr="00335F51" w:rsidRDefault="00554379" w:rsidP="00554379">
      <w:pPr>
        <w:pStyle w:val="a7"/>
        <w:numPr>
          <w:ilvl w:val="0"/>
          <w:numId w:val="29"/>
        </w:numPr>
        <w:spacing w:line="276" w:lineRule="auto"/>
        <w:jc w:val="both"/>
        <w:rPr>
          <w:color w:val="000000" w:themeColor="text1"/>
          <w:sz w:val="28"/>
          <w:szCs w:val="28"/>
          <w:lang w:val="ru-RU"/>
        </w:rPr>
      </w:pPr>
      <w:r w:rsidRPr="00335F51">
        <w:rPr>
          <w:color w:val="000000" w:themeColor="text1"/>
          <w:sz w:val="28"/>
          <w:szCs w:val="28"/>
          <w:lang w:val="ru-RU"/>
        </w:rPr>
        <w:t>Ширина зоны коагуляционного некроза (мкм) — расстояние от линии рассечения до границы, где полностью утрачены признаки жизнеспособности клеток (потеря ядер, гомогенизация цитоплазмы, разрушение межклеточного матрикса).</w:t>
      </w:r>
    </w:p>
    <w:p w14:paraId="2472B010" w14:textId="32BA7357" w:rsidR="00554379" w:rsidRPr="00335F51" w:rsidRDefault="00554379" w:rsidP="00554379">
      <w:pPr>
        <w:pStyle w:val="a7"/>
        <w:numPr>
          <w:ilvl w:val="0"/>
          <w:numId w:val="29"/>
        </w:numPr>
        <w:spacing w:line="276" w:lineRule="auto"/>
        <w:jc w:val="both"/>
        <w:rPr>
          <w:color w:val="000000" w:themeColor="text1"/>
          <w:sz w:val="28"/>
          <w:szCs w:val="28"/>
          <w:lang w:val="ru-RU"/>
        </w:rPr>
      </w:pPr>
      <w:r w:rsidRPr="00335F51">
        <w:rPr>
          <w:color w:val="000000" w:themeColor="text1"/>
          <w:sz w:val="28"/>
          <w:szCs w:val="28"/>
          <w:lang w:val="ru-RU"/>
        </w:rPr>
        <w:t>Глубина термического повреждения (мкм) — расстояние от линии р</w:t>
      </w:r>
      <w:r w:rsidR="001A6FA0" w:rsidRPr="00335F51">
        <w:rPr>
          <w:color w:val="000000" w:themeColor="text1"/>
          <w:sz w:val="28"/>
          <w:szCs w:val="28"/>
          <w:lang w:val="ru-RU"/>
        </w:rPr>
        <w:t>азр</w:t>
      </w:r>
      <w:r w:rsidRPr="00335F51">
        <w:rPr>
          <w:color w:val="000000" w:themeColor="text1"/>
          <w:sz w:val="28"/>
          <w:szCs w:val="28"/>
          <w:lang w:val="ru-RU"/>
        </w:rPr>
        <w:t>еза до уровня, где восстанавливается нормальная гистологическая архитектоника тканей без признаков теплового влияния.</w:t>
      </w:r>
    </w:p>
    <w:p w14:paraId="5ED92589" w14:textId="77777777" w:rsidR="00554379" w:rsidRPr="00335F51" w:rsidRDefault="00554379" w:rsidP="00554379">
      <w:pPr>
        <w:pStyle w:val="a7"/>
        <w:numPr>
          <w:ilvl w:val="0"/>
          <w:numId w:val="29"/>
        </w:numPr>
        <w:spacing w:line="276" w:lineRule="auto"/>
        <w:jc w:val="both"/>
        <w:rPr>
          <w:color w:val="000000" w:themeColor="text1"/>
          <w:sz w:val="28"/>
          <w:szCs w:val="28"/>
          <w:lang w:val="ru-RU"/>
        </w:rPr>
      </w:pPr>
      <w:r w:rsidRPr="00335F51">
        <w:rPr>
          <w:color w:val="000000" w:themeColor="text1"/>
          <w:sz w:val="28"/>
          <w:szCs w:val="28"/>
          <w:lang w:val="ru-RU"/>
        </w:rPr>
        <w:t>Сохранность сосудов и клеточной архитектуры — оценивалась полуколичественно по шкале: 0 – структуры интактны; 1 – умеренные изменения; 2 – выраженная деструкция сосудов и клеточных элементов.</w:t>
      </w:r>
    </w:p>
    <w:p w14:paraId="4B81DCCC" w14:textId="2A2D75A6" w:rsidR="00554379" w:rsidRPr="00335F51" w:rsidRDefault="00554379" w:rsidP="00554379">
      <w:pPr>
        <w:pStyle w:val="a7"/>
        <w:numPr>
          <w:ilvl w:val="0"/>
          <w:numId w:val="29"/>
        </w:numPr>
        <w:spacing w:line="276" w:lineRule="auto"/>
        <w:jc w:val="both"/>
        <w:rPr>
          <w:color w:val="000000" w:themeColor="text1"/>
          <w:sz w:val="28"/>
          <w:szCs w:val="28"/>
          <w:lang w:val="ru-RU"/>
        </w:rPr>
      </w:pPr>
      <w:r w:rsidRPr="00335F51">
        <w:rPr>
          <w:color w:val="000000" w:themeColor="text1"/>
          <w:sz w:val="28"/>
          <w:szCs w:val="28"/>
          <w:lang w:val="ru-RU"/>
        </w:rPr>
        <w:t>Выраженность воспалительной инфильтрации — определялась по количеству лейкоцитов в зоне разреза: 0 – единичные клетки; 1 – умеренная инфильтрация; 2 – обильная инфильтрация с признаками острого воспаления.</w:t>
      </w:r>
    </w:p>
    <w:p w14:paraId="50006AC1" w14:textId="77777777" w:rsidR="00554379" w:rsidRPr="00335F51" w:rsidRDefault="00554379" w:rsidP="00554379">
      <w:pPr>
        <w:spacing w:line="276" w:lineRule="auto"/>
        <w:ind w:firstLine="720"/>
        <w:jc w:val="both"/>
        <w:rPr>
          <w:color w:val="000000" w:themeColor="text1"/>
          <w:sz w:val="28"/>
          <w:szCs w:val="28"/>
          <w:lang w:val="ru-RU"/>
        </w:rPr>
      </w:pPr>
      <w:r w:rsidRPr="00335F51">
        <w:rPr>
          <w:color w:val="000000" w:themeColor="text1"/>
          <w:sz w:val="28"/>
          <w:szCs w:val="28"/>
          <w:lang w:val="ru-RU"/>
        </w:rPr>
        <w:t>Каждый параметр измеряли в трёх полях зрения с последующим усреднением (M ± SD).</w:t>
      </w:r>
    </w:p>
    <w:p w14:paraId="7E68C626" w14:textId="77777777" w:rsidR="002E607B" w:rsidRPr="00335F51" w:rsidRDefault="002E607B" w:rsidP="00AD083D">
      <w:pPr>
        <w:spacing w:line="276" w:lineRule="auto"/>
        <w:ind w:firstLine="720"/>
        <w:jc w:val="both"/>
        <w:rPr>
          <w:color w:val="000000" w:themeColor="text1"/>
          <w:sz w:val="28"/>
          <w:szCs w:val="28"/>
          <w:lang w:val="ru-RU"/>
        </w:rPr>
      </w:pPr>
    </w:p>
    <w:p w14:paraId="322317BB" w14:textId="5DD32544" w:rsidR="002E607B" w:rsidRPr="00883272" w:rsidRDefault="002E607B" w:rsidP="00621567">
      <w:pPr>
        <w:spacing w:line="276" w:lineRule="auto"/>
        <w:ind w:firstLine="720"/>
        <w:jc w:val="both"/>
        <w:rPr>
          <w:color w:val="000000" w:themeColor="text1"/>
          <w:sz w:val="28"/>
          <w:szCs w:val="28"/>
          <w:lang w:val="ru-RU"/>
        </w:rPr>
      </w:pPr>
      <w:r w:rsidRPr="00335F51">
        <w:rPr>
          <w:color w:val="000000" w:themeColor="text1"/>
          <w:sz w:val="28"/>
          <w:szCs w:val="28"/>
          <w:lang w:val="ru-RU"/>
        </w:rPr>
        <w:t>2.3.2. Динамическая оценка функциональных показателей верхних конечностей в послеоперационном периоде.</w:t>
      </w:r>
    </w:p>
    <w:p w14:paraId="7F72A5B8" w14:textId="71D71B52" w:rsidR="00F2435A" w:rsidRPr="00335F51" w:rsidRDefault="00F2435A" w:rsidP="00AD083D">
      <w:pPr>
        <w:spacing w:line="276" w:lineRule="auto"/>
        <w:ind w:firstLine="720"/>
        <w:jc w:val="both"/>
        <w:rPr>
          <w:color w:val="000000" w:themeColor="text1"/>
          <w:sz w:val="28"/>
          <w:szCs w:val="28"/>
          <w:lang w:val="ru-RU"/>
        </w:rPr>
      </w:pPr>
      <w:r w:rsidRPr="00335F51">
        <w:rPr>
          <w:color w:val="000000" w:themeColor="text1"/>
          <w:sz w:val="28"/>
          <w:szCs w:val="28"/>
          <w:lang w:val="ru-RU"/>
        </w:rPr>
        <w:t>Для объективной оценки состояния верхней конечности после хирургического вмешательства применяется комплексный подход, включающий антропометрические и функциональные методы исследования. Антропометрические измерения проводятся с использованием сантиметровой ленты на стандартных анатомических уровнях: в области запястья, на 5 см проксимальнее и дистальнее локтевого сустава, а также на расстоянии 10 см от латерального края ключицы. Эти измерения позвол</w:t>
      </w:r>
      <w:r w:rsidR="00B6276A" w:rsidRPr="00335F51">
        <w:rPr>
          <w:color w:val="000000" w:themeColor="text1"/>
          <w:sz w:val="28"/>
          <w:szCs w:val="28"/>
          <w:lang w:val="ru-RU"/>
        </w:rPr>
        <w:t>или</w:t>
      </w:r>
      <w:r w:rsidRPr="00335F51">
        <w:rPr>
          <w:color w:val="000000" w:themeColor="text1"/>
          <w:sz w:val="28"/>
          <w:szCs w:val="28"/>
          <w:lang w:val="ru-RU"/>
        </w:rPr>
        <w:t xml:space="preserve"> отслеживать динамику послеоперационного отека и восстановления тканей. Функциональная оценка включала измерение силы мышц кисти при помощи динамометра, определение объема движений в плечевом суставе с использованием гониометра и оценку болевого синдрома с применением стандартизированных опросников (шкала вербальных дискрипторо</w:t>
      </w:r>
      <w:r w:rsidR="002D74AC" w:rsidRPr="00335F51">
        <w:rPr>
          <w:color w:val="000000" w:themeColor="text1"/>
          <w:sz w:val="28"/>
          <w:szCs w:val="28"/>
          <w:lang w:val="ru-RU"/>
        </w:rPr>
        <w:t xml:space="preserve"> (ШВД) </w:t>
      </w:r>
      <w:r w:rsidRPr="00335F51">
        <w:rPr>
          <w:color w:val="000000" w:themeColor="text1"/>
          <w:sz w:val="28"/>
          <w:szCs w:val="28"/>
          <w:lang w:val="ru-RU"/>
        </w:rPr>
        <w:t>в, где 0 баллов – отсутствие боли, 1 – боль незначительна, 2 – умеренная болезненность, 3 – сильная боль, 4 – боль высокой интенсивности; 10 балльная визуально-аналоговая шкала</w:t>
      </w:r>
      <w:r w:rsidR="002D74AC" w:rsidRPr="00335F51">
        <w:rPr>
          <w:color w:val="000000" w:themeColor="text1"/>
          <w:sz w:val="28"/>
          <w:szCs w:val="28"/>
          <w:lang w:val="ru-RU"/>
        </w:rPr>
        <w:t xml:space="preserve"> (ВАШ)</w:t>
      </w:r>
      <w:r w:rsidRPr="00335F51">
        <w:rPr>
          <w:color w:val="000000" w:themeColor="text1"/>
          <w:sz w:val="28"/>
          <w:szCs w:val="28"/>
          <w:lang w:val="ru-RU"/>
        </w:rPr>
        <w:t xml:space="preserve"> боли и краткий опросник боли).</w:t>
      </w:r>
      <w:r w:rsidR="00B6276A" w:rsidRPr="00335F51">
        <w:rPr>
          <w:color w:val="000000" w:themeColor="text1"/>
          <w:sz w:val="28"/>
          <w:szCs w:val="28"/>
          <w:lang w:val="ru-RU"/>
        </w:rPr>
        <w:t xml:space="preserve"> Восстановление объема движений в плечевом суставе </w:t>
      </w:r>
      <w:r w:rsidR="00E921AC">
        <w:rPr>
          <w:color w:val="000000" w:themeColor="text1"/>
          <w:sz w:val="28"/>
          <w:szCs w:val="28"/>
          <w:lang w:val="ru-RU"/>
        </w:rPr>
        <w:t xml:space="preserve">(ОДПС) </w:t>
      </w:r>
      <w:r w:rsidR="00B6276A" w:rsidRPr="00335F51">
        <w:rPr>
          <w:color w:val="000000" w:themeColor="text1"/>
          <w:sz w:val="28"/>
          <w:szCs w:val="28"/>
          <w:lang w:val="ru-RU"/>
        </w:rPr>
        <w:t xml:space="preserve">оценивалась согласно тесту </w:t>
      </w:r>
      <w:r w:rsidR="00B6276A" w:rsidRPr="00335F51">
        <w:rPr>
          <w:color w:val="000000" w:themeColor="text1"/>
          <w:sz w:val="28"/>
          <w:szCs w:val="28"/>
        </w:rPr>
        <w:t>Downbourn</w:t>
      </w:r>
      <w:r w:rsidR="00B6276A" w:rsidRPr="00335F51">
        <w:rPr>
          <w:color w:val="000000" w:themeColor="text1"/>
          <w:sz w:val="28"/>
          <w:szCs w:val="28"/>
          <w:lang w:val="ru-RU"/>
        </w:rPr>
        <w:t>, где значимым восстановлением ОДПС считали достижение средней дуги (60-120 градусов) и выш</w:t>
      </w:r>
      <w:r w:rsidR="00AD083D" w:rsidRPr="00335F51">
        <w:rPr>
          <w:color w:val="000000" w:themeColor="text1"/>
          <w:sz w:val="28"/>
          <w:szCs w:val="28"/>
          <w:lang w:val="ru-RU"/>
        </w:rPr>
        <w:t xml:space="preserve">е (Рис. </w:t>
      </w:r>
      <w:r w:rsidR="00393751">
        <w:rPr>
          <w:color w:val="000000" w:themeColor="text1"/>
          <w:sz w:val="28"/>
          <w:szCs w:val="28"/>
          <w:lang w:val="ru-RU"/>
        </w:rPr>
        <w:t>5</w:t>
      </w:r>
      <w:r w:rsidR="00AD083D" w:rsidRPr="00335F51">
        <w:rPr>
          <w:color w:val="000000" w:themeColor="text1"/>
          <w:sz w:val="28"/>
          <w:szCs w:val="28"/>
          <w:lang w:val="ru-RU"/>
        </w:rPr>
        <w:t>)</w:t>
      </w:r>
      <w:r w:rsidR="00B6276A" w:rsidRPr="00335F51">
        <w:rPr>
          <w:color w:val="000000" w:themeColor="text1"/>
          <w:sz w:val="28"/>
          <w:szCs w:val="28"/>
          <w:lang w:val="ru-RU"/>
        </w:rPr>
        <w:t>.</w:t>
      </w:r>
    </w:p>
    <w:p w14:paraId="1AD13F15" w14:textId="77777777" w:rsidR="00AD083D" w:rsidRPr="00335F51" w:rsidRDefault="00AD083D" w:rsidP="00AD083D">
      <w:pPr>
        <w:spacing w:line="276" w:lineRule="auto"/>
        <w:ind w:firstLine="720"/>
        <w:jc w:val="both"/>
        <w:rPr>
          <w:color w:val="000000" w:themeColor="text1"/>
          <w:sz w:val="28"/>
          <w:szCs w:val="28"/>
          <w:lang w:val="ru-RU"/>
        </w:rPr>
      </w:pPr>
    </w:p>
    <w:p w14:paraId="7A6227AB" w14:textId="6CE98859" w:rsidR="00AD083D" w:rsidRPr="00335F51" w:rsidRDefault="00AD083D" w:rsidP="00AD083D">
      <w:pPr>
        <w:spacing w:line="276" w:lineRule="auto"/>
        <w:ind w:firstLine="720"/>
        <w:jc w:val="center"/>
        <w:rPr>
          <w:color w:val="000000" w:themeColor="text1"/>
          <w:sz w:val="28"/>
          <w:szCs w:val="28"/>
          <w:lang w:val="ru-RU"/>
        </w:rPr>
      </w:pPr>
      <w:r w:rsidRPr="00335F51">
        <w:rPr>
          <w:color w:val="000000" w:themeColor="text1"/>
          <w:sz w:val="28"/>
          <w:szCs w:val="28"/>
        </w:rPr>
        <w:fldChar w:fldCharType="begin"/>
      </w:r>
      <w:r w:rsidR="007E6338">
        <w:rPr>
          <w:color w:val="000000" w:themeColor="text1"/>
          <w:sz w:val="28"/>
          <w:szCs w:val="28"/>
        </w:rPr>
        <w:instrText xml:space="preserve"> INCLUDEPICTURE "C:\\Users\\aidabaibusunova\\Library\\Group Containers\\UBF8T346G9.ms\\WebArchiveCopyPasteTempFiles\\com.microsoft.Word\\9-10.png" \* MERGEFORMAT </w:instrText>
      </w:r>
      <w:r w:rsidRPr="00335F51">
        <w:rPr>
          <w:color w:val="000000" w:themeColor="text1"/>
          <w:sz w:val="28"/>
          <w:szCs w:val="28"/>
        </w:rPr>
        <w:fldChar w:fldCharType="separate"/>
      </w:r>
      <w:r w:rsidRPr="00335F51">
        <w:rPr>
          <w:noProof/>
          <w:color w:val="000000" w:themeColor="text1"/>
          <w:sz w:val="28"/>
          <w:szCs w:val="28"/>
          <w:lang w:val="ru-RU" w:eastAsia="ru-RU"/>
        </w:rPr>
        <w:drawing>
          <wp:inline distT="0" distB="0" distL="0" distR="0" wp14:anchorId="5C804C85" wp14:editId="72B132F5">
            <wp:extent cx="3622431" cy="3367237"/>
            <wp:effectExtent l="0" t="0" r="0" b="0"/>
            <wp:docPr id="272893064" name="Picture 1" descr="Рис. 7. Тест болезненной д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 7. Тест болезненной дуги"/>
                    <pic:cNvPicPr>
                      <a:picLocks noChangeAspect="1" noChangeArrowheads="1"/>
                    </pic:cNvPicPr>
                  </pic:nvPicPr>
                  <pic:blipFill rotWithShape="1">
                    <a:blip r:embed="rId13">
                      <a:extLst>
                        <a:ext uri="{28A0092B-C50C-407E-A947-70E740481C1C}">
                          <a14:useLocalDpi xmlns:a14="http://schemas.microsoft.com/office/drawing/2010/main" val="0"/>
                        </a:ext>
                      </a:extLst>
                    </a:blip>
                    <a:srcRect t="38434"/>
                    <a:stretch>
                      <a:fillRect/>
                    </a:stretch>
                  </pic:blipFill>
                  <pic:spPr bwMode="auto">
                    <a:xfrm>
                      <a:off x="0" y="0"/>
                      <a:ext cx="3637683" cy="3381415"/>
                    </a:xfrm>
                    <a:prstGeom prst="rect">
                      <a:avLst/>
                    </a:prstGeom>
                    <a:noFill/>
                    <a:ln>
                      <a:noFill/>
                    </a:ln>
                    <a:extLst>
                      <a:ext uri="{53640926-AAD7-44D8-BBD7-CCE9431645EC}">
                        <a14:shadowObscured xmlns:a14="http://schemas.microsoft.com/office/drawing/2010/main"/>
                      </a:ext>
                    </a:extLst>
                  </pic:spPr>
                </pic:pic>
              </a:graphicData>
            </a:graphic>
          </wp:inline>
        </w:drawing>
      </w:r>
      <w:r w:rsidRPr="00335F51">
        <w:rPr>
          <w:color w:val="000000" w:themeColor="text1"/>
          <w:sz w:val="28"/>
          <w:szCs w:val="28"/>
        </w:rPr>
        <w:fldChar w:fldCharType="end"/>
      </w:r>
    </w:p>
    <w:p w14:paraId="274F3B72" w14:textId="30FE7C6C" w:rsidR="00AD083D" w:rsidRPr="00335F51" w:rsidRDefault="00AD083D" w:rsidP="00AD083D">
      <w:pPr>
        <w:spacing w:line="276" w:lineRule="auto"/>
        <w:ind w:firstLine="380"/>
        <w:jc w:val="center"/>
        <w:rPr>
          <w:color w:val="000000" w:themeColor="text1"/>
          <w:sz w:val="28"/>
          <w:szCs w:val="28"/>
          <w:lang w:val="ru-RU"/>
        </w:rPr>
      </w:pPr>
      <w:r w:rsidRPr="00335F51">
        <w:rPr>
          <w:color w:val="000000" w:themeColor="text1"/>
          <w:sz w:val="28"/>
          <w:szCs w:val="28"/>
          <w:lang w:val="ru-RU"/>
        </w:rPr>
        <w:t xml:space="preserve">Рис. </w:t>
      </w:r>
      <w:r w:rsidR="00AD09D9">
        <w:rPr>
          <w:color w:val="000000" w:themeColor="text1"/>
          <w:sz w:val="28"/>
          <w:szCs w:val="28"/>
          <w:lang w:val="ru-RU"/>
        </w:rPr>
        <w:t>5</w:t>
      </w:r>
      <w:r w:rsidRPr="00335F51">
        <w:rPr>
          <w:color w:val="000000" w:themeColor="text1"/>
          <w:sz w:val="28"/>
          <w:szCs w:val="28"/>
          <w:lang w:val="ru-RU"/>
        </w:rPr>
        <w:t xml:space="preserve">. Тест </w:t>
      </w:r>
      <w:r w:rsidRPr="00335F51">
        <w:rPr>
          <w:color w:val="000000" w:themeColor="text1"/>
          <w:sz w:val="28"/>
          <w:szCs w:val="28"/>
        </w:rPr>
        <w:t>Downbourn</w:t>
      </w:r>
      <w:r w:rsidRPr="00335F51">
        <w:rPr>
          <w:color w:val="000000" w:themeColor="text1"/>
          <w:sz w:val="28"/>
          <w:szCs w:val="28"/>
          <w:lang w:val="ru-RU"/>
        </w:rPr>
        <w:t>.</w:t>
      </w:r>
    </w:p>
    <w:p w14:paraId="2977AC6E" w14:textId="77777777" w:rsidR="00AD083D" w:rsidRPr="00335F51" w:rsidRDefault="00AD083D" w:rsidP="00AD083D">
      <w:pPr>
        <w:spacing w:line="276" w:lineRule="auto"/>
        <w:ind w:firstLine="380"/>
        <w:jc w:val="center"/>
        <w:rPr>
          <w:color w:val="000000" w:themeColor="text1"/>
          <w:sz w:val="28"/>
          <w:szCs w:val="28"/>
          <w:lang w:val="ru-RU"/>
        </w:rPr>
      </w:pPr>
    </w:p>
    <w:p w14:paraId="6C4C841E" w14:textId="0CF76186" w:rsidR="00F2435A" w:rsidRPr="00335F51" w:rsidRDefault="00F2435A" w:rsidP="00D578FA">
      <w:pPr>
        <w:spacing w:line="276" w:lineRule="auto"/>
        <w:ind w:firstLine="720"/>
        <w:jc w:val="both"/>
        <w:rPr>
          <w:color w:val="000000" w:themeColor="text1"/>
          <w:sz w:val="28"/>
          <w:szCs w:val="28"/>
          <w:lang w:val="ru-RU"/>
        </w:rPr>
      </w:pPr>
      <w:r w:rsidRPr="00335F51">
        <w:rPr>
          <w:color w:val="000000" w:themeColor="text1"/>
          <w:sz w:val="28"/>
          <w:szCs w:val="28"/>
          <w:lang w:val="ru-RU"/>
        </w:rPr>
        <w:t>Для комплексной оценки болевых ощущений и их влияния на качество жизни пациентов использовался Краткий опросник боли (Brief Pain Inventory, BPI)</w:t>
      </w:r>
      <w:r w:rsidR="00B6276A" w:rsidRPr="00335F51">
        <w:rPr>
          <w:color w:val="000000" w:themeColor="text1"/>
          <w:sz w:val="28"/>
          <w:szCs w:val="28"/>
          <w:lang w:val="ru-RU"/>
        </w:rPr>
        <w:t xml:space="preserve"> (Приложение </w:t>
      </w:r>
      <w:r w:rsidR="007C594D" w:rsidRPr="00335F51">
        <w:rPr>
          <w:color w:val="000000" w:themeColor="text1"/>
          <w:sz w:val="28"/>
          <w:szCs w:val="28"/>
          <w:lang w:val="ru-RU"/>
        </w:rPr>
        <w:t>Г</w:t>
      </w:r>
      <w:r w:rsidR="00B6276A" w:rsidRPr="00335F51">
        <w:rPr>
          <w:color w:val="000000" w:themeColor="text1"/>
          <w:sz w:val="28"/>
          <w:szCs w:val="28"/>
          <w:lang w:val="ru-RU"/>
        </w:rPr>
        <w:t>)</w:t>
      </w:r>
      <w:r w:rsidRPr="00335F51">
        <w:rPr>
          <w:color w:val="000000" w:themeColor="text1"/>
          <w:sz w:val="28"/>
          <w:szCs w:val="28"/>
          <w:lang w:val="ru-RU"/>
        </w:rPr>
        <w:t>, который включает два основных раздела:</w:t>
      </w:r>
    </w:p>
    <w:p w14:paraId="69059739" w14:textId="286C23B5" w:rsidR="00F2435A" w:rsidRPr="00335F51" w:rsidRDefault="00F2435A" w:rsidP="00FF3034">
      <w:pPr>
        <w:pStyle w:val="ds-markdown-paragraph"/>
        <w:numPr>
          <w:ilvl w:val="0"/>
          <w:numId w:val="10"/>
        </w:numPr>
        <w:spacing w:before="0" w:beforeAutospacing="0" w:after="0" w:afterAutospacing="0" w:line="276" w:lineRule="auto"/>
        <w:jc w:val="both"/>
        <w:rPr>
          <w:color w:val="000000" w:themeColor="text1"/>
          <w:sz w:val="28"/>
          <w:szCs w:val="28"/>
          <w:lang w:val="ru-RU"/>
        </w:rPr>
      </w:pPr>
      <w:r w:rsidRPr="00335F51">
        <w:rPr>
          <w:color w:val="000000" w:themeColor="text1"/>
          <w:sz w:val="28"/>
          <w:szCs w:val="28"/>
          <w:lang w:val="ru-RU"/>
        </w:rPr>
        <w:t>Индекс интенсивности боли (Pain Severity Index, PSI), который оценивает интенсивность боли за последние 24 часа и уровень болевых ощущений. Шкала оценки от 0 до 10 баллов, где:</w:t>
      </w:r>
      <w:r w:rsidR="00D578FA" w:rsidRPr="00335F51">
        <w:rPr>
          <w:color w:val="000000" w:themeColor="text1"/>
          <w:sz w:val="28"/>
          <w:szCs w:val="28"/>
          <w:lang w:val="ru-RU"/>
        </w:rPr>
        <w:t xml:space="preserve"> </w:t>
      </w:r>
      <w:r w:rsidRPr="00335F51">
        <w:rPr>
          <w:color w:val="000000" w:themeColor="text1"/>
          <w:sz w:val="28"/>
          <w:szCs w:val="28"/>
          <w:lang w:val="ru-RU"/>
        </w:rPr>
        <w:t>0 - отсутствие боли</w:t>
      </w:r>
      <w:r w:rsidR="00D578FA" w:rsidRPr="00335F51">
        <w:rPr>
          <w:color w:val="000000" w:themeColor="text1"/>
          <w:sz w:val="28"/>
          <w:szCs w:val="28"/>
          <w:lang w:val="ru-RU"/>
        </w:rPr>
        <w:t xml:space="preserve">; </w:t>
      </w:r>
      <w:r w:rsidRPr="00335F51">
        <w:rPr>
          <w:color w:val="000000" w:themeColor="text1"/>
          <w:sz w:val="28"/>
          <w:szCs w:val="28"/>
          <w:lang w:val="ru-RU"/>
        </w:rPr>
        <w:t>1-3 - слабая боль</w:t>
      </w:r>
      <w:r w:rsidR="00D578FA" w:rsidRPr="00335F51">
        <w:rPr>
          <w:color w:val="000000" w:themeColor="text1"/>
          <w:sz w:val="28"/>
          <w:szCs w:val="28"/>
          <w:lang w:val="ru-RU"/>
        </w:rPr>
        <w:t xml:space="preserve">; </w:t>
      </w:r>
      <w:r w:rsidRPr="00335F51">
        <w:rPr>
          <w:color w:val="000000" w:themeColor="text1"/>
          <w:sz w:val="28"/>
          <w:szCs w:val="28"/>
          <w:lang w:val="ru-RU"/>
        </w:rPr>
        <w:t>4-6 - умеренная боль</w:t>
      </w:r>
      <w:r w:rsidR="00D578FA" w:rsidRPr="00335F51">
        <w:rPr>
          <w:color w:val="000000" w:themeColor="text1"/>
          <w:sz w:val="28"/>
          <w:szCs w:val="28"/>
          <w:lang w:val="ru-RU"/>
        </w:rPr>
        <w:t xml:space="preserve">; </w:t>
      </w:r>
      <w:r w:rsidRPr="00335F51">
        <w:rPr>
          <w:color w:val="000000" w:themeColor="text1"/>
          <w:sz w:val="28"/>
          <w:szCs w:val="28"/>
          <w:lang w:val="ru-RU"/>
        </w:rPr>
        <w:t>7-10 - сильная боль</w:t>
      </w:r>
      <w:r w:rsidR="00D578FA" w:rsidRPr="00335F51">
        <w:rPr>
          <w:color w:val="000000" w:themeColor="text1"/>
          <w:sz w:val="28"/>
          <w:szCs w:val="28"/>
          <w:lang w:val="ru-RU"/>
        </w:rPr>
        <w:t>.</w:t>
      </w:r>
    </w:p>
    <w:p w14:paraId="0D514CA6" w14:textId="77777777" w:rsidR="00D578FA" w:rsidRPr="00335F51" w:rsidRDefault="00F2435A" w:rsidP="00FF3034">
      <w:pPr>
        <w:pStyle w:val="ds-markdown-paragraph"/>
        <w:numPr>
          <w:ilvl w:val="0"/>
          <w:numId w:val="11"/>
        </w:numPr>
        <w:spacing w:before="0" w:beforeAutospacing="0" w:after="0" w:afterAutospacing="0" w:line="276" w:lineRule="auto"/>
        <w:jc w:val="both"/>
        <w:rPr>
          <w:color w:val="000000" w:themeColor="text1"/>
          <w:sz w:val="28"/>
          <w:szCs w:val="28"/>
          <w:lang w:val="ru-RU"/>
        </w:rPr>
      </w:pPr>
      <w:r w:rsidRPr="00335F51">
        <w:rPr>
          <w:color w:val="000000" w:themeColor="text1"/>
          <w:sz w:val="28"/>
          <w:szCs w:val="28"/>
          <w:lang w:val="ru-RU"/>
        </w:rPr>
        <w:t>Индекс влияния боли (Pain Interference Index, PII) оценивает степень ограничения повседневной активности по 7 параметрам: общая физическая активность, эмоциональное состояние, способность к передвижению, профессиональная деятельность, социальные взаимодействия, качество сна, удовлетворенность жизнью. Интерпретация результатов PII:</w:t>
      </w:r>
      <w:r w:rsidR="00D578FA" w:rsidRPr="00335F51">
        <w:rPr>
          <w:color w:val="000000" w:themeColor="text1"/>
          <w:sz w:val="28"/>
          <w:szCs w:val="28"/>
          <w:lang w:val="ru-RU"/>
        </w:rPr>
        <w:t xml:space="preserve"> </w:t>
      </w:r>
      <w:r w:rsidRPr="00335F51">
        <w:rPr>
          <w:color w:val="000000" w:themeColor="text1"/>
          <w:sz w:val="28"/>
          <w:szCs w:val="28"/>
          <w:lang w:val="ru-RU"/>
        </w:rPr>
        <w:t>&lt;3 баллов - минимальное влияние</w:t>
      </w:r>
      <w:r w:rsidR="00D578FA" w:rsidRPr="00335F51">
        <w:rPr>
          <w:color w:val="000000" w:themeColor="text1"/>
          <w:sz w:val="28"/>
          <w:szCs w:val="28"/>
          <w:lang w:val="ru-RU"/>
        </w:rPr>
        <w:t xml:space="preserve">; </w:t>
      </w:r>
      <w:r w:rsidRPr="00335F51">
        <w:rPr>
          <w:color w:val="000000" w:themeColor="text1"/>
          <w:sz w:val="28"/>
          <w:szCs w:val="28"/>
          <w:lang w:val="ru-RU"/>
        </w:rPr>
        <w:t>3-6 баллов - умеренное влияние</w:t>
      </w:r>
      <w:r w:rsidR="00D578FA" w:rsidRPr="00335F51">
        <w:rPr>
          <w:color w:val="000000" w:themeColor="text1"/>
          <w:sz w:val="28"/>
          <w:szCs w:val="28"/>
          <w:lang w:val="ru-RU"/>
        </w:rPr>
        <w:t xml:space="preserve">; </w:t>
      </w:r>
      <w:r w:rsidRPr="00335F51">
        <w:rPr>
          <w:color w:val="000000" w:themeColor="text1"/>
          <w:sz w:val="28"/>
          <w:szCs w:val="28"/>
          <w:lang w:val="ru-RU"/>
        </w:rPr>
        <w:t>6 баллов - значительное ограничение жизнедеятельности</w:t>
      </w:r>
      <w:r w:rsidR="00D578FA" w:rsidRPr="00335F51">
        <w:rPr>
          <w:color w:val="000000" w:themeColor="text1"/>
          <w:sz w:val="28"/>
          <w:szCs w:val="28"/>
          <w:lang w:val="ru-RU"/>
        </w:rPr>
        <w:t>.</w:t>
      </w:r>
    </w:p>
    <w:p w14:paraId="7012C0EA" w14:textId="78ECEEE2" w:rsidR="00561AE2" w:rsidRPr="00335F51" w:rsidRDefault="00561AE2" w:rsidP="00561AE2">
      <w:pPr>
        <w:pStyle w:val="ds-markdown-paragraph"/>
        <w:spacing w:before="0" w:beforeAutospacing="0" w:after="0" w:afterAutospacing="0" w:line="276" w:lineRule="auto"/>
        <w:ind w:firstLine="360"/>
        <w:jc w:val="both"/>
        <w:rPr>
          <w:color w:val="000000" w:themeColor="text1"/>
          <w:sz w:val="28"/>
          <w:szCs w:val="28"/>
          <w:lang w:val="ru-RU"/>
        </w:rPr>
      </w:pPr>
      <w:r w:rsidRPr="00335F51">
        <w:rPr>
          <w:color w:val="000000" w:themeColor="text1"/>
          <w:sz w:val="28"/>
          <w:szCs w:val="28"/>
          <w:lang w:val="ru-RU"/>
        </w:rPr>
        <w:t>Результаты двух индексных разделов интерпретировали как общее количество баллов/количество параметров = среднее значение. Данное значение подвергалось сравнительному анализу между 2 групп.</w:t>
      </w:r>
    </w:p>
    <w:p w14:paraId="38011CB4" w14:textId="77777777" w:rsidR="002E607B" w:rsidRPr="00335F51" w:rsidRDefault="002E607B" w:rsidP="002E607B">
      <w:pPr>
        <w:pStyle w:val="ds-markdown-paragraph"/>
        <w:spacing w:before="0" w:beforeAutospacing="0" w:after="0" w:afterAutospacing="0" w:line="276" w:lineRule="auto"/>
        <w:jc w:val="both"/>
        <w:rPr>
          <w:color w:val="000000" w:themeColor="text1"/>
          <w:sz w:val="28"/>
          <w:szCs w:val="28"/>
          <w:lang w:val="ru-RU"/>
        </w:rPr>
      </w:pPr>
    </w:p>
    <w:p w14:paraId="548F8CAC" w14:textId="5E61825D" w:rsidR="002E607B" w:rsidRPr="00883272" w:rsidRDefault="002E607B" w:rsidP="002E607B">
      <w:pPr>
        <w:pStyle w:val="ds-markdown-paragraph"/>
        <w:spacing w:before="0" w:beforeAutospacing="0" w:after="0" w:afterAutospacing="0" w:line="276" w:lineRule="auto"/>
        <w:jc w:val="both"/>
        <w:rPr>
          <w:color w:val="000000" w:themeColor="text1"/>
          <w:sz w:val="28"/>
          <w:szCs w:val="28"/>
          <w:lang w:val="ru-RU"/>
        </w:rPr>
      </w:pPr>
      <w:r w:rsidRPr="00335F51">
        <w:rPr>
          <w:color w:val="000000" w:themeColor="text1"/>
          <w:sz w:val="28"/>
          <w:szCs w:val="28"/>
          <w:lang w:val="ru-RU"/>
        </w:rPr>
        <w:tab/>
        <w:t>2.3.3. Анализ показателей качества жизни прооперированных больных.</w:t>
      </w:r>
    </w:p>
    <w:p w14:paraId="743C0809" w14:textId="24C43DF0" w:rsidR="00F2435A" w:rsidRPr="00335F51" w:rsidRDefault="00F2435A" w:rsidP="00621567">
      <w:pPr>
        <w:pStyle w:val="ds-markdown-paragraph"/>
        <w:spacing w:before="0" w:beforeAutospacing="0" w:after="0" w:afterAutospacing="0" w:line="276" w:lineRule="auto"/>
        <w:ind w:firstLine="720"/>
        <w:jc w:val="both"/>
        <w:rPr>
          <w:color w:val="000000" w:themeColor="text1"/>
          <w:sz w:val="28"/>
          <w:szCs w:val="28"/>
          <w:lang w:val="ru-RU"/>
        </w:rPr>
      </w:pPr>
      <w:r w:rsidRPr="00335F51">
        <w:rPr>
          <w:color w:val="000000" w:themeColor="text1"/>
          <w:sz w:val="28"/>
          <w:szCs w:val="28"/>
          <w:lang w:val="ru-RU"/>
        </w:rPr>
        <w:t xml:space="preserve">Оценка качества жизни осуществлялась посредством стандартизированных анкет Европейской организации по исследованию и лечению рака (EORTC), включающих универсальный опросник QLQ-C30 и специализированный модуль QLQ-BR45 для больных с опухолями молочной железы (см. Приложения </w:t>
      </w:r>
      <w:r w:rsidR="007C594D" w:rsidRPr="00335F51">
        <w:rPr>
          <w:color w:val="000000" w:themeColor="text1"/>
          <w:sz w:val="28"/>
          <w:szCs w:val="28"/>
          <w:lang w:val="ru-RU"/>
        </w:rPr>
        <w:t>Е</w:t>
      </w:r>
      <w:r w:rsidRPr="00335F51">
        <w:rPr>
          <w:color w:val="000000" w:themeColor="text1"/>
          <w:sz w:val="28"/>
          <w:szCs w:val="28"/>
          <w:lang w:val="ru-RU"/>
        </w:rPr>
        <w:t xml:space="preserve"> и </w:t>
      </w:r>
      <w:r w:rsidR="007C594D" w:rsidRPr="00335F51">
        <w:rPr>
          <w:color w:val="000000" w:themeColor="text1"/>
          <w:sz w:val="28"/>
          <w:szCs w:val="28"/>
          <w:lang w:val="ru-RU"/>
        </w:rPr>
        <w:t>Ж</w:t>
      </w:r>
      <w:r w:rsidRPr="00335F51">
        <w:rPr>
          <w:color w:val="000000" w:themeColor="text1"/>
          <w:sz w:val="28"/>
          <w:szCs w:val="28"/>
          <w:lang w:val="ru-RU"/>
        </w:rPr>
        <w:t>). Методика анкетирования основывалась на международных рекомендациях EORTC и предполагала самостоятельное заполнение пациентками бланков QLQ-C30 версии 3.0, содержащих 30 вопросов, охватывающих три ключевых блока:</w:t>
      </w:r>
    </w:p>
    <w:p w14:paraId="670199E9" w14:textId="05A9D3F2" w:rsidR="00F2435A" w:rsidRPr="00335F51" w:rsidRDefault="00F2435A" w:rsidP="00FF3034">
      <w:pPr>
        <w:pStyle w:val="ds-markdown-paragraph"/>
        <w:numPr>
          <w:ilvl w:val="0"/>
          <w:numId w:val="16"/>
        </w:numPr>
        <w:spacing w:before="0" w:beforeAutospacing="0" w:after="0" w:afterAutospacing="0" w:line="276" w:lineRule="auto"/>
        <w:jc w:val="both"/>
        <w:rPr>
          <w:color w:val="000000" w:themeColor="text1"/>
          <w:sz w:val="28"/>
          <w:szCs w:val="28"/>
          <w:lang w:val="ru-RU"/>
        </w:rPr>
      </w:pPr>
      <w:r w:rsidRPr="00335F51">
        <w:rPr>
          <w:color w:val="000000" w:themeColor="text1"/>
          <w:sz w:val="28"/>
          <w:szCs w:val="28"/>
          <w:lang w:val="ru-RU"/>
        </w:rPr>
        <w:t>Функциональные характеристики, представленные пятью шкалами:</w:t>
      </w:r>
      <w:r w:rsidR="00D578FA" w:rsidRPr="00335F51">
        <w:rPr>
          <w:color w:val="000000" w:themeColor="text1"/>
          <w:sz w:val="28"/>
          <w:szCs w:val="28"/>
          <w:lang w:val="ru-RU"/>
        </w:rPr>
        <w:t xml:space="preserve"> </w:t>
      </w:r>
      <w:r w:rsidRPr="00335F51">
        <w:rPr>
          <w:color w:val="000000" w:themeColor="text1"/>
          <w:sz w:val="28"/>
          <w:szCs w:val="28"/>
          <w:lang w:val="ru-RU"/>
        </w:rPr>
        <w:t>физическая активность (PF),</w:t>
      </w:r>
      <w:r w:rsidR="00D578FA" w:rsidRPr="00335F51">
        <w:rPr>
          <w:color w:val="000000" w:themeColor="text1"/>
          <w:sz w:val="28"/>
          <w:szCs w:val="28"/>
          <w:lang w:val="ru-RU"/>
        </w:rPr>
        <w:t xml:space="preserve"> </w:t>
      </w:r>
      <w:r w:rsidRPr="00335F51">
        <w:rPr>
          <w:color w:val="000000" w:themeColor="text1"/>
          <w:sz w:val="28"/>
          <w:szCs w:val="28"/>
          <w:lang w:val="ru-RU"/>
        </w:rPr>
        <w:t>выполнение ролевых обязанностей (RF),</w:t>
      </w:r>
      <w:r w:rsidR="00D578FA" w:rsidRPr="00335F51">
        <w:rPr>
          <w:color w:val="000000" w:themeColor="text1"/>
          <w:sz w:val="28"/>
          <w:szCs w:val="28"/>
          <w:lang w:val="ru-RU"/>
        </w:rPr>
        <w:t xml:space="preserve"> </w:t>
      </w:r>
      <w:r w:rsidRPr="00335F51">
        <w:rPr>
          <w:color w:val="000000" w:themeColor="text1"/>
          <w:sz w:val="28"/>
          <w:szCs w:val="28"/>
          <w:lang w:val="ru-RU"/>
        </w:rPr>
        <w:t>эмоциональное состояние (EF),</w:t>
      </w:r>
      <w:r w:rsidR="00D578FA" w:rsidRPr="00335F51">
        <w:rPr>
          <w:color w:val="000000" w:themeColor="text1"/>
          <w:sz w:val="28"/>
          <w:szCs w:val="28"/>
          <w:lang w:val="ru-RU"/>
        </w:rPr>
        <w:t xml:space="preserve"> </w:t>
      </w:r>
      <w:r w:rsidRPr="00335F51">
        <w:rPr>
          <w:color w:val="000000" w:themeColor="text1"/>
          <w:sz w:val="28"/>
          <w:szCs w:val="28"/>
          <w:lang w:val="ru-RU"/>
        </w:rPr>
        <w:t>когнитивные способности (CF),</w:t>
      </w:r>
      <w:r w:rsidR="00D578FA" w:rsidRPr="00335F51">
        <w:rPr>
          <w:color w:val="000000" w:themeColor="text1"/>
          <w:sz w:val="28"/>
          <w:szCs w:val="28"/>
          <w:lang w:val="ru-RU"/>
        </w:rPr>
        <w:t xml:space="preserve"> </w:t>
      </w:r>
      <w:r w:rsidRPr="00335F51">
        <w:rPr>
          <w:color w:val="000000" w:themeColor="text1"/>
          <w:sz w:val="28"/>
          <w:szCs w:val="28"/>
          <w:lang w:val="ru-RU"/>
        </w:rPr>
        <w:t>социальная адаптация (SF).</w:t>
      </w:r>
    </w:p>
    <w:p w14:paraId="0FB94B57" w14:textId="28BD8DED" w:rsidR="00F2435A" w:rsidRPr="00335F51" w:rsidRDefault="00F2435A" w:rsidP="00FF3034">
      <w:pPr>
        <w:pStyle w:val="ds-markdown-paragraph"/>
        <w:numPr>
          <w:ilvl w:val="0"/>
          <w:numId w:val="16"/>
        </w:numPr>
        <w:spacing w:before="0" w:beforeAutospacing="0" w:after="0" w:afterAutospacing="0" w:line="276" w:lineRule="auto"/>
        <w:jc w:val="both"/>
        <w:rPr>
          <w:color w:val="000000" w:themeColor="text1"/>
          <w:sz w:val="28"/>
          <w:szCs w:val="28"/>
          <w:lang w:val="ru-RU"/>
        </w:rPr>
      </w:pPr>
      <w:r w:rsidRPr="00335F51">
        <w:rPr>
          <w:color w:val="000000" w:themeColor="text1"/>
          <w:sz w:val="28"/>
          <w:szCs w:val="28"/>
          <w:lang w:val="ru-RU"/>
        </w:rPr>
        <w:t>Симптоматический профиль, включающий показатели выраженности следующих жалоб:</w:t>
      </w:r>
      <w:r w:rsidR="00D578FA" w:rsidRPr="00335F51">
        <w:rPr>
          <w:color w:val="000000" w:themeColor="text1"/>
          <w:sz w:val="28"/>
          <w:szCs w:val="28"/>
          <w:lang w:val="ru-RU"/>
        </w:rPr>
        <w:t xml:space="preserve"> </w:t>
      </w:r>
      <w:r w:rsidRPr="00335F51">
        <w:rPr>
          <w:color w:val="000000" w:themeColor="text1"/>
          <w:sz w:val="28"/>
          <w:szCs w:val="28"/>
          <w:lang w:val="ru-RU"/>
        </w:rPr>
        <w:t>болевой синдром (PA),</w:t>
      </w:r>
      <w:r w:rsidR="00D578FA" w:rsidRPr="00335F51">
        <w:rPr>
          <w:color w:val="000000" w:themeColor="text1"/>
          <w:sz w:val="28"/>
          <w:szCs w:val="28"/>
          <w:lang w:val="ru-RU"/>
        </w:rPr>
        <w:t xml:space="preserve"> </w:t>
      </w:r>
      <w:r w:rsidRPr="00335F51">
        <w:rPr>
          <w:color w:val="000000" w:themeColor="text1"/>
          <w:sz w:val="28"/>
          <w:szCs w:val="28"/>
          <w:lang w:val="ru-RU"/>
        </w:rPr>
        <w:t>тошнота и рвота (NV),</w:t>
      </w:r>
      <w:r w:rsidR="00D578FA" w:rsidRPr="00335F51">
        <w:rPr>
          <w:color w:val="000000" w:themeColor="text1"/>
          <w:sz w:val="28"/>
          <w:szCs w:val="28"/>
          <w:lang w:val="ru-RU"/>
        </w:rPr>
        <w:t xml:space="preserve"> </w:t>
      </w:r>
      <w:r w:rsidRPr="00335F51">
        <w:rPr>
          <w:color w:val="000000" w:themeColor="text1"/>
          <w:sz w:val="28"/>
          <w:szCs w:val="28"/>
          <w:lang w:val="ru-RU"/>
        </w:rPr>
        <w:t>утомляемость (FA),</w:t>
      </w:r>
      <w:r w:rsidR="00D578FA" w:rsidRPr="00335F51">
        <w:rPr>
          <w:color w:val="000000" w:themeColor="text1"/>
          <w:sz w:val="28"/>
          <w:szCs w:val="28"/>
          <w:lang w:val="ru-RU"/>
        </w:rPr>
        <w:t xml:space="preserve"> </w:t>
      </w:r>
      <w:r w:rsidRPr="00335F51">
        <w:rPr>
          <w:color w:val="000000" w:themeColor="text1"/>
          <w:sz w:val="28"/>
          <w:szCs w:val="28"/>
          <w:lang w:val="ru-RU"/>
        </w:rPr>
        <w:t>снижение аппетита (AP),</w:t>
      </w:r>
      <w:r w:rsidR="00D578FA" w:rsidRPr="00335F51">
        <w:rPr>
          <w:color w:val="000000" w:themeColor="text1"/>
          <w:sz w:val="28"/>
          <w:szCs w:val="28"/>
          <w:lang w:val="ru-RU"/>
        </w:rPr>
        <w:t xml:space="preserve"> </w:t>
      </w:r>
      <w:r w:rsidRPr="00335F51">
        <w:rPr>
          <w:color w:val="000000" w:themeColor="text1"/>
          <w:sz w:val="28"/>
          <w:szCs w:val="28"/>
          <w:lang w:val="ru-RU"/>
        </w:rPr>
        <w:t>одышка (DY),</w:t>
      </w:r>
      <w:r w:rsidR="00D578FA" w:rsidRPr="00335F51">
        <w:rPr>
          <w:color w:val="000000" w:themeColor="text1"/>
          <w:sz w:val="28"/>
          <w:szCs w:val="28"/>
          <w:lang w:val="ru-RU"/>
        </w:rPr>
        <w:t xml:space="preserve"> </w:t>
      </w:r>
      <w:r w:rsidRPr="00335F51">
        <w:rPr>
          <w:color w:val="000000" w:themeColor="text1"/>
          <w:sz w:val="28"/>
          <w:szCs w:val="28"/>
          <w:lang w:val="ru-RU"/>
        </w:rPr>
        <w:t>финансовые трудности (FI),</w:t>
      </w:r>
      <w:r w:rsidR="00D578FA" w:rsidRPr="00335F51">
        <w:rPr>
          <w:color w:val="000000" w:themeColor="text1"/>
          <w:sz w:val="28"/>
          <w:szCs w:val="28"/>
          <w:lang w:val="ru-RU"/>
        </w:rPr>
        <w:t xml:space="preserve"> </w:t>
      </w:r>
      <w:r w:rsidRPr="00335F51">
        <w:rPr>
          <w:color w:val="000000" w:themeColor="text1"/>
          <w:sz w:val="28"/>
          <w:szCs w:val="28"/>
          <w:lang w:val="ru-RU"/>
        </w:rPr>
        <w:t>нарушение сна (SL),</w:t>
      </w:r>
      <w:r w:rsidR="00D578FA" w:rsidRPr="00335F51">
        <w:rPr>
          <w:color w:val="000000" w:themeColor="text1"/>
          <w:sz w:val="28"/>
          <w:szCs w:val="28"/>
          <w:lang w:val="ru-RU"/>
        </w:rPr>
        <w:t xml:space="preserve"> </w:t>
      </w:r>
      <w:r w:rsidRPr="00335F51">
        <w:rPr>
          <w:color w:val="000000" w:themeColor="text1"/>
          <w:sz w:val="28"/>
          <w:szCs w:val="28"/>
          <w:lang w:val="ru-RU"/>
        </w:rPr>
        <w:t>диарея (DI),</w:t>
      </w:r>
      <w:r w:rsidR="00D578FA" w:rsidRPr="00335F51">
        <w:rPr>
          <w:color w:val="000000" w:themeColor="text1"/>
          <w:sz w:val="28"/>
          <w:szCs w:val="28"/>
          <w:lang w:val="ru-RU"/>
        </w:rPr>
        <w:t xml:space="preserve"> з</w:t>
      </w:r>
      <w:r w:rsidRPr="00335F51">
        <w:rPr>
          <w:color w:val="000000" w:themeColor="text1"/>
          <w:sz w:val="28"/>
          <w:szCs w:val="28"/>
          <w:lang w:val="ru-RU"/>
        </w:rPr>
        <w:t>апоры (CO).</w:t>
      </w:r>
    </w:p>
    <w:p w14:paraId="528C0C6A" w14:textId="77777777" w:rsidR="00F2435A" w:rsidRPr="00335F51" w:rsidRDefault="00F2435A" w:rsidP="00FF3034">
      <w:pPr>
        <w:pStyle w:val="ds-markdown-paragraph"/>
        <w:numPr>
          <w:ilvl w:val="0"/>
          <w:numId w:val="16"/>
        </w:numPr>
        <w:spacing w:before="0" w:beforeAutospacing="0" w:after="0" w:afterAutospacing="0" w:line="276" w:lineRule="auto"/>
        <w:jc w:val="both"/>
        <w:rPr>
          <w:color w:val="000000" w:themeColor="text1"/>
          <w:sz w:val="28"/>
          <w:szCs w:val="28"/>
          <w:lang w:val="ru-RU"/>
        </w:rPr>
      </w:pPr>
      <w:r w:rsidRPr="00335F51">
        <w:rPr>
          <w:color w:val="000000" w:themeColor="text1"/>
          <w:sz w:val="28"/>
          <w:szCs w:val="28"/>
          <w:lang w:val="ru-RU"/>
        </w:rPr>
        <w:t>Общее восприятие состояния здоровья и качества жизни (QL).</w:t>
      </w:r>
    </w:p>
    <w:p w14:paraId="3F83CAFD" w14:textId="3AB21F24" w:rsidR="00D578FA" w:rsidRPr="00883272" w:rsidRDefault="00F2435A" w:rsidP="00621567">
      <w:pPr>
        <w:pStyle w:val="ds-markdown-paragraph"/>
        <w:spacing w:before="0" w:beforeAutospacing="0" w:after="0" w:afterAutospacing="0" w:line="276" w:lineRule="auto"/>
        <w:ind w:firstLine="720"/>
        <w:jc w:val="both"/>
        <w:rPr>
          <w:color w:val="000000" w:themeColor="text1"/>
          <w:sz w:val="28"/>
          <w:szCs w:val="28"/>
          <w:lang w:val="ru-RU"/>
        </w:rPr>
      </w:pPr>
      <w:r w:rsidRPr="00335F51">
        <w:rPr>
          <w:color w:val="000000" w:themeColor="text1"/>
          <w:sz w:val="28"/>
          <w:szCs w:val="28"/>
          <w:lang w:val="ru-RU"/>
        </w:rPr>
        <w:t>При заполнении анкеты, всем участникам было разъяснено, что каждое утверждение в опроснике предполагает выбор варианта ответа, отражающего субъективную оценку пациентки: от «совсем нет» до «очень сильно» либо шкалу от 1 до 7 — для оценки общего состояния здоровья.</w:t>
      </w:r>
    </w:p>
    <w:p w14:paraId="637A2686" w14:textId="190A69A6" w:rsidR="00F2435A" w:rsidRPr="00335F51" w:rsidRDefault="00F2435A" w:rsidP="00621567">
      <w:pPr>
        <w:pStyle w:val="ds-markdown-paragraph"/>
        <w:spacing w:before="0" w:beforeAutospacing="0" w:after="0" w:afterAutospacing="0" w:line="276" w:lineRule="auto"/>
        <w:ind w:firstLine="720"/>
        <w:jc w:val="both"/>
        <w:rPr>
          <w:color w:val="000000" w:themeColor="text1"/>
          <w:sz w:val="28"/>
          <w:szCs w:val="28"/>
          <w:lang w:val="ru-RU"/>
        </w:rPr>
      </w:pPr>
      <w:r w:rsidRPr="00335F51">
        <w:rPr>
          <w:color w:val="000000" w:themeColor="text1"/>
          <w:sz w:val="28"/>
          <w:szCs w:val="28"/>
          <w:lang w:val="ru-RU"/>
        </w:rPr>
        <w:t>Первоначально рассчитывается среднее значение по каждой шкале (raw score, RS) по формуле:</w:t>
      </w:r>
    </w:p>
    <w:p w14:paraId="6024DC36" w14:textId="59495A25" w:rsidR="00F2435A" w:rsidRPr="00335F51" w:rsidRDefault="00D578FA" w:rsidP="00D578FA">
      <w:pPr>
        <w:pStyle w:val="ds-markdown-paragraph"/>
        <w:spacing w:before="0" w:beforeAutospacing="0" w:after="0" w:afterAutospacing="0" w:line="276" w:lineRule="auto"/>
        <w:ind w:firstLine="360"/>
        <w:rPr>
          <w:i/>
          <w:iCs/>
          <w:color w:val="000000" w:themeColor="text1"/>
          <w:sz w:val="28"/>
          <w:szCs w:val="28"/>
          <w:lang w:val="ru-RU"/>
        </w:rPr>
      </w:pPr>
      <m:oMathPara>
        <m:oMath>
          <m:r>
            <w:rPr>
              <w:rFonts w:ascii="Cambria Math" w:hAnsi="Cambria Math"/>
              <w:color w:val="000000" w:themeColor="text1"/>
              <w:sz w:val="28"/>
              <w:szCs w:val="28"/>
              <w:lang w:val="ru-RU"/>
            </w:rPr>
            <m:t>RS = (I1 + I2 + ... + In) / n,</m:t>
          </m:r>
          <m:r>
            <m:rPr>
              <m:sty m:val="p"/>
            </m:rPr>
            <w:rPr>
              <w:rFonts w:ascii="Cambria Math" w:hAnsi="Cambria Math"/>
              <w:color w:val="000000" w:themeColor="text1"/>
              <w:sz w:val="28"/>
              <w:szCs w:val="28"/>
              <w:lang w:val="ru-RU"/>
            </w:rPr>
            <w:br/>
          </m:r>
        </m:oMath>
      </m:oMathPara>
      <w:r w:rsidRPr="00335F51">
        <w:rPr>
          <w:i/>
          <w:iCs/>
          <w:color w:val="000000" w:themeColor="text1"/>
          <w:sz w:val="28"/>
          <w:szCs w:val="28"/>
          <w:lang w:val="ru-RU"/>
        </w:rPr>
        <w:t xml:space="preserve"> </w:t>
      </w:r>
      <w:r w:rsidR="00F2435A" w:rsidRPr="00335F51">
        <w:rPr>
          <w:i/>
          <w:iCs/>
          <w:color w:val="000000" w:themeColor="text1"/>
          <w:sz w:val="28"/>
          <w:szCs w:val="28"/>
          <w:lang w:val="ru-RU"/>
        </w:rPr>
        <w:t>где I1...In — значения ответов по шкале, n — количество пунктов шкалы.</w:t>
      </w:r>
    </w:p>
    <w:p w14:paraId="0088BEC0" w14:textId="77777777" w:rsidR="00D578FA" w:rsidRPr="00335F51" w:rsidRDefault="00D578FA" w:rsidP="00D578FA">
      <w:pPr>
        <w:pStyle w:val="ds-markdown-paragraph"/>
        <w:spacing w:before="0" w:beforeAutospacing="0" w:after="0" w:afterAutospacing="0" w:line="276" w:lineRule="auto"/>
        <w:ind w:firstLine="360"/>
        <w:jc w:val="both"/>
        <w:rPr>
          <w:i/>
          <w:iCs/>
          <w:color w:val="000000" w:themeColor="text1"/>
          <w:sz w:val="28"/>
          <w:szCs w:val="28"/>
          <w:lang w:val="ru-RU"/>
        </w:rPr>
      </w:pPr>
    </w:p>
    <w:p w14:paraId="0120F54A" w14:textId="65C2E2EE" w:rsidR="00F2435A" w:rsidRPr="00335F51" w:rsidRDefault="00F2435A" w:rsidP="00621567">
      <w:pPr>
        <w:pStyle w:val="ds-markdown-paragraph"/>
        <w:spacing w:before="0" w:beforeAutospacing="0" w:after="0" w:afterAutospacing="0" w:line="276" w:lineRule="auto"/>
        <w:ind w:firstLine="720"/>
        <w:jc w:val="both"/>
        <w:rPr>
          <w:color w:val="000000" w:themeColor="text1"/>
          <w:sz w:val="28"/>
          <w:szCs w:val="28"/>
          <w:lang w:val="ru-RU"/>
        </w:rPr>
      </w:pPr>
      <w:r w:rsidRPr="00335F51">
        <w:rPr>
          <w:color w:val="000000" w:themeColor="text1"/>
          <w:sz w:val="28"/>
          <w:szCs w:val="28"/>
          <w:lang w:val="ru-RU"/>
        </w:rPr>
        <w:t>Далее применяются стандартизированные формулы для нормализации данных:</w:t>
      </w:r>
    </w:p>
    <w:p w14:paraId="686EBA0C" w14:textId="35ED1377" w:rsidR="00F2435A" w:rsidRPr="00335F51" w:rsidRDefault="00F2435A" w:rsidP="00FF3034">
      <w:pPr>
        <w:pStyle w:val="ds-markdown-paragraph"/>
        <w:numPr>
          <w:ilvl w:val="0"/>
          <w:numId w:val="17"/>
        </w:numPr>
        <w:spacing w:before="0" w:beforeAutospacing="0" w:after="0" w:afterAutospacing="0" w:line="276" w:lineRule="auto"/>
        <w:rPr>
          <w:color w:val="000000" w:themeColor="text1"/>
          <w:sz w:val="28"/>
          <w:szCs w:val="28"/>
          <w:lang w:val="ru-RU"/>
        </w:rPr>
      </w:pPr>
      <w:r w:rsidRPr="00335F51">
        <w:rPr>
          <w:color w:val="000000" w:themeColor="text1"/>
          <w:sz w:val="28"/>
          <w:szCs w:val="28"/>
          <w:lang w:val="ru-RU"/>
        </w:rPr>
        <w:t>Функциональные шкалы:</w:t>
      </w:r>
      <w:r w:rsidRPr="00335F51">
        <w:rPr>
          <w:color w:val="000000" w:themeColor="text1"/>
          <w:sz w:val="28"/>
          <w:szCs w:val="28"/>
          <w:lang w:val="ru-RU"/>
        </w:rPr>
        <w:br/>
      </w:r>
      <m:oMathPara>
        <m:oMath>
          <m:r>
            <w:rPr>
              <w:rFonts w:ascii="Cambria Math" w:hAnsi="Cambria Math"/>
              <w:color w:val="000000" w:themeColor="text1"/>
              <w:sz w:val="28"/>
              <w:szCs w:val="28"/>
              <w:lang w:val="ru-RU"/>
            </w:rPr>
            <m:t>Score = [1 - (RS - 1) / Range] × 100</m:t>
          </m:r>
        </m:oMath>
      </m:oMathPara>
    </w:p>
    <w:p w14:paraId="7AE457F7" w14:textId="0B12A7FA" w:rsidR="00F2435A" w:rsidRPr="00335F51" w:rsidRDefault="00F2435A" w:rsidP="00FF3034">
      <w:pPr>
        <w:pStyle w:val="ds-markdown-paragraph"/>
        <w:numPr>
          <w:ilvl w:val="0"/>
          <w:numId w:val="17"/>
        </w:numPr>
        <w:spacing w:before="0" w:beforeAutospacing="0" w:after="0" w:afterAutospacing="0" w:line="276" w:lineRule="auto"/>
        <w:rPr>
          <w:color w:val="000000" w:themeColor="text1"/>
          <w:sz w:val="28"/>
          <w:szCs w:val="28"/>
          <w:lang w:val="ru-RU"/>
        </w:rPr>
      </w:pPr>
      <w:r w:rsidRPr="00335F51">
        <w:rPr>
          <w:color w:val="000000" w:themeColor="text1"/>
          <w:sz w:val="28"/>
          <w:szCs w:val="28"/>
          <w:lang w:val="ru-RU"/>
        </w:rPr>
        <w:t>Симптоматические и общие шкалы:</w:t>
      </w:r>
      <w:r w:rsidRPr="00335F51">
        <w:rPr>
          <w:color w:val="000000" w:themeColor="text1"/>
          <w:sz w:val="28"/>
          <w:szCs w:val="28"/>
          <w:lang w:val="ru-RU"/>
        </w:rPr>
        <w:br/>
      </w:r>
      <m:oMathPara>
        <m:oMath>
          <m:r>
            <w:rPr>
              <w:rFonts w:ascii="Cambria Math" w:hAnsi="Cambria Math"/>
              <w:color w:val="000000" w:themeColor="text1"/>
              <w:sz w:val="28"/>
              <w:szCs w:val="28"/>
              <w:lang w:val="ru-RU"/>
            </w:rPr>
            <m:t>Score = [(RS - 1) / Range] × 100</m:t>
          </m:r>
        </m:oMath>
      </m:oMathPara>
    </w:p>
    <w:p w14:paraId="250FA2D5" w14:textId="77777777" w:rsidR="00F2435A" w:rsidRPr="00335F51" w:rsidRDefault="00F2435A" w:rsidP="00621567">
      <w:pPr>
        <w:pStyle w:val="ds-markdown-paragraph"/>
        <w:spacing w:before="0" w:beforeAutospacing="0" w:after="0" w:afterAutospacing="0" w:line="276" w:lineRule="auto"/>
        <w:ind w:firstLine="720"/>
        <w:rPr>
          <w:color w:val="000000" w:themeColor="text1"/>
          <w:sz w:val="28"/>
          <w:szCs w:val="28"/>
          <w:lang w:val="ru-RU"/>
        </w:rPr>
      </w:pPr>
      <w:r w:rsidRPr="00335F51">
        <w:rPr>
          <w:color w:val="000000" w:themeColor="text1"/>
          <w:sz w:val="28"/>
          <w:szCs w:val="28"/>
          <w:lang w:val="ru-RU"/>
        </w:rPr>
        <w:t>Полученные значения переводятся в шкалу от 0 до 100, где:</w:t>
      </w:r>
    </w:p>
    <w:p w14:paraId="63E681D8" w14:textId="77777777" w:rsidR="00F2435A" w:rsidRPr="00335F51" w:rsidRDefault="00F2435A" w:rsidP="00621567">
      <w:pPr>
        <w:pStyle w:val="ds-markdown-paragraph"/>
        <w:spacing w:before="0" w:beforeAutospacing="0" w:after="0" w:afterAutospacing="0" w:line="276" w:lineRule="auto"/>
        <w:ind w:firstLine="360"/>
        <w:jc w:val="both"/>
        <w:rPr>
          <w:color w:val="000000" w:themeColor="text1"/>
          <w:sz w:val="28"/>
          <w:szCs w:val="28"/>
          <w:lang w:val="ru-RU"/>
        </w:rPr>
      </w:pPr>
      <w:r w:rsidRPr="00335F51">
        <w:rPr>
          <w:color w:val="000000" w:themeColor="text1"/>
          <w:sz w:val="28"/>
          <w:szCs w:val="28"/>
          <w:lang w:val="ru-RU"/>
        </w:rPr>
        <w:t>Для функциональных шкал: более высокие баллы свидетельствуют о лучшем функционировании.</w:t>
      </w:r>
    </w:p>
    <w:p w14:paraId="1D102BB7" w14:textId="7AF16E4F" w:rsidR="00F2435A" w:rsidRPr="00335F51" w:rsidRDefault="00F2435A" w:rsidP="00D578FA">
      <w:pPr>
        <w:pStyle w:val="ds-markdown-paragraph"/>
        <w:spacing w:before="0" w:beforeAutospacing="0" w:after="0" w:afterAutospacing="0" w:line="276" w:lineRule="auto"/>
        <w:ind w:firstLine="360"/>
        <w:jc w:val="both"/>
        <w:rPr>
          <w:color w:val="000000" w:themeColor="text1"/>
          <w:sz w:val="28"/>
          <w:szCs w:val="28"/>
          <w:lang w:val="ru-RU"/>
        </w:rPr>
      </w:pPr>
      <w:r w:rsidRPr="00335F51">
        <w:rPr>
          <w:color w:val="000000" w:themeColor="text1"/>
          <w:sz w:val="28"/>
          <w:szCs w:val="28"/>
          <w:lang w:val="ru-RU"/>
        </w:rPr>
        <w:t>Для шкалы симптомов:</w:t>
      </w:r>
      <w:r w:rsidR="00D578FA" w:rsidRPr="00335F51">
        <w:rPr>
          <w:color w:val="000000" w:themeColor="text1"/>
          <w:sz w:val="28"/>
          <w:szCs w:val="28"/>
          <w:lang w:val="ru-RU"/>
        </w:rPr>
        <w:t xml:space="preserve"> </w:t>
      </w:r>
      <w:r w:rsidRPr="00335F51">
        <w:rPr>
          <w:color w:val="000000" w:themeColor="text1"/>
          <w:sz w:val="28"/>
          <w:szCs w:val="28"/>
          <w:lang w:val="ru-RU"/>
        </w:rPr>
        <w:t>0 — отсутствие симптомов,</w:t>
      </w:r>
      <w:r w:rsidR="00D578FA" w:rsidRPr="00335F51">
        <w:rPr>
          <w:color w:val="000000" w:themeColor="text1"/>
          <w:sz w:val="28"/>
          <w:szCs w:val="28"/>
          <w:lang w:val="ru-RU"/>
        </w:rPr>
        <w:t xml:space="preserve"> </w:t>
      </w:r>
      <w:r w:rsidRPr="00335F51">
        <w:rPr>
          <w:color w:val="000000" w:themeColor="text1"/>
          <w:sz w:val="28"/>
          <w:szCs w:val="28"/>
          <w:lang w:val="ru-RU"/>
        </w:rPr>
        <w:t>1–20 — слабая выраженность,</w:t>
      </w:r>
      <w:r w:rsidR="00D578FA" w:rsidRPr="00335F51">
        <w:rPr>
          <w:color w:val="000000" w:themeColor="text1"/>
          <w:sz w:val="28"/>
          <w:szCs w:val="28"/>
          <w:lang w:val="ru-RU"/>
        </w:rPr>
        <w:t xml:space="preserve"> </w:t>
      </w:r>
      <w:r w:rsidRPr="00335F51">
        <w:rPr>
          <w:color w:val="000000" w:themeColor="text1"/>
          <w:sz w:val="28"/>
          <w:szCs w:val="28"/>
          <w:lang w:val="ru-RU"/>
        </w:rPr>
        <w:t>21–40 — умеренная,</w:t>
      </w:r>
      <w:r w:rsidR="00D578FA" w:rsidRPr="00335F51">
        <w:rPr>
          <w:color w:val="000000" w:themeColor="text1"/>
          <w:sz w:val="28"/>
          <w:szCs w:val="28"/>
          <w:lang w:val="ru-RU"/>
        </w:rPr>
        <w:t xml:space="preserve"> </w:t>
      </w:r>
      <w:r w:rsidRPr="00335F51">
        <w:rPr>
          <w:color w:val="000000" w:themeColor="text1"/>
          <w:sz w:val="28"/>
          <w:szCs w:val="28"/>
          <w:lang w:val="ru-RU"/>
        </w:rPr>
        <w:t>41–60 — выраженная,</w:t>
      </w:r>
      <w:r w:rsidR="00D578FA" w:rsidRPr="00335F51">
        <w:rPr>
          <w:color w:val="000000" w:themeColor="text1"/>
          <w:sz w:val="28"/>
          <w:szCs w:val="28"/>
          <w:lang w:val="ru-RU"/>
        </w:rPr>
        <w:t xml:space="preserve"> </w:t>
      </w:r>
      <w:r w:rsidRPr="00335F51">
        <w:rPr>
          <w:color w:val="000000" w:themeColor="text1"/>
          <w:sz w:val="28"/>
          <w:szCs w:val="28"/>
          <w:lang w:val="ru-RU"/>
        </w:rPr>
        <w:t>61–80 — тяжёлая,</w:t>
      </w:r>
      <w:r w:rsidR="00D578FA" w:rsidRPr="00335F51">
        <w:rPr>
          <w:color w:val="000000" w:themeColor="text1"/>
          <w:sz w:val="28"/>
          <w:szCs w:val="28"/>
          <w:lang w:val="ru-RU"/>
        </w:rPr>
        <w:t xml:space="preserve"> </w:t>
      </w:r>
      <w:r w:rsidRPr="00335F51">
        <w:rPr>
          <w:color w:val="000000" w:themeColor="text1"/>
          <w:sz w:val="28"/>
          <w:szCs w:val="28"/>
          <w:lang w:val="ru-RU"/>
        </w:rPr>
        <w:t>81–100 — крайне тяжёлая симптоматика.</w:t>
      </w:r>
    </w:p>
    <w:p w14:paraId="1069C2B5" w14:textId="58FC19FD" w:rsidR="00F2435A" w:rsidRPr="00335F51" w:rsidRDefault="00F2435A" w:rsidP="00D578FA">
      <w:pPr>
        <w:pStyle w:val="ds-markdown-paragraph"/>
        <w:spacing w:before="0" w:beforeAutospacing="0" w:after="0" w:afterAutospacing="0" w:line="276" w:lineRule="auto"/>
        <w:ind w:firstLine="360"/>
        <w:jc w:val="both"/>
        <w:rPr>
          <w:color w:val="000000" w:themeColor="text1"/>
          <w:sz w:val="28"/>
          <w:szCs w:val="28"/>
          <w:lang w:val="ru-RU"/>
        </w:rPr>
      </w:pPr>
      <w:r w:rsidRPr="00335F51">
        <w:rPr>
          <w:color w:val="000000" w:themeColor="text1"/>
          <w:sz w:val="28"/>
          <w:szCs w:val="28"/>
          <w:lang w:val="ru-RU"/>
        </w:rPr>
        <w:t>Для оценки общего качества жизни:</w:t>
      </w:r>
      <w:r w:rsidR="00D578FA" w:rsidRPr="00335F51">
        <w:rPr>
          <w:color w:val="000000" w:themeColor="text1"/>
          <w:sz w:val="28"/>
          <w:szCs w:val="28"/>
          <w:lang w:val="ru-RU"/>
        </w:rPr>
        <w:t xml:space="preserve"> </w:t>
      </w:r>
      <w:r w:rsidRPr="00335F51">
        <w:rPr>
          <w:color w:val="000000" w:themeColor="text1"/>
          <w:sz w:val="28"/>
          <w:szCs w:val="28"/>
          <w:lang w:val="ru-RU"/>
        </w:rPr>
        <w:t>90–100 — отличное,</w:t>
      </w:r>
      <w:r w:rsidR="00D578FA" w:rsidRPr="00335F51">
        <w:rPr>
          <w:color w:val="000000" w:themeColor="text1"/>
          <w:sz w:val="28"/>
          <w:szCs w:val="28"/>
          <w:lang w:val="ru-RU"/>
        </w:rPr>
        <w:t xml:space="preserve"> </w:t>
      </w:r>
      <w:r w:rsidRPr="00335F51">
        <w:rPr>
          <w:color w:val="000000" w:themeColor="text1"/>
          <w:sz w:val="28"/>
          <w:szCs w:val="28"/>
          <w:lang w:val="ru-RU"/>
        </w:rPr>
        <w:t>70–89 — хорошее,</w:t>
      </w:r>
      <w:r w:rsidR="00D578FA" w:rsidRPr="00335F51">
        <w:rPr>
          <w:color w:val="000000" w:themeColor="text1"/>
          <w:sz w:val="28"/>
          <w:szCs w:val="28"/>
          <w:lang w:val="ru-RU"/>
        </w:rPr>
        <w:t xml:space="preserve"> </w:t>
      </w:r>
      <w:r w:rsidRPr="00335F51">
        <w:rPr>
          <w:color w:val="000000" w:themeColor="text1"/>
          <w:sz w:val="28"/>
          <w:szCs w:val="28"/>
          <w:lang w:val="ru-RU"/>
        </w:rPr>
        <w:t>50–69 — удовлетворительное,</w:t>
      </w:r>
      <w:r w:rsidR="00D578FA" w:rsidRPr="00335F51">
        <w:rPr>
          <w:color w:val="000000" w:themeColor="text1"/>
          <w:sz w:val="28"/>
          <w:szCs w:val="28"/>
          <w:lang w:val="ru-RU"/>
        </w:rPr>
        <w:t xml:space="preserve"> </w:t>
      </w:r>
      <w:r w:rsidRPr="00335F51">
        <w:rPr>
          <w:color w:val="000000" w:themeColor="text1"/>
          <w:sz w:val="28"/>
          <w:szCs w:val="28"/>
          <w:lang w:val="ru-RU"/>
        </w:rPr>
        <w:t>30–49 — неудовлетворительное,</w:t>
      </w:r>
      <w:r w:rsidR="00D578FA" w:rsidRPr="00335F51">
        <w:rPr>
          <w:color w:val="000000" w:themeColor="text1"/>
          <w:sz w:val="28"/>
          <w:szCs w:val="28"/>
          <w:lang w:val="ru-RU"/>
        </w:rPr>
        <w:t xml:space="preserve"> </w:t>
      </w:r>
      <w:r w:rsidRPr="00335F51">
        <w:rPr>
          <w:color w:val="000000" w:themeColor="text1"/>
          <w:sz w:val="28"/>
          <w:szCs w:val="28"/>
          <w:lang w:val="ru-RU"/>
        </w:rPr>
        <w:t>0–29 — крайне тяжелое состояние.</w:t>
      </w:r>
    </w:p>
    <w:p w14:paraId="16620AC6" w14:textId="5A7DE6FC" w:rsidR="00F2435A" w:rsidRPr="00335F51" w:rsidRDefault="00F2435A" w:rsidP="00621567">
      <w:pPr>
        <w:pStyle w:val="ds-markdown-paragraph"/>
        <w:spacing w:before="0" w:beforeAutospacing="0" w:after="0" w:afterAutospacing="0" w:line="276" w:lineRule="auto"/>
        <w:ind w:firstLine="720"/>
        <w:jc w:val="both"/>
        <w:rPr>
          <w:color w:val="000000" w:themeColor="text1"/>
          <w:sz w:val="28"/>
          <w:szCs w:val="28"/>
          <w:lang w:val="ru-RU"/>
        </w:rPr>
      </w:pPr>
      <w:r w:rsidRPr="00335F51">
        <w:rPr>
          <w:color w:val="000000" w:themeColor="text1"/>
          <w:sz w:val="28"/>
          <w:szCs w:val="28"/>
          <w:lang w:val="ru-RU"/>
        </w:rPr>
        <w:t>Модуль BR-45, включающий 45 пунктов, использовался для углублённой оценки специфических аспектов, связанных с онкологическим заболеванием молочной железы, и охватывал как физические, так и эмоциональные и социальные проявления. Принципы подсчёта баллов были идентичны тем, что применялись в QLQ-C30.</w:t>
      </w:r>
    </w:p>
    <w:p w14:paraId="2F07D82B" w14:textId="6B8567C5" w:rsidR="00F2435A" w:rsidRPr="00335F51" w:rsidRDefault="00F2435A" w:rsidP="00621567">
      <w:pPr>
        <w:pStyle w:val="ds-markdown-paragraph"/>
        <w:spacing w:before="0" w:beforeAutospacing="0" w:after="0" w:afterAutospacing="0" w:line="276" w:lineRule="auto"/>
        <w:ind w:firstLine="720"/>
        <w:jc w:val="both"/>
        <w:rPr>
          <w:color w:val="000000" w:themeColor="text1"/>
          <w:sz w:val="28"/>
          <w:szCs w:val="28"/>
          <w:lang w:val="ru-RU"/>
        </w:rPr>
      </w:pPr>
      <w:r w:rsidRPr="00335F51">
        <w:rPr>
          <w:color w:val="000000" w:themeColor="text1"/>
          <w:sz w:val="28"/>
          <w:szCs w:val="28"/>
          <w:lang w:val="ru-RU"/>
        </w:rPr>
        <w:t xml:space="preserve">Для получения достоверной картины изменений в самочувствии пациенток анкетирование осуществлялось по этапной схеме: до начала терапии, через </w:t>
      </w:r>
      <w:r w:rsidR="002D74AC" w:rsidRPr="00335F51">
        <w:rPr>
          <w:color w:val="000000" w:themeColor="text1"/>
          <w:sz w:val="28"/>
          <w:szCs w:val="28"/>
          <w:lang w:val="ru-RU"/>
        </w:rPr>
        <w:t>3, 6, 9,</w:t>
      </w:r>
      <w:r w:rsidRPr="00335F51">
        <w:rPr>
          <w:color w:val="000000" w:themeColor="text1"/>
          <w:sz w:val="28"/>
          <w:szCs w:val="28"/>
          <w:lang w:val="ru-RU"/>
        </w:rPr>
        <w:t xml:space="preserve"> 12</w:t>
      </w:r>
      <w:r w:rsidR="002D74AC" w:rsidRPr="00335F51">
        <w:rPr>
          <w:color w:val="000000" w:themeColor="text1"/>
          <w:sz w:val="28"/>
          <w:szCs w:val="28"/>
          <w:lang w:val="ru-RU"/>
        </w:rPr>
        <w:t xml:space="preserve"> и 24</w:t>
      </w:r>
      <w:r w:rsidRPr="00335F51">
        <w:rPr>
          <w:color w:val="000000" w:themeColor="text1"/>
          <w:sz w:val="28"/>
          <w:szCs w:val="28"/>
          <w:lang w:val="ru-RU"/>
        </w:rPr>
        <w:t xml:space="preserve"> месяц</w:t>
      </w:r>
      <w:r w:rsidR="002D74AC" w:rsidRPr="00335F51">
        <w:rPr>
          <w:color w:val="000000" w:themeColor="text1"/>
          <w:sz w:val="28"/>
          <w:szCs w:val="28"/>
          <w:lang w:val="ru-RU"/>
        </w:rPr>
        <w:t>а</w:t>
      </w:r>
      <w:r w:rsidRPr="00335F51">
        <w:rPr>
          <w:color w:val="000000" w:themeColor="text1"/>
          <w:sz w:val="28"/>
          <w:szCs w:val="28"/>
          <w:lang w:val="ru-RU"/>
        </w:rPr>
        <w:t xml:space="preserve"> после начала лечения. Такой подход базируется на клинических наблюдениях, свидетельствующих о стабильности показателей качества жизни спустя год после хирургического вмешательства и проведения системной терапии.</w:t>
      </w:r>
    </w:p>
    <w:p w14:paraId="4ED660F3" w14:textId="2D072591" w:rsidR="00D578FA" w:rsidRPr="00335F51" w:rsidRDefault="00F2435A" w:rsidP="00621567">
      <w:pPr>
        <w:pStyle w:val="ds-markdown-paragraph"/>
        <w:spacing w:before="0" w:beforeAutospacing="0" w:after="0" w:afterAutospacing="0" w:line="276" w:lineRule="auto"/>
        <w:ind w:firstLine="720"/>
        <w:jc w:val="both"/>
        <w:rPr>
          <w:color w:val="000000" w:themeColor="text1"/>
          <w:sz w:val="28"/>
          <w:szCs w:val="28"/>
          <w:lang w:val="ru-RU"/>
        </w:rPr>
      </w:pPr>
      <w:r w:rsidRPr="00335F51">
        <w:rPr>
          <w:color w:val="000000" w:themeColor="text1"/>
          <w:sz w:val="28"/>
          <w:szCs w:val="28"/>
          <w:lang w:val="ru-RU"/>
        </w:rPr>
        <w:t>Осуществлённый статистический анализ позволил проследить динамику функционального состояния и симптоматической нагрузки, а также выявить характер изменений, связанных с проведённым лечением.</w:t>
      </w:r>
    </w:p>
    <w:p w14:paraId="38E090C4" w14:textId="77777777" w:rsidR="002E607B" w:rsidRPr="00335F51" w:rsidRDefault="002E607B" w:rsidP="00D578FA">
      <w:pPr>
        <w:pStyle w:val="ds-markdown-paragraph"/>
        <w:spacing w:before="0" w:beforeAutospacing="0" w:after="0" w:afterAutospacing="0" w:line="276" w:lineRule="auto"/>
        <w:ind w:firstLine="360"/>
        <w:jc w:val="both"/>
        <w:rPr>
          <w:color w:val="000000" w:themeColor="text1"/>
          <w:sz w:val="28"/>
          <w:szCs w:val="28"/>
          <w:lang w:val="ru-RU"/>
        </w:rPr>
      </w:pPr>
    </w:p>
    <w:p w14:paraId="207C3CAC" w14:textId="32E8ECE8" w:rsidR="002E607B" w:rsidRPr="00AD09D9" w:rsidRDefault="00F2435A" w:rsidP="00AD09D9">
      <w:pPr>
        <w:pStyle w:val="ds-markdown-paragraph"/>
        <w:numPr>
          <w:ilvl w:val="5"/>
          <w:numId w:val="17"/>
        </w:numPr>
        <w:spacing w:before="0" w:beforeAutospacing="0" w:after="0" w:afterAutospacing="0" w:line="276" w:lineRule="auto"/>
        <w:jc w:val="both"/>
        <w:rPr>
          <w:color w:val="000000" w:themeColor="text1"/>
          <w:sz w:val="28"/>
          <w:szCs w:val="28"/>
          <w:lang w:val="ru-RU"/>
        </w:rPr>
      </w:pPr>
      <w:r w:rsidRPr="00335F51">
        <w:rPr>
          <w:color w:val="000000" w:themeColor="text1"/>
          <w:sz w:val="28"/>
          <w:szCs w:val="28"/>
          <w:lang w:val="ru-RU"/>
        </w:rPr>
        <w:t>Инструментальные и лабораторные методы диагностики</w:t>
      </w:r>
      <w:r w:rsidR="002E607B" w:rsidRPr="00335F51">
        <w:rPr>
          <w:color w:val="000000" w:themeColor="text1"/>
          <w:sz w:val="28"/>
          <w:szCs w:val="28"/>
          <w:lang w:val="ru-RU"/>
        </w:rPr>
        <w:t>.</w:t>
      </w:r>
    </w:p>
    <w:p w14:paraId="49FC7666" w14:textId="0A13480A" w:rsidR="00F2435A" w:rsidRPr="00335F51" w:rsidRDefault="00F2435A" w:rsidP="00621567">
      <w:pPr>
        <w:pStyle w:val="ds-markdown-paragraph"/>
        <w:spacing w:before="0" w:beforeAutospacing="0" w:after="0" w:afterAutospacing="0" w:line="276" w:lineRule="auto"/>
        <w:ind w:firstLine="720"/>
        <w:jc w:val="both"/>
        <w:rPr>
          <w:color w:val="000000" w:themeColor="text1"/>
          <w:sz w:val="28"/>
          <w:szCs w:val="28"/>
          <w:lang w:val="ru-RU"/>
        </w:rPr>
      </w:pPr>
      <w:r w:rsidRPr="00335F51">
        <w:rPr>
          <w:color w:val="000000" w:themeColor="text1"/>
          <w:sz w:val="28"/>
          <w:szCs w:val="28"/>
          <w:lang w:val="ru-RU"/>
        </w:rPr>
        <w:t xml:space="preserve">Для объективной оценки изменений, происходящих до, во время и после хирургического вмешательства при использовании различных техник лимфодиссекции в ходе радикальной мастэктомии по </w:t>
      </w:r>
      <w:r w:rsidR="00FD0094" w:rsidRPr="00335F51">
        <w:rPr>
          <w:color w:val="000000" w:themeColor="text1"/>
          <w:sz w:val="28"/>
          <w:szCs w:val="28"/>
          <w:lang w:val="ru-RU"/>
        </w:rPr>
        <w:t>Мадден</w:t>
      </w:r>
      <w:r w:rsidRPr="00335F51">
        <w:rPr>
          <w:color w:val="000000" w:themeColor="text1"/>
          <w:sz w:val="28"/>
          <w:szCs w:val="28"/>
          <w:lang w:val="ru-RU"/>
        </w:rPr>
        <w:t>у, была применена совокупность диагностических процедур, направленных на выявление степени травматизации и последующего состояния верхней конечности.</w:t>
      </w:r>
    </w:p>
    <w:p w14:paraId="7556FA13" w14:textId="20ECD8F2" w:rsidR="00F2435A" w:rsidRPr="00335F51" w:rsidRDefault="0037147F" w:rsidP="00621567">
      <w:pPr>
        <w:pStyle w:val="ds-markdown-paragraph"/>
        <w:spacing w:before="0" w:beforeAutospacing="0" w:after="0" w:afterAutospacing="0" w:line="276" w:lineRule="auto"/>
        <w:ind w:firstLine="720"/>
        <w:jc w:val="both"/>
        <w:rPr>
          <w:color w:val="000000" w:themeColor="text1"/>
          <w:sz w:val="28"/>
          <w:szCs w:val="28"/>
          <w:lang w:val="ru-RU"/>
        </w:rPr>
      </w:pPr>
      <w:r w:rsidRPr="00335F51">
        <w:rPr>
          <w:color w:val="000000" w:themeColor="text1"/>
          <w:sz w:val="28"/>
          <w:szCs w:val="28"/>
          <w:lang w:val="ru-RU"/>
        </w:rPr>
        <w:t>П</w:t>
      </w:r>
      <w:r w:rsidR="00F2435A" w:rsidRPr="00335F51">
        <w:rPr>
          <w:color w:val="000000" w:themeColor="text1"/>
          <w:sz w:val="28"/>
          <w:szCs w:val="28"/>
          <w:lang w:val="ru-RU"/>
        </w:rPr>
        <w:t>редоперационное обследование включало следующие этапы:</w:t>
      </w:r>
    </w:p>
    <w:p w14:paraId="24C48EA2" w14:textId="791B555F" w:rsidR="00F2435A" w:rsidRPr="00335F51" w:rsidRDefault="00F2435A" w:rsidP="00FF3034">
      <w:pPr>
        <w:pStyle w:val="ds-markdown-paragraph"/>
        <w:numPr>
          <w:ilvl w:val="0"/>
          <w:numId w:val="18"/>
        </w:numPr>
        <w:spacing w:before="0" w:beforeAutospacing="0" w:after="0" w:afterAutospacing="0" w:line="276" w:lineRule="auto"/>
        <w:jc w:val="both"/>
        <w:rPr>
          <w:color w:val="000000" w:themeColor="text1"/>
          <w:sz w:val="28"/>
          <w:szCs w:val="28"/>
          <w:lang w:val="ru-RU"/>
        </w:rPr>
      </w:pPr>
      <w:r w:rsidRPr="00335F51">
        <w:rPr>
          <w:color w:val="000000" w:themeColor="text1"/>
          <w:sz w:val="28"/>
          <w:szCs w:val="28"/>
          <w:lang w:val="ru-RU"/>
        </w:rPr>
        <w:t>Общий клинический осмотр</w:t>
      </w:r>
      <w:r w:rsidR="0037147F" w:rsidRPr="00335F51">
        <w:rPr>
          <w:color w:val="000000" w:themeColor="text1"/>
          <w:sz w:val="28"/>
          <w:szCs w:val="28"/>
          <w:lang w:val="ru-RU"/>
        </w:rPr>
        <w:t xml:space="preserve"> со сбором</w:t>
      </w:r>
      <w:r w:rsidRPr="00335F51">
        <w:rPr>
          <w:color w:val="000000" w:themeColor="text1"/>
          <w:sz w:val="28"/>
          <w:szCs w:val="28"/>
          <w:lang w:val="ru-RU"/>
        </w:rPr>
        <w:t xml:space="preserve"> анамнеза, осмотр</w:t>
      </w:r>
      <w:r w:rsidR="0037147F" w:rsidRPr="00335F51">
        <w:rPr>
          <w:color w:val="000000" w:themeColor="text1"/>
          <w:sz w:val="28"/>
          <w:szCs w:val="28"/>
          <w:lang w:val="ru-RU"/>
        </w:rPr>
        <w:t xml:space="preserve">ом </w:t>
      </w:r>
      <w:r w:rsidRPr="00335F51">
        <w:rPr>
          <w:color w:val="000000" w:themeColor="text1"/>
          <w:sz w:val="28"/>
          <w:szCs w:val="28"/>
          <w:lang w:val="ru-RU"/>
        </w:rPr>
        <w:t>и пальпаци</w:t>
      </w:r>
      <w:r w:rsidR="0037147F" w:rsidRPr="00335F51">
        <w:rPr>
          <w:color w:val="000000" w:themeColor="text1"/>
          <w:sz w:val="28"/>
          <w:szCs w:val="28"/>
          <w:lang w:val="ru-RU"/>
        </w:rPr>
        <w:t>ей</w:t>
      </w:r>
      <w:r w:rsidRPr="00335F51">
        <w:rPr>
          <w:color w:val="000000" w:themeColor="text1"/>
          <w:sz w:val="28"/>
          <w:szCs w:val="28"/>
          <w:lang w:val="ru-RU"/>
        </w:rPr>
        <w:t xml:space="preserve"> молочных желез и регионарных лимфоузлов, а также консультации смежных специалистов по показаниям.</w:t>
      </w:r>
    </w:p>
    <w:p w14:paraId="23A0ADB4" w14:textId="38E82459" w:rsidR="00F2435A" w:rsidRPr="00335F51" w:rsidRDefault="00F2435A" w:rsidP="00FF3034">
      <w:pPr>
        <w:pStyle w:val="ds-markdown-paragraph"/>
        <w:numPr>
          <w:ilvl w:val="0"/>
          <w:numId w:val="18"/>
        </w:numPr>
        <w:spacing w:before="0" w:beforeAutospacing="0" w:after="0" w:afterAutospacing="0" w:line="276" w:lineRule="auto"/>
        <w:jc w:val="both"/>
        <w:rPr>
          <w:color w:val="000000" w:themeColor="text1"/>
          <w:sz w:val="28"/>
          <w:szCs w:val="28"/>
          <w:lang w:val="ru-RU"/>
        </w:rPr>
      </w:pPr>
      <w:r w:rsidRPr="00335F51">
        <w:rPr>
          <w:color w:val="000000" w:themeColor="text1"/>
          <w:sz w:val="28"/>
          <w:szCs w:val="28"/>
          <w:lang w:val="ru-RU"/>
        </w:rPr>
        <w:t xml:space="preserve">Анализы общего клинического профиля, </w:t>
      </w:r>
      <w:r w:rsidR="0037147F" w:rsidRPr="00335F51">
        <w:rPr>
          <w:color w:val="000000" w:themeColor="text1"/>
          <w:sz w:val="28"/>
          <w:szCs w:val="28"/>
          <w:lang w:val="ru-RU"/>
        </w:rPr>
        <w:t>включая общий анализ крови и общий анализ мочи, коагулограмму</w:t>
      </w:r>
      <w:r w:rsidRPr="00335F51">
        <w:rPr>
          <w:color w:val="000000" w:themeColor="text1"/>
          <w:sz w:val="28"/>
          <w:szCs w:val="28"/>
          <w:lang w:val="ru-RU"/>
        </w:rPr>
        <w:t>, определение группы крови и резус-принадлежности, серологические тесты на ВИЧ, вирусные гепатиты В и С, реакци</w:t>
      </w:r>
      <w:r w:rsidR="0037147F" w:rsidRPr="00335F51">
        <w:rPr>
          <w:color w:val="000000" w:themeColor="text1"/>
          <w:sz w:val="28"/>
          <w:szCs w:val="28"/>
          <w:lang w:val="ru-RU"/>
        </w:rPr>
        <w:t>ю</w:t>
      </w:r>
      <w:r w:rsidRPr="00335F51">
        <w:rPr>
          <w:color w:val="000000" w:themeColor="text1"/>
          <w:sz w:val="28"/>
          <w:szCs w:val="28"/>
          <w:lang w:val="ru-RU"/>
        </w:rPr>
        <w:t xml:space="preserve"> Вассермана.</w:t>
      </w:r>
    </w:p>
    <w:p w14:paraId="6634857D" w14:textId="094E0BAF" w:rsidR="00F2435A" w:rsidRPr="00335F51" w:rsidRDefault="00F2435A" w:rsidP="00FF3034">
      <w:pPr>
        <w:pStyle w:val="ds-markdown-paragraph"/>
        <w:numPr>
          <w:ilvl w:val="0"/>
          <w:numId w:val="18"/>
        </w:numPr>
        <w:spacing w:before="0" w:beforeAutospacing="0" w:after="0" w:afterAutospacing="0" w:line="276" w:lineRule="auto"/>
        <w:jc w:val="both"/>
        <w:rPr>
          <w:color w:val="000000" w:themeColor="text1"/>
          <w:sz w:val="28"/>
          <w:szCs w:val="28"/>
          <w:lang w:val="ru-RU"/>
        </w:rPr>
      </w:pPr>
      <w:r w:rsidRPr="00335F51">
        <w:rPr>
          <w:color w:val="000000" w:themeColor="text1"/>
          <w:sz w:val="28"/>
          <w:szCs w:val="28"/>
          <w:lang w:val="ru-RU"/>
        </w:rPr>
        <w:t>Биохимическ</w:t>
      </w:r>
      <w:r w:rsidR="0037147F" w:rsidRPr="00335F51">
        <w:rPr>
          <w:color w:val="000000" w:themeColor="text1"/>
          <w:sz w:val="28"/>
          <w:szCs w:val="28"/>
          <w:lang w:val="ru-RU"/>
        </w:rPr>
        <w:t xml:space="preserve">ий анализ: </w:t>
      </w:r>
      <w:r w:rsidRPr="00335F51">
        <w:rPr>
          <w:color w:val="000000" w:themeColor="text1"/>
          <w:sz w:val="28"/>
          <w:szCs w:val="28"/>
          <w:lang w:val="ru-RU"/>
        </w:rPr>
        <w:t>уров</w:t>
      </w:r>
      <w:r w:rsidR="0037147F" w:rsidRPr="00335F51">
        <w:rPr>
          <w:color w:val="000000" w:themeColor="text1"/>
          <w:sz w:val="28"/>
          <w:szCs w:val="28"/>
          <w:lang w:val="ru-RU"/>
        </w:rPr>
        <w:t>ень</w:t>
      </w:r>
      <w:r w:rsidRPr="00335F51">
        <w:rPr>
          <w:color w:val="000000" w:themeColor="text1"/>
          <w:sz w:val="28"/>
          <w:szCs w:val="28"/>
          <w:lang w:val="ru-RU"/>
        </w:rPr>
        <w:t xml:space="preserve"> глюкозы, общего белка, мочевины, билирубина и ферментативн</w:t>
      </w:r>
      <w:r w:rsidR="0037147F" w:rsidRPr="00335F51">
        <w:rPr>
          <w:color w:val="000000" w:themeColor="text1"/>
          <w:sz w:val="28"/>
          <w:szCs w:val="28"/>
          <w:lang w:val="ru-RU"/>
        </w:rPr>
        <w:t>ая</w:t>
      </w:r>
      <w:r w:rsidRPr="00335F51">
        <w:rPr>
          <w:color w:val="000000" w:themeColor="text1"/>
          <w:sz w:val="28"/>
          <w:szCs w:val="28"/>
          <w:lang w:val="ru-RU"/>
        </w:rPr>
        <w:t xml:space="preserve"> активность АЛТ и АСТ.</w:t>
      </w:r>
    </w:p>
    <w:p w14:paraId="07F207F8" w14:textId="57B00F0A" w:rsidR="00F2435A" w:rsidRPr="00335F51" w:rsidRDefault="00B00723" w:rsidP="00FF3034">
      <w:pPr>
        <w:pStyle w:val="ds-markdown-paragraph"/>
        <w:numPr>
          <w:ilvl w:val="0"/>
          <w:numId w:val="18"/>
        </w:numPr>
        <w:spacing w:before="0" w:beforeAutospacing="0" w:after="0" w:afterAutospacing="0" w:line="276" w:lineRule="auto"/>
        <w:jc w:val="both"/>
        <w:rPr>
          <w:color w:val="000000" w:themeColor="text1"/>
          <w:sz w:val="28"/>
          <w:szCs w:val="28"/>
          <w:lang w:val="ru-RU"/>
        </w:rPr>
      </w:pPr>
      <w:r>
        <w:rPr>
          <w:color w:val="000000" w:themeColor="text1"/>
          <w:sz w:val="28"/>
          <w:szCs w:val="28"/>
          <w:lang w:val="ru-RU"/>
        </w:rPr>
        <w:t>М</w:t>
      </w:r>
      <w:r w:rsidR="00F2435A" w:rsidRPr="00335F51">
        <w:rPr>
          <w:color w:val="000000" w:themeColor="text1"/>
          <w:sz w:val="28"/>
          <w:szCs w:val="28"/>
          <w:lang w:val="ru-RU"/>
        </w:rPr>
        <w:t>аммография</w:t>
      </w:r>
      <w:r w:rsidRPr="00B00723">
        <w:rPr>
          <w:color w:val="000000" w:themeColor="text1"/>
          <w:sz w:val="28"/>
          <w:szCs w:val="28"/>
          <w:lang w:val="ru-RU"/>
        </w:rPr>
        <w:t xml:space="preserve">; </w:t>
      </w:r>
      <w:r>
        <w:rPr>
          <w:color w:val="000000" w:themeColor="text1"/>
          <w:sz w:val="28"/>
          <w:szCs w:val="28"/>
          <w:lang w:val="ru-RU"/>
        </w:rPr>
        <w:t>ком</w:t>
      </w:r>
      <w:r w:rsidRPr="00B00723">
        <w:rPr>
          <w:color w:val="000000" w:themeColor="text1"/>
          <w:sz w:val="28"/>
          <w:szCs w:val="28"/>
          <w:lang w:val="ru-RU"/>
        </w:rPr>
        <w:t xml:space="preserve">пьютерная томография органов грудной клетки, брюшной полости с контрастированием; магниторезонансная томография головного мозга с контрастированием; </w:t>
      </w:r>
      <w:r>
        <w:rPr>
          <w:color w:val="000000" w:themeColor="text1"/>
          <w:sz w:val="28"/>
          <w:szCs w:val="28"/>
          <w:lang w:val="ru-RU"/>
        </w:rPr>
        <w:t>п</w:t>
      </w:r>
      <w:r w:rsidRPr="00B00723">
        <w:rPr>
          <w:color w:val="000000" w:themeColor="text1"/>
          <w:sz w:val="28"/>
          <w:szCs w:val="28"/>
          <w:lang w:val="ru-RU"/>
        </w:rPr>
        <w:t>озитронно</w:t>
      </w:r>
      <w:r>
        <w:rPr>
          <w:color w:val="000000" w:themeColor="text1"/>
          <w:sz w:val="28"/>
          <w:szCs w:val="28"/>
          <w:lang w:val="ru-RU"/>
        </w:rPr>
        <w:t>-</w:t>
      </w:r>
      <w:r w:rsidRPr="00B00723">
        <w:rPr>
          <w:color w:val="000000" w:themeColor="text1"/>
          <w:sz w:val="28"/>
          <w:szCs w:val="28"/>
          <w:lang w:val="ru-RU"/>
        </w:rPr>
        <w:t xml:space="preserve">эмиссионная томография </w:t>
      </w:r>
      <w:r>
        <w:rPr>
          <w:color w:val="000000" w:themeColor="text1"/>
          <w:sz w:val="28"/>
          <w:szCs w:val="28"/>
        </w:rPr>
        <w:t>c</w:t>
      </w:r>
      <w:r w:rsidRPr="00B00723">
        <w:rPr>
          <w:color w:val="000000" w:themeColor="text1"/>
          <w:sz w:val="28"/>
          <w:szCs w:val="28"/>
          <w:lang w:val="ru-RU"/>
        </w:rPr>
        <w:t xml:space="preserve"> компьютерн</w:t>
      </w:r>
      <w:r>
        <w:rPr>
          <w:color w:val="000000" w:themeColor="text1"/>
          <w:sz w:val="28"/>
          <w:szCs w:val="28"/>
          <w:lang w:val="ru-RU"/>
        </w:rPr>
        <w:t>ой</w:t>
      </w:r>
      <w:r w:rsidRPr="00B00723">
        <w:rPr>
          <w:color w:val="000000" w:themeColor="text1"/>
          <w:sz w:val="28"/>
          <w:szCs w:val="28"/>
          <w:lang w:val="ru-RU"/>
        </w:rPr>
        <w:t xml:space="preserve"> томографи</w:t>
      </w:r>
      <w:r>
        <w:rPr>
          <w:color w:val="000000" w:themeColor="text1"/>
          <w:sz w:val="28"/>
          <w:szCs w:val="28"/>
          <w:lang w:val="ru-RU"/>
        </w:rPr>
        <w:t>ей</w:t>
      </w:r>
      <w:r w:rsidRPr="00B00723">
        <w:rPr>
          <w:color w:val="000000" w:themeColor="text1"/>
          <w:sz w:val="28"/>
          <w:szCs w:val="28"/>
          <w:lang w:val="ru-RU"/>
        </w:rPr>
        <w:t xml:space="preserve"> всего тела; </w:t>
      </w:r>
      <w:r w:rsidR="00F2435A" w:rsidRPr="00335F51">
        <w:rPr>
          <w:color w:val="000000" w:themeColor="text1"/>
          <w:sz w:val="28"/>
          <w:szCs w:val="28"/>
          <w:lang w:val="ru-RU"/>
        </w:rPr>
        <w:t>УЗИ-исследовани</w:t>
      </w:r>
      <w:r w:rsidR="0037147F" w:rsidRPr="00335F51">
        <w:rPr>
          <w:color w:val="000000" w:themeColor="text1"/>
          <w:sz w:val="28"/>
          <w:szCs w:val="28"/>
          <w:lang w:val="ru-RU"/>
        </w:rPr>
        <w:t>е</w:t>
      </w:r>
      <w:r>
        <w:rPr>
          <w:color w:val="000000" w:themeColor="text1"/>
          <w:sz w:val="28"/>
          <w:szCs w:val="28"/>
          <w:lang w:val="ru-RU"/>
        </w:rPr>
        <w:t xml:space="preserve"> </w:t>
      </w:r>
      <w:r w:rsidR="00F2435A" w:rsidRPr="00335F51">
        <w:rPr>
          <w:color w:val="000000" w:themeColor="text1"/>
          <w:sz w:val="28"/>
          <w:szCs w:val="28"/>
          <w:lang w:val="ru-RU"/>
        </w:rPr>
        <w:t>молочн</w:t>
      </w:r>
      <w:r>
        <w:rPr>
          <w:color w:val="000000" w:themeColor="text1"/>
          <w:sz w:val="28"/>
          <w:szCs w:val="28"/>
          <w:lang w:val="ru-RU"/>
        </w:rPr>
        <w:t>ой</w:t>
      </w:r>
      <w:r w:rsidR="00F2435A" w:rsidRPr="00335F51">
        <w:rPr>
          <w:color w:val="000000" w:themeColor="text1"/>
          <w:sz w:val="28"/>
          <w:szCs w:val="28"/>
          <w:lang w:val="ru-RU"/>
        </w:rPr>
        <w:t xml:space="preserve"> железы, потенциальны</w:t>
      </w:r>
      <w:r>
        <w:rPr>
          <w:color w:val="000000" w:themeColor="text1"/>
          <w:sz w:val="28"/>
          <w:szCs w:val="28"/>
          <w:lang w:val="ru-RU"/>
        </w:rPr>
        <w:t>х</w:t>
      </w:r>
      <w:r w:rsidR="00F2435A" w:rsidRPr="00335F51">
        <w:rPr>
          <w:color w:val="000000" w:themeColor="text1"/>
          <w:sz w:val="28"/>
          <w:szCs w:val="28"/>
          <w:lang w:val="ru-RU"/>
        </w:rPr>
        <w:t xml:space="preserve"> зон метастазирования, печен</w:t>
      </w:r>
      <w:r>
        <w:rPr>
          <w:color w:val="000000" w:themeColor="text1"/>
          <w:sz w:val="28"/>
          <w:szCs w:val="28"/>
          <w:lang w:val="ru-RU"/>
        </w:rPr>
        <w:t>и</w:t>
      </w:r>
      <w:r w:rsidR="00F2435A" w:rsidRPr="00335F51">
        <w:rPr>
          <w:color w:val="000000" w:themeColor="text1"/>
          <w:sz w:val="28"/>
          <w:szCs w:val="28"/>
          <w:lang w:val="ru-RU"/>
        </w:rPr>
        <w:t>, сосуд</w:t>
      </w:r>
      <w:r>
        <w:rPr>
          <w:color w:val="000000" w:themeColor="text1"/>
          <w:sz w:val="28"/>
          <w:szCs w:val="28"/>
          <w:lang w:val="ru-RU"/>
        </w:rPr>
        <w:t>ов</w:t>
      </w:r>
      <w:r w:rsidR="00F2435A" w:rsidRPr="00335F51">
        <w:rPr>
          <w:color w:val="000000" w:themeColor="text1"/>
          <w:sz w:val="28"/>
          <w:szCs w:val="28"/>
          <w:lang w:val="ru-RU"/>
        </w:rPr>
        <w:t xml:space="preserve"> верхней конечности (допплерография), а также измерени</w:t>
      </w:r>
      <w:r>
        <w:rPr>
          <w:color w:val="000000" w:themeColor="text1"/>
          <w:sz w:val="28"/>
          <w:szCs w:val="28"/>
          <w:lang w:val="ru-RU"/>
        </w:rPr>
        <w:t>е</w:t>
      </w:r>
      <w:r w:rsidR="00F2435A" w:rsidRPr="00335F51">
        <w:rPr>
          <w:color w:val="000000" w:themeColor="text1"/>
          <w:sz w:val="28"/>
          <w:szCs w:val="28"/>
          <w:lang w:val="ru-RU"/>
        </w:rPr>
        <w:t xml:space="preserve"> толщины кожи и подкожного слоя.</w:t>
      </w:r>
    </w:p>
    <w:p w14:paraId="0B45B7ED" w14:textId="38D9FF91" w:rsidR="00F2435A" w:rsidRPr="00335F51" w:rsidRDefault="0037147F" w:rsidP="00FF3034">
      <w:pPr>
        <w:pStyle w:val="ds-markdown-paragraph"/>
        <w:numPr>
          <w:ilvl w:val="0"/>
          <w:numId w:val="18"/>
        </w:numPr>
        <w:spacing w:before="0" w:beforeAutospacing="0" w:after="0" w:afterAutospacing="0" w:line="276" w:lineRule="auto"/>
        <w:jc w:val="both"/>
        <w:rPr>
          <w:color w:val="000000" w:themeColor="text1"/>
          <w:sz w:val="28"/>
          <w:szCs w:val="28"/>
          <w:lang w:val="ru-RU"/>
        </w:rPr>
      </w:pPr>
      <w:r w:rsidRPr="00335F51">
        <w:rPr>
          <w:color w:val="000000" w:themeColor="text1"/>
          <w:sz w:val="28"/>
          <w:szCs w:val="28"/>
          <w:lang w:val="ru-RU"/>
        </w:rPr>
        <w:t>А</w:t>
      </w:r>
      <w:r w:rsidR="00F2435A" w:rsidRPr="00335F51">
        <w:rPr>
          <w:color w:val="000000" w:themeColor="text1"/>
          <w:sz w:val="28"/>
          <w:szCs w:val="28"/>
          <w:lang w:val="ru-RU"/>
        </w:rPr>
        <w:t xml:space="preserve">нтропометрические измерения и </w:t>
      </w:r>
      <w:r w:rsidRPr="00335F51">
        <w:rPr>
          <w:color w:val="000000" w:themeColor="text1"/>
          <w:sz w:val="28"/>
          <w:szCs w:val="28"/>
          <w:lang w:val="ru-RU"/>
        </w:rPr>
        <w:t>использование</w:t>
      </w:r>
      <w:r w:rsidR="00F2435A" w:rsidRPr="00335F51">
        <w:rPr>
          <w:color w:val="000000" w:themeColor="text1"/>
          <w:sz w:val="28"/>
          <w:szCs w:val="28"/>
          <w:lang w:val="ru-RU"/>
        </w:rPr>
        <w:t xml:space="preserve"> стандартизированных психологических опросников.</w:t>
      </w:r>
    </w:p>
    <w:p w14:paraId="0CADB62C" w14:textId="225AB4BA" w:rsidR="00F2435A" w:rsidRPr="00335F51" w:rsidRDefault="00F2435A" w:rsidP="00621567">
      <w:pPr>
        <w:pStyle w:val="ds-markdown-paragraph"/>
        <w:spacing w:before="0" w:beforeAutospacing="0" w:after="0" w:afterAutospacing="0" w:line="276" w:lineRule="auto"/>
        <w:ind w:firstLine="720"/>
        <w:jc w:val="both"/>
        <w:rPr>
          <w:color w:val="000000" w:themeColor="text1"/>
          <w:sz w:val="28"/>
          <w:szCs w:val="28"/>
          <w:lang w:val="ru-RU"/>
        </w:rPr>
      </w:pPr>
      <w:r w:rsidRPr="00335F51">
        <w:rPr>
          <w:color w:val="000000" w:themeColor="text1"/>
          <w:sz w:val="28"/>
          <w:szCs w:val="28"/>
          <w:lang w:val="ru-RU"/>
        </w:rPr>
        <w:t>Дополнительно выполнялась электрокардиограмма, консультации терапевта, эндокринолога, кардиолога. Сроки проведения контрольных обследований после операции варьировались в зависимости от клинической картины, интенсивности лимфореи и общего состояния пациентки</w:t>
      </w:r>
      <w:r w:rsidR="00B00723">
        <w:rPr>
          <w:color w:val="000000" w:themeColor="text1"/>
          <w:sz w:val="28"/>
          <w:szCs w:val="28"/>
          <w:lang w:val="ru-RU"/>
        </w:rPr>
        <w:t>, а также сроков диспансерного наблюдения</w:t>
      </w:r>
      <w:r w:rsidRPr="00335F51">
        <w:rPr>
          <w:color w:val="000000" w:themeColor="text1"/>
          <w:sz w:val="28"/>
          <w:szCs w:val="28"/>
          <w:lang w:val="ru-RU"/>
        </w:rPr>
        <w:t>. Анализы проводились на 1, 3</w:t>
      </w:r>
      <w:r w:rsidR="002D74AC" w:rsidRPr="00335F51">
        <w:rPr>
          <w:color w:val="000000" w:themeColor="text1"/>
          <w:sz w:val="28"/>
          <w:szCs w:val="28"/>
          <w:lang w:val="ru-RU"/>
        </w:rPr>
        <w:t xml:space="preserve"> и 7</w:t>
      </w:r>
      <w:r w:rsidRPr="00335F51">
        <w:rPr>
          <w:color w:val="000000" w:themeColor="text1"/>
          <w:sz w:val="28"/>
          <w:szCs w:val="28"/>
          <w:lang w:val="ru-RU"/>
        </w:rPr>
        <w:t xml:space="preserve"> сутки после операции, а также в момент прекращения дренирования. </w:t>
      </w:r>
    </w:p>
    <w:p w14:paraId="417B10B8" w14:textId="77777777" w:rsidR="00561AE2" w:rsidRPr="00335F51" w:rsidRDefault="00561AE2" w:rsidP="00D578FA">
      <w:pPr>
        <w:pStyle w:val="ds-markdown-paragraph"/>
        <w:spacing w:before="0" w:beforeAutospacing="0" w:after="0" w:afterAutospacing="0" w:line="276" w:lineRule="auto"/>
        <w:ind w:firstLine="360"/>
        <w:jc w:val="both"/>
        <w:rPr>
          <w:color w:val="000000" w:themeColor="text1"/>
          <w:sz w:val="28"/>
          <w:szCs w:val="28"/>
          <w:lang w:val="ru-RU"/>
        </w:rPr>
      </w:pPr>
    </w:p>
    <w:p w14:paraId="4EED240B" w14:textId="293D2A2D" w:rsidR="00F2435A" w:rsidRPr="00335F51" w:rsidRDefault="00F2435A" w:rsidP="00621567">
      <w:pPr>
        <w:pStyle w:val="ds-markdown-paragraph"/>
        <w:spacing w:before="0" w:beforeAutospacing="0" w:after="0" w:afterAutospacing="0" w:line="276" w:lineRule="auto"/>
        <w:ind w:firstLine="720"/>
        <w:jc w:val="both"/>
        <w:rPr>
          <w:color w:val="000000" w:themeColor="text1"/>
          <w:sz w:val="28"/>
          <w:szCs w:val="28"/>
          <w:lang w:val="ru-RU"/>
        </w:rPr>
      </w:pPr>
      <w:r w:rsidRPr="00335F51">
        <w:rPr>
          <w:color w:val="000000" w:themeColor="text1"/>
          <w:sz w:val="28"/>
          <w:szCs w:val="28"/>
          <w:lang w:val="ru-RU"/>
        </w:rPr>
        <w:t xml:space="preserve">Ультразвуковая оценки мягкотканевых структур при постоперационных отеках конечности предусматривала определение степени отека, его распространенность, плотность и наличие склеротических изменений. Исследование выполнялось аппаратом «Siemens» с использованием линейного датчика частотой 5–10 МГц. </w:t>
      </w:r>
    </w:p>
    <w:p w14:paraId="69CE2C80" w14:textId="59F67E45" w:rsidR="008329D4" w:rsidRPr="00335F51" w:rsidRDefault="008329D4" w:rsidP="00621567">
      <w:pPr>
        <w:spacing w:line="276" w:lineRule="auto"/>
        <w:ind w:firstLine="720"/>
        <w:jc w:val="both"/>
        <w:rPr>
          <w:color w:val="000000" w:themeColor="text1"/>
          <w:sz w:val="28"/>
          <w:szCs w:val="28"/>
          <w:lang w:val="ru-RU"/>
        </w:rPr>
      </w:pPr>
      <w:r w:rsidRPr="00335F51">
        <w:rPr>
          <w:color w:val="000000" w:themeColor="text1"/>
          <w:sz w:val="28"/>
          <w:szCs w:val="28"/>
          <w:lang w:val="ru-RU"/>
        </w:rPr>
        <w:t>Показатели Δ</w:t>
      </w:r>
      <w:r w:rsidR="004B0739" w:rsidRPr="00335F51">
        <w:rPr>
          <w:color w:val="000000" w:themeColor="text1"/>
          <w:sz w:val="28"/>
          <w:szCs w:val="28"/>
          <w:lang w:val="ru-RU"/>
        </w:rPr>
        <w:t xml:space="preserve"> </w:t>
      </w:r>
      <w:r w:rsidRPr="00335F51">
        <w:rPr>
          <w:color w:val="000000" w:themeColor="text1"/>
          <w:sz w:val="28"/>
          <w:szCs w:val="28"/>
          <w:lang w:val="ru-RU"/>
        </w:rPr>
        <w:t>площади поперечного сечения (ΔППС), а также радиального компрессионного смещения при УЗИ-диагностике были выбраны как объективные критерии, которые характеризуют как объем мягких тканей, так и биомеханические свойства (упругость, податливость). ΔППС отражает избыточный мягкотканевой компонент, а радиальное смещение – насколько ткани сопротивляются механическому смещению. Толщина мягких тканей определялась как расстояние от поверхности кожи до фасции мышцы. Циркумферентальное измерение проводилось на 10 см выше (ВЛС) и 10 см ниже (НЛС) локтевого сгиба с помощью ленты с минимальным давлением.</w:t>
      </w:r>
    </w:p>
    <w:p w14:paraId="743A90CA" w14:textId="77777777" w:rsidR="008329D4" w:rsidRPr="00335F51" w:rsidRDefault="008329D4" w:rsidP="00A6791F">
      <w:pPr>
        <w:spacing w:line="276" w:lineRule="auto"/>
        <w:ind w:firstLine="360"/>
        <w:jc w:val="both"/>
        <w:rPr>
          <w:color w:val="000000" w:themeColor="text1"/>
          <w:sz w:val="28"/>
          <w:szCs w:val="28"/>
          <w:lang w:val="ru-RU"/>
        </w:rPr>
      </w:pPr>
    </w:p>
    <w:p w14:paraId="258E10C7" w14:textId="6DB4BA56" w:rsidR="008329D4" w:rsidRPr="00335F51" w:rsidRDefault="008329D4" w:rsidP="00621567">
      <w:pPr>
        <w:spacing w:line="276" w:lineRule="auto"/>
        <w:ind w:firstLine="720"/>
        <w:jc w:val="both"/>
        <w:rPr>
          <w:color w:val="000000" w:themeColor="text1"/>
          <w:sz w:val="28"/>
          <w:szCs w:val="28"/>
          <w:lang w:val="ru-RU"/>
        </w:rPr>
      </w:pPr>
      <w:r w:rsidRPr="00335F51">
        <w:rPr>
          <w:color w:val="000000" w:themeColor="text1"/>
          <w:sz w:val="28"/>
          <w:szCs w:val="28"/>
          <w:lang w:val="ru-RU"/>
        </w:rPr>
        <w:t>УЗИ диагностику проводили пациентам в положении лежа и маркировали 4 ориентира на верхней конечности ВЛС и НЛС: верхний (а), медиальный (b), нижний (с) и латеральный (d)</w:t>
      </w:r>
      <w:r w:rsidR="00393751">
        <w:rPr>
          <w:color w:val="000000" w:themeColor="text1"/>
          <w:sz w:val="28"/>
          <w:szCs w:val="28"/>
          <w:lang w:val="ru-RU"/>
        </w:rPr>
        <w:t xml:space="preserve"> (Рис. 6)</w:t>
      </w:r>
      <w:r w:rsidRPr="00335F51">
        <w:rPr>
          <w:color w:val="000000" w:themeColor="text1"/>
          <w:sz w:val="28"/>
          <w:szCs w:val="28"/>
          <w:lang w:val="ru-RU"/>
        </w:rPr>
        <w:t xml:space="preserve">. </w:t>
      </w:r>
    </w:p>
    <w:p w14:paraId="1FAE22C4" w14:textId="767887F3" w:rsidR="00B64792" w:rsidRPr="00335F51" w:rsidRDefault="00B64792" w:rsidP="00B64792">
      <w:pPr>
        <w:ind w:firstLine="360"/>
        <w:jc w:val="center"/>
        <w:rPr>
          <w:color w:val="000000" w:themeColor="text1"/>
          <w:sz w:val="28"/>
          <w:szCs w:val="28"/>
          <w:lang w:val="ru-RU"/>
        </w:rPr>
      </w:pPr>
      <w:r w:rsidRPr="00335F51">
        <w:rPr>
          <w:noProof/>
          <w:color w:val="000000" w:themeColor="text1"/>
          <w:sz w:val="28"/>
          <w:szCs w:val="28"/>
          <w:lang w:val="ru-RU" w:eastAsia="ru-RU"/>
        </w:rPr>
        <w:drawing>
          <wp:inline distT="0" distB="0" distL="0" distR="0" wp14:anchorId="090471D0" wp14:editId="4961BE84">
            <wp:extent cx="2492943" cy="2415899"/>
            <wp:effectExtent l="0" t="0" r="0" b="0"/>
            <wp:docPr id="500665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66592" name="Picture 5006659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19714" cy="2441843"/>
                    </a:xfrm>
                    <a:prstGeom prst="rect">
                      <a:avLst/>
                    </a:prstGeom>
                  </pic:spPr>
                </pic:pic>
              </a:graphicData>
            </a:graphic>
          </wp:inline>
        </w:drawing>
      </w:r>
    </w:p>
    <w:p w14:paraId="467372A9" w14:textId="77777777" w:rsidR="00F36567" w:rsidRPr="00335F51" w:rsidRDefault="00F36567" w:rsidP="00B64792">
      <w:pPr>
        <w:ind w:firstLine="360"/>
        <w:jc w:val="center"/>
        <w:rPr>
          <w:color w:val="000000" w:themeColor="text1"/>
          <w:sz w:val="28"/>
          <w:szCs w:val="28"/>
          <w:lang w:val="ru-RU"/>
        </w:rPr>
      </w:pPr>
    </w:p>
    <w:p w14:paraId="41B861D9" w14:textId="4E7C1B84" w:rsidR="008329D4" w:rsidRPr="00335F51" w:rsidRDefault="00F36567" w:rsidP="00F36567">
      <w:pPr>
        <w:spacing w:line="276" w:lineRule="auto"/>
        <w:ind w:firstLine="380"/>
        <w:jc w:val="center"/>
        <w:rPr>
          <w:color w:val="000000" w:themeColor="text1"/>
          <w:sz w:val="28"/>
          <w:szCs w:val="28"/>
          <w:lang w:val="ru-RU"/>
        </w:rPr>
      </w:pPr>
      <w:r w:rsidRPr="00335F51">
        <w:rPr>
          <w:color w:val="000000" w:themeColor="text1"/>
          <w:sz w:val="28"/>
          <w:szCs w:val="28"/>
          <w:lang w:val="ru-RU"/>
        </w:rPr>
        <w:t xml:space="preserve">Рис. </w:t>
      </w:r>
      <w:r w:rsidR="00AD09D9">
        <w:rPr>
          <w:color w:val="000000" w:themeColor="text1"/>
          <w:sz w:val="28"/>
          <w:szCs w:val="28"/>
          <w:lang w:val="ru-RU"/>
        </w:rPr>
        <w:t>6</w:t>
      </w:r>
      <w:r w:rsidRPr="00335F51">
        <w:rPr>
          <w:color w:val="000000" w:themeColor="text1"/>
          <w:sz w:val="28"/>
          <w:szCs w:val="28"/>
          <w:lang w:val="ru-RU"/>
        </w:rPr>
        <w:t>. Схема маркировки участков для расчета ΔППС.</w:t>
      </w:r>
    </w:p>
    <w:p w14:paraId="562679CF" w14:textId="77777777" w:rsidR="008329D4" w:rsidRPr="00335F51" w:rsidRDefault="008329D4" w:rsidP="00621567">
      <w:pPr>
        <w:spacing w:line="276" w:lineRule="auto"/>
        <w:ind w:firstLine="720"/>
        <w:rPr>
          <w:color w:val="000000" w:themeColor="text1"/>
          <w:sz w:val="28"/>
          <w:szCs w:val="28"/>
          <w:lang w:val="ru-RU"/>
        </w:rPr>
      </w:pPr>
      <w:r w:rsidRPr="00335F51">
        <w:rPr>
          <w:color w:val="000000" w:themeColor="text1"/>
          <w:sz w:val="28"/>
          <w:szCs w:val="28"/>
          <w:lang w:val="ru-RU"/>
        </w:rPr>
        <w:t>Рассчитывали:</w:t>
      </w:r>
    </w:p>
    <w:p w14:paraId="1D1BDA09" w14:textId="77777777" w:rsidR="008329D4" w:rsidRPr="00335F51" w:rsidRDefault="008329D4" w:rsidP="00A6791F">
      <w:pPr>
        <w:pStyle w:val="a7"/>
        <w:numPr>
          <w:ilvl w:val="0"/>
          <w:numId w:val="22"/>
        </w:numPr>
        <w:spacing w:line="276" w:lineRule="auto"/>
        <w:rPr>
          <w:color w:val="000000" w:themeColor="text1"/>
          <w:sz w:val="28"/>
          <w:szCs w:val="28"/>
          <w:lang w:val="ru-RU"/>
        </w:rPr>
      </w:pPr>
      <w:r w:rsidRPr="00335F51">
        <w:rPr>
          <w:color w:val="000000" w:themeColor="text1"/>
          <w:sz w:val="28"/>
          <w:szCs w:val="28"/>
          <w:lang w:val="ru-RU"/>
        </w:rPr>
        <w:t>ΔППС — разность между поперечной площадью на уровне измерения и площадью структур (мышцы и кости), что напрямую отражает мягкотканевый компонент.</w:t>
      </w:r>
    </w:p>
    <w:p w14:paraId="50884AF5" w14:textId="097A78A7" w:rsidR="008329D4" w:rsidRPr="00335F51" w:rsidRDefault="007B0AD7" w:rsidP="00A6791F">
      <w:pPr>
        <w:pStyle w:val="a7"/>
        <w:spacing w:line="276" w:lineRule="auto"/>
        <w:rPr>
          <w:color w:val="000000" w:themeColor="text1"/>
          <w:sz w:val="28"/>
          <w:szCs w:val="28"/>
          <w:lang w:val="ru-RU"/>
        </w:rPr>
      </w:pPr>
      <m:oMathPara>
        <m:oMath>
          <m:m>
            <m:mPr>
              <m:plcHide m:val="1"/>
              <m:mcs>
                <m:mc>
                  <m:mcPr>
                    <m:count m:val="2"/>
                    <m:mcJc m:val="center"/>
                  </m:mcPr>
                </m:mc>
              </m:mcs>
              <m:ctrlPr>
                <w:rPr>
                  <w:rFonts w:ascii="Cambria Math" w:hAnsi="Cambria Math"/>
                  <w:color w:val="000000" w:themeColor="text1"/>
                  <w:sz w:val="28"/>
                  <w:szCs w:val="28"/>
                  <w:lang w:val="ru-RU"/>
                </w:rPr>
              </m:ctrlPr>
            </m:mPr>
            <m:mr>
              <m:e>
                <m:r>
                  <w:rPr>
                    <w:rFonts w:ascii="Cambria Math" w:hAnsi="Cambria Math"/>
                    <w:color w:val="000000" w:themeColor="text1"/>
                    <w:sz w:val="28"/>
                    <w:szCs w:val="28"/>
                    <w:lang w:val="ru-RU"/>
                  </w:rPr>
                  <m:t>Δ</m:t>
                </m:r>
                <m:r>
                  <m:rPr>
                    <m:sty m:val="p"/>
                  </m:rPr>
                  <w:rPr>
                    <w:rFonts w:ascii="Cambria Math" w:hAnsi="Cambria Math"/>
                    <w:color w:val="000000" w:themeColor="text1"/>
                    <w:sz w:val="28"/>
                    <w:szCs w:val="28"/>
                    <w:lang w:val="ru-RU"/>
                  </w:rPr>
                  <m:t>ППС</m:t>
                </m:r>
              </m:e>
              <m:e>
                <m:r>
                  <m:rPr>
                    <m:sty m:val="p"/>
                  </m:rPr>
                  <w:rPr>
                    <w:rFonts w:ascii="Cambria Math" w:hAnsi="Cambria Math"/>
                    <w:color w:val="000000" w:themeColor="text1"/>
                    <w:sz w:val="28"/>
                    <w:szCs w:val="28"/>
                    <w:lang w:val="ru-RU"/>
                  </w:rPr>
                  <m:t>=Общее ППС-</m:t>
                </m:r>
                <m:d>
                  <m:dPr>
                    <m:ctrlPr>
                      <w:rPr>
                        <w:rFonts w:ascii="Cambria Math" w:hAnsi="Cambria Math"/>
                        <w:color w:val="000000" w:themeColor="text1"/>
                        <w:sz w:val="28"/>
                        <w:szCs w:val="28"/>
                        <w:lang w:val="ru-RU"/>
                      </w:rPr>
                    </m:ctrlPr>
                  </m:dPr>
                  <m:e>
                    <m:r>
                      <w:rPr>
                        <w:rFonts w:ascii="Cambria Math" w:hAnsi="Cambria Math"/>
                        <w:color w:val="000000" w:themeColor="text1"/>
                        <w:sz w:val="28"/>
                        <w:szCs w:val="28"/>
                        <w:lang w:val="ru-RU"/>
                      </w:rPr>
                      <m:t>A</m:t>
                    </m:r>
                    <m:r>
                      <m:rPr>
                        <m:sty m:val="p"/>
                      </m:rPr>
                      <w:rPr>
                        <w:rFonts w:ascii="Cambria Math" w:hAnsi="Cambria Math"/>
                        <w:color w:val="000000" w:themeColor="text1"/>
                        <w:sz w:val="28"/>
                        <w:szCs w:val="28"/>
                        <w:lang w:val="ru-RU"/>
                      </w:rPr>
                      <m:t>+</m:t>
                    </m:r>
                    <m:r>
                      <w:rPr>
                        <w:rFonts w:ascii="Cambria Math" w:hAnsi="Cambria Math"/>
                        <w:color w:val="000000" w:themeColor="text1"/>
                        <w:sz w:val="28"/>
                        <w:szCs w:val="28"/>
                        <w:lang w:val="ru-RU"/>
                      </w:rPr>
                      <m:t>B</m:t>
                    </m:r>
                    <m:r>
                      <m:rPr>
                        <m:sty m:val="p"/>
                      </m:rPr>
                      <w:rPr>
                        <w:rFonts w:ascii="Cambria Math" w:hAnsi="Cambria Math"/>
                        <w:color w:val="000000" w:themeColor="text1"/>
                        <w:sz w:val="28"/>
                        <w:szCs w:val="28"/>
                        <w:lang w:val="ru-RU"/>
                      </w:rPr>
                      <m:t>+</m:t>
                    </m:r>
                    <m:r>
                      <w:rPr>
                        <w:rFonts w:ascii="Cambria Math" w:hAnsi="Cambria Math"/>
                        <w:color w:val="000000" w:themeColor="text1"/>
                        <w:sz w:val="28"/>
                        <w:szCs w:val="28"/>
                        <w:lang w:val="ru-RU"/>
                      </w:rPr>
                      <m:t>C</m:t>
                    </m:r>
                    <m:r>
                      <m:rPr>
                        <m:sty m:val="p"/>
                      </m:rPr>
                      <w:rPr>
                        <w:rFonts w:ascii="Cambria Math" w:hAnsi="Cambria Math"/>
                        <w:color w:val="000000" w:themeColor="text1"/>
                        <w:sz w:val="28"/>
                        <w:szCs w:val="28"/>
                        <w:lang w:val="ru-RU"/>
                      </w:rPr>
                      <m:t>+</m:t>
                    </m:r>
                    <m:r>
                      <w:rPr>
                        <w:rFonts w:ascii="Cambria Math" w:hAnsi="Cambria Math"/>
                        <w:color w:val="000000" w:themeColor="text1"/>
                        <w:sz w:val="28"/>
                        <w:szCs w:val="28"/>
                        <w:lang w:val="ru-RU"/>
                      </w:rPr>
                      <m:t>D</m:t>
                    </m:r>
                  </m:e>
                </m:d>
                <m:r>
                  <m:rPr>
                    <m:sty m:val="p"/>
                  </m:rPr>
                  <w:rPr>
                    <w:rFonts w:ascii="Cambria Math" w:hAnsi="Cambria Math"/>
                    <w:color w:val="000000" w:themeColor="text1"/>
                    <w:sz w:val="28"/>
                    <w:szCs w:val="28"/>
                    <w:lang w:val="ru-RU"/>
                  </w:rPr>
                  <m:t>, или</m:t>
                </m:r>
              </m:e>
            </m:mr>
            <m:mr>
              <m:e/>
              <m:e>
                <m:r>
                  <m:rPr>
                    <m:sty m:val="p"/>
                  </m:rPr>
                  <w:rPr>
                    <w:rFonts w:ascii="Cambria Math" w:hAnsi="Cambria Math"/>
                    <w:color w:val="000000" w:themeColor="text1"/>
                    <w:sz w:val="28"/>
                    <w:szCs w:val="28"/>
                    <w:lang w:val="ru-RU"/>
                  </w:rPr>
                  <m:t>=</m:t>
                </m:r>
                <m:r>
                  <w:rPr>
                    <w:rFonts w:ascii="Cambria Math" w:hAnsi="Cambria Math"/>
                    <w:color w:val="000000" w:themeColor="text1"/>
                    <w:sz w:val="28"/>
                    <w:szCs w:val="28"/>
                    <w:lang w:val="ru-RU"/>
                  </w:rPr>
                  <m:t>π</m:t>
                </m:r>
                <m:sSup>
                  <m:sSupPr>
                    <m:ctrlPr>
                      <w:rPr>
                        <w:rFonts w:ascii="Cambria Math" w:hAnsi="Cambria Math"/>
                        <w:color w:val="000000" w:themeColor="text1"/>
                        <w:sz w:val="28"/>
                        <w:szCs w:val="28"/>
                        <w:lang w:val="ru-RU"/>
                      </w:rPr>
                    </m:ctrlPr>
                  </m:sSupPr>
                  <m:e>
                    <m:r>
                      <w:rPr>
                        <w:rFonts w:ascii="Cambria Math" w:hAnsi="Cambria Math"/>
                        <w:color w:val="000000" w:themeColor="text1"/>
                        <w:sz w:val="28"/>
                        <w:szCs w:val="28"/>
                        <w:lang w:val="ru-RU"/>
                      </w:rPr>
                      <m:t>r</m:t>
                    </m:r>
                  </m:e>
                  <m:sup>
                    <m:r>
                      <m:rPr>
                        <m:sty m:val="p"/>
                      </m:rPr>
                      <w:rPr>
                        <w:rFonts w:ascii="Cambria Math" w:hAnsi="Cambria Math"/>
                        <w:color w:val="000000" w:themeColor="text1"/>
                        <w:sz w:val="28"/>
                        <w:szCs w:val="28"/>
                        <w:lang w:val="ru-RU"/>
                      </w:rPr>
                      <m:t>2</m:t>
                    </m:r>
                  </m:sup>
                </m:sSup>
                <m:r>
                  <m:rPr>
                    <m:sty m:val="p"/>
                  </m:rPr>
                  <w:rPr>
                    <w:rFonts w:ascii="Cambria Math" w:hAnsi="Cambria Math"/>
                    <w:color w:val="000000" w:themeColor="text1"/>
                    <w:sz w:val="28"/>
                    <w:szCs w:val="28"/>
                    <w:lang w:val="ru-RU"/>
                  </w:rPr>
                  <m:t>-1∕4</m:t>
                </m:r>
                <m:d>
                  <m:dPr>
                    <m:begChr m:val="{"/>
                    <m:endChr m:val="}"/>
                    <m:ctrlPr>
                      <w:rPr>
                        <w:rFonts w:ascii="Cambria Math" w:hAnsi="Cambria Math"/>
                        <w:color w:val="000000" w:themeColor="text1"/>
                        <w:sz w:val="28"/>
                        <w:szCs w:val="28"/>
                        <w:lang w:val="ru-RU"/>
                      </w:rPr>
                    </m:ctrlPr>
                  </m:dPr>
                  <m:e>
                    <m:r>
                      <w:rPr>
                        <w:rFonts w:ascii="Cambria Math" w:hAnsi="Cambria Math"/>
                        <w:color w:val="000000" w:themeColor="text1"/>
                        <w:sz w:val="28"/>
                        <w:szCs w:val="28"/>
                        <w:lang w:val="ru-RU"/>
                      </w:rPr>
                      <m:t>π</m:t>
                    </m:r>
                    <m:sSup>
                      <m:sSupPr>
                        <m:ctrlPr>
                          <w:rPr>
                            <w:rFonts w:ascii="Cambria Math" w:hAnsi="Cambria Math"/>
                            <w:color w:val="000000" w:themeColor="text1"/>
                            <w:sz w:val="28"/>
                            <w:szCs w:val="28"/>
                            <w:lang w:val="ru-RU"/>
                          </w:rPr>
                        </m:ctrlPr>
                      </m:sSupPr>
                      <m:e>
                        <m:d>
                          <m:dPr>
                            <m:ctrlPr>
                              <w:rPr>
                                <w:rFonts w:ascii="Cambria Math" w:hAnsi="Cambria Math"/>
                                <w:color w:val="000000" w:themeColor="text1"/>
                                <w:sz w:val="28"/>
                                <w:szCs w:val="28"/>
                                <w:lang w:val="ru-RU"/>
                              </w:rPr>
                            </m:ctrlPr>
                          </m:dPr>
                          <m:e>
                            <m:r>
                              <w:rPr>
                                <w:rFonts w:ascii="Cambria Math" w:hAnsi="Cambria Math"/>
                                <w:color w:val="000000" w:themeColor="text1"/>
                                <w:sz w:val="28"/>
                                <w:szCs w:val="28"/>
                                <w:lang w:val="ru-RU"/>
                              </w:rPr>
                              <m:t>r</m:t>
                            </m:r>
                            <m:r>
                              <m:rPr>
                                <m:sty m:val="p"/>
                              </m:rPr>
                              <w:rPr>
                                <w:rFonts w:ascii="Cambria Math" w:hAnsi="Cambria Math"/>
                                <w:color w:val="000000" w:themeColor="text1"/>
                                <w:sz w:val="28"/>
                                <w:szCs w:val="28"/>
                                <w:lang w:val="ru-RU"/>
                              </w:rPr>
                              <m:t>-</m:t>
                            </m:r>
                            <m:r>
                              <w:rPr>
                                <w:rFonts w:ascii="Cambria Math" w:hAnsi="Cambria Math"/>
                                <w:color w:val="000000" w:themeColor="text1"/>
                                <w:sz w:val="28"/>
                                <w:szCs w:val="28"/>
                                <w:lang w:val="ru-RU"/>
                              </w:rPr>
                              <m:t>a</m:t>
                            </m:r>
                          </m:e>
                        </m:d>
                      </m:e>
                      <m:sup>
                        <m:r>
                          <m:rPr>
                            <m:sty m:val="p"/>
                          </m:rPr>
                          <w:rPr>
                            <w:rFonts w:ascii="Cambria Math" w:hAnsi="Cambria Math"/>
                            <w:color w:val="000000" w:themeColor="text1"/>
                            <w:sz w:val="28"/>
                            <w:szCs w:val="28"/>
                            <w:lang w:val="ru-RU"/>
                          </w:rPr>
                          <m:t>2</m:t>
                        </m:r>
                      </m:sup>
                    </m:sSup>
                    <m:r>
                      <m:rPr>
                        <m:sty m:val="p"/>
                      </m:rPr>
                      <w:rPr>
                        <w:rFonts w:ascii="Cambria Math" w:hAnsi="Cambria Math"/>
                        <w:color w:val="000000" w:themeColor="text1"/>
                        <w:sz w:val="28"/>
                        <w:szCs w:val="28"/>
                        <w:lang w:val="ru-RU"/>
                      </w:rPr>
                      <m:t>+</m:t>
                    </m:r>
                    <m:r>
                      <w:rPr>
                        <w:rFonts w:ascii="Cambria Math" w:hAnsi="Cambria Math"/>
                        <w:color w:val="000000" w:themeColor="text1"/>
                        <w:sz w:val="28"/>
                        <w:szCs w:val="28"/>
                        <w:lang w:val="ru-RU"/>
                      </w:rPr>
                      <m:t>π</m:t>
                    </m:r>
                    <m:sSup>
                      <m:sSupPr>
                        <m:ctrlPr>
                          <w:rPr>
                            <w:rFonts w:ascii="Cambria Math" w:hAnsi="Cambria Math"/>
                            <w:color w:val="000000" w:themeColor="text1"/>
                            <w:sz w:val="28"/>
                            <w:szCs w:val="28"/>
                            <w:lang w:val="ru-RU"/>
                          </w:rPr>
                        </m:ctrlPr>
                      </m:sSupPr>
                      <m:e>
                        <m:d>
                          <m:dPr>
                            <m:ctrlPr>
                              <w:rPr>
                                <w:rFonts w:ascii="Cambria Math" w:hAnsi="Cambria Math"/>
                                <w:color w:val="000000" w:themeColor="text1"/>
                                <w:sz w:val="28"/>
                                <w:szCs w:val="28"/>
                                <w:lang w:val="ru-RU"/>
                              </w:rPr>
                            </m:ctrlPr>
                          </m:dPr>
                          <m:e>
                            <m:r>
                              <w:rPr>
                                <w:rFonts w:ascii="Cambria Math" w:hAnsi="Cambria Math"/>
                                <w:color w:val="000000" w:themeColor="text1"/>
                                <w:sz w:val="28"/>
                                <w:szCs w:val="28"/>
                                <w:lang w:val="ru-RU"/>
                              </w:rPr>
                              <m:t>r</m:t>
                            </m:r>
                            <m:r>
                              <m:rPr>
                                <m:sty m:val="p"/>
                              </m:rPr>
                              <w:rPr>
                                <w:rFonts w:ascii="Cambria Math" w:hAnsi="Cambria Math"/>
                                <w:color w:val="000000" w:themeColor="text1"/>
                                <w:sz w:val="28"/>
                                <w:szCs w:val="28"/>
                                <w:lang w:val="ru-RU"/>
                              </w:rPr>
                              <m:t>-</m:t>
                            </m:r>
                            <m:r>
                              <w:rPr>
                                <w:rFonts w:ascii="Cambria Math" w:hAnsi="Cambria Math"/>
                                <w:color w:val="000000" w:themeColor="text1"/>
                                <w:sz w:val="28"/>
                                <w:szCs w:val="28"/>
                                <w:lang w:val="ru-RU"/>
                              </w:rPr>
                              <m:t>b</m:t>
                            </m:r>
                          </m:e>
                        </m:d>
                      </m:e>
                      <m:sup>
                        <m:r>
                          <m:rPr>
                            <m:sty m:val="p"/>
                          </m:rPr>
                          <w:rPr>
                            <w:rFonts w:ascii="Cambria Math" w:hAnsi="Cambria Math"/>
                            <w:color w:val="000000" w:themeColor="text1"/>
                            <w:sz w:val="28"/>
                            <w:szCs w:val="28"/>
                            <w:lang w:val="ru-RU"/>
                          </w:rPr>
                          <m:t>2</m:t>
                        </m:r>
                      </m:sup>
                    </m:sSup>
                    <m:r>
                      <m:rPr>
                        <m:sty m:val="p"/>
                      </m:rPr>
                      <w:rPr>
                        <w:rFonts w:ascii="Cambria Math" w:hAnsi="Cambria Math"/>
                        <w:color w:val="000000" w:themeColor="text1"/>
                        <w:sz w:val="28"/>
                        <w:szCs w:val="28"/>
                        <w:lang w:val="ru-RU"/>
                      </w:rPr>
                      <m:t>+</m:t>
                    </m:r>
                    <m:r>
                      <w:rPr>
                        <w:rFonts w:ascii="Cambria Math" w:hAnsi="Cambria Math"/>
                        <w:color w:val="000000" w:themeColor="text1"/>
                        <w:sz w:val="28"/>
                        <w:szCs w:val="28"/>
                        <w:lang w:val="ru-RU"/>
                      </w:rPr>
                      <m:t>π</m:t>
                    </m:r>
                    <m:sSup>
                      <m:sSupPr>
                        <m:ctrlPr>
                          <w:rPr>
                            <w:rFonts w:ascii="Cambria Math" w:hAnsi="Cambria Math"/>
                            <w:color w:val="000000" w:themeColor="text1"/>
                            <w:sz w:val="28"/>
                            <w:szCs w:val="28"/>
                            <w:lang w:val="ru-RU"/>
                          </w:rPr>
                        </m:ctrlPr>
                      </m:sSupPr>
                      <m:e>
                        <m:d>
                          <m:dPr>
                            <m:ctrlPr>
                              <w:rPr>
                                <w:rFonts w:ascii="Cambria Math" w:hAnsi="Cambria Math"/>
                                <w:color w:val="000000" w:themeColor="text1"/>
                                <w:sz w:val="28"/>
                                <w:szCs w:val="28"/>
                                <w:lang w:val="ru-RU"/>
                              </w:rPr>
                            </m:ctrlPr>
                          </m:dPr>
                          <m:e>
                            <m:r>
                              <w:rPr>
                                <w:rFonts w:ascii="Cambria Math" w:hAnsi="Cambria Math"/>
                                <w:color w:val="000000" w:themeColor="text1"/>
                                <w:sz w:val="28"/>
                                <w:szCs w:val="28"/>
                                <w:lang w:val="ru-RU"/>
                              </w:rPr>
                              <m:t>r</m:t>
                            </m:r>
                            <m:r>
                              <m:rPr>
                                <m:sty m:val="p"/>
                              </m:rPr>
                              <w:rPr>
                                <w:rFonts w:ascii="Cambria Math" w:hAnsi="Cambria Math"/>
                                <w:color w:val="000000" w:themeColor="text1"/>
                                <w:sz w:val="28"/>
                                <w:szCs w:val="28"/>
                                <w:lang w:val="ru-RU"/>
                              </w:rPr>
                              <m:t>-</m:t>
                            </m:r>
                            <m:r>
                              <w:rPr>
                                <w:rFonts w:ascii="Cambria Math" w:hAnsi="Cambria Math"/>
                                <w:color w:val="000000" w:themeColor="text1"/>
                                <w:sz w:val="28"/>
                                <w:szCs w:val="28"/>
                                <w:lang w:val="ru-RU"/>
                              </w:rPr>
                              <m:t>c</m:t>
                            </m:r>
                          </m:e>
                        </m:d>
                      </m:e>
                      <m:sup>
                        <m:r>
                          <m:rPr>
                            <m:sty m:val="p"/>
                          </m:rPr>
                          <w:rPr>
                            <w:rFonts w:ascii="Cambria Math" w:hAnsi="Cambria Math"/>
                            <w:color w:val="000000" w:themeColor="text1"/>
                            <w:sz w:val="28"/>
                            <w:szCs w:val="28"/>
                            <w:lang w:val="ru-RU"/>
                          </w:rPr>
                          <m:t>2</m:t>
                        </m:r>
                      </m:sup>
                    </m:sSup>
                    <m:r>
                      <m:rPr>
                        <m:sty m:val="p"/>
                      </m:rPr>
                      <w:rPr>
                        <w:rFonts w:ascii="Cambria Math" w:hAnsi="Cambria Math"/>
                        <w:color w:val="000000" w:themeColor="text1"/>
                        <w:sz w:val="28"/>
                        <w:szCs w:val="28"/>
                        <w:lang w:val="ru-RU"/>
                      </w:rPr>
                      <m:t>+</m:t>
                    </m:r>
                    <m:r>
                      <w:rPr>
                        <w:rFonts w:ascii="Cambria Math" w:hAnsi="Cambria Math"/>
                        <w:color w:val="000000" w:themeColor="text1"/>
                        <w:sz w:val="28"/>
                        <w:szCs w:val="28"/>
                        <w:lang w:val="ru-RU"/>
                      </w:rPr>
                      <m:t>π</m:t>
                    </m:r>
                    <m:sSup>
                      <m:sSupPr>
                        <m:ctrlPr>
                          <w:rPr>
                            <w:rFonts w:ascii="Cambria Math" w:hAnsi="Cambria Math"/>
                            <w:color w:val="000000" w:themeColor="text1"/>
                            <w:sz w:val="28"/>
                            <w:szCs w:val="28"/>
                            <w:lang w:val="ru-RU"/>
                          </w:rPr>
                        </m:ctrlPr>
                      </m:sSupPr>
                      <m:e>
                        <m:d>
                          <m:dPr>
                            <m:ctrlPr>
                              <w:rPr>
                                <w:rFonts w:ascii="Cambria Math" w:hAnsi="Cambria Math"/>
                                <w:color w:val="000000" w:themeColor="text1"/>
                                <w:sz w:val="28"/>
                                <w:szCs w:val="28"/>
                                <w:lang w:val="ru-RU"/>
                              </w:rPr>
                            </m:ctrlPr>
                          </m:dPr>
                          <m:e>
                            <m:r>
                              <w:rPr>
                                <w:rFonts w:ascii="Cambria Math" w:hAnsi="Cambria Math"/>
                                <w:color w:val="000000" w:themeColor="text1"/>
                                <w:sz w:val="28"/>
                                <w:szCs w:val="28"/>
                                <w:lang w:val="ru-RU"/>
                              </w:rPr>
                              <m:t>r</m:t>
                            </m:r>
                            <m:r>
                              <m:rPr>
                                <m:sty m:val="p"/>
                              </m:rPr>
                              <w:rPr>
                                <w:rFonts w:ascii="Cambria Math" w:hAnsi="Cambria Math"/>
                                <w:color w:val="000000" w:themeColor="text1"/>
                                <w:sz w:val="28"/>
                                <w:szCs w:val="28"/>
                                <w:lang w:val="ru-RU"/>
                              </w:rPr>
                              <m:t>-</m:t>
                            </m:r>
                            <m:r>
                              <w:rPr>
                                <w:rFonts w:ascii="Cambria Math" w:hAnsi="Cambria Math"/>
                                <w:color w:val="000000" w:themeColor="text1"/>
                                <w:sz w:val="28"/>
                                <w:szCs w:val="28"/>
                                <w:lang w:val="ru-RU"/>
                              </w:rPr>
                              <m:t>d</m:t>
                            </m:r>
                          </m:e>
                        </m:d>
                      </m:e>
                      <m:sup>
                        <m:r>
                          <m:rPr>
                            <m:sty m:val="p"/>
                          </m:rPr>
                          <w:rPr>
                            <w:rFonts w:ascii="Cambria Math" w:hAnsi="Cambria Math"/>
                            <w:color w:val="000000" w:themeColor="text1"/>
                            <w:sz w:val="28"/>
                            <w:szCs w:val="28"/>
                            <w:lang w:val="ru-RU"/>
                          </w:rPr>
                          <m:t>2</m:t>
                        </m:r>
                      </m:sup>
                    </m:sSup>
                  </m:e>
                </m:d>
              </m:e>
            </m:mr>
            <m:mr>
              <m:e/>
              <m:e/>
            </m:mr>
          </m:m>
        </m:oMath>
      </m:oMathPara>
    </w:p>
    <w:p w14:paraId="54FFA641" w14:textId="7E59161C" w:rsidR="008329D4" w:rsidRPr="00621567" w:rsidRDefault="008329D4" w:rsidP="00A6791F">
      <w:pPr>
        <w:numPr>
          <w:ilvl w:val="0"/>
          <w:numId w:val="21"/>
        </w:numPr>
        <w:spacing w:line="276" w:lineRule="auto"/>
        <w:rPr>
          <w:color w:val="000000" w:themeColor="text1"/>
          <w:sz w:val="28"/>
          <w:szCs w:val="28"/>
          <w:lang w:val="ru-RU"/>
        </w:rPr>
      </w:pPr>
      <w:r w:rsidRPr="00335F51">
        <w:rPr>
          <w:color w:val="000000" w:themeColor="text1"/>
          <w:sz w:val="28"/>
          <w:szCs w:val="28"/>
          <w:lang w:val="ru-RU"/>
        </w:rPr>
        <w:t xml:space="preserve">Радиальное компрессионное смещение (комплаентность) — разница между исходной толщиной мягких тканей и толщиной после приложения максимального давления. </w:t>
      </w:r>
    </w:p>
    <w:p w14:paraId="3A4ACF1D" w14:textId="457EC094" w:rsidR="008329D4" w:rsidRPr="00883272" w:rsidRDefault="008329D4" w:rsidP="00621567">
      <w:pPr>
        <w:spacing w:line="276" w:lineRule="auto"/>
        <w:ind w:firstLine="720"/>
        <w:jc w:val="both"/>
        <w:rPr>
          <w:color w:val="000000" w:themeColor="text1"/>
          <w:sz w:val="28"/>
          <w:szCs w:val="28"/>
          <w:lang w:val="ru-RU"/>
        </w:rPr>
      </w:pPr>
      <w:r w:rsidRPr="00335F51">
        <w:rPr>
          <w:color w:val="000000" w:themeColor="text1"/>
          <w:sz w:val="28"/>
          <w:szCs w:val="28"/>
          <w:lang w:val="ru-RU"/>
        </w:rPr>
        <w:t>Норма ΔППС варьирует в пределах 30–50 см², что свидетельствует о нормальном объёме мягкотканевых структур в исследуемой области. Норма комплаентности в пределах 0,2–0,4 см, при этом &lt;0,2 см - повышенная упругость тканей (гипертонус или фиброзные изменения), &gt;0,4 см - пониженная упругость тканей (отек или ослабление мышечного тонуса).</w:t>
      </w:r>
    </w:p>
    <w:p w14:paraId="7A8C9A47" w14:textId="18F7CF4F" w:rsidR="00F2435A" w:rsidRPr="00335F51" w:rsidRDefault="00F2435A" w:rsidP="00621567">
      <w:pPr>
        <w:pStyle w:val="ds-markdown-paragraph"/>
        <w:spacing w:before="0" w:beforeAutospacing="0" w:after="0" w:afterAutospacing="0" w:line="276" w:lineRule="auto"/>
        <w:ind w:firstLine="720"/>
        <w:jc w:val="both"/>
        <w:rPr>
          <w:color w:val="000000" w:themeColor="text1"/>
          <w:sz w:val="28"/>
          <w:szCs w:val="28"/>
          <w:lang w:val="ru-RU"/>
        </w:rPr>
      </w:pPr>
      <w:r w:rsidRPr="00335F51">
        <w:rPr>
          <w:color w:val="000000" w:themeColor="text1"/>
          <w:sz w:val="28"/>
          <w:szCs w:val="28"/>
          <w:lang w:val="ru-RU"/>
        </w:rPr>
        <w:t xml:space="preserve">Дуплексное УЗИ магистральных вен верхней конечности проводилось до вмешательства для исключения флебопатии и повторно — на </w:t>
      </w:r>
      <w:r w:rsidR="002D74AC" w:rsidRPr="00335F51">
        <w:rPr>
          <w:color w:val="000000" w:themeColor="text1"/>
          <w:sz w:val="28"/>
          <w:szCs w:val="28"/>
          <w:lang w:val="ru-RU"/>
        </w:rPr>
        <w:t>7</w:t>
      </w:r>
      <w:r w:rsidRPr="00335F51">
        <w:rPr>
          <w:color w:val="000000" w:themeColor="text1"/>
          <w:sz w:val="28"/>
          <w:szCs w:val="28"/>
          <w:lang w:val="ru-RU"/>
        </w:rPr>
        <w:t xml:space="preserve"> сутки после операции с целью динамического контроля. Метод был информативен для оценки венозной проходимости и эффективности терапии при наличии сосудистых осложнений.</w:t>
      </w:r>
    </w:p>
    <w:p w14:paraId="5DAB307E" w14:textId="783A70DF" w:rsidR="00F2435A" w:rsidRPr="00335F51" w:rsidRDefault="00F2435A" w:rsidP="00621567">
      <w:pPr>
        <w:pStyle w:val="ds-markdown-paragraph"/>
        <w:spacing w:before="0" w:beforeAutospacing="0" w:after="0" w:afterAutospacing="0" w:line="276" w:lineRule="auto"/>
        <w:ind w:firstLine="720"/>
        <w:jc w:val="both"/>
        <w:rPr>
          <w:color w:val="000000" w:themeColor="text1"/>
          <w:sz w:val="28"/>
          <w:szCs w:val="28"/>
          <w:lang w:val="ru-RU"/>
        </w:rPr>
      </w:pPr>
      <w:r w:rsidRPr="00335F51">
        <w:rPr>
          <w:color w:val="000000" w:themeColor="text1"/>
          <w:sz w:val="28"/>
          <w:szCs w:val="28"/>
          <w:lang w:val="ru-RU"/>
        </w:rPr>
        <w:t xml:space="preserve">Контроль послеоперационного экссудата осуществлялся УЗИ-методом на том же оборудовании. Объём отделяемого регистрировался с помощью градуированного цилиндра объёмом 250 мл. </w:t>
      </w:r>
    </w:p>
    <w:p w14:paraId="0B70404C" w14:textId="77777777" w:rsidR="00F2435A" w:rsidRPr="00335F51" w:rsidRDefault="00F2435A" w:rsidP="00D578FA">
      <w:pPr>
        <w:pStyle w:val="ds-markdown-paragraph"/>
        <w:spacing w:before="0" w:beforeAutospacing="0" w:after="0" w:afterAutospacing="0" w:line="276" w:lineRule="auto"/>
        <w:ind w:firstLine="360"/>
        <w:jc w:val="both"/>
        <w:rPr>
          <w:color w:val="000000" w:themeColor="text1"/>
          <w:sz w:val="28"/>
          <w:szCs w:val="28"/>
          <w:lang w:val="ru-RU"/>
        </w:rPr>
      </w:pPr>
    </w:p>
    <w:p w14:paraId="07F6BE28" w14:textId="3845798C" w:rsidR="004B0739" w:rsidRPr="00883272" w:rsidRDefault="0078111D" w:rsidP="00AD09D9">
      <w:pPr>
        <w:pStyle w:val="ds-markdown-paragraph"/>
        <w:spacing w:before="0" w:beforeAutospacing="0" w:after="0" w:afterAutospacing="0" w:line="276" w:lineRule="auto"/>
        <w:ind w:firstLine="720"/>
        <w:jc w:val="both"/>
        <w:rPr>
          <w:color w:val="000000" w:themeColor="text1"/>
          <w:sz w:val="28"/>
          <w:szCs w:val="28"/>
          <w:lang w:val="ru-RU"/>
        </w:rPr>
      </w:pPr>
      <w:r w:rsidRPr="00335F51">
        <w:rPr>
          <w:color w:val="000000" w:themeColor="text1"/>
          <w:sz w:val="28"/>
          <w:szCs w:val="28"/>
          <w:lang w:val="ru-RU"/>
        </w:rPr>
        <w:t xml:space="preserve">2.4 Статистическая обработка данных. </w:t>
      </w:r>
    </w:p>
    <w:p w14:paraId="586F4F39" w14:textId="25C9DD5B" w:rsidR="0078111D" w:rsidRPr="00335F51" w:rsidRDefault="0078111D" w:rsidP="00621567">
      <w:pPr>
        <w:pStyle w:val="ds-markdown-paragraph"/>
        <w:spacing w:before="0" w:beforeAutospacing="0" w:after="0" w:afterAutospacing="0" w:line="276" w:lineRule="auto"/>
        <w:ind w:firstLine="720"/>
        <w:jc w:val="both"/>
        <w:rPr>
          <w:color w:val="000000" w:themeColor="text1"/>
          <w:sz w:val="28"/>
          <w:szCs w:val="28"/>
          <w:lang w:val="ru-RU"/>
        </w:rPr>
      </w:pPr>
      <w:r w:rsidRPr="00335F51">
        <w:rPr>
          <w:color w:val="000000" w:themeColor="text1"/>
          <w:sz w:val="28"/>
          <w:szCs w:val="28"/>
          <w:lang w:val="ru-RU"/>
        </w:rPr>
        <w:t xml:space="preserve">При обработке данных исследования </w:t>
      </w:r>
      <w:r w:rsidR="00103D85" w:rsidRPr="00335F51">
        <w:rPr>
          <w:color w:val="000000" w:themeColor="text1"/>
          <w:sz w:val="28"/>
          <w:szCs w:val="28"/>
          <w:lang w:val="ru-RU"/>
        </w:rPr>
        <w:t>использовали</w:t>
      </w:r>
      <w:r w:rsidRPr="00335F51">
        <w:rPr>
          <w:color w:val="000000" w:themeColor="text1"/>
          <w:sz w:val="28"/>
          <w:szCs w:val="28"/>
          <w:lang w:val="ru-RU"/>
        </w:rPr>
        <w:t xml:space="preserve"> рекомендациям С. Гланца (1998) и Р. Флетчера с соавторами (1998). На первом этапе проверял</w:t>
      </w:r>
      <w:r w:rsidR="00103D85" w:rsidRPr="00335F51">
        <w:rPr>
          <w:color w:val="000000" w:themeColor="text1"/>
          <w:sz w:val="28"/>
          <w:szCs w:val="28"/>
          <w:lang w:val="ru-RU"/>
        </w:rPr>
        <w:t>и</w:t>
      </w:r>
      <w:r w:rsidRPr="00335F51">
        <w:rPr>
          <w:color w:val="000000" w:themeColor="text1"/>
          <w:sz w:val="28"/>
          <w:szCs w:val="28"/>
          <w:lang w:val="ru-RU"/>
        </w:rPr>
        <w:t xml:space="preserve"> распределение параметров на соответствие нормальному. При подтверждении нормальности использовали критерий Стьюдента для сравнения двух групп. При </w:t>
      </w:r>
      <w:r w:rsidR="00103D85" w:rsidRPr="00335F51">
        <w:rPr>
          <w:color w:val="000000" w:themeColor="text1"/>
          <w:sz w:val="28"/>
          <w:szCs w:val="28"/>
          <w:lang w:val="ru-RU"/>
        </w:rPr>
        <w:t>отличном</w:t>
      </w:r>
      <w:r w:rsidRPr="00335F51">
        <w:rPr>
          <w:color w:val="000000" w:themeColor="text1"/>
          <w:sz w:val="28"/>
          <w:szCs w:val="28"/>
          <w:lang w:val="ru-RU"/>
        </w:rPr>
        <w:t xml:space="preserve"> от нормального распределения применяли критерий Манна-Уитни. </w:t>
      </w:r>
    </w:p>
    <w:p w14:paraId="2CDEA2E1" w14:textId="41B8DC06" w:rsidR="0078111D" w:rsidRPr="00335F51" w:rsidRDefault="0078111D" w:rsidP="00621567">
      <w:pPr>
        <w:spacing w:line="276" w:lineRule="auto"/>
        <w:ind w:firstLine="708"/>
        <w:jc w:val="both"/>
        <w:rPr>
          <w:color w:val="000000" w:themeColor="text1"/>
          <w:sz w:val="28"/>
          <w:szCs w:val="28"/>
          <w:lang w:val="ru-RU"/>
        </w:rPr>
      </w:pPr>
      <w:r w:rsidRPr="00335F51">
        <w:rPr>
          <w:color w:val="000000" w:themeColor="text1"/>
          <w:sz w:val="28"/>
          <w:szCs w:val="28"/>
          <w:lang w:val="ru-RU"/>
        </w:rPr>
        <w:t xml:space="preserve">Данные с </w:t>
      </w:r>
      <w:r w:rsidR="00902B20" w:rsidRPr="00335F51">
        <w:rPr>
          <w:color w:val="000000" w:themeColor="text1"/>
          <w:sz w:val="28"/>
          <w:szCs w:val="28"/>
          <w:lang w:val="ru-RU"/>
        </w:rPr>
        <w:t xml:space="preserve">отличным от </w:t>
      </w:r>
      <w:r w:rsidRPr="00335F51">
        <w:rPr>
          <w:color w:val="000000" w:themeColor="text1"/>
          <w:sz w:val="28"/>
          <w:szCs w:val="28"/>
          <w:lang w:val="ru-RU"/>
        </w:rPr>
        <w:t>нормаль</w:t>
      </w:r>
      <w:r w:rsidR="00902B20" w:rsidRPr="00335F51">
        <w:rPr>
          <w:color w:val="000000" w:themeColor="text1"/>
          <w:sz w:val="28"/>
          <w:szCs w:val="28"/>
          <w:lang w:val="ru-RU"/>
        </w:rPr>
        <w:t>ного</w:t>
      </w:r>
      <w:r w:rsidRPr="00335F51">
        <w:rPr>
          <w:color w:val="000000" w:themeColor="text1"/>
          <w:sz w:val="28"/>
          <w:szCs w:val="28"/>
          <w:lang w:val="ru-RU"/>
        </w:rPr>
        <w:t xml:space="preserve"> распределени</w:t>
      </w:r>
      <w:r w:rsidR="00902B20" w:rsidRPr="00335F51">
        <w:rPr>
          <w:color w:val="000000" w:themeColor="text1"/>
          <w:sz w:val="28"/>
          <w:szCs w:val="28"/>
          <w:lang w:val="ru-RU"/>
        </w:rPr>
        <w:t>я</w:t>
      </w:r>
      <w:r w:rsidRPr="00335F51">
        <w:rPr>
          <w:color w:val="000000" w:themeColor="text1"/>
          <w:sz w:val="28"/>
          <w:szCs w:val="28"/>
          <w:lang w:val="ru-RU"/>
        </w:rPr>
        <w:t xml:space="preserve"> описывали медианой (Me) и процентилями, а с нормальным — средним арифметическим и стандартным отклонением</w:t>
      </w:r>
      <w:r w:rsidR="00561AE2" w:rsidRPr="00335F51">
        <w:rPr>
          <w:color w:val="000000" w:themeColor="text1"/>
          <w:sz w:val="28"/>
          <w:szCs w:val="28"/>
          <w:lang w:val="ru-RU"/>
        </w:rPr>
        <w:t xml:space="preserve"> (</w:t>
      </w:r>
      <w:r w:rsidR="00561AE2" w:rsidRPr="00335F51">
        <w:rPr>
          <w:color w:val="000000" w:themeColor="text1"/>
          <w:sz w:val="28"/>
          <w:szCs w:val="28"/>
        </w:rPr>
        <w:t>SD</w:t>
      </w:r>
      <w:r w:rsidR="00561AE2" w:rsidRPr="00335F51">
        <w:rPr>
          <w:color w:val="000000" w:themeColor="text1"/>
          <w:sz w:val="28"/>
          <w:szCs w:val="28"/>
          <w:lang w:val="ru-RU"/>
        </w:rPr>
        <w:t>)</w:t>
      </w:r>
      <w:r w:rsidRPr="00335F51">
        <w:rPr>
          <w:color w:val="000000" w:themeColor="text1"/>
          <w:sz w:val="28"/>
          <w:szCs w:val="28"/>
          <w:lang w:val="ru-RU"/>
        </w:rPr>
        <w:t>. Для оценки достоверности критериев исследования выбран уровень значимости α≤0,05 (≤5%). Для проверки значимости различий в зависимости от этапов исследования использов</w:t>
      </w:r>
      <w:r w:rsidR="00103D85" w:rsidRPr="00335F51">
        <w:rPr>
          <w:color w:val="000000" w:themeColor="text1"/>
          <w:sz w:val="28"/>
          <w:szCs w:val="28"/>
          <w:lang w:val="ru-RU"/>
        </w:rPr>
        <w:t>али</w:t>
      </w:r>
      <w:r w:rsidRPr="00335F51">
        <w:rPr>
          <w:color w:val="000000" w:themeColor="text1"/>
          <w:sz w:val="28"/>
          <w:szCs w:val="28"/>
          <w:lang w:val="ru-RU"/>
        </w:rPr>
        <w:t xml:space="preserve"> следующие статистические тесты: χ2 для категориальных переменных, t-тест Стьюдента для нормально распределенных выборок, тест Уилкоксона для </w:t>
      </w:r>
      <w:r w:rsidR="00103D85" w:rsidRPr="00335F51">
        <w:rPr>
          <w:color w:val="000000" w:themeColor="text1"/>
          <w:sz w:val="28"/>
          <w:szCs w:val="28"/>
          <w:lang w:val="ru-RU"/>
        </w:rPr>
        <w:t>отличных от нормальных</w:t>
      </w:r>
      <w:r w:rsidRPr="00335F51">
        <w:rPr>
          <w:color w:val="000000" w:themeColor="text1"/>
          <w:sz w:val="28"/>
          <w:szCs w:val="28"/>
          <w:lang w:val="ru-RU"/>
        </w:rPr>
        <w:t xml:space="preserve"> распределений выборочных средних. Анализ влияния ультразвукового диссектора</w:t>
      </w:r>
      <w:r w:rsidR="00335F51" w:rsidRPr="00335F51">
        <w:rPr>
          <w:color w:val="000000" w:themeColor="text1"/>
          <w:sz w:val="28"/>
          <w:szCs w:val="28"/>
          <w:lang w:val="ru-RU"/>
        </w:rPr>
        <w:t>-коагулятора</w:t>
      </w:r>
      <w:r w:rsidRPr="00335F51">
        <w:rPr>
          <w:color w:val="000000" w:themeColor="text1"/>
          <w:sz w:val="28"/>
          <w:szCs w:val="28"/>
          <w:lang w:val="ru-RU"/>
        </w:rPr>
        <w:t xml:space="preserve"> на уменьшение симптомов ПМЭС проводи</w:t>
      </w:r>
      <w:r w:rsidR="00103D85" w:rsidRPr="00335F51">
        <w:rPr>
          <w:color w:val="000000" w:themeColor="text1"/>
          <w:sz w:val="28"/>
          <w:szCs w:val="28"/>
          <w:lang w:val="ru-RU"/>
        </w:rPr>
        <w:t>ли</w:t>
      </w:r>
      <w:r w:rsidRPr="00335F51">
        <w:rPr>
          <w:color w:val="000000" w:themeColor="text1"/>
          <w:sz w:val="28"/>
          <w:szCs w:val="28"/>
          <w:lang w:val="ru-RU"/>
        </w:rPr>
        <w:t xml:space="preserve"> с использованием двустороннего дисперсионного анализа и модели логистической регрессии. Если не </w:t>
      </w:r>
      <w:r w:rsidR="00103D85" w:rsidRPr="00335F51">
        <w:rPr>
          <w:color w:val="000000" w:themeColor="text1"/>
          <w:sz w:val="28"/>
          <w:szCs w:val="28"/>
          <w:lang w:val="ru-RU"/>
        </w:rPr>
        <w:t>было</w:t>
      </w:r>
      <w:r w:rsidRPr="00335F51">
        <w:rPr>
          <w:color w:val="000000" w:themeColor="text1"/>
          <w:sz w:val="28"/>
          <w:szCs w:val="28"/>
          <w:lang w:val="ru-RU"/>
        </w:rPr>
        <w:t xml:space="preserve"> убедительных доказательств против нулевой гипотезы об однородности эффектов (т.е. p&lt;0,001), общий относительный риск счита</w:t>
      </w:r>
      <w:r w:rsidR="00103D85" w:rsidRPr="00335F51">
        <w:rPr>
          <w:color w:val="000000" w:themeColor="text1"/>
          <w:sz w:val="28"/>
          <w:szCs w:val="28"/>
          <w:lang w:val="ru-RU"/>
        </w:rPr>
        <w:t>ли</w:t>
      </w:r>
      <w:r w:rsidRPr="00335F51">
        <w:rPr>
          <w:color w:val="000000" w:themeColor="text1"/>
          <w:sz w:val="28"/>
          <w:szCs w:val="28"/>
          <w:lang w:val="ru-RU"/>
        </w:rPr>
        <w:t xml:space="preserve"> наиболее надежным ориентиром для оценки приблизительных относительных рисков во всех подгруппах. Сравнение времени восстановления </w:t>
      </w:r>
      <w:r w:rsidR="003E1D0A" w:rsidRPr="00335F51">
        <w:rPr>
          <w:color w:val="000000" w:themeColor="text1"/>
          <w:sz w:val="28"/>
          <w:szCs w:val="28"/>
          <w:lang w:val="ru-RU"/>
        </w:rPr>
        <w:t>дренажной функции</w:t>
      </w:r>
      <w:r w:rsidRPr="00335F51">
        <w:rPr>
          <w:color w:val="000000" w:themeColor="text1"/>
          <w:sz w:val="28"/>
          <w:szCs w:val="28"/>
          <w:lang w:val="ru-RU"/>
        </w:rPr>
        <w:t xml:space="preserve"> у женщин до вмешательства по сравнению с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группой </w:t>
      </w:r>
      <w:r w:rsidR="003E1D0A" w:rsidRPr="00335F51">
        <w:rPr>
          <w:color w:val="000000" w:themeColor="text1"/>
          <w:sz w:val="28"/>
          <w:szCs w:val="28"/>
          <w:lang w:val="ru-RU"/>
        </w:rPr>
        <w:t>проводил</w:t>
      </w:r>
      <w:r w:rsidR="00103D85" w:rsidRPr="00335F51">
        <w:rPr>
          <w:color w:val="000000" w:themeColor="text1"/>
          <w:sz w:val="28"/>
          <w:szCs w:val="28"/>
          <w:lang w:val="ru-RU"/>
        </w:rPr>
        <w:t>и</w:t>
      </w:r>
      <w:r w:rsidRPr="00335F51">
        <w:rPr>
          <w:color w:val="000000" w:themeColor="text1"/>
          <w:sz w:val="28"/>
          <w:szCs w:val="28"/>
          <w:lang w:val="ru-RU"/>
        </w:rPr>
        <w:t xml:space="preserve"> с использованием «анализа выживаемости</w:t>
      </w:r>
      <w:r w:rsidR="00561AE2" w:rsidRPr="00335F51">
        <w:rPr>
          <w:color w:val="000000" w:themeColor="text1"/>
          <w:sz w:val="28"/>
          <w:szCs w:val="28"/>
          <w:lang w:val="ru-RU"/>
        </w:rPr>
        <w:t xml:space="preserve"> Каплана-Мейера</w:t>
      </w:r>
      <w:r w:rsidRPr="00335F51">
        <w:rPr>
          <w:color w:val="000000" w:themeColor="text1"/>
          <w:sz w:val="28"/>
          <w:szCs w:val="28"/>
          <w:lang w:val="ru-RU"/>
        </w:rPr>
        <w:t>» для данных о времени до события с цензурированием. Чтобы избежать ошибки данных из-за кластеризации, что может привести к смещению стандартных ошибок в регрессионных моделях, использов</w:t>
      </w:r>
      <w:r w:rsidR="00103D85" w:rsidRPr="00335F51">
        <w:rPr>
          <w:color w:val="000000" w:themeColor="text1"/>
          <w:sz w:val="28"/>
          <w:szCs w:val="28"/>
          <w:lang w:val="ru-RU"/>
        </w:rPr>
        <w:t>али</w:t>
      </w:r>
      <w:r w:rsidRPr="00335F51">
        <w:rPr>
          <w:color w:val="000000" w:themeColor="text1"/>
          <w:sz w:val="28"/>
          <w:szCs w:val="28"/>
          <w:lang w:val="ru-RU"/>
        </w:rPr>
        <w:t xml:space="preserve"> команд</w:t>
      </w:r>
      <w:r w:rsidR="003E1D0A" w:rsidRPr="00335F51">
        <w:rPr>
          <w:color w:val="000000" w:themeColor="text1"/>
          <w:sz w:val="28"/>
          <w:szCs w:val="28"/>
          <w:lang w:val="ru-RU"/>
        </w:rPr>
        <w:t>а</w:t>
      </w:r>
      <w:r w:rsidRPr="00335F51">
        <w:rPr>
          <w:color w:val="000000" w:themeColor="text1"/>
          <w:sz w:val="28"/>
          <w:szCs w:val="28"/>
          <w:lang w:val="ru-RU"/>
        </w:rPr>
        <w:t xml:space="preserve"> робастной пост-оценки для логистической регрессии (</w:t>
      </w:r>
      <w:r w:rsidR="00561AE2" w:rsidRPr="00335F51">
        <w:rPr>
          <w:color w:val="000000" w:themeColor="text1"/>
          <w:sz w:val="28"/>
          <w:szCs w:val="28"/>
        </w:rPr>
        <w:t>SPSS</w:t>
      </w:r>
      <w:r w:rsidRPr="00335F51">
        <w:rPr>
          <w:color w:val="000000" w:themeColor="text1"/>
          <w:sz w:val="28"/>
          <w:szCs w:val="28"/>
          <w:lang w:val="ru-RU"/>
        </w:rPr>
        <w:t xml:space="preserve">, </w:t>
      </w:r>
      <w:r w:rsidR="00561AE2" w:rsidRPr="00335F51">
        <w:rPr>
          <w:color w:val="000000" w:themeColor="text1"/>
          <w:sz w:val="28"/>
          <w:szCs w:val="28"/>
        </w:rPr>
        <w:t>IBM</w:t>
      </w:r>
      <w:r w:rsidR="00ED4BA9" w:rsidRPr="00335F51">
        <w:rPr>
          <w:color w:val="000000" w:themeColor="text1"/>
          <w:sz w:val="28"/>
          <w:szCs w:val="28"/>
          <w:lang w:val="ru-RU"/>
        </w:rPr>
        <w:t xml:space="preserve"> Corp.</w:t>
      </w:r>
      <w:r w:rsidR="00561AE2" w:rsidRPr="00335F51">
        <w:rPr>
          <w:color w:val="000000" w:themeColor="text1"/>
          <w:sz w:val="28"/>
          <w:szCs w:val="28"/>
          <w:lang w:val="ru-RU"/>
        </w:rPr>
        <w:t>,</w:t>
      </w:r>
      <w:r w:rsidRPr="00335F51">
        <w:rPr>
          <w:color w:val="000000" w:themeColor="text1"/>
          <w:sz w:val="28"/>
          <w:szCs w:val="28"/>
          <w:lang w:val="ru-RU"/>
        </w:rPr>
        <w:t xml:space="preserve"> USA). </w:t>
      </w:r>
    </w:p>
    <w:p w14:paraId="65A09B2C" w14:textId="28BAA085" w:rsidR="00913341" w:rsidRPr="00335F51" w:rsidRDefault="0078111D" w:rsidP="00847D88">
      <w:pPr>
        <w:spacing w:line="276" w:lineRule="auto"/>
        <w:ind w:firstLine="708"/>
        <w:jc w:val="both"/>
        <w:rPr>
          <w:color w:val="000000" w:themeColor="text1"/>
          <w:sz w:val="28"/>
          <w:szCs w:val="28"/>
          <w:lang w:val="ru-RU"/>
        </w:rPr>
      </w:pPr>
      <w:r w:rsidRPr="00335F51">
        <w:rPr>
          <w:color w:val="000000" w:themeColor="text1"/>
          <w:sz w:val="28"/>
          <w:szCs w:val="28"/>
          <w:lang w:val="ru-RU"/>
        </w:rPr>
        <w:t>Для оценки независимого эффекта ультразвукового диссектора</w:t>
      </w:r>
      <w:r w:rsidR="00335F51" w:rsidRPr="00335F51">
        <w:rPr>
          <w:color w:val="000000" w:themeColor="text1"/>
          <w:sz w:val="28"/>
          <w:szCs w:val="28"/>
          <w:lang w:val="ru-RU"/>
        </w:rPr>
        <w:t>-коагулятора</w:t>
      </w:r>
      <w:r w:rsidRPr="00335F51">
        <w:rPr>
          <w:color w:val="000000" w:themeColor="text1"/>
          <w:sz w:val="28"/>
          <w:szCs w:val="28"/>
          <w:lang w:val="ru-RU"/>
        </w:rPr>
        <w:t xml:space="preserve"> использова</w:t>
      </w:r>
      <w:r w:rsidR="00103D85" w:rsidRPr="00335F51">
        <w:rPr>
          <w:color w:val="000000" w:themeColor="text1"/>
          <w:sz w:val="28"/>
          <w:szCs w:val="28"/>
          <w:lang w:val="ru-RU"/>
        </w:rPr>
        <w:t>ли</w:t>
      </w:r>
      <w:r w:rsidRPr="00335F51">
        <w:rPr>
          <w:color w:val="000000" w:themeColor="text1"/>
          <w:sz w:val="28"/>
          <w:szCs w:val="28"/>
          <w:lang w:val="ru-RU"/>
        </w:rPr>
        <w:t xml:space="preserve"> модель множественной логистической регрессии для контроля других характеристик, </w:t>
      </w:r>
      <w:r w:rsidR="00ED4BA9" w:rsidRPr="00335F51">
        <w:rPr>
          <w:color w:val="000000" w:themeColor="text1"/>
          <w:sz w:val="28"/>
          <w:szCs w:val="28"/>
          <w:lang w:val="ru-RU"/>
        </w:rPr>
        <w:t>чтобы избежать ковариаты, которые могут влиять на полученный результат</w:t>
      </w:r>
      <w:r w:rsidRPr="00335F51">
        <w:rPr>
          <w:color w:val="000000" w:themeColor="text1"/>
          <w:sz w:val="28"/>
          <w:szCs w:val="28"/>
          <w:lang w:val="ru-RU"/>
        </w:rPr>
        <w:t xml:space="preserve">. Независимые переменные, включенные в модели, помимо фазы исследования, были выбраны на основе их значимой связи с двумерным анализом. </w:t>
      </w:r>
    </w:p>
    <w:p w14:paraId="733CFA8F" w14:textId="3E1A8B44" w:rsidR="00EA2DAB" w:rsidRPr="00335F51" w:rsidRDefault="00913341" w:rsidP="00444F3A">
      <w:pPr>
        <w:spacing w:line="276" w:lineRule="auto"/>
        <w:ind w:firstLine="708"/>
        <w:jc w:val="both"/>
        <w:rPr>
          <w:color w:val="000000" w:themeColor="text1"/>
          <w:sz w:val="28"/>
          <w:szCs w:val="28"/>
          <w:lang w:val="ru-RU"/>
        </w:rPr>
      </w:pPr>
      <w:r w:rsidRPr="00335F51">
        <w:rPr>
          <w:color w:val="000000" w:themeColor="text1"/>
          <w:sz w:val="28"/>
          <w:szCs w:val="28"/>
          <w:lang w:val="ru-RU"/>
        </w:rPr>
        <w:t>Для сравнения распределений выживаемости между группами использовал</w:t>
      </w:r>
      <w:r w:rsidR="00103D85" w:rsidRPr="00335F51">
        <w:rPr>
          <w:color w:val="000000" w:themeColor="text1"/>
          <w:sz w:val="28"/>
          <w:szCs w:val="28"/>
          <w:lang w:val="ru-RU"/>
        </w:rPr>
        <w:t>и</w:t>
      </w:r>
      <w:r w:rsidRPr="00335F51">
        <w:rPr>
          <w:color w:val="000000" w:themeColor="text1"/>
          <w:sz w:val="28"/>
          <w:szCs w:val="28"/>
          <w:lang w:val="ru-RU"/>
        </w:rPr>
        <w:t xml:space="preserve"> критерий лог-ранга. Этот статистический метод </w:t>
      </w:r>
      <w:r w:rsidR="00103D85" w:rsidRPr="00335F51">
        <w:rPr>
          <w:color w:val="000000" w:themeColor="text1"/>
          <w:sz w:val="28"/>
          <w:szCs w:val="28"/>
          <w:lang w:val="ru-RU"/>
        </w:rPr>
        <w:t>необходим для проверки</w:t>
      </w:r>
      <w:r w:rsidRPr="00335F51">
        <w:rPr>
          <w:color w:val="000000" w:themeColor="text1"/>
          <w:sz w:val="28"/>
          <w:szCs w:val="28"/>
          <w:lang w:val="ru-RU"/>
        </w:rPr>
        <w:t xml:space="preserve"> нулевую гипотезу об отсутствии различий между кривыми выживаемости в группах. Тест является непараметрическим и основывается на сравнении наблюдаемого и ожидаемого числа событий в каждый момент времени между группами. При анализе корректно учитывал</w:t>
      </w:r>
      <w:r w:rsidR="00103D85" w:rsidRPr="00335F51">
        <w:rPr>
          <w:color w:val="000000" w:themeColor="text1"/>
          <w:sz w:val="28"/>
          <w:szCs w:val="28"/>
          <w:lang w:val="ru-RU"/>
        </w:rPr>
        <w:t>и</w:t>
      </w:r>
      <w:r w:rsidRPr="00335F51">
        <w:rPr>
          <w:color w:val="000000" w:themeColor="text1"/>
          <w:sz w:val="28"/>
          <w:szCs w:val="28"/>
          <w:lang w:val="ru-RU"/>
        </w:rPr>
        <w:t xml:space="preserve"> цензур</w:t>
      </w:r>
      <w:r w:rsidR="00103D85" w:rsidRPr="00335F51">
        <w:rPr>
          <w:color w:val="000000" w:themeColor="text1"/>
          <w:sz w:val="28"/>
          <w:szCs w:val="28"/>
          <w:lang w:val="ru-RU"/>
        </w:rPr>
        <w:t>у</w:t>
      </w:r>
      <w:r w:rsidRPr="00335F51">
        <w:rPr>
          <w:color w:val="000000" w:themeColor="text1"/>
          <w:sz w:val="28"/>
          <w:szCs w:val="28"/>
          <w:lang w:val="ru-RU"/>
        </w:rPr>
        <w:t xml:space="preserve"> данных. Кривые выживаемости оценивали с использованием метода Каплана-Мейера, а сравнение проводил</w:t>
      </w:r>
      <w:r w:rsidR="00103D85" w:rsidRPr="00335F51">
        <w:rPr>
          <w:color w:val="000000" w:themeColor="text1"/>
          <w:sz w:val="28"/>
          <w:szCs w:val="28"/>
          <w:lang w:val="ru-RU"/>
        </w:rPr>
        <w:t>и</w:t>
      </w:r>
      <w:r w:rsidRPr="00335F51">
        <w:rPr>
          <w:color w:val="000000" w:themeColor="text1"/>
          <w:sz w:val="28"/>
          <w:szCs w:val="28"/>
          <w:lang w:val="ru-RU"/>
        </w:rPr>
        <w:t xml:space="preserve"> с помощью критерия лог-ранга при уровне значимости p&lt;0,05</w:t>
      </w:r>
      <w:r w:rsidR="003E1D0A" w:rsidRPr="00335F51">
        <w:rPr>
          <w:color w:val="000000" w:themeColor="text1"/>
          <w:sz w:val="28"/>
          <w:szCs w:val="28"/>
          <w:lang w:val="ru-RU"/>
        </w:rPr>
        <w:t>.</w:t>
      </w:r>
      <w:r w:rsidRPr="00335F51">
        <w:rPr>
          <w:color w:val="000000" w:themeColor="text1"/>
          <w:sz w:val="28"/>
          <w:szCs w:val="28"/>
          <w:lang w:val="ru-RU"/>
        </w:rPr>
        <w:t xml:space="preserve"> </w:t>
      </w:r>
    </w:p>
    <w:p w14:paraId="17067736" w14:textId="77777777" w:rsidR="002D74AC" w:rsidRPr="00335F51" w:rsidRDefault="002D74AC" w:rsidP="00444F3A">
      <w:pPr>
        <w:spacing w:line="276" w:lineRule="auto"/>
        <w:ind w:firstLine="708"/>
        <w:jc w:val="both"/>
        <w:rPr>
          <w:color w:val="000000" w:themeColor="text1"/>
          <w:sz w:val="28"/>
          <w:szCs w:val="28"/>
          <w:lang w:val="ru-RU"/>
        </w:rPr>
      </w:pPr>
    </w:p>
    <w:p w14:paraId="2D777852" w14:textId="77777777" w:rsidR="002D74AC" w:rsidRPr="00335F51" w:rsidRDefault="002D74AC" w:rsidP="00444F3A">
      <w:pPr>
        <w:spacing w:line="276" w:lineRule="auto"/>
        <w:ind w:firstLine="708"/>
        <w:jc w:val="both"/>
        <w:rPr>
          <w:color w:val="000000" w:themeColor="text1"/>
          <w:sz w:val="28"/>
          <w:szCs w:val="28"/>
          <w:lang w:val="ru-RU"/>
        </w:rPr>
      </w:pPr>
    </w:p>
    <w:p w14:paraId="191DCC5C" w14:textId="77777777" w:rsidR="002D74AC" w:rsidRPr="00335F51" w:rsidRDefault="002D74AC" w:rsidP="00444F3A">
      <w:pPr>
        <w:spacing w:line="276" w:lineRule="auto"/>
        <w:ind w:firstLine="708"/>
        <w:jc w:val="both"/>
        <w:rPr>
          <w:color w:val="000000" w:themeColor="text1"/>
          <w:sz w:val="28"/>
          <w:szCs w:val="28"/>
          <w:lang w:val="ru-RU"/>
        </w:rPr>
      </w:pPr>
    </w:p>
    <w:p w14:paraId="4D740A05" w14:textId="77777777" w:rsidR="002D74AC" w:rsidRPr="00335F51" w:rsidRDefault="002D74AC" w:rsidP="00444F3A">
      <w:pPr>
        <w:spacing w:line="276" w:lineRule="auto"/>
        <w:ind w:firstLine="708"/>
        <w:jc w:val="both"/>
        <w:rPr>
          <w:color w:val="000000" w:themeColor="text1"/>
          <w:sz w:val="28"/>
          <w:szCs w:val="28"/>
          <w:lang w:val="ru-RU"/>
        </w:rPr>
      </w:pPr>
    </w:p>
    <w:p w14:paraId="66F99A4D" w14:textId="77777777" w:rsidR="002D74AC" w:rsidRPr="00335F51" w:rsidRDefault="002D74AC" w:rsidP="00444F3A">
      <w:pPr>
        <w:spacing w:line="276" w:lineRule="auto"/>
        <w:ind w:firstLine="708"/>
        <w:jc w:val="both"/>
        <w:rPr>
          <w:color w:val="000000" w:themeColor="text1"/>
          <w:sz w:val="28"/>
          <w:szCs w:val="28"/>
          <w:lang w:val="ru-RU"/>
        </w:rPr>
      </w:pPr>
    </w:p>
    <w:p w14:paraId="2CA5DE68" w14:textId="77777777" w:rsidR="00C51B50" w:rsidRPr="00335F51" w:rsidRDefault="00C51B50" w:rsidP="00444F3A">
      <w:pPr>
        <w:spacing w:line="276" w:lineRule="auto"/>
        <w:ind w:firstLine="708"/>
        <w:jc w:val="both"/>
        <w:rPr>
          <w:color w:val="000000" w:themeColor="text1"/>
          <w:sz w:val="28"/>
          <w:szCs w:val="28"/>
          <w:lang w:val="ru-RU"/>
        </w:rPr>
      </w:pPr>
    </w:p>
    <w:p w14:paraId="4F84E3EB" w14:textId="77777777" w:rsidR="00C51B50" w:rsidRPr="00335F51" w:rsidRDefault="00C51B50" w:rsidP="00444F3A">
      <w:pPr>
        <w:spacing w:line="276" w:lineRule="auto"/>
        <w:ind w:firstLine="708"/>
        <w:jc w:val="both"/>
        <w:rPr>
          <w:color w:val="000000" w:themeColor="text1"/>
          <w:sz w:val="28"/>
          <w:szCs w:val="28"/>
          <w:lang w:val="ru-RU"/>
        </w:rPr>
      </w:pPr>
    </w:p>
    <w:p w14:paraId="08C1717B" w14:textId="77777777" w:rsidR="00C51B50" w:rsidRPr="00335F51" w:rsidRDefault="00C51B50" w:rsidP="00444F3A">
      <w:pPr>
        <w:spacing w:line="276" w:lineRule="auto"/>
        <w:ind w:firstLine="708"/>
        <w:jc w:val="both"/>
        <w:rPr>
          <w:color w:val="000000" w:themeColor="text1"/>
          <w:sz w:val="28"/>
          <w:szCs w:val="28"/>
          <w:lang w:val="ru-RU"/>
        </w:rPr>
      </w:pPr>
    </w:p>
    <w:p w14:paraId="1139268A" w14:textId="77777777" w:rsidR="00C51B50" w:rsidRPr="00335F51" w:rsidRDefault="00C51B50" w:rsidP="00444F3A">
      <w:pPr>
        <w:spacing w:line="276" w:lineRule="auto"/>
        <w:ind w:firstLine="708"/>
        <w:jc w:val="both"/>
        <w:rPr>
          <w:color w:val="000000" w:themeColor="text1"/>
          <w:sz w:val="28"/>
          <w:szCs w:val="28"/>
          <w:lang w:val="ru-RU"/>
        </w:rPr>
      </w:pPr>
    </w:p>
    <w:p w14:paraId="7BE21058" w14:textId="77777777" w:rsidR="00C51B50" w:rsidRPr="00335F51" w:rsidRDefault="00C51B50" w:rsidP="00444F3A">
      <w:pPr>
        <w:spacing w:line="276" w:lineRule="auto"/>
        <w:ind w:firstLine="708"/>
        <w:jc w:val="both"/>
        <w:rPr>
          <w:color w:val="000000" w:themeColor="text1"/>
          <w:sz w:val="28"/>
          <w:szCs w:val="28"/>
          <w:lang w:val="ru-RU"/>
        </w:rPr>
      </w:pPr>
    </w:p>
    <w:p w14:paraId="729AB76B" w14:textId="77777777" w:rsidR="00C51B50" w:rsidRDefault="00C51B50" w:rsidP="00444F3A">
      <w:pPr>
        <w:spacing w:line="276" w:lineRule="auto"/>
        <w:ind w:firstLine="708"/>
        <w:jc w:val="both"/>
        <w:rPr>
          <w:color w:val="000000" w:themeColor="text1"/>
          <w:sz w:val="28"/>
          <w:szCs w:val="28"/>
          <w:lang w:val="ru-RU"/>
        </w:rPr>
      </w:pPr>
    </w:p>
    <w:p w14:paraId="57232E7A" w14:textId="77777777" w:rsidR="00AD09D9" w:rsidRPr="00335F51" w:rsidRDefault="00AD09D9" w:rsidP="00444F3A">
      <w:pPr>
        <w:spacing w:line="276" w:lineRule="auto"/>
        <w:ind w:firstLine="708"/>
        <w:jc w:val="both"/>
        <w:rPr>
          <w:color w:val="000000" w:themeColor="text1"/>
          <w:sz w:val="28"/>
          <w:szCs w:val="28"/>
          <w:lang w:val="ru-RU"/>
        </w:rPr>
      </w:pPr>
    </w:p>
    <w:p w14:paraId="3319D7CA" w14:textId="77777777" w:rsidR="00C51B50" w:rsidRPr="00883272" w:rsidRDefault="00C51B50" w:rsidP="00F418D2">
      <w:pPr>
        <w:spacing w:line="276" w:lineRule="auto"/>
        <w:jc w:val="both"/>
        <w:rPr>
          <w:color w:val="000000" w:themeColor="text1"/>
          <w:sz w:val="28"/>
          <w:szCs w:val="28"/>
          <w:lang w:val="ru-RU"/>
        </w:rPr>
      </w:pPr>
    </w:p>
    <w:p w14:paraId="203D4B5B" w14:textId="3C76794C" w:rsidR="00366FEC" w:rsidRPr="00335F51" w:rsidRDefault="00366FEC" w:rsidP="00366FEC">
      <w:pPr>
        <w:spacing w:line="276" w:lineRule="auto"/>
        <w:jc w:val="both"/>
        <w:rPr>
          <w:b/>
          <w:bCs/>
          <w:color w:val="000000" w:themeColor="text1"/>
          <w:sz w:val="28"/>
          <w:szCs w:val="28"/>
          <w:lang w:val="ru-RU"/>
        </w:rPr>
      </w:pPr>
      <w:r w:rsidRPr="00335F51">
        <w:rPr>
          <w:b/>
          <w:bCs/>
          <w:color w:val="000000" w:themeColor="text1"/>
          <w:sz w:val="28"/>
          <w:szCs w:val="28"/>
          <w:lang w:val="ru-RU"/>
        </w:rPr>
        <w:t xml:space="preserve">3. </w:t>
      </w:r>
      <w:r w:rsidR="00FB1850">
        <w:rPr>
          <w:b/>
          <w:bCs/>
          <w:color w:val="000000" w:themeColor="text1"/>
          <w:sz w:val="28"/>
          <w:szCs w:val="28"/>
          <w:lang w:val="ru-RU"/>
        </w:rPr>
        <w:t>РЕЗУЛЬТАТЫ ИССЛЕДОВАНИЯ</w:t>
      </w:r>
    </w:p>
    <w:p w14:paraId="6395B3B6" w14:textId="77777777" w:rsidR="006810F7" w:rsidRPr="00335F51" w:rsidRDefault="006810F7" w:rsidP="006810F7">
      <w:pPr>
        <w:spacing w:line="276" w:lineRule="auto"/>
        <w:ind w:firstLine="720"/>
        <w:jc w:val="both"/>
        <w:rPr>
          <w:color w:val="000000" w:themeColor="text1"/>
          <w:sz w:val="28"/>
          <w:szCs w:val="28"/>
          <w:lang w:val="ru-RU"/>
        </w:rPr>
      </w:pPr>
    </w:p>
    <w:p w14:paraId="2005D983" w14:textId="68B9C742" w:rsidR="002E607B" w:rsidRPr="00335F51" w:rsidRDefault="002E607B" w:rsidP="002E607B">
      <w:pPr>
        <w:pStyle w:val="a7"/>
        <w:numPr>
          <w:ilvl w:val="1"/>
          <w:numId w:val="16"/>
        </w:numPr>
        <w:spacing w:line="276" w:lineRule="auto"/>
        <w:jc w:val="both"/>
        <w:rPr>
          <w:color w:val="000000" w:themeColor="text1"/>
          <w:sz w:val="28"/>
          <w:szCs w:val="28"/>
          <w:lang w:val="ru-RU"/>
        </w:rPr>
      </w:pPr>
      <w:r w:rsidRPr="00335F51">
        <w:rPr>
          <w:color w:val="000000" w:themeColor="text1"/>
          <w:sz w:val="28"/>
          <w:szCs w:val="28"/>
          <w:lang w:val="ru-RU"/>
        </w:rPr>
        <w:t xml:space="preserve">Характеристики </w:t>
      </w:r>
      <w:r w:rsidR="00F250F1" w:rsidRPr="00335F51">
        <w:rPr>
          <w:color w:val="000000" w:themeColor="text1"/>
          <w:sz w:val="28"/>
          <w:szCs w:val="28"/>
          <w:lang w:val="ru-RU"/>
        </w:rPr>
        <w:t>основной</w:t>
      </w:r>
      <w:r w:rsidRPr="00335F51">
        <w:rPr>
          <w:color w:val="000000" w:themeColor="text1"/>
          <w:sz w:val="28"/>
          <w:szCs w:val="28"/>
          <w:lang w:val="ru-RU"/>
        </w:rPr>
        <w:t xml:space="preserve"> и контрольной групп.</w:t>
      </w:r>
    </w:p>
    <w:p w14:paraId="714A2275" w14:textId="77777777" w:rsidR="002E607B" w:rsidRPr="00335F51" w:rsidRDefault="002E607B" w:rsidP="002E607B">
      <w:pPr>
        <w:pStyle w:val="a7"/>
        <w:spacing w:line="276" w:lineRule="auto"/>
        <w:ind w:left="1440"/>
        <w:jc w:val="both"/>
        <w:rPr>
          <w:color w:val="000000" w:themeColor="text1"/>
          <w:sz w:val="28"/>
          <w:szCs w:val="28"/>
          <w:lang w:val="ru-RU"/>
        </w:rPr>
      </w:pPr>
    </w:p>
    <w:p w14:paraId="379A89E4" w14:textId="20FC6D56" w:rsidR="006810F7" w:rsidRPr="00335F51" w:rsidRDefault="006810F7" w:rsidP="00935076">
      <w:pPr>
        <w:spacing w:line="276" w:lineRule="auto"/>
        <w:ind w:firstLine="720"/>
        <w:jc w:val="both"/>
        <w:rPr>
          <w:color w:val="000000" w:themeColor="text1"/>
          <w:sz w:val="28"/>
          <w:szCs w:val="28"/>
          <w:lang w:val="ru-RU"/>
        </w:rPr>
      </w:pPr>
      <w:r w:rsidRPr="00335F51">
        <w:rPr>
          <w:color w:val="000000" w:themeColor="text1"/>
          <w:sz w:val="28"/>
          <w:szCs w:val="28"/>
          <w:lang w:val="ru-RU"/>
        </w:rPr>
        <w:t>Возраст пациенток варьировал от 29 до 81 года, средний возраст составил 56,39 ± 8,25 лет для всей выборки (52,9 ± 10,4 года для основной группы и 55,7 ± 8,9 лет для контрольной) (Таблица 1</w:t>
      </w:r>
      <w:r w:rsidR="00444F3A" w:rsidRPr="00335F51">
        <w:rPr>
          <w:color w:val="000000" w:themeColor="text1"/>
          <w:sz w:val="28"/>
          <w:szCs w:val="28"/>
          <w:lang w:val="ru-RU"/>
        </w:rPr>
        <w:t xml:space="preserve">, </w:t>
      </w:r>
      <w:r w:rsidRPr="00335F51">
        <w:rPr>
          <w:color w:val="000000" w:themeColor="text1"/>
          <w:sz w:val="28"/>
          <w:szCs w:val="28"/>
          <w:lang w:val="ru-RU"/>
        </w:rPr>
        <w:t xml:space="preserve">Рис. </w:t>
      </w:r>
      <w:r w:rsidR="00393751">
        <w:rPr>
          <w:color w:val="000000" w:themeColor="text1"/>
          <w:sz w:val="28"/>
          <w:szCs w:val="28"/>
          <w:lang w:val="ru-RU"/>
        </w:rPr>
        <w:t>7</w:t>
      </w:r>
      <w:r w:rsidRPr="00335F51">
        <w:rPr>
          <w:color w:val="000000" w:themeColor="text1"/>
          <w:sz w:val="28"/>
          <w:szCs w:val="28"/>
          <w:lang w:val="ru-RU"/>
        </w:rPr>
        <w:t xml:space="preserve">). </w:t>
      </w:r>
    </w:p>
    <w:p w14:paraId="0E9F4F90" w14:textId="77777777" w:rsidR="00C87CC0" w:rsidRPr="00335F51" w:rsidRDefault="00C87CC0" w:rsidP="00C87CC0">
      <w:pPr>
        <w:spacing w:line="276" w:lineRule="auto"/>
        <w:rPr>
          <w:color w:val="000000" w:themeColor="text1"/>
          <w:sz w:val="28"/>
          <w:szCs w:val="28"/>
          <w:lang w:val="ru-RU"/>
        </w:rPr>
      </w:pPr>
    </w:p>
    <w:p w14:paraId="10BC1218" w14:textId="77777777" w:rsidR="00C87CC0" w:rsidRPr="00335F51" w:rsidRDefault="00C87CC0" w:rsidP="00C87CC0">
      <w:pPr>
        <w:spacing w:line="276" w:lineRule="auto"/>
        <w:ind w:firstLine="720"/>
        <w:jc w:val="center"/>
        <w:rPr>
          <w:color w:val="000000" w:themeColor="text1"/>
          <w:sz w:val="28"/>
          <w:szCs w:val="28"/>
          <w:lang w:val="ru-RU"/>
        </w:rPr>
      </w:pPr>
      <w:r w:rsidRPr="00335F51">
        <w:rPr>
          <w:color w:val="000000" w:themeColor="text1"/>
          <w:sz w:val="28"/>
          <w:szCs w:val="28"/>
          <w:lang w:val="ru-RU"/>
        </w:rPr>
        <w:t>Табл. 1. Распределение оперированных больных по возрасту</w:t>
      </w:r>
    </w:p>
    <w:p w14:paraId="6DB1E6C1" w14:textId="725D871B" w:rsidR="006810F7" w:rsidRPr="00335F51" w:rsidRDefault="006810F7" w:rsidP="00935076">
      <w:pPr>
        <w:spacing w:line="276" w:lineRule="auto"/>
        <w:ind w:firstLine="720"/>
        <w:jc w:val="center"/>
        <w:rPr>
          <w:color w:val="000000" w:themeColor="text1"/>
          <w:sz w:val="28"/>
          <w:szCs w:val="28"/>
          <w:lang w:val="ru-RU"/>
        </w:rPr>
      </w:pPr>
    </w:p>
    <w:tbl>
      <w:tblPr>
        <w:tblStyle w:val="afc"/>
        <w:tblW w:w="9201" w:type="dxa"/>
        <w:tblLook w:val="04A0" w:firstRow="1" w:lastRow="0" w:firstColumn="1" w:lastColumn="0" w:noHBand="0" w:noVBand="1"/>
      </w:tblPr>
      <w:tblGrid>
        <w:gridCol w:w="1371"/>
        <w:gridCol w:w="1410"/>
        <w:gridCol w:w="1569"/>
        <w:gridCol w:w="1410"/>
        <w:gridCol w:w="1211"/>
        <w:gridCol w:w="1569"/>
        <w:gridCol w:w="1092"/>
      </w:tblGrid>
      <w:tr w:rsidR="005676E6" w:rsidRPr="00335F51" w14:paraId="58B7707B" w14:textId="77777777" w:rsidTr="0060601F">
        <w:trPr>
          <w:trHeight w:val="245"/>
        </w:trPr>
        <w:tc>
          <w:tcPr>
            <w:tcW w:w="0" w:type="auto"/>
            <w:hideMark/>
          </w:tcPr>
          <w:p w14:paraId="5CEE6D94" w14:textId="77777777" w:rsidR="006810F7" w:rsidRPr="00335F51" w:rsidRDefault="006810F7" w:rsidP="00935076">
            <w:pPr>
              <w:spacing w:line="276" w:lineRule="auto"/>
              <w:jc w:val="center"/>
              <w:rPr>
                <w:b/>
                <w:bCs/>
                <w:color w:val="000000" w:themeColor="text1"/>
                <w:sz w:val="28"/>
                <w:szCs w:val="28"/>
              </w:rPr>
            </w:pPr>
            <w:r w:rsidRPr="00335F51">
              <w:rPr>
                <w:b/>
                <w:bCs/>
                <w:color w:val="000000" w:themeColor="text1"/>
                <w:sz w:val="28"/>
                <w:szCs w:val="28"/>
              </w:rPr>
              <w:t>Возрастная группа</w:t>
            </w:r>
          </w:p>
        </w:tc>
        <w:tc>
          <w:tcPr>
            <w:tcW w:w="0" w:type="auto"/>
            <w:hideMark/>
          </w:tcPr>
          <w:p w14:paraId="41EE9D28" w14:textId="6B2CDAA9" w:rsidR="006810F7" w:rsidRPr="00335F51" w:rsidRDefault="006810F7" w:rsidP="00935076">
            <w:pPr>
              <w:spacing w:line="276" w:lineRule="auto"/>
              <w:jc w:val="center"/>
              <w:rPr>
                <w:b/>
                <w:bCs/>
                <w:color w:val="000000" w:themeColor="text1"/>
                <w:sz w:val="28"/>
                <w:szCs w:val="28"/>
              </w:rPr>
            </w:pPr>
            <w:r w:rsidRPr="00335F51">
              <w:rPr>
                <w:b/>
                <w:bCs/>
                <w:color w:val="000000" w:themeColor="text1"/>
                <w:sz w:val="28"/>
                <w:szCs w:val="28"/>
              </w:rPr>
              <w:t xml:space="preserve">Количество (п) </w:t>
            </w:r>
            <w:r w:rsidR="00335F51" w:rsidRPr="00335F51">
              <w:rPr>
                <w:b/>
                <w:bCs/>
                <w:color w:val="000000" w:themeColor="text1"/>
                <w:sz w:val="28"/>
                <w:szCs w:val="28"/>
                <w:lang w:val="ru-RU"/>
              </w:rPr>
              <w:t>Основная</w:t>
            </w:r>
            <w:r w:rsidRPr="00335F51">
              <w:rPr>
                <w:b/>
                <w:bCs/>
                <w:color w:val="000000" w:themeColor="text1"/>
                <w:sz w:val="28"/>
                <w:szCs w:val="28"/>
              </w:rPr>
              <w:t xml:space="preserve"> группа</w:t>
            </w:r>
          </w:p>
        </w:tc>
        <w:tc>
          <w:tcPr>
            <w:tcW w:w="0" w:type="auto"/>
            <w:hideMark/>
          </w:tcPr>
          <w:p w14:paraId="7A0FF1ED" w14:textId="77777777" w:rsidR="006810F7" w:rsidRPr="00335F51" w:rsidRDefault="006810F7" w:rsidP="00935076">
            <w:pPr>
              <w:spacing w:line="276" w:lineRule="auto"/>
              <w:jc w:val="center"/>
              <w:rPr>
                <w:b/>
                <w:bCs/>
                <w:color w:val="000000" w:themeColor="text1"/>
                <w:sz w:val="28"/>
                <w:szCs w:val="28"/>
              </w:rPr>
            </w:pPr>
            <w:r w:rsidRPr="00335F51">
              <w:rPr>
                <w:b/>
                <w:bCs/>
                <w:color w:val="000000" w:themeColor="text1"/>
                <w:sz w:val="28"/>
                <w:szCs w:val="28"/>
              </w:rPr>
              <w:t>Количество (п) Контрольная группа</w:t>
            </w:r>
          </w:p>
        </w:tc>
        <w:tc>
          <w:tcPr>
            <w:tcW w:w="0" w:type="auto"/>
            <w:hideMark/>
          </w:tcPr>
          <w:p w14:paraId="50C10E9A" w14:textId="77777777" w:rsidR="006810F7" w:rsidRPr="00335F51" w:rsidRDefault="006810F7" w:rsidP="00935076">
            <w:pPr>
              <w:spacing w:line="276" w:lineRule="auto"/>
              <w:jc w:val="center"/>
              <w:rPr>
                <w:b/>
                <w:bCs/>
                <w:color w:val="000000" w:themeColor="text1"/>
                <w:sz w:val="28"/>
                <w:szCs w:val="28"/>
              </w:rPr>
            </w:pPr>
            <w:r w:rsidRPr="00335F51">
              <w:rPr>
                <w:b/>
                <w:bCs/>
                <w:color w:val="000000" w:themeColor="text1"/>
                <w:sz w:val="28"/>
                <w:szCs w:val="28"/>
              </w:rPr>
              <w:t>Количество (п) Всего</w:t>
            </w:r>
          </w:p>
        </w:tc>
        <w:tc>
          <w:tcPr>
            <w:tcW w:w="0" w:type="auto"/>
            <w:hideMark/>
          </w:tcPr>
          <w:p w14:paraId="195A0D61" w14:textId="6BCD7A08" w:rsidR="006810F7" w:rsidRPr="00335F51" w:rsidRDefault="006810F7" w:rsidP="00935076">
            <w:pPr>
              <w:spacing w:line="276" w:lineRule="auto"/>
              <w:jc w:val="center"/>
              <w:rPr>
                <w:b/>
                <w:bCs/>
                <w:color w:val="000000" w:themeColor="text1"/>
                <w:sz w:val="28"/>
                <w:szCs w:val="28"/>
              </w:rPr>
            </w:pPr>
            <w:r w:rsidRPr="00335F51">
              <w:rPr>
                <w:b/>
                <w:bCs/>
                <w:color w:val="000000" w:themeColor="text1"/>
                <w:sz w:val="28"/>
                <w:szCs w:val="28"/>
              </w:rPr>
              <w:t xml:space="preserve">Процент (%) </w:t>
            </w:r>
            <w:r w:rsidR="00335F51" w:rsidRPr="00335F51">
              <w:rPr>
                <w:b/>
                <w:bCs/>
                <w:color w:val="000000" w:themeColor="text1"/>
                <w:sz w:val="28"/>
                <w:szCs w:val="28"/>
                <w:lang w:val="ru-RU"/>
              </w:rPr>
              <w:t>Основная</w:t>
            </w:r>
            <w:r w:rsidRPr="00335F51">
              <w:rPr>
                <w:b/>
                <w:bCs/>
                <w:color w:val="000000" w:themeColor="text1"/>
                <w:sz w:val="28"/>
                <w:szCs w:val="28"/>
              </w:rPr>
              <w:t xml:space="preserve"> группа</w:t>
            </w:r>
          </w:p>
        </w:tc>
        <w:tc>
          <w:tcPr>
            <w:tcW w:w="0" w:type="auto"/>
            <w:hideMark/>
          </w:tcPr>
          <w:p w14:paraId="2EBFF724" w14:textId="77777777" w:rsidR="006810F7" w:rsidRPr="00335F51" w:rsidRDefault="006810F7" w:rsidP="00935076">
            <w:pPr>
              <w:spacing w:line="276" w:lineRule="auto"/>
              <w:jc w:val="center"/>
              <w:rPr>
                <w:b/>
                <w:bCs/>
                <w:color w:val="000000" w:themeColor="text1"/>
                <w:sz w:val="28"/>
                <w:szCs w:val="28"/>
              </w:rPr>
            </w:pPr>
            <w:r w:rsidRPr="00335F51">
              <w:rPr>
                <w:b/>
                <w:bCs/>
                <w:color w:val="000000" w:themeColor="text1"/>
                <w:sz w:val="28"/>
                <w:szCs w:val="28"/>
              </w:rPr>
              <w:t>Процент (%) Контрольная группа</w:t>
            </w:r>
          </w:p>
        </w:tc>
        <w:tc>
          <w:tcPr>
            <w:tcW w:w="0" w:type="auto"/>
            <w:hideMark/>
          </w:tcPr>
          <w:p w14:paraId="1578DCB3" w14:textId="77777777" w:rsidR="006810F7" w:rsidRPr="00335F51" w:rsidRDefault="006810F7" w:rsidP="00935076">
            <w:pPr>
              <w:spacing w:line="276" w:lineRule="auto"/>
              <w:jc w:val="center"/>
              <w:rPr>
                <w:b/>
                <w:bCs/>
                <w:color w:val="000000" w:themeColor="text1"/>
                <w:sz w:val="28"/>
                <w:szCs w:val="28"/>
              </w:rPr>
            </w:pPr>
            <w:r w:rsidRPr="00335F51">
              <w:rPr>
                <w:b/>
                <w:bCs/>
                <w:color w:val="000000" w:themeColor="text1"/>
                <w:sz w:val="28"/>
                <w:szCs w:val="28"/>
              </w:rPr>
              <w:t>Процент (%) Всего</w:t>
            </w:r>
          </w:p>
        </w:tc>
      </w:tr>
      <w:tr w:rsidR="005676E6" w:rsidRPr="00335F51" w14:paraId="5E136303" w14:textId="77777777" w:rsidTr="0060601F">
        <w:trPr>
          <w:trHeight w:val="245"/>
        </w:trPr>
        <w:tc>
          <w:tcPr>
            <w:tcW w:w="0" w:type="auto"/>
            <w:hideMark/>
          </w:tcPr>
          <w:p w14:paraId="1062F408"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30-40</w:t>
            </w:r>
          </w:p>
        </w:tc>
        <w:tc>
          <w:tcPr>
            <w:tcW w:w="0" w:type="auto"/>
            <w:hideMark/>
          </w:tcPr>
          <w:p w14:paraId="3F38861D"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6</w:t>
            </w:r>
          </w:p>
        </w:tc>
        <w:tc>
          <w:tcPr>
            <w:tcW w:w="0" w:type="auto"/>
            <w:hideMark/>
          </w:tcPr>
          <w:p w14:paraId="767DCAA4"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4</w:t>
            </w:r>
          </w:p>
        </w:tc>
        <w:tc>
          <w:tcPr>
            <w:tcW w:w="0" w:type="auto"/>
            <w:hideMark/>
          </w:tcPr>
          <w:p w14:paraId="52D3FA0D"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10</w:t>
            </w:r>
          </w:p>
        </w:tc>
        <w:tc>
          <w:tcPr>
            <w:tcW w:w="0" w:type="auto"/>
            <w:hideMark/>
          </w:tcPr>
          <w:p w14:paraId="292CA3F5"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8,22</w:t>
            </w:r>
          </w:p>
        </w:tc>
        <w:tc>
          <w:tcPr>
            <w:tcW w:w="0" w:type="auto"/>
            <w:hideMark/>
          </w:tcPr>
          <w:p w14:paraId="309AC2AD"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5,48</w:t>
            </w:r>
          </w:p>
        </w:tc>
        <w:tc>
          <w:tcPr>
            <w:tcW w:w="0" w:type="auto"/>
            <w:hideMark/>
          </w:tcPr>
          <w:p w14:paraId="3C2B2411"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rPr>
              <w:t>1</w:t>
            </w:r>
            <w:r w:rsidRPr="00335F51">
              <w:rPr>
                <w:color w:val="000000" w:themeColor="text1"/>
                <w:sz w:val="28"/>
                <w:szCs w:val="28"/>
                <w:lang w:val="ru-RU"/>
              </w:rPr>
              <w:t>3,7</w:t>
            </w:r>
          </w:p>
        </w:tc>
      </w:tr>
      <w:tr w:rsidR="005676E6" w:rsidRPr="00335F51" w14:paraId="3DDB2460" w14:textId="77777777" w:rsidTr="0060601F">
        <w:trPr>
          <w:trHeight w:val="245"/>
        </w:trPr>
        <w:tc>
          <w:tcPr>
            <w:tcW w:w="0" w:type="auto"/>
            <w:hideMark/>
          </w:tcPr>
          <w:p w14:paraId="28CA44D4"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41-50</w:t>
            </w:r>
          </w:p>
        </w:tc>
        <w:tc>
          <w:tcPr>
            <w:tcW w:w="0" w:type="auto"/>
            <w:hideMark/>
          </w:tcPr>
          <w:p w14:paraId="72BF5194"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8</w:t>
            </w:r>
          </w:p>
        </w:tc>
        <w:tc>
          <w:tcPr>
            <w:tcW w:w="0" w:type="auto"/>
            <w:hideMark/>
          </w:tcPr>
          <w:p w14:paraId="30A98F6E"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10</w:t>
            </w:r>
          </w:p>
        </w:tc>
        <w:tc>
          <w:tcPr>
            <w:tcW w:w="0" w:type="auto"/>
            <w:hideMark/>
          </w:tcPr>
          <w:p w14:paraId="73F041C1"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rPr>
              <w:t>1</w:t>
            </w:r>
            <w:r w:rsidRPr="00335F51">
              <w:rPr>
                <w:color w:val="000000" w:themeColor="text1"/>
                <w:sz w:val="28"/>
                <w:szCs w:val="28"/>
                <w:lang w:val="ru-RU"/>
              </w:rPr>
              <w:t>8</w:t>
            </w:r>
          </w:p>
        </w:tc>
        <w:tc>
          <w:tcPr>
            <w:tcW w:w="0" w:type="auto"/>
            <w:hideMark/>
          </w:tcPr>
          <w:p w14:paraId="63177E4D"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10,95</w:t>
            </w:r>
          </w:p>
        </w:tc>
        <w:tc>
          <w:tcPr>
            <w:tcW w:w="0" w:type="auto"/>
            <w:hideMark/>
          </w:tcPr>
          <w:p w14:paraId="17552D1D"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rPr>
              <w:t>13,</w:t>
            </w:r>
            <w:r w:rsidRPr="00335F51">
              <w:rPr>
                <w:color w:val="000000" w:themeColor="text1"/>
                <w:sz w:val="28"/>
                <w:szCs w:val="28"/>
                <w:lang w:val="ru-RU"/>
              </w:rPr>
              <w:t>7</w:t>
            </w:r>
          </w:p>
        </w:tc>
        <w:tc>
          <w:tcPr>
            <w:tcW w:w="0" w:type="auto"/>
            <w:hideMark/>
          </w:tcPr>
          <w:p w14:paraId="39B05C8B"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rPr>
              <w:t>2</w:t>
            </w:r>
            <w:r w:rsidRPr="00335F51">
              <w:rPr>
                <w:color w:val="000000" w:themeColor="text1"/>
                <w:sz w:val="28"/>
                <w:szCs w:val="28"/>
                <w:lang w:val="ru-RU"/>
              </w:rPr>
              <w:t>4</w:t>
            </w:r>
            <w:r w:rsidRPr="00335F51">
              <w:rPr>
                <w:color w:val="000000" w:themeColor="text1"/>
                <w:sz w:val="28"/>
                <w:szCs w:val="28"/>
              </w:rPr>
              <w:t>,</w:t>
            </w:r>
            <w:r w:rsidRPr="00335F51">
              <w:rPr>
                <w:color w:val="000000" w:themeColor="text1"/>
                <w:sz w:val="28"/>
                <w:szCs w:val="28"/>
                <w:lang w:val="ru-RU"/>
              </w:rPr>
              <w:t>65</w:t>
            </w:r>
          </w:p>
        </w:tc>
      </w:tr>
      <w:tr w:rsidR="005676E6" w:rsidRPr="00335F51" w14:paraId="05952D6C" w14:textId="77777777" w:rsidTr="0060601F">
        <w:trPr>
          <w:trHeight w:val="245"/>
        </w:trPr>
        <w:tc>
          <w:tcPr>
            <w:tcW w:w="0" w:type="auto"/>
            <w:hideMark/>
          </w:tcPr>
          <w:p w14:paraId="1B0F5596"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51-60</w:t>
            </w:r>
          </w:p>
        </w:tc>
        <w:tc>
          <w:tcPr>
            <w:tcW w:w="0" w:type="auto"/>
            <w:hideMark/>
          </w:tcPr>
          <w:p w14:paraId="365325BF"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rPr>
              <w:t>1</w:t>
            </w:r>
            <w:r w:rsidRPr="00335F51">
              <w:rPr>
                <w:color w:val="000000" w:themeColor="text1"/>
                <w:sz w:val="28"/>
                <w:szCs w:val="28"/>
                <w:lang w:val="ru-RU"/>
              </w:rPr>
              <w:t>2</w:t>
            </w:r>
          </w:p>
        </w:tc>
        <w:tc>
          <w:tcPr>
            <w:tcW w:w="0" w:type="auto"/>
            <w:hideMark/>
          </w:tcPr>
          <w:p w14:paraId="2EDBEA74"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rPr>
              <w:t>1</w:t>
            </w:r>
            <w:r w:rsidRPr="00335F51">
              <w:rPr>
                <w:color w:val="000000" w:themeColor="text1"/>
                <w:sz w:val="28"/>
                <w:szCs w:val="28"/>
                <w:lang w:val="ru-RU"/>
              </w:rPr>
              <w:t>5</w:t>
            </w:r>
          </w:p>
        </w:tc>
        <w:tc>
          <w:tcPr>
            <w:tcW w:w="0" w:type="auto"/>
            <w:hideMark/>
          </w:tcPr>
          <w:p w14:paraId="45BE245B"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rPr>
              <w:t>2</w:t>
            </w:r>
            <w:r w:rsidRPr="00335F51">
              <w:rPr>
                <w:color w:val="000000" w:themeColor="text1"/>
                <w:sz w:val="28"/>
                <w:szCs w:val="28"/>
                <w:lang w:val="ru-RU"/>
              </w:rPr>
              <w:t>7</w:t>
            </w:r>
          </w:p>
        </w:tc>
        <w:tc>
          <w:tcPr>
            <w:tcW w:w="0" w:type="auto"/>
            <w:hideMark/>
          </w:tcPr>
          <w:p w14:paraId="2A858416"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16,46</w:t>
            </w:r>
          </w:p>
        </w:tc>
        <w:tc>
          <w:tcPr>
            <w:tcW w:w="0" w:type="auto"/>
            <w:hideMark/>
          </w:tcPr>
          <w:p w14:paraId="5F290F57"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20,35</w:t>
            </w:r>
          </w:p>
        </w:tc>
        <w:tc>
          <w:tcPr>
            <w:tcW w:w="0" w:type="auto"/>
            <w:hideMark/>
          </w:tcPr>
          <w:p w14:paraId="453E6428"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rPr>
              <w:t>3</w:t>
            </w:r>
            <w:r w:rsidRPr="00335F51">
              <w:rPr>
                <w:color w:val="000000" w:themeColor="text1"/>
                <w:sz w:val="28"/>
                <w:szCs w:val="28"/>
                <w:lang w:val="ru-RU"/>
              </w:rPr>
              <w:t>6,81</w:t>
            </w:r>
          </w:p>
        </w:tc>
      </w:tr>
      <w:tr w:rsidR="005676E6" w:rsidRPr="00335F51" w14:paraId="11676558" w14:textId="77777777" w:rsidTr="0060601F">
        <w:trPr>
          <w:trHeight w:val="245"/>
        </w:trPr>
        <w:tc>
          <w:tcPr>
            <w:tcW w:w="0" w:type="auto"/>
            <w:hideMark/>
          </w:tcPr>
          <w:p w14:paraId="46FC485F"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61-70</w:t>
            </w:r>
          </w:p>
        </w:tc>
        <w:tc>
          <w:tcPr>
            <w:tcW w:w="0" w:type="auto"/>
            <w:hideMark/>
          </w:tcPr>
          <w:p w14:paraId="577150EF"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8</w:t>
            </w:r>
          </w:p>
        </w:tc>
        <w:tc>
          <w:tcPr>
            <w:tcW w:w="0" w:type="auto"/>
            <w:hideMark/>
          </w:tcPr>
          <w:p w14:paraId="313AB44C"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7</w:t>
            </w:r>
          </w:p>
        </w:tc>
        <w:tc>
          <w:tcPr>
            <w:tcW w:w="0" w:type="auto"/>
            <w:hideMark/>
          </w:tcPr>
          <w:p w14:paraId="3423886C"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rPr>
              <w:t>1</w:t>
            </w:r>
            <w:r w:rsidRPr="00335F51">
              <w:rPr>
                <w:color w:val="000000" w:themeColor="text1"/>
                <w:sz w:val="28"/>
                <w:szCs w:val="28"/>
                <w:lang w:val="ru-RU"/>
              </w:rPr>
              <w:t>5</w:t>
            </w:r>
          </w:p>
        </w:tc>
        <w:tc>
          <w:tcPr>
            <w:tcW w:w="0" w:type="auto"/>
            <w:hideMark/>
          </w:tcPr>
          <w:p w14:paraId="523575A5"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10,95</w:t>
            </w:r>
          </w:p>
        </w:tc>
        <w:tc>
          <w:tcPr>
            <w:tcW w:w="0" w:type="auto"/>
            <w:hideMark/>
          </w:tcPr>
          <w:p w14:paraId="67EF0FAF"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9,8</w:t>
            </w:r>
          </w:p>
        </w:tc>
        <w:tc>
          <w:tcPr>
            <w:tcW w:w="0" w:type="auto"/>
            <w:hideMark/>
          </w:tcPr>
          <w:p w14:paraId="5939971F"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rPr>
              <w:t>2</w:t>
            </w:r>
            <w:r w:rsidRPr="00335F51">
              <w:rPr>
                <w:color w:val="000000" w:themeColor="text1"/>
                <w:sz w:val="28"/>
                <w:szCs w:val="28"/>
                <w:lang w:val="ru-RU"/>
              </w:rPr>
              <w:t>0</w:t>
            </w:r>
            <w:r w:rsidRPr="00335F51">
              <w:rPr>
                <w:color w:val="000000" w:themeColor="text1"/>
                <w:sz w:val="28"/>
                <w:szCs w:val="28"/>
              </w:rPr>
              <w:t>,</w:t>
            </w:r>
            <w:r w:rsidRPr="00335F51">
              <w:rPr>
                <w:color w:val="000000" w:themeColor="text1"/>
                <w:sz w:val="28"/>
                <w:szCs w:val="28"/>
                <w:lang w:val="ru-RU"/>
              </w:rPr>
              <w:t>75</w:t>
            </w:r>
          </w:p>
        </w:tc>
      </w:tr>
      <w:tr w:rsidR="005676E6" w:rsidRPr="00335F51" w14:paraId="53890473" w14:textId="77777777" w:rsidTr="0060601F">
        <w:trPr>
          <w:trHeight w:val="245"/>
        </w:trPr>
        <w:tc>
          <w:tcPr>
            <w:tcW w:w="0" w:type="auto"/>
            <w:hideMark/>
          </w:tcPr>
          <w:p w14:paraId="46A795B8"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&gt;70</w:t>
            </w:r>
          </w:p>
        </w:tc>
        <w:tc>
          <w:tcPr>
            <w:tcW w:w="0" w:type="auto"/>
            <w:hideMark/>
          </w:tcPr>
          <w:p w14:paraId="262788E4"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1</w:t>
            </w:r>
          </w:p>
        </w:tc>
        <w:tc>
          <w:tcPr>
            <w:tcW w:w="0" w:type="auto"/>
            <w:hideMark/>
          </w:tcPr>
          <w:p w14:paraId="55BB4C86"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2</w:t>
            </w:r>
          </w:p>
        </w:tc>
        <w:tc>
          <w:tcPr>
            <w:tcW w:w="0" w:type="auto"/>
            <w:hideMark/>
          </w:tcPr>
          <w:p w14:paraId="0D738547"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3</w:t>
            </w:r>
          </w:p>
        </w:tc>
        <w:tc>
          <w:tcPr>
            <w:tcW w:w="0" w:type="auto"/>
            <w:hideMark/>
          </w:tcPr>
          <w:p w14:paraId="23CCAB0B"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1,37</w:t>
            </w:r>
          </w:p>
        </w:tc>
        <w:tc>
          <w:tcPr>
            <w:tcW w:w="0" w:type="auto"/>
            <w:hideMark/>
          </w:tcPr>
          <w:p w14:paraId="7DCA8BF3"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2,72</w:t>
            </w:r>
          </w:p>
        </w:tc>
        <w:tc>
          <w:tcPr>
            <w:tcW w:w="0" w:type="auto"/>
            <w:hideMark/>
          </w:tcPr>
          <w:p w14:paraId="5E67EA01"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rPr>
              <w:t>4,</w:t>
            </w:r>
            <w:r w:rsidRPr="00335F51">
              <w:rPr>
                <w:color w:val="000000" w:themeColor="text1"/>
                <w:sz w:val="28"/>
                <w:szCs w:val="28"/>
                <w:lang w:val="ru-RU"/>
              </w:rPr>
              <w:t>09</w:t>
            </w:r>
          </w:p>
        </w:tc>
      </w:tr>
      <w:tr w:rsidR="00935076" w:rsidRPr="00335F51" w14:paraId="7C080372" w14:textId="77777777" w:rsidTr="0060601F">
        <w:trPr>
          <w:trHeight w:val="245"/>
        </w:trPr>
        <w:tc>
          <w:tcPr>
            <w:tcW w:w="0" w:type="auto"/>
            <w:hideMark/>
          </w:tcPr>
          <w:p w14:paraId="4A7C92AF" w14:textId="77777777" w:rsidR="006810F7" w:rsidRPr="00335F51" w:rsidRDefault="006810F7" w:rsidP="00935076">
            <w:pPr>
              <w:spacing w:line="276" w:lineRule="auto"/>
              <w:rPr>
                <w:color w:val="000000" w:themeColor="text1"/>
                <w:sz w:val="28"/>
                <w:szCs w:val="28"/>
              </w:rPr>
            </w:pPr>
            <w:r w:rsidRPr="00335F51">
              <w:rPr>
                <w:b/>
                <w:bCs/>
                <w:color w:val="000000" w:themeColor="text1"/>
                <w:sz w:val="28"/>
                <w:szCs w:val="28"/>
              </w:rPr>
              <w:t>Итого</w:t>
            </w:r>
          </w:p>
        </w:tc>
        <w:tc>
          <w:tcPr>
            <w:tcW w:w="0" w:type="auto"/>
            <w:hideMark/>
          </w:tcPr>
          <w:p w14:paraId="2814146C"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rPr>
              <w:t>3</w:t>
            </w:r>
            <w:r w:rsidRPr="00335F51">
              <w:rPr>
                <w:color w:val="000000" w:themeColor="text1"/>
                <w:sz w:val="28"/>
                <w:szCs w:val="28"/>
                <w:lang w:val="ru-RU"/>
              </w:rPr>
              <w:t>5</w:t>
            </w:r>
          </w:p>
        </w:tc>
        <w:tc>
          <w:tcPr>
            <w:tcW w:w="0" w:type="auto"/>
            <w:hideMark/>
          </w:tcPr>
          <w:p w14:paraId="25604CB3"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rPr>
              <w:t>3</w:t>
            </w:r>
            <w:r w:rsidRPr="00335F51">
              <w:rPr>
                <w:color w:val="000000" w:themeColor="text1"/>
                <w:sz w:val="28"/>
                <w:szCs w:val="28"/>
                <w:lang w:val="ru-RU"/>
              </w:rPr>
              <w:t>8</w:t>
            </w:r>
          </w:p>
        </w:tc>
        <w:tc>
          <w:tcPr>
            <w:tcW w:w="0" w:type="auto"/>
            <w:hideMark/>
          </w:tcPr>
          <w:p w14:paraId="7A6B4438"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73</w:t>
            </w:r>
          </w:p>
        </w:tc>
        <w:tc>
          <w:tcPr>
            <w:tcW w:w="0" w:type="auto"/>
            <w:hideMark/>
          </w:tcPr>
          <w:p w14:paraId="00250658"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rPr>
              <w:t>4</w:t>
            </w:r>
            <w:r w:rsidRPr="00335F51">
              <w:rPr>
                <w:color w:val="000000" w:themeColor="text1"/>
                <w:sz w:val="28"/>
                <w:szCs w:val="28"/>
                <w:lang w:val="ru-RU"/>
              </w:rPr>
              <w:t>7</w:t>
            </w:r>
            <w:r w:rsidRPr="00335F51">
              <w:rPr>
                <w:color w:val="000000" w:themeColor="text1"/>
                <w:sz w:val="28"/>
                <w:szCs w:val="28"/>
              </w:rPr>
              <w:t>,</w:t>
            </w:r>
            <w:r w:rsidRPr="00335F51">
              <w:rPr>
                <w:color w:val="000000" w:themeColor="text1"/>
                <w:sz w:val="28"/>
                <w:szCs w:val="28"/>
                <w:lang w:val="ru-RU"/>
              </w:rPr>
              <w:t>95</w:t>
            </w:r>
          </w:p>
        </w:tc>
        <w:tc>
          <w:tcPr>
            <w:tcW w:w="0" w:type="auto"/>
            <w:hideMark/>
          </w:tcPr>
          <w:p w14:paraId="277103F6"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5</w:t>
            </w:r>
            <w:r w:rsidRPr="00335F51">
              <w:rPr>
                <w:color w:val="000000" w:themeColor="text1"/>
                <w:sz w:val="28"/>
                <w:szCs w:val="28"/>
                <w:lang w:val="ru-RU"/>
              </w:rPr>
              <w:t>2</w:t>
            </w:r>
            <w:r w:rsidRPr="00335F51">
              <w:rPr>
                <w:color w:val="000000" w:themeColor="text1"/>
                <w:sz w:val="28"/>
                <w:szCs w:val="28"/>
              </w:rPr>
              <w:t>,</w:t>
            </w:r>
            <w:r w:rsidRPr="00335F51">
              <w:rPr>
                <w:color w:val="000000" w:themeColor="text1"/>
                <w:sz w:val="28"/>
                <w:szCs w:val="28"/>
                <w:lang w:val="ru-RU"/>
              </w:rPr>
              <w:t>0</w:t>
            </w:r>
            <w:r w:rsidRPr="00335F51">
              <w:rPr>
                <w:color w:val="000000" w:themeColor="text1"/>
                <w:sz w:val="28"/>
                <w:szCs w:val="28"/>
              </w:rPr>
              <w:t>5</w:t>
            </w:r>
          </w:p>
        </w:tc>
        <w:tc>
          <w:tcPr>
            <w:tcW w:w="0" w:type="auto"/>
            <w:hideMark/>
          </w:tcPr>
          <w:p w14:paraId="35B1AB5E"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rPr>
              <w:t>100</w:t>
            </w:r>
          </w:p>
        </w:tc>
      </w:tr>
    </w:tbl>
    <w:p w14:paraId="64F1ECEC" w14:textId="77777777" w:rsidR="00C87CC0" w:rsidRPr="00335F51" w:rsidRDefault="00C87CC0" w:rsidP="00935076">
      <w:pPr>
        <w:spacing w:line="276" w:lineRule="auto"/>
        <w:ind w:firstLine="720"/>
        <w:rPr>
          <w:color w:val="000000" w:themeColor="text1"/>
          <w:sz w:val="28"/>
          <w:szCs w:val="28"/>
          <w:lang w:val="ru-RU"/>
        </w:rPr>
      </w:pPr>
    </w:p>
    <w:p w14:paraId="74A0675A" w14:textId="4321060D" w:rsidR="006810F7" w:rsidRPr="00335F51" w:rsidRDefault="006810F7" w:rsidP="00935076">
      <w:pPr>
        <w:spacing w:line="276" w:lineRule="auto"/>
        <w:ind w:firstLine="720"/>
        <w:rPr>
          <w:color w:val="000000" w:themeColor="text1"/>
          <w:sz w:val="28"/>
          <w:szCs w:val="28"/>
          <w:lang w:val="ru-RU"/>
        </w:rPr>
      </w:pPr>
      <w:r w:rsidRPr="00335F51">
        <w:rPr>
          <w:color w:val="000000" w:themeColor="text1"/>
          <w:sz w:val="28"/>
          <w:szCs w:val="28"/>
          <w:lang w:val="ru-RU"/>
        </w:rPr>
        <w:t>Большинство пациентов (75,16%) находились в возрасте от 30 до 60 лет, что соответствует трудоспособному возрасту.</w:t>
      </w:r>
    </w:p>
    <w:p w14:paraId="48A9EF51" w14:textId="77777777" w:rsidR="006810F7" w:rsidRPr="00335F51" w:rsidRDefault="006810F7" w:rsidP="00935076">
      <w:pPr>
        <w:spacing w:line="276" w:lineRule="auto"/>
        <w:jc w:val="center"/>
        <w:rPr>
          <w:color w:val="000000" w:themeColor="text1"/>
          <w:sz w:val="28"/>
          <w:szCs w:val="28"/>
          <w:lang w:val="ru-RU"/>
        </w:rPr>
      </w:pPr>
      <w:r w:rsidRPr="00335F51">
        <w:rPr>
          <w:color w:val="000000" w:themeColor="text1"/>
          <w:sz w:val="28"/>
          <w:szCs w:val="28"/>
          <w:lang w:val="ru-RU"/>
        </w:rPr>
        <w:t xml:space="preserve">    </w:t>
      </w:r>
      <w:r w:rsidRPr="00335F51">
        <w:rPr>
          <w:noProof/>
          <w:color w:val="000000" w:themeColor="text1"/>
          <w:sz w:val="28"/>
          <w:szCs w:val="28"/>
          <w:lang w:val="ru-RU" w:eastAsia="ru-RU"/>
          <w14:ligatures w14:val="standardContextual"/>
        </w:rPr>
        <w:drawing>
          <wp:inline distT="0" distB="0" distL="0" distR="0" wp14:anchorId="6C1D85C1" wp14:editId="43A12749">
            <wp:extent cx="5419165" cy="2155820"/>
            <wp:effectExtent l="0" t="0" r="3810" b="3810"/>
            <wp:docPr id="12087449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744913" name="Picture 120874491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47951" cy="2167271"/>
                    </a:xfrm>
                    <a:prstGeom prst="rect">
                      <a:avLst/>
                    </a:prstGeom>
                  </pic:spPr>
                </pic:pic>
              </a:graphicData>
            </a:graphic>
          </wp:inline>
        </w:drawing>
      </w:r>
    </w:p>
    <w:p w14:paraId="3A4EC76D" w14:textId="2E842887" w:rsidR="006810F7" w:rsidRPr="00335F51" w:rsidRDefault="006810F7" w:rsidP="00935076">
      <w:pPr>
        <w:spacing w:line="276" w:lineRule="auto"/>
        <w:ind w:firstLine="708"/>
        <w:jc w:val="center"/>
        <w:rPr>
          <w:color w:val="000000" w:themeColor="text1"/>
          <w:sz w:val="28"/>
          <w:szCs w:val="28"/>
          <w:lang w:val="ru-RU"/>
        </w:rPr>
      </w:pPr>
      <w:r w:rsidRPr="00335F51">
        <w:rPr>
          <w:color w:val="000000" w:themeColor="text1"/>
          <w:sz w:val="28"/>
          <w:szCs w:val="28"/>
          <w:lang w:val="ru-RU"/>
        </w:rPr>
        <w:t xml:space="preserve">Рис. </w:t>
      </w:r>
      <w:r w:rsidR="00AD09D9">
        <w:rPr>
          <w:color w:val="000000" w:themeColor="text1"/>
          <w:sz w:val="28"/>
          <w:szCs w:val="28"/>
          <w:lang w:val="ru-RU"/>
        </w:rPr>
        <w:t>7</w:t>
      </w:r>
      <w:r w:rsidR="00C87CC0" w:rsidRPr="00335F51">
        <w:rPr>
          <w:color w:val="000000" w:themeColor="text1"/>
          <w:sz w:val="28"/>
          <w:szCs w:val="28"/>
          <w:lang w:val="ru-RU"/>
        </w:rPr>
        <w:t>.</w:t>
      </w:r>
      <w:r w:rsidRPr="00335F51">
        <w:rPr>
          <w:color w:val="000000" w:themeColor="text1"/>
          <w:sz w:val="28"/>
          <w:szCs w:val="28"/>
          <w:lang w:val="ru-RU"/>
        </w:rPr>
        <w:t xml:space="preserve"> Распределение оперированных больных по возрасту</w:t>
      </w:r>
      <w:r w:rsidR="00476620" w:rsidRPr="00476620">
        <w:rPr>
          <w:color w:val="000000" w:themeColor="text1"/>
          <w:sz w:val="28"/>
          <w:szCs w:val="28"/>
          <w:lang w:val="ru-RU"/>
        </w:rPr>
        <w:t xml:space="preserve"> (</w:t>
      </w:r>
      <w:r w:rsidR="00476620">
        <w:rPr>
          <w:color w:val="000000" w:themeColor="text1"/>
          <w:sz w:val="28"/>
          <w:szCs w:val="28"/>
          <w:lang w:val="ru-RU"/>
        </w:rPr>
        <w:t>основная и контрольная группы, всего)</w:t>
      </w:r>
      <w:r w:rsidRPr="00335F51">
        <w:rPr>
          <w:color w:val="000000" w:themeColor="text1"/>
          <w:sz w:val="28"/>
          <w:szCs w:val="28"/>
          <w:lang w:val="ru-RU"/>
        </w:rPr>
        <w:t>.</w:t>
      </w:r>
    </w:p>
    <w:p w14:paraId="7B4561A2" w14:textId="77777777" w:rsidR="006810F7" w:rsidRPr="00335F51" w:rsidRDefault="006810F7" w:rsidP="00935076">
      <w:pPr>
        <w:spacing w:line="276" w:lineRule="auto"/>
        <w:ind w:firstLine="708"/>
        <w:rPr>
          <w:color w:val="000000" w:themeColor="text1"/>
          <w:sz w:val="28"/>
          <w:szCs w:val="28"/>
          <w:lang w:val="ru-RU"/>
        </w:rPr>
      </w:pPr>
    </w:p>
    <w:p w14:paraId="2FBF772B" w14:textId="314CB836" w:rsidR="006810F7" w:rsidRPr="00335F51" w:rsidRDefault="006810F7" w:rsidP="00935076">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Состав пациентов по стадии РМЖ представлен в </w:t>
      </w:r>
      <w:r w:rsidR="002E607B" w:rsidRPr="00335F51">
        <w:rPr>
          <w:color w:val="000000" w:themeColor="text1"/>
          <w:sz w:val="28"/>
          <w:szCs w:val="28"/>
          <w:lang w:val="ru-RU"/>
        </w:rPr>
        <w:t>Табл.</w:t>
      </w:r>
      <w:r w:rsidRPr="00335F51">
        <w:rPr>
          <w:color w:val="000000" w:themeColor="text1"/>
          <w:sz w:val="28"/>
          <w:szCs w:val="28"/>
          <w:lang w:val="ru-RU"/>
        </w:rPr>
        <w:t xml:space="preserve"> 2</w:t>
      </w:r>
      <w:r w:rsidR="002E607B" w:rsidRPr="00335F51">
        <w:rPr>
          <w:color w:val="000000" w:themeColor="text1"/>
          <w:sz w:val="28"/>
          <w:szCs w:val="28"/>
          <w:lang w:val="ru-RU"/>
        </w:rPr>
        <w:t xml:space="preserve"> и Рис. </w:t>
      </w:r>
      <w:r w:rsidR="00393751">
        <w:rPr>
          <w:color w:val="000000" w:themeColor="text1"/>
          <w:sz w:val="28"/>
          <w:szCs w:val="28"/>
          <w:lang w:val="ru-RU"/>
        </w:rPr>
        <w:t>8</w:t>
      </w:r>
      <w:r w:rsidRPr="00335F51">
        <w:rPr>
          <w:color w:val="000000" w:themeColor="text1"/>
          <w:sz w:val="28"/>
          <w:szCs w:val="28"/>
          <w:lang w:val="ru-RU"/>
        </w:rPr>
        <w:t>.</w:t>
      </w:r>
    </w:p>
    <w:p w14:paraId="5F4B7513" w14:textId="77777777" w:rsidR="006810F7" w:rsidRPr="00335F51" w:rsidRDefault="006810F7" w:rsidP="00935076">
      <w:pPr>
        <w:spacing w:line="276" w:lineRule="auto"/>
        <w:ind w:firstLine="720"/>
        <w:jc w:val="right"/>
        <w:rPr>
          <w:color w:val="000000" w:themeColor="text1"/>
          <w:sz w:val="28"/>
          <w:szCs w:val="28"/>
          <w:lang w:val="ru-RU"/>
        </w:rPr>
      </w:pPr>
    </w:p>
    <w:p w14:paraId="1AA046E4" w14:textId="1752B651" w:rsidR="006810F7" w:rsidRPr="00335F51" w:rsidRDefault="00C87CC0" w:rsidP="00C87CC0">
      <w:pPr>
        <w:spacing w:line="276" w:lineRule="auto"/>
        <w:ind w:firstLine="720"/>
        <w:jc w:val="center"/>
        <w:rPr>
          <w:color w:val="000000" w:themeColor="text1"/>
          <w:sz w:val="28"/>
          <w:szCs w:val="28"/>
          <w:lang w:val="ru-RU"/>
        </w:rPr>
      </w:pPr>
      <w:r w:rsidRPr="00335F51">
        <w:rPr>
          <w:color w:val="000000" w:themeColor="text1"/>
          <w:sz w:val="28"/>
          <w:szCs w:val="28"/>
          <w:lang w:val="ru-RU"/>
        </w:rPr>
        <w:t>Табл. 2. Распределение оперированных больных по стадии РМЖ.</w:t>
      </w:r>
    </w:p>
    <w:p w14:paraId="4C455F3B" w14:textId="77777777" w:rsidR="00C87CC0" w:rsidRPr="00335F51" w:rsidRDefault="00C87CC0" w:rsidP="00C87CC0">
      <w:pPr>
        <w:spacing w:line="276" w:lineRule="auto"/>
        <w:ind w:firstLine="720"/>
        <w:jc w:val="center"/>
        <w:rPr>
          <w:color w:val="000000" w:themeColor="text1"/>
          <w:sz w:val="28"/>
          <w:szCs w:val="28"/>
          <w:lang w:val="ru-RU"/>
        </w:rPr>
      </w:pPr>
    </w:p>
    <w:tbl>
      <w:tblPr>
        <w:tblStyle w:val="afc"/>
        <w:tblW w:w="4738" w:type="pct"/>
        <w:jc w:val="center"/>
        <w:tblLook w:val="04A0" w:firstRow="1" w:lastRow="0" w:firstColumn="1" w:lastColumn="0" w:noHBand="0" w:noVBand="1"/>
      </w:tblPr>
      <w:tblGrid>
        <w:gridCol w:w="3383"/>
        <w:gridCol w:w="2119"/>
        <w:gridCol w:w="1912"/>
        <w:gridCol w:w="1713"/>
      </w:tblGrid>
      <w:tr w:rsidR="005676E6" w:rsidRPr="00335F51" w14:paraId="5339E672" w14:textId="77777777" w:rsidTr="006247C9">
        <w:trPr>
          <w:trHeight w:val="680"/>
          <w:jc w:val="center"/>
        </w:trPr>
        <w:tc>
          <w:tcPr>
            <w:tcW w:w="1952" w:type="pct"/>
            <w:hideMark/>
          </w:tcPr>
          <w:p w14:paraId="11CC5CF1" w14:textId="77777777" w:rsidR="006810F7" w:rsidRPr="00335F51" w:rsidRDefault="006810F7" w:rsidP="00935076">
            <w:pPr>
              <w:spacing w:line="276" w:lineRule="auto"/>
              <w:jc w:val="center"/>
              <w:rPr>
                <w:b/>
                <w:bCs/>
                <w:color w:val="000000" w:themeColor="text1"/>
                <w:sz w:val="28"/>
                <w:szCs w:val="28"/>
              </w:rPr>
            </w:pPr>
            <w:r w:rsidRPr="00335F51">
              <w:rPr>
                <w:b/>
                <w:bCs/>
                <w:color w:val="000000" w:themeColor="text1"/>
                <w:sz w:val="28"/>
                <w:szCs w:val="28"/>
              </w:rPr>
              <w:t>Стадия</w:t>
            </w:r>
          </w:p>
        </w:tc>
        <w:tc>
          <w:tcPr>
            <w:tcW w:w="1259" w:type="pct"/>
            <w:hideMark/>
          </w:tcPr>
          <w:p w14:paraId="66842A44" w14:textId="77777777" w:rsidR="00335F51" w:rsidRPr="00335F51" w:rsidRDefault="006810F7" w:rsidP="00935076">
            <w:pPr>
              <w:spacing w:line="276" w:lineRule="auto"/>
              <w:jc w:val="center"/>
              <w:rPr>
                <w:b/>
                <w:bCs/>
                <w:color w:val="000000" w:themeColor="text1"/>
                <w:sz w:val="28"/>
                <w:szCs w:val="28"/>
                <w:lang w:val="ru-RU"/>
              </w:rPr>
            </w:pPr>
            <w:r w:rsidRPr="00335F51">
              <w:rPr>
                <w:b/>
                <w:bCs/>
                <w:color w:val="000000" w:themeColor="text1"/>
                <w:sz w:val="28"/>
                <w:szCs w:val="28"/>
              </w:rPr>
              <w:t xml:space="preserve">Количество (n) </w:t>
            </w:r>
          </w:p>
          <w:p w14:paraId="6816414C" w14:textId="56A72D5D" w:rsidR="006810F7" w:rsidRPr="00335F51" w:rsidRDefault="00335F51" w:rsidP="00935076">
            <w:pPr>
              <w:spacing w:line="276" w:lineRule="auto"/>
              <w:jc w:val="center"/>
              <w:rPr>
                <w:b/>
                <w:bCs/>
                <w:color w:val="000000" w:themeColor="text1"/>
                <w:sz w:val="28"/>
                <w:szCs w:val="28"/>
              </w:rPr>
            </w:pPr>
            <w:r w:rsidRPr="00335F51">
              <w:rPr>
                <w:b/>
                <w:bCs/>
                <w:color w:val="000000" w:themeColor="text1"/>
                <w:sz w:val="28"/>
                <w:szCs w:val="28"/>
                <w:lang w:val="ru-RU"/>
              </w:rPr>
              <w:t>Основная</w:t>
            </w:r>
            <w:r w:rsidR="006810F7" w:rsidRPr="00335F51">
              <w:rPr>
                <w:b/>
                <w:bCs/>
                <w:color w:val="000000" w:themeColor="text1"/>
                <w:sz w:val="28"/>
                <w:szCs w:val="28"/>
              </w:rPr>
              <w:t xml:space="preserve"> группа</w:t>
            </w:r>
          </w:p>
        </w:tc>
        <w:tc>
          <w:tcPr>
            <w:tcW w:w="943" w:type="pct"/>
            <w:hideMark/>
          </w:tcPr>
          <w:p w14:paraId="38D3DFD8" w14:textId="77777777" w:rsidR="006810F7" w:rsidRPr="00335F51" w:rsidRDefault="006810F7" w:rsidP="00935076">
            <w:pPr>
              <w:spacing w:line="276" w:lineRule="auto"/>
              <w:jc w:val="center"/>
              <w:rPr>
                <w:b/>
                <w:bCs/>
                <w:color w:val="000000" w:themeColor="text1"/>
                <w:sz w:val="28"/>
                <w:szCs w:val="28"/>
              </w:rPr>
            </w:pPr>
            <w:r w:rsidRPr="00335F51">
              <w:rPr>
                <w:b/>
                <w:bCs/>
                <w:color w:val="000000" w:themeColor="text1"/>
                <w:sz w:val="28"/>
                <w:szCs w:val="28"/>
              </w:rPr>
              <w:t>Количество (n) Контрольная группа</w:t>
            </w:r>
          </w:p>
        </w:tc>
        <w:tc>
          <w:tcPr>
            <w:tcW w:w="846" w:type="pct"/>
            <w:hideMark/>
          </w:tcPr>
          <w:p w14:paraId="333F3624" w14:textId="77777777" w:rsidR="006810F7" w:rsidRPr="00335F51" w:rsidRDefault="006810F7" w:rsidP="00935076">
            <w:pPr>
              <w:spacing w:line="276" w:lineRule="auto"/>
              <w:jc w:val="center"/>
              <w:rPr>
                <w:b/>
                <w:bCs/>
                <w:color w:val="000000" w:themeColor="text1"/>
                <w:sz w:val="28"/>
                <w:szCs w:val="28"/>
              </w:rPr>
            </w:pPr>
            <w:r w:rsidRPr="00335F51">
              <w:rPr>
                <w:b/>
                <w:bCs/>
                <w:color w:val="000000" w:themeColor="text1"/>
                <w:sz w:val="28"/>
                <w:szCs w:val="28"/>
              </w:rPr>
              <w:t xml:space="preserve">Количество (n) </w:t>
            </w:r>
          </w:p>
          <w:p w14:paraId="1B0CC04C" w14:textId="77777777" w:rsidR="006810F7" w:rsidRPr="00335F51" w:rsidRDefault="006810F7" w:rsidP="00935076">
            <w:pPr>
              <w:spacing w:line="276" w:lineRule="auto"/>
              <w:jc w:val="center"/>
              <w:rPr>
                <w:b/>
                <w:bCs/>
                <w:color w:val="000000" w:themeColor="text1"/>
                <w:sz w:val="28"/>
                <w:szCs w:val="28"/>
              </w:rPr>
            </w:pPr>
            <w:r w:rsidRPr="00335F51">
              <w:rPr>
                <w:b/>
                <w:bCs/>
                <w:color w:val="000000" w:themeColor="text1"/>
                <w:sz w:val="28"/>
                <w:szCs w:val="28"/>
              </w:rPr>
              <w:t>Всего</w:t>
            </w:r>
          </w:p>
        </w:tc>
      </w:tr>
      <w:tr w:rsidR="005676E6" w:rsidRPr="00335F51" w14:paraId="2146C90F" w14:textId="77777777" w:rsidTr="006247C9">
        <w:trPr>
          <w:trHeight w:val="680"/>
          <w:jc w:val="center"/>
        </w:trPr>
        <w:tc>
          <w:tcPr>
            <w:tcW w:w="1952" w:type="pct"/>
            <w:hideMark/>
          </w:tcPr>
          <w:p w14:paraId="6F4A7E26" w14:textId="77777777" w:rsidR="006810F7" w:rsidRPr="00335F51" w:rsidRDefault="006810F7" w:rsidP="00935076">
            <w:pPr>
              <w:spacing w:line="276" w:lineRule="auto"/>
              <w:jc w:val="center"/>
              <w:rPr>
                <w:color w:val="000000" w:themeColor="text1"/>
                <w:sz w:val="28"/>
                <w:szCs w:val="28"/>
              </w:rPr>
            </w:pPr>
            <w:r w:rsidRPr="00335F51">
              <w:rPr>
                <w:color w:val="000000" w:themeColor="text1"/>
                <w:sz w:val="28"/>
                <w:szCs w:val="28"/>
              </w:rPr>
              <w:t>I</w:t>
            </w:r>
          </w:p>
          <w:p w14:paraId="17D676BC" w14:textId="77777777" w:rsidR="006810F7" w:rsidRPr="00335F51" w:rsidRDefault="006810F7" w:rsidP="00935076">
            <w:pPr>
              <w:spacing w:line="276" w:lineRule="auto"/>
              <w:jc w:val="center"/>
              <w:rPr>
                <w:color w:val="000000" w:themeColor="text1"/>
                <w:sz w:val="28"/>
                <w:szCs w:val="28"/>
              </w:rPr>
            </w:pPr>
            <w:r w:rsidRPr="00335F51">
              <w:rPr>
                <w:color w:val="000000" w:themeColor="text1"/>
                <w:sz w:val="28"/>
                <w:szCs w:val="28"/>
              </w:rPr>
              <w:t>pT1N0M0</w:t>
            </w:r>
          </w:p>
        </w:tc>
        <w:tc>
          <w:tcPr>
            <w:tcW w:w="1259" w:type="pct"/>
            <w:hideMark/>
          </w:tcPr>
          <w:p w14:paraId="1995D89A"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w:t>
            </w:r>
          </w:p>
        </w:tc>
        <w:tc>
          <w:tcPr>
            <w:tcW w:w="943" w:type="pct"/>
            <w:hideMark/>
          </w:tcPr>
          <w:p w14:paraId="24A3384E"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2 (2,74%)</w:t>
            </w:r>
          </w:p>
        </w:tc>
        <w:tc>
          <w:tcPr>
            <w:tcW w:w="846" w:type="pct"/>
            <w:hideMark/>
          </w:tcPr>
          <w:p w14:paraId="24B3D032"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2 (2,74%)</w:t>
            </w:r>
          </w:p>
        </w:tc>
      </w:tr>
      <w:tr w:rsidR="005676E6" w:rsidRPr="00335F51" w14:paraId="4C4B808D" w14:textId="77777777" w:rsidTr="006247C9">
        <w:trPr>
          <w:trHeight w:val="680"/>
          <w:jc w:val="center"/>
        </w:trPr>
        <w:tc>
          <w:tcPr>
            <w:tcW w:w="1952" w:type="pct"/>
            <w:hideMark/>
          </w:tcPr>
          <w:p w14:paraId="339C1573" w14:textId="77777777" w:rsidR="006810F7" w:rsidRPr="00335F51" w:rsidRDefault="006810F7" w:rsidP="00935076">
            <w:pPr>
              <w:spacing w:line="276" w:lineRule="auto"/>
              <w:jc w:val="center"/>
              <w:rPr>
                <w:color w:val="000000" w:themeColor="text1"/>
                <w:sz w:val="28"/>
                <w:szCs w:val="28"/>
              </w:rPr>
            </w:pPr>
            <w:r w:rsidRPr="00335F51">
              <w:rPr>
                <w:color w:val="000000" w:themeColor="text1"/>
                <w:sz w:val="28"/>
                <w:szCs w:val="28"/>
              </w:rPr>
              <w:t>IIA</w:t>
            </w:r>
          </w:p>
          <w:p w14:paraId="05EF9DD2" w14:textId="77777777" w:rsidR="006810F7" w:rsidRPr="00335F51" w:rsidRDefault="006810F7" w:rsidP="00935076">
            <w:pPr>
              <w:spacing w:line="276" w:lineRule="auto"/>
              <w:jc w:val="center"/>
              <w:rPr>
                <w:color w:val="000000" w:themeColor="text1"/>
                <w:sz w:val="28"/>
                <w:szCs w:val="28"/>
              </w:rPr>
            </w:pPr>
            <w:r w:rsidRPr="00335F51">
              <w:rPr>
                <w:color w:val="000000" w:themeColor="text1"/>
                <w:sz w:val="28"/>
                <w:szCs w:val="28"/>
              </w:rPr>
              <w:t>pT1N1M0, pT2N0M0</w:t>
            </w:r>
          </w:p>
        </w:tc>
        <w:tc>
          <w:tcPr>
            <w:tcW w:w="1259" w:type="pct"/>
            <w:hideMark/>
          </w:tcPr>
          <w:p w14:paraId="548627E0"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18 (24,65%)</w:t>
            </w:r>
          </w:p>
        </w:tc>
        <w:tc>
          <w:tcPr>
            <w:tcW w:w="943" w:type="pct"/>
            <w:hideMark/>
          </w:tcPr>
          <w:p w14:paraId="39B4AB1F"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14 (19,17%)</w:t>
            </w:r>
          </w:p>
        </w:tc>
        <w:tc>
          <w:tcPr>
            <w:tcW w:w="846" w:type="pct"/>
            <w:hideMark/>
          </w:tcPr>
          <w:p w14:paraId="63158992"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32 (43,82%)</w:t>
            </w:r>
          </w:p>
        </w:tc>
      </w:tr>
      <w:tr w:rsidR="005676E6" w:rsidRPr="00335F51" w14:paraId="06B9169D" w14:textId="77777777" w:rsidTr="006247C9">
        <w:trPr>
          <w:trHeight w:val="680"/>
          <w:jc w:val="center"/>
        </w:trPr>
        <w:tc>
          <w:tcPr>
            <w:tcW w:w="1952" w:type="pct"/>
            <w:hideMark/>
          </w:tcPr>
          <w:p w14:paraId="078F8B40" w14:textId="77777777" w:rsidR="006810F7" w:rsidRPr="00335F51" w:rsidRDefault="006810F7" w:rsidP="00935076">
            <w:pPr>
              <w:spacing w:line="276" w:lineRule="auto"/>
              <w:jc w:val="center"/>
              <w:rPr>
                <w:color w:val="000000" w:themeColor="text1"/>
                <w:sz w:val="28"/>
                <w:szCs w:val="28"/>
              </w:rPr>
            </w:pPr>
            <w:r w:rsidRPr="00335F51">
              <w:rPr>
                <w:color w:val="000000" w:themeColor="text1"/>
                <w:sz w:val="28"/>
                <w:szCs w:val="28"/>
              </w:rPr>
              <w:t>IIB</w:t>
            </w:r>
          </w:p>
          <w:p w14:paraId="28DDCA8D" w14:textId="77777777" w:rsidR="006810F7" w:rsidRPr="00335F51" w:rsidRDefault="006810F7" w:rsidP="00935076">
            <w:pPr>
              <w:spacing w:line="276" w:lineRule="auto"/>
              <w:jc w:val="center"/>
              <w:rPr>
                <w:color w:val="000000" w:themeColor="text1"/>
                <w:sz w:val="28"/>
                <w:szCs w:val="28"/>
              </w:rPr>
            </w:pPr>
            <w:r w:rsidRPr="00335F51">
              <w:rPr>
                <w:color w:val="000000" w:themeColor="text1"/>
                <w:sz w:val="28"/>
                <w:szCs w:val="28"/>
              </w:rPr>
              <w:t>pT2N1M0, pT3N0M0</w:t>
            </w:r>
          </w:p>
        </w:tc>
        <w:tc>
          <w:tcPr>
            <w:tcW w:w="1259" w:type="pct"/>
            <w:hideMark/>
          </w:tcPr>
          <w:p w14:paraId="5FB054D1"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15 (20,5%)</w:t>
            </w:r>
          </w:p>
        </w:tc>
        <w:tc>
          <w:tcPr>
            <w:tcW w:w="943" w:type="pct"/>
            <w:hideMark/>
          </w:tcPr>
          <w:p w14:paraId="0AB2CEB7"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19 (26%)</w:t>
            </w:r>
          </w:p>
        </w:tc>
        <w:tc>
          <w:tcPr>
            <w:tcW w:w="846" w:type="pct"/>
            <w:hideMark/>
          </w:tcPr>
          <w:p w14:paraId="08B0EE78"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34 (46,5%)</w:t>
            </w:r>
          </w:p>
        </w:tc>
      </w:tr>
      <w:tr w:rsidR="005676E6" w:rsidRPr="00335F51" w14:paraId="11BB6945" w14:textId="77777777" w:rsidTr="006247C9">
        <w:trPr>
          <w:trHeight w:val="680"/>
          <w:jc w:val="center"/>
        </w:trPr>
        <w:tc>
          <w:tcPr>
            <w:tcW w:w="1952" w:type="pct"/>
            <w:hideMark/>
          </w:tcPr>
          <w:p w14:paraId="05A52E2D" w14:textId="77777777" w:rsidR="006810F7" w:rsidRPr="00335F51" w:rsidRDefault="006810F7" w:rsidP="00935076">
            <w:pPr>
              <w:spacing w:line="276" w:lineRule="auto"/>
              <w:jc w:val="center"/>
              <w:rPr>
                <w:color w:val="000000" w:themeColor="text1"/>
                <w:sz w:val="28"/>
                <w:szCs w:val="28"/>
              </w:rPr>
            </w:pPr>
            <w:r w:rsidRPr="00335F51">
              <w:rPr>
                <w:color w:val="000000" w:themeColor="text1"/>
                <w:sz w:val="28"/>
                <w:szCs w:val="28"/>
              </w:rPr>
              <w:t>IIIA</w:t>
            </w:r>
          </w:p>
          <w:p w14:paraId="2CE91D1C" w14:textId="77777777" w:rsidR="006810F7" w:rsidRPr="00335F51" w:rsidRDefault="006810F7" w:rsidP="00935076">
            <w:pPr>
              <w:spacing w:line="276" w:lineRule="auto"/>
              <w:jc w:val="center"/>
              <w:rPr>
                <w:color w:val="000000" w:themeColor="text1"/>
                <w:sz w:val="28"/>
                <w:szCs w:val="28"/>
              </w:rPr>
            </w:pPr>
            <w:r w:rsidRPr="00335F51">
              <w:rPr>
                <w:color w:val="000000" w:themeColor="text1"/>
                <w:sz w:val="28"/>
                <w:szCs w:val="28"/>
              </w:rPr>
              <w:t>pT3N1M0</w:t>
            </w:r>
          </w:p>
        </w:tc>
        <w:tc>
          <w:tcPr>
            <w:tcW w:w="1259" w:type="pct"/>
            <w:hideMark/>
          </w:tcPr>
          <w:p w14:paraId="060E8DD2"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2 (2,74%)</w:t>
            </w:r>
          </w:p>
        </w:tc>
        <w:tc>
          <w:tcPr>
            <w:tcW w:w="943" w:type="pct"/>
            <w:hideMark/>
          </w:tcPr>
          <w:p w14:paraId="7763722D"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w:t>
            </w:r>
          </w:p>
        </w:tc>
        <w:tc>
          <w:tcPr>
            <w:tcW w:w="846" w:type="pct"/>
            <w:hideMark/>
          </w:tcPr>
          <w:p w14:paraId="3D200DBA"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2 (2,74%)</w:t>
            </w:r>
          </w:p>
        </w:tc>
      </w:tr>
      <w:tr w:rsidR="005676E6" w:rsidRPr="00335F51" w14:paraId="2A77BDDF" w14:textId="77777777" w:rsidTr="006247C9">
        <w:trPr>
          <w:trHeight w:val="680"/>
          <w:jc w:val="center"/>
        </w:trPr>
        <w:tc>
          <w:tcPr>
            <w:tcW w:w="1952" w:type="pct"/>
            <w:hideMark/>
          </w:tcPr>
          <w:p w14:paraId="5DC24798" w14:textId="77777777" w:rsidR="006810F7" w:rsidRPr="00335F51" w:rsidRDefault="006810F7" w:rsidP="00935076">
            <w:pPr>
              <w:spacing w:line="276" w:lineRule="auto"/>
              <w:jc w:val="center"/>
              <w:rPr>
                <w:color w:val="000000" w:themeColor="text1"/>
                <w:sz w:val="28"/>
                <w:szCs w:val="28"/>
                <w:lang w:val="ru-RU"/>
              </w:rPr>
            </w:pPr>
            <w:r w:rsidRPr="00335F51">
              <w:rPr>
                <w:color w:val="000000" w:themeColor="text1"/>
                <w:sz w:val="28"/>
                <w:szCs w:val="28"/>
              </w:rPr>
              <w:t>IIIB</w:t>
            </w:r>
          </w:p>
          <w:p w14:paraId="01416FA9" w14:textId="77777777" w:rsidR="006810F7" w:rsidRPr="00335F51" w:rsidRDefault="006810F7" w:rsidP="00935076">
            <w:pPr>
              <w:spacing w:line="276" w:lineRule="auto"/>
              <w:jc w:val="center"/>
              <w:rPr>
                <w:color w:val="000000" w:themeColor="text1"/>
                <w:sz w:val="28"/>
                <w:szCs w:val="28"/>
              </w:rPr>
            </w:pPr>
            <w:r w:rsidRPr="00335F51">
              <w:rPr>
                <w:color w:val="000000" w:themeColor="text1"/>
                <w:sz w:val="28"/>
                <w:szCs w:val="28"/>
              </w:rPr>
              <w:t>pT4N1M0, pT2N3M0</w:t>
            </w:r>
          </w:p>
        </w:tc>
        <w:tc>
          <w:tcPr>
            <w:tcW w:w="1259" w:type="pct"/>
            <w:hideMark/>
          </w:tcPr>
          <w:p w14:paraId="466546EA"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w:t>
            </w:r>
          </w:p>
        </w:tc>
        <w:tc>
          <w:tcPr>
            <w:tcW w:w="943" w:type="pct"/>
            <w:hideMark/>
          </w:tcPr>
          <w:p w14:paraId="365E5268"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3 (4,2%)</w:t>
            </w:r>
          </w:p>
        </w:tc>
        <w:tc>
          <w:tcPr>
            <w:tcW w:w="846" w:type="pct"/>
            <w:hideMark/>
          </w:tcPr>
          <w:p w14:paraId="5B8C2517"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3 (4,2%)</w:t>
            </w:r>
          </w:p>
        </w:tc>
      </w:tr>
      <w:tr w:rsidR="00935076" w:rsidRPr="00335F51" w14:paraId="72BB2E73" w14:textId="77777777" w:rsidTr="006247C9">
        <w:trPr>
          <w:trHeight w:val="680"/>
          <w:jc w:val="center"/>
        </w:trPr>
        <w:tc>
          <w:tcPr>
            <w:tcW w:w="1952" w:type="pct"/>
            <w:hideMark/>
          </w:tcPr>
          <w:p w14:paraId="4EBBD7AC" w14:textId="77777777" w:rsidR="006810F7" w:rsidRPr="00335F51" w:rsidRDefault="006810F7" w:rsidP="00935076">
            <w:pPr>
              <w:spacing w:line="276" w:lineRule="auto"/>
              <w:jc w:val="center"/>
              <w:rPr>
                <w:color w:val="000000" w:themeColor="text1"/>
                <w:sz w:val="28"/>
                <w:szCs w:val="28"/>
              </w:rPr>
            </w:pPr>
            <w:r w:rsidRPr="00335F51">
              <w:rPr>
                <w:b/>
                <w:bCs/>
                <w:color w:val="000000" w:themeColor="text1"/>
                <w:sz w:val="28"/>
                <w:szCs w:val="28"/>
              </w:rPr>
              <w:t>Итого</w:t>
            </w:r>
          </w:p>
        </w:tc>
        <w:tc>
          <w:tcPr>
            <w:tcW w:w="1259" w:type="pct"/>
            <w:hideMark/>
          </w:tcPr>
          <w:p w14:paraId="174DBC27"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35 (47,89%)</w:t>
            </w:r>
          </w:p>
        </w:tc>
        <w:tc>
          <w:tcPr>
            <w:tcW w:w="943" w:type="pct"/>
            <w:hideMark/>
          </w:tcPr>
          <w:p w14:paraId="1C37CF67"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38 (52,11%)</w:t>
            </w:r>
          </w:p>
        </w:tc>
        <w:tc>
          <w:tcPr>
            <w:tcW w:w="846" w:type="pct"/>
            <w:hideMark/>
          </w:tcPr>
          <w:p w14:paraId="241C74D7"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73 (100%)</w:t>
            </w:r>
          </w:p>
        </w:tc>
      </w:tr>
    </w:tbl>
    <w:p w14:paraId="11F1E386" w14:textId="43ED7430" w:rsidR="006810F7" w:rsidRPr="00335F51" w:rsidRDefault="006810F7" w:rsidP="00935076">
      <w:pPr>
        <w:spacing w:line="276" w:lineRule="auto"/>
        <w:ind w:firstLine="708"/>
        <w:rPr>
          <w:color w:val="000000" w:themeColor="text1"/>
          <w:sz w:val="28"/>
          <w:szCs w:val="28"/>
          <w:lang w:val="ru-RU"/>
        </w:rPr>
      </w:pPr>
    </w:p>
    <w:p w14:paraId="07B234D2" w14:textId="152F960C" w:rsidR="006810F7" w:rsidRPr="00335F51" w:rsidRDefault="006810F7" w:rsidP="00935076">
      <w:pPr>
        <w:spacing w:line="276" w:lineRule="auto"/>
        <w:ind w:firstLine="708"/>
        <w:rPr>
          <w:color w:val="000000" w:themeColor="text1"/>
          <w:sz w:val="28"/>
          <w:szCs w:val="28"/>
          <w:lang w:val="ru-RU"/>
        </w:rPr>
      </w:pPr>
    </w:p>
    <w:p w14:paraId="5AA1050C" w14:textId="46E979C2" w:rsidR="006810F7" w:rsidRPr="00335F51" w:rsidRDefault="00DF6F6C" w:rsidP="00935076">
      <w:pPr>
        <w:spacing w:line="276" w:lineRule="auto"/>
        <w:ind w:firstLine="708"/>
        <w:jc w:val="center"/>
        <w:rPr>
          <w:color w:val="000000" w:themeColor="text1"/>
          <w:sz w:val="28"/>
          <w:szCs w:val="28"/>
          <w:lang w:val="ru-RU"/>
        </w:rPr>
      </w:pPr>
      <w:r>
        <w:rPr>
          <w:noProof/>
          <w:color w:val="000000" w:themeColor="text1"/>
          <w:sz w:val="28"/>
          <w:szCs w:val="28"/>
          <w:lang w:val="ru-RU" w:eastAsia="ru-RU"/>
          <w14:ligatures w14:val="standardContextual"/>
        </w:rPr>
        <mc:AlternateContent>
          <mc:Choice Requires="wpg">
            <w:drawing>
              <wp:anchor distT="0" distB="0" distL="114300" distR="114300" simplePos="0" relativeHeight="251680768" behindDoc="0" locked="0" layoutInCell="1" allowOverlap="1" wp14:anchorId="05F0E00C" wp14:editId="1BFEF569">
                <wp:simplePos x="0" y="0"/>
                <wp:positionH relativeFrom="column">
                  <wp:posOffset>4332124</wp:posOffset>
                </wp:positionH>
                <wp:positionV relativeFrom="paragraph">
                  <wp:posOffset>291242</wp:posOffset>
                </wp:positionV>
                <wp:extent cx="1465868" cy="610130"/>
                <wp:effectExtent l="0" t="0" r="7620" b="12700"/>
                <wp:wrapNone/>
                <wp:docPr id="1712572923" name="Group 20"/>
                <wp:cNvGraphicFramePr/>
                <a:graphic xmlns:a="http://schemas.openxmlformats.org/drawingml/2006/main">
                  <a:graphicData uri="http://schemas.microsoft.com/office/word/2010/wordprocessingGroup">
                    <wpg:wgp>
                      <wpg:cNvGrpSpPr/>
                      <wpg:grpSpPr>
                        <a:xfrm>
                          <a:off x="0" y="0"/>
                          <a:ext cx="1465868" cy="610130"/>
                          <a:chOff x="0" y="0"/>
                          <a:chExt cx="1465868" cy="610130"/>
                        </a:xfrm>
                      </wpg:grpSpPr>
                      <wps:wsp>
                        <wps:cNvPr id="1171782554" name="Text Box 19"/>
                        <wps:cNvSpPr txBox="1"/>
                        <wps:spPr>
                          <a:xfrm>
                            <a:off x="0" y="0"/>
                            <a:ext cx="1465868" cy="183822"/>
                          </a:xfrm>
                          <a:prstGeom prst="rect">
                            <a:avLst/>
                          </a:prstGeom>
                          <a:solidFill>
                            <a:schemeClr val="lt1"/>
                          </a:solidFill>
                          <a:ln w="6350">
                            <a:solidFill>
                              <a:prstClr val="black"/>
                            </a:solidFill>
                          </a:ln>
                        </wps:spPr>
                        <wps:txbx>
                          <w:txbxContent>
                            <w:p w14:paraId="0E8EE443" w14:textId="3488E194" w:rsidR="00DF6F6C" w:rsidRPr="00DF6F6C" w:rsidRDefault="00DF6F6C">
                              <w:pPr>
                                <w:rPr>
                                  <w:sz w:val="13"/>
                                  <w:szCs w:val="13"/>
                                  <w:lang w:val="ru-RU"/>
                                </w:rPr>
                              </w:pPr>
                              <w:r w:rsidRPr="00DF6F6C">
                                <w:rPr>
                                  <w:sz w:val="13"/>
                                  <w:szCs w:val="13"/>
                                  <w:lang w:val="ru-RU"/>
                                </w:rPr>
                                <w:t>Осн</w:t>
                              </w:r>
                              <w:r>
                                <w:rPr>
                                  <w:sz w:val="13"/>
                                  <w:szCs w:val="13"/>
                                  <w:lang w:val="ru-RU"/>
                                </w:rPr>
                                <w:t>ов</w:t>
                              </w:r>
                              <w:r w:rsidRPr="00DF6F6C">
                                <w:rPr>
                                  <w:sz w:val="13"/>
                                  <w:szCs w:val="13"/>
                                  <w:lang w:val="ru-RU"/>
                                </w:rPr>
                                <w:t>ная</w:t>
                              </w:r>
                              <w:r>
                                <w:rPr>
                                  <w:sz w:val="13"/>
                                  <w:szCs w:val="13"/>
                                  <w:lang w:val="ru-RU"/>
                                </w:rPr>
                                <w:t xml:space="preserve"> группа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2537311" name="Text Box 19"/>
                        <wps:cNvSpPr txBox="1"/>
                        <wps:spPr>
                          <a:xfrm>
                            <a:off x="0" y="210065"/>
                            <a:ext cx="1465868" cy="183822"/>
                          </a:xfrm>
                          <a:prstGeom prst="rect">
                            <a:avLst/>
                          </a:prstGeom>
                          <a:solidFill>
                            <a:schemeClr val="lt1"/>
                          </a:solidFill>
                          <a:ln w="6350">
                            <a:solidFill>
                              <a:prstClr val="black"/>
                            </a:solidFill>
                          </a:ln>
                        </wps:spPr>
                        <wps:txbx>
                          <w:txbxContent>
                            <w:p w14:paraId="4F405E47" w14:textId="56C63C12" w:rsidR="00DF6F6C" w:rsidRPr="00DF6F6C" w:rsidRDefault="00DF6F6C" w:rsidP="00DF6F6C">
                              <w:pPr>
                                <w:rPr>
                                  <w:sz w:val="13"/>
                                  <w:szCs w:val="13"/>
                                  <w:lang w:val="ru-RU"/>
                                </w:rPr>
                              </w:pPr>
                              <w:r>
                                <w:rPr>
                                  <w:sz w:val="13"/>
                                  <w:szCs w:val="13"/>
                                  <w:lang w:val="ru-RU"/>
                                </w:rPr>
                                <w:t>Контрольная группа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692148" name="Text Box 19"/>
                        <wps:cNvSpPr txBox="1"/>
                        <wps:spPr>
                          <a:xfrm>
                            <a:off x="0" y="426308"/>
                            <a:ext cx="1465868" cy="183822"/>
                          </a:xfrm>
                          <a:prstGeom prst="rect">
                            <a:avLst/>
                          </a:prstGeom>
                          <a:solidFill>
                            <a:schemeClr val="lt1"/>
                          </a:solidFill>
                          <a:ln w="6350">
                            <a:solidFill>
                              <a:prstClr val="black"/>
                            </a:solidFill>
                          </a:ln>
                        </wps:spPr>
                        <wps:txbx>
                          <w:txbxContent>
                            <w:p w14:paraId="0DFB5529" w14:textId="1487C54D" w:rsidR="00DF6F6C" w:rsidRPr="00DF6F6C" w:rsidRDefault="00DF6F6C" w:rsidP="00DF6F6C">
                              <w:pPr>
                                <w:rPr>
                                  <w:sz w:val="13"/>
                                  <w:szCs w:val="13"/>
                                  <w:lang w:val="ru-RU"/>
                                </w:rPr>
                              </w:pPr>
                              <w:r>
                                <w:rPr>
                                  <w:sz w:val="13"/>
                                  <w:szCs w:val="13"/>
                                  <w:lang w:val="ru-RU"/>
                                </w:rPr>
                                <w:t>Всего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5F0E00C" id="Group 20" o:spid="_x0000_s1037" style="position:absolute;left:0;text-align:left;margin-left:341.1pt;margin-top:22.95pt;width:115.4pt;height:48.05pt;z-index:251680768" coordsize="14658,6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">
                <v:shape id="Text Box 19" o:spid="_x0000_s1038" type="#_x0000_t202" style="position:absolute;width:14658;height:1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" fillcolor="white [3201]" strokeweight=".5pt">
                  <v:textbox>
                    <w:txbxContent>
                      <w:p w14:paraId="0E8EE443" w14:textId="3488E194" w:rsidR="00DF6F6C" w:rsidRPr="00DF6F6C" w:rsidRDefault="00DF6F6C">
                        <w:pPr>
                          <w:rPr>
                            <w:sz w:val="13"/>
                            <w:szCs w:val="13"/>
                            <w:lang w:val="ru-RU"/>
                          </w:rPr>
                        </w:pPr>
                        <w:r w:rsidRPr="00DF6F6C">
                          <w:rPr>
                            <w:sz w:val="13"/>
                            <w:szCs w:val="13"/>
                            <w:lang w:val="ru-RU"/>
                          </w:rPr>
                          <w:t>Осн</w:t>
                        </w:r>
                        <w:r>
                          <w:rPr>
                            <w:sz w:val="13"/>
                            <w:szCs w:val="13"/>
                            <w:lang w:val="ru-RU"/>
                          </w:rPr>
                          <w:t>ов</w:t>
                        </w:r>
                        <w:r w:rsidRPr="00DF6F6C">
                          <w:rPr>
                            <w:sz w:val="13"/>
                            <w:szCs w:val="13"/>
                            <w:lang w:val="ru-RU"/>
                          </w:rPr>
                          <w:t>ная</w:t>
                        </w:r>
                        <w:r>
                          <w:rPr>
                            <w:sz w:val="13"/>
                            <w:szCs w:val="13"/>
                            <w:lang w:val="ru-RU"/>
                          </w:rPr>
                          <w:t xml:space="preserve"> группа</w:t>
                        </w:r>
                      </w:p>
                    </w:txbxContent>
                  </v:textbox>
                </v:shape>
                <v:shape id="Text Box 19" o:spid="_x0000_s1039" type="#_x0000_t202" style="position:absolute;top:2100;width:14658;height:1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" fillcolor="white [3201]" strokeweight=".5pt">
                  <v:textbox>
                    <w:txbxContent>
                      <w:p w14:paraId="4F405E47" w14:textId="56C63C12" w:rsidR="00DF6F6C" w:rsidRPr="00DF6F6C" w:rsidRDefault="00DF6F6C" w:rsidP="00DF6F6C">
                        <w:pPr>
                          <w:rPr>
                            <w:sz w:val="13"/>
                            <w:szCs w:val="13"/>
                            <w:lang w:val="ru-RU"/>
                          </w:rPr>
                        </w:pPr>
                        <w:r>
                          <w:rPr>
                            <w:sz w:val="13"/>
                            <w:szCs w:val="13"/>
                            <w:lang w:val="ru-RU"/>
                          </w:rPr>
                          <w:t>Контрольная группа</w:t>
                        </w:r>
                      </w:p>
                    </w:txbxContent>
                  </v:textbox>
                </v:shape>
                <v:shape id="Text Box 19" o:spid="_x0000_s1040" type="#_x0000_t202" style="position:absolute;top:4263;width:14658;height:1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" fillcolor="white [3201]" strokeweight=".5pt">
                  <v:textbox>
                    <w:txbxContent>
                      <w:p w14:paraId="0DFB5529" w14:textId="1487C54D" w:rsidR="00DF6F6C" w:rsidRPr="00DF6F6C" w:rsidRDefault="00DF6F6C" w:rsidP="00DF6F6C">
                        <w:pPr>
                          <w:rPr>
                            <w:sz w:val="13"/>
                            <w:szCs w:val="13"/>
                            <w:lang w:val="ru-RU"/>
                          </w:rPr>
                        </w:pPr>
                        <w:r>
                          <w:rPr>
                            <w:sz w:val="13"/>
                            <w:szCs w:val="13"/>
                            <w:lang w:val="ru-RU"/>
                          </w:rPr>
                          <w:t>Всего</w:t>
                        </w:r>
                      </w:p>
                    </w:txbxContent>
                  </v:textbox>
                </v:shape>
              </v:group>
            </w:pict>
          </mc:Fallback>
        </mc:AlternateContent>
      </w:r>
      <w:r w:rsidR="006810F7" w:rsidRPr="00335F51">
        <w:rPr>
          <w:noProof/>
          <w:color w:val="000000" w:themeColor="text1"/>
          <w:sz w:val="28"/>
          <w:szCs w:val="28"/>
          <w:lang w:val="ru-RU" w:eastAsia="ru-RU"/>
          <w14:ligatures w14:val="standardContextual"/>
        </w:rPr>
        <w:drawing>
          <wp:inline distT="0" distB="0" distL="0" distR="0" wp14:anchorId="186D0432" wp14:editId="718FD30E">
            <wp:extent cx="5189220" cy="2423926"/>
            <wp:effectExtent l="0" t="0" r="5080" b="1905"/>
            <wp:docPr id="8965017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501748" name="Picture 896501748"/>
                    <pic:cNvPicPr/>
                  </pic:nvPicPr>
                  <pic:blipFill>
                    <a:blip r:embed="rId16">
                      <a:extLst>
                        <a:ext uri="{28A0092B-C50C-407E-A947-70E740481C1C}">
                          <a14:useLocalDpi xmlns:a14="http://schemas.microsoft.com/office/drawing/2010/main" val="0"/>
                        </a:ext>
                      </a:extLst>
                    </a:blip>
                    <a:stretch>
                      <a:fillRect/>
                    </a:stretch>
                  </pic:blipFill>
                  <pic:spPr>
                    <a:xfrm>
                      <a:off x="0" y="0"/>
                      <a:ext cx="5198927" cy="2428460"/>
                    </a:xfrm>
                    <a:prstGeom prst="rect">
                      <a:avLst/>
                    </a:prstGeom>
                  </pic:spPr>
                </pic:pic>
              </a:graphicData>
            </a:graphic>
          </wp:inline>
        </w:drawing>
      </w:r>
    </w:p>
    <w:p w14:paraId="6E4B965E" w14:textId="4B1EB9FC" w:rsidR="006810F7" w:rsidRPr="00335F51" w:rsidRDefault="006810F7" w:rsidP="00935076">
      <w:pPr>
        <w:spacing w:line="276" w:lineRule="auto"/>
        <w:ind w:firstLine="708"/>
        <w:jc w:val="center"/>
        <w:rPr>
          <w:color w:val="000000" w:themeColor="text1"/>
          <w:sz w:val="28"/>
          <w:szCs w:val="28"/>
          <w:lang w:val="ru-RU"/>
        </w:rPr>
      </w:pPr>
      <w:r w:rsidRPr="00335F51">
        <w:rPr>
          <w:color w:val="000000" w:themeColor="text1"/>
          <w:sz w:val="28"/>
          <w:szCs w:val="28"/>
          <w:lang w:val="ru-RU"/>
        </w:rPr>
        <w:t xml:space="preserve">Рис. </w:t>
      </w:r>
      <w:r w:rsidR="00AD09D9">
        <w:rPr>
          <w:color w:val="000000" w:themeColor="text1"/>
          <w:sz w:val="28"/>
          <w:szCs w:val="28"/>
          <w:lang w:val="ru-RU"/>
        </w:rPr>
        <w:t>8</w:t>
      </w:r>
      <w:r w:rsidRPr="00335F51">
        <w:rPr>
          <w:color w:val="000000" w:themeColor="text1"/>
          <w:sz w:val="28"/>
          <w:szCs w:val="28"/>
          <w:lang w:val="ru-RU"/>
        </w:rPr>
        <w:t>. Распределение оперированных больных по стадии процесса.</w:t>
      </w:r>
    </w:p>
    <w:p w14:paraId="64D47B66" w14:textId="77777777" w:rsidR="006810F7" w:rsidRPr="00335F51" w:rsidRDefault="006810F7" w:rsidP="00935076">
      <w:pPr>
        <w:spacing w:line="276" w:lineRule="auto"/>
        <w:ind w:firstLine="708"/>
        <w:jc w:val="center"/>
        <w:rPr>
          <w:color w:val="000000" w:themeColor="text1"/>
          <w:sz w:val="28"/>
          <w:szCs w:val="28"/>
          <w:lang w:val="ru-RU"/>
        </w:rPr>
      </w:pPr>
    </w:p>
    <w:p w14:paraId="76522D63" w14:textId="77777777" w:rsidR="00CD5D56" w:rsidRPr="00335F51" w:rsidRDefault="00CD5D56" w:rsidP="00935076">
      <w:pPr>
        <w:spacing w:line="276" w:lineRule="auto"/>
        <w:ind w:firstLine="708"/>
        <w:jc w:val="center"/>
        <w:rPr>
          <w:color w:val="000000" w:themeColor="text1"/>
          <w:sz w:val="28"/>
          <w:szCs w:val="28"/>
          <w:lang w:val="ru-RU"/>
        </w:rPr>
      </w:pPr>
    </w:p>
    <w:p w14:paraId="16241DD7" w14:textId="48E080A2" w:rsidR="006810F7" w:rsidRPr="00335F51" w:rsidRDefault="006810F7" w:rsidP="00E14633">
      <w:pPr>
        <w:spacing w:line="276" w:lineRule="auto"/>
        <w:ind w:firstLine="708"/>
        <w:jc w:val="both"/>
        <w:rPr>
          <w:color w:val="000000" w:themeColor="text1"/>
          <w:sz w:val="28"/>
          <w:szCs w:val="28"/>
          <w:lang w:val="ru-RU"/>
        </w:rPr>
      </w:pPr>
      <w:r w:rsidRPr="00335F51">
        <w:rPr>
          <w:color w:val="000000" w:themeColor="text1"/>
          <w:sz w:val="28"/>
          <w:szCs w:val="28"/>
          <w:lang w:val="ru-RU"/>
        </w:rPr>
        <w:t>При сравнении 2 групп пациентов было установлено, что они были однородны по показателям индекса массы тела (ИМТ), уровню общего белка в плазме, рецепторному статусу опухоли, наличию артериальной гипертензии, уровню протромбина и продолжительности АЧТВ (активированного частичного тромбопластинового времени) (Табл</w:t>
      </w:r>
      <w:r w:rsidR="002E607B" w:rsidRPr="00335F51">
        <w:rPr>
          <w:color w:val="000000" w:themeColor="text1"/>
          <w:sz w:val="28"/>
          <w:szCs w:val="28"/>
          <w:lang w:val="ru-RU"/>
        </w:rPr>
        <w:t>. 3, Табл. 4</w:t>
      </w:r>
      <w:r w:rsidRPr="00335F51">
        <w:rPr>
          <w:color w:val="000000" w:themeColor="text1"/>
          <w:sz w:val="28"/>
          <w:szCs w:val="28"/>
          <w:lang w:val="ru-RU"/>
        </w:rPr>
        <w:t>).</w:t>
      </w:r>
      <w:r w:rsidR="00BE75EE" w:rsidRPr="00335F51">
        <w:rPr>
          <w:color w:val="000000" w:themeColor="text1"/>
          <w:sz w:val="28"/>
          <w:szCs w:val="28"/>
          <w:lang w:val="ru-RU"/>
        </w:rPr>
        <w:t xml:space="preserve"> Частота назначения неоадъювантной химиотерапии была сопоставима в </w:t>
      </w:r>
      <w:r w:rsidR="00335F51" w:rsidRPr="00335F51">
        <w:rPr>
          <w:color w:val="000000" w:themeColor="text1"/>
          <w:sz w:val="28"/>
          <w:szCs w:val="28"/>
          <w:lang w:val="ru-RU"/>
        </w:rPr>
        <w:t>основной</w:t>
      </w:r>
      <w:r w:rsidR="00BE75EE" w:rsidRPr="00335F51">
        <w:rPr>
          <w:color w:val="000000" w:themeColor="text1"/>
          <w:sz w:val="28"/>
          <w:szCs w:val="28"/>
          <w:lang w:val="ru-RU"/>
        </w:rPr>
        <w:t xml:space="preserve"> (</w:t>
      </w:r>
      <w:r w:rsidR="00BE75EE" w:rsidRPr="00335F51">
        <w:rPr>
          <w:color w:val="000000" w:themeColor="text1"/>
          <w:sz w:val="28"/>
          <w:szCs w:val="28"/>
        </w:rPr>
        <w:t>n</w:t>
      </w:r>
      <w:r w:rsidR="00BE75EE" w:rsidRPr="00335F51">
        <w:rPr>
          <w:color w:val="000000" w:themeColor="text1"/>
          <w:sz w:val="28"/>
          <w:szCs w:val="28"/>
          <w:lang w:val="ru-RU"/>
        </w:rPr>
        <w:t>=4) и контрольной (</w:t>
      </w:r>
      <w:r w:rsidR="00BE75EE" w:rsidRPr="00335F51">
        <w:rPr>
          <w:color w:val="000000" w:themeColor="text1"/>
          <w:sz w:val="28"/>
          <w:szCs w:val="28"/>
        </w:rPr>
        <w:t>n</w:t>
      </w:r>
      <w:r w:rsidR="00BE75EE" w:rsidRPr="00335F51">
        <w:rPr>
          <w:color w:val="000000" w:themeColor="text1"/>
          <w:sz w:val="28"/>
          <w:szCs w:val="28"/>
          <w:lang w:val="ru-RU"/>
        </w:rPr>
        <w:t>=</w:t>
      </w:r>
      <w:r w:rsidR="009A491E" w:rsidRPr="00335F51">
        <w:rPr>
          <w:color w:val="000000" w:themeColor="text1"/>
          <w:sz w:val="28"/>
          <w:szCs w:val="28"/>
          <w:lang w:val="ru-RU"/>
        </w:rPr>
        <w:t>5</w:t>
      </w:r>
      <w:r w:rsidR="00BE75EE" w:rsidRPr="00335F51">
        <w:rPr>
          <w:color w:val="000000" w:themeColor="text1"/>
          <w:sz w:val="28"/>
          <w:szCs w:val="28"/>
          <w:lang w:val="ru-RU"/>
        </w:rPr>
        <w:t>) группах</w:t>
      </w:r>
      <w:r w:rsidR="009A491E" w:rsidRPr="00335F51">
        <w:rPr>
          <w:color w:val="000000" w:themeColor="text1"/>
          <w:sz w:val="28"/>
          <w:szCs w:val="28"/>
          <w:lang w:val="ru-RU"/>
        </w:rPr>
        <w:t xml:space="preserve"> (</w:t>
      </w:r>
      <w:r w:rsidR="009A491E" w:rsidRPr="00335F51">
        <w:rPr>
          <w:color w:val="000000" w:themeColor="text1"/>
          <w:sz w:val="28"/>
          <w:szCs w:val="28"/>
        </w:rPr>
        <w:t>p</w:t>
      </w:r>
      <w:r w:rsidR="009A491E" w:rsidRPr="00335F51">
        <w:rPr>
          <w:color w:val="000000" w:themeColor="text1"/>
          <w:sz w:val="28"/>
          <w:szCs w:val="28"/>
          <w:lang w:val="ru-RU"/>
        </w:rPr>
        <w:t>=1,000)</w:t>
      </w:r>
      <w:r w:rsidR="00BE75EE" w:rsidRPr="00335F51">
        <w:rPr>
          <w:color w:val="000000" w:themeColor="text1"/>
          <w:sz w:val="28"/>
          <w:szCs w:val="28"/>
          <w:lang w:val="ru-RU"/>
        </w:rPr>
        <w:t>.</w:t>
      </w:r>
    </w:p>
    <w:p w14:paraId="345E9370" w14:textId="77777777" w:rsidR="00CD5D56" w:rsidRPr="00335F51" w:rsidRDefault="00CD5D56" w:rsidP="002E607B">
      <w:pPr>
        <w:spacing w:line="276" w:lineRule="auto"/>
        <w:rPr>
          <w:color w:val="000000" w:themeColor="text1"/>
          <w:sz w:val="28"/>
          <w:szCs w:val="28"/>
          <w:lang w:val="ru-RU"/>
        </w:rPr>
      </w:pPr>
    </w:p>
    <w:p w14:paraId="55453C5A" w14:textId="1D1E5F73" w:rsidR="006810F7" w:rsidRPr="00335F51" w:rsidRDefault="00C87CC0" w:rsidP="00C87CC0">
      <w:pPr>
        <w:spacing w:line="276" w:lineRule="auto"/>
        <w:ind w:firstLine="708"/>
        <w:jc w:val="center"/>
        <w:rPr>
          <w:color w:val="000000" w:themeColor="text1"/>
          <w:sz w:val="28"/>
          <w:szCs w:val="28"/>
          <w:lang w:val="ru-RU"/>
        </w:rPr>
      </w:pPr>
      <w:r w:rsidRPr="00335F51">
        <w:rPr>
          <w:color w:val="000000" w:themeColor="text1"/>
          <w:sz w:val="28"/>
          <w:szCs w:val="28"/>
          <w:lang w:val="ru-RU"/>
        </w:rPr>
        <w:t xml:space="preserve">Табл. 3. </w:t>
      </w:r>
      <w:r w:rsidR="006810F7" w:rsidRPr="00335F51">
        <w:rPr>
          <w:color w:val="000000" w:themeColor="text1"/>
          <w:sz w:val="28"/>
          <w:szCs w:val="28"/>
          <w:lang w:val="ru-RU"/>
        </w:rPr>
        <w:t>Клинико-лабораторные показатели</w:t>
      </w:r>
      <w:r w:rsidRPr="00335F51">
        <w:rPr>
          <w:color w:val="000000" w:themeColor="text1"/>
          <w:sz w:val="28"/>
          <w:szCs w:val="28"/>
          <w:lang w:val="ru-RU"/>
        </w:rPr>
        <w:t xml:space="preserve"> </w:t>
      </w:r>
      <w:r w:rsidR="00F250F1" w:rsidRPr="00335F51">
        <w:rPr>
          <w:color w:val="000000" w:themeColor="text1"/>
          <w:sz w:val="28"/>
          <w:szCs w:val="28"/>
          <w:lang w:val="ru-RU"/>
        </w:rPr>
        <w:t>основной</w:t>
      </w:r>
      <w:r w:rsidR="006810F7" w:rsidRPr="00335F51">
        <w:rPr>
          <w:color w:val="000000" w:themeColor="text1"/>
          <w:sz w:val="28"/>
          <w:szCs w:val="28"/>
          <w:lang w:val="ru-RU"/>
        </w:rPr>
        <w:t xml:space="preserve"> и контрольной групп</w:t>
      </w:r>
    </w:p>
    <w:tbl>
      <w:tblPr>
        <w:tblStyle w:val="afc"/>
        <w:tblW w:w="5000" w:type="pct"/>
        <w:tblLook w:val="04A0" w:firstRow="1" w:lastRow="0" w:firstColumn="1" w:lastColumn="0" w:noHBand="0" w:noVBand="1"/>
      </w:tblPr>
      <w:tblGrid>
        <w:gridCol w:w="2663"/>
        <w:gridCol w:w="2510"/>
        <w:gridCol w:w="2294"/>
        <w:gridCol w:w="2165"/>
      </w:tblGrid>
      <w:tr w:rsidR="005676E6" w:rsidRPr="00335F51" w14:paraId="56176562" w14:textId="77777777" w:rsidTr="006247C9">
        <w:trPr>
          <w:trHeight w:val="567"/>
        </w:trPr>
        <w:tc>
          <w:tcPr>
            <w:tcW w:w="1382" w:type="pct"/>
          </w:tcPr>
          <w:p w14:paraId="323450C2" w14:textId="77777777" w:rsidR="00444CAD" w:rsidRPr="00335F51" w:rsidRDefault="00444CAD" w:rsidP="00444CAD">
            <w:pPr>
              <w:spacing w:line="276" w:lineRule="auto"/>
              <w:jc w:val="center"/>
              <w:rPr>
                <w:b/>
                <w:bCs/>
                <w:color w:val="000000" w:themeColor="text1"/>
                <w:sz w:val="28"/>
                <w:szCs w:val="28"/>
              </w:rPr>
            </w:pPr>
            <w:r w:rsidRPr="00335F51">
              <w:rPr>
                <w:b/>
                <w:bCs/>
                <w:color w:val="000000" w:themeColor="text1"/>
                <w:sz w:val="28"/>
                <w:szCs w:val="28"/>
              </w:rPr>
              <w:t>Параметр</w:t>
            </w:r>
          </w:p>
          <w:p w14:paraId="076E6605" w14:textId="77777777" w:rsidR="006810F7" w:rsidRPr="00335F51" w:rsidRDefault="006810F7" w:rsidP="00444CAD">
            <w:pPr>
              <w:spacing w:line="276" w:lineRule="auto"/>
              <w:jc w:val="center"/>
              <w:rPr>
                <w:vanish/>
                <w:color w:val="000000" w:themeColor="text1"/>
                <w:sz w:val="28"/>
                <w:szCs w:val="28"/>
              </w:rPr>
            </w:pPr>
          </w:p>
        </w:tc>
        <w:tc>
          <w:tcPr>
            <w:tcW w:w="1303" w:type="pct"/>
          </w:tcPr>
          <w:p w14:paraId="314C79A7" w14:textId="46E711B1" w:rsidR="006810F7" w:rsidRPr="00335F51" w:rsidRDefault="00F250F1" w:rsidP="00935076">
            <w:pPr>
              <w:spacing w:line="276" w:lineRule="auto"/>
              <w:jc w:val="center"/>
              <w:rPr>
                <w:b/>
                <w:bCs/>
                <w:vanish/>
                <w:color w:val="000000" w:themeColor="text1"/>
                <w:sz w:val="28"/>
                <w:szCs w:val="28"/>
              </w:rPr>
            </w:pPr>
            <w:r w:rsidRPr="00335F51">
              <w:rPr>
                <w:b/>
                <w:bCs/>
                <w:color w:val="000000" w:themeColor="text1"/>
                <w:sz w:val="28"/>
                <w:szCs w:val="28"/>
                <w:lang w:val="ru-RU"/>
              </w:rPr>
              <w:t>Основная</w:t>
            </w:r>
            <w:r w:rsidR="006810F7" w:rsidRPr="00335F51">
              <w:rPr>
                <w:b/>
                <w:bCs/>
                <w:color w:val="000000" w:themeColor="text1"/>
                <w:sz w:val="28"/>
                <w:szCs w:val="28"/>
              </w:rPr>
              <w:t xml:space="preserve"> группа (n=35)</w:t>
            </w:r>
          </w:p>
        </w:tc>
        <w:tc>
          <w:tcPr>
            <w:tcW w:w="1191" w:type="pct"/>
          </w:tcPr>
          <w:p w14:paraId="5DE3B91C" w14:textId="77777777" w:rsidR="006810F7" w:rsidRPr="00335F51" w:rsidRDefault="006810F7" w:rsidP="00935076">
            <w:pPr>
              <w:spacing w:line="276" w:lineRule="auto"/>
              <w:jc w:val="center"/>
              <w:rPr>
                <w:b/>
                <w:bCs/>
                <w:vanish/>
                <w:color w:val="000000" w:themeColor="text1"/>
                <w:sz w:val="28"/>
                <w:szCs w:val="28"/>
              </w:rPr>
            </w:pPr>
            <w:r w:rsidRPr="00335F51">
              <w:rPr>
                <w:b/>
                <w:bCs/>
                <w:color w:val="000000" w:themeColor="text1"/>
                <w:sz w:val="28"/>
                <w:szCs w:val="28"/>
              </w:rPr>
              <w:t>Контрольная группа (n=38)</w:t>
            </w:r>
          </w:p>
        </w:tc>
        <w:tc>
          <w:tcPr>
            <w:tcW w:w="1124" w:type="pct"/>
          </w:tcPr>
          <w:p w14:paraId="04413EEB" w14:textId="77777777" w:rsidR="006810F7" w:rsidRPr="00335F51" w:rsidRDefault="006810F7" w:rsidP="006E772B">
            <w:pPr>
              <w:spacing w:line="276" w:lineRule="auto"/>
              <w:jc w:val="center"/>
              <w:rPr>
                <w:vanish/>
                <w:color w:val="000000" w:themeColor="text1"/>
                <w:sz w:val="28"/>
                <w:szCs w:val="28"/>
              </w:rPr>
            </w:pPr>
            <w:r w:rsidRPr="00335F51">
              <w:rPr>
                <w:b/>
                <w:bCs/>
                <w:color w:val="000000" w:themeColor="text1"/>
                <w:sz w:val="28"/>
                <w:szCs w:val="28"/>
              </w:rPr>
              <w:t>p</w:t>
            </w:r>
          </w:p>
        </w:tc>
      </w:tr>
      <w:tr w:rsidR="005676E6" w:rsidRPr="00335F51" w14:paraId="5226818D" w14:textId="77777777" w:rsidTr="006247C9">
        <w:trPr>
          <w:trHeight w:val="567"/>
        </w:trPr>
        <w:tc>
          <w:tcPr>
            <w:tcW w:w="1382" w:type="pct"/>
          </w:tcPr>
          <w:p w14:paraId="415E0767" w14:textId="1DC8652C" w:rsidR="006810F7" w:rsidRPr="00335F51" w:rsidRDefault="00444CAD" w:rsidP="00935076">
            <w:pPr>
              <w:spacing w:line="276" w:lineRule="auto"/>
              <w:rPr>
                <w:color w:val="000000" w:themeColor="text1"/>
                <w:sz w:val="28"/>
                <w:szCs w:val="28"/>
              </w:rPr>
            </w:pPr>
            <w:r w:rsidRPr="00335F51">
              <w:rPr>
                <w:rFonts w:eastAsiaTheme="majorEastAsia"/>
                <w:color w:val="000000" w:themeColor="text1"/>
                <w:sz w:val="28"/>
                <w:szCs w:val="28"/>
              </w:rPr>
              <w:t>ИМТ, кг/м²</w:t>
            </w:r>
          </w:p>
        </w:tc>
        <w:tc>
          <w:tcPr>
            <w:tcW w:w="1303" w:type="pct"/>
          </w:tcPr>
          <w:p w14:paraId="4F4ECD37"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2</w:t>
            </w:r>
            <w:r w:rsidRPr="00335F51">
              <w:rPr>
                <w:color w:val="000000" w:themeColor="text1"/>
                <w:sz w:val="28"/>
                <w:szCs w:val="28"/>
                <w:lang w:val="ru-RU"/>
              </w:rPr>
              <w:t>9</w:t>
            </w:r>
            <w:r w:rsidRPr="00335F51">
              <w:rPr>
                <w:color w:val="000000" w:themeColor="text1"/>
                <w:sz w:val="28"/>
                <w:szCs w:val="28"/>
              </w:rPr>
              <w:t>,7 ± 2,3</w:t>
            </w:r>
          </w:p>
        </w:tc>
        <w:tc>
          <w:tcPr>
            <w:tcW w:w="1191" w:type="pct"/>
          </w:tcPr>
          <w:p w14:paraId="4CEB7DD4" w14:textId="711289F7" w:rsidR="006810F7" w:rsidRPr="00335F51" w:rsidRDefault="00DB24AC" w:rsidP="00935076">
            <w:pPr>
              <w:spacing w:line="276" w:lineRule="auto"/>
              <w:rPr>
                <w:color w:val="000000" w:themeColor="text1"/>
                <w:sz w:val="28"/>
                <w:szCs w:val="28"/>
              </w:rPr>
            </w:pPr>
            <w:r w:rsidRPr="00335F51">
              <w:rPr>
                <w:color w:val="000000" w:themeColor="text1"/>
                <w:sz w:val="28"/>
                <w:szCs w:val="28"/>
              </w:rPr>
              <w:t>3</w:t>
            </w:r>
            <w:r w:rsidRPr="00335F51">
              <w:rPr>
                <w:color w:val="000000" w:themeColor="text1"/>
                <w:sz w:val="28"/>
                <w:szCs w:val="28"/>
                <w:lang w:val="ru-RU"/>
              </w:rPr>
              <w:t>2</w:t>
            </w:r>
            <w:r w:rsidRPr="00335F51">
              <w:rPr>
                <w:color w:val="000000" w:themeColor="text1"/>
                <w:sz w:val="28"/>
                <w:szCs w:val="28"/>
              </w:rPr>
              <w:t>,5 ± 2,5</w:t>
            </w:r>
          </w:p>
        </w:tc>
        <w:tc>
          <w:tcPr>
            <w:tcW w:w="1124" w:type="pct"/>
          </w:tcPr>
          <w:p w14:paraId="23A6D42D" w14:textId="255E78C0" w:rsidR="006810F7" w:rsidRPr="00335F51" w:rsidRDefault="00DB24AC" w:rsidP="00935076">
            <w:pPr>
              <w:spacing w:line="276" w:lineRule="auto"/>
              <w:rPr>
                <w:color w:val="000000" w:themeColor="text1"/>
                <w:sz w:val="28"/>
                <w:szCs w:val="28"/>
                <w:lang w:val="ru-RU"/>
              </w:rPr>
            </w:pPr>
            <w:r w:rsidRPr="00335F51">
              <w:rPr>
                <w:color w:val="000000" w:themeColor="text1"/>
                <w:sz w:val="28"/>
                <w:szCs w:val="28"/>
              </w:rPr>
              <w:t>0,</w:t>
            </w:r>
            <w:r w:rsidR="00476FF1" w:rsidRPr="00335F51">
              <w:rPr>
                <w:color w:val="000000" w:themeColor="text1"/>
                <w:sz w:val="28"/>
                <w:szCs w:val="28"/>
                <w:lang w:val="ru-RU"/>
              </w:rPr>
              <w:t>07</w:t>
            </w:r>
          </w:p>
        </w:tc>
      </w:tr>
      <w:tr w:rsidR="005676E6" w:rsidRPr="00335F51" w14:paraId="2882903D" w14:textId="77777777" w:rsidTr="006247C9">
        <w:trPr>
          <w:trHeight w:val="567"/>
        </w:trPr>
        <w:tc>
          <w:tcPr>
            <w:tcW w:w="1382" w:type="pct"/>
          </w:tcPr>
          <w:p w14:paraId="56120C4E" w14:textId="27BC4523" w:rsidR="006810F7" w:rsidRPr="00335F51" w:rsidRDefault="00444CAD" w:rsidP="00935076">
            <w:pPr>
              <w:spacing w:line="276" w:lineRule="auto"/>
              <w:rPr>
                <w:color w:val="000000" w:themeColor="text1"/>
                <w:sz w:val="28"/>
                <w:szCs w:val="28"/>
                <w:lang w:val="ru-RU"/>
              </w:rPr>
            </w:pPr>
            <w:r w:rsidRPr="00335F51">
              <w:rPr>
                <w:rFonts w:eastAsiaTheme="majorEastAsia"/>
                <w:color w:val="000000" w:themeColor="text1"/>
                <w:sz w:val="28"/>
                <w:szCs w:val="28"/>
                <w:lang w:val="ru-RU"/>
              </w:rPr>
              <w:t>Уровень общего белка, г/л</w:t>
            </w:r>
          </w:p>
        </w:tc>
        <w:tc>
          <w:tcPr>
            <w:tcW w:w="1303" w:type="pct"/>
          </w:tcPr>
          <w:p w14:paraId="0D6EDDB6"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72,3 ± 4,1</w:t>
            </w:r>
          </w:p>
        </w:tc>
        <w:tc>
          <w:tcPr>
            <w:tcW w:w="1191" w:type="pct"/>
          </w:tcPr>
          <w:p w14:paraId="713C4CA1"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72,1 ± 3,8</w:t>
            </w:r>
          </w:p>
        </w:tc>
        <w:tc>
          <w:tcPr>
            <w:tcW w:w="1124" w:type="pct"/>
          </w:tcPr>
          <w:p w14:paraId="5D9B43BD" w14:textId="227F3361" w:rsidR="006810F7" w:rsidRPr="00335F51" w:rsidRDefault="00DB24AC" w:rsidP="00935076">
            <w:pPr>
              <w:spacing w:line="276" w:lineRule="auto"/>
              <w:rPr>
                <w:color w:val="000000" w:themeColor="text1"/>
                <w:sz w:val="28"/>
                <w:szCs w:val="28"/>
              </w:rPr>
            </w:pPr>
            <w:r w:rsidRPr="00335F51">
              <w:rPr>
                <w:color w:val="000000" w:themeColor="text1"/>
                <w:sz w:val="28"/>
                <w:szCs w:val="28"/>
              </w:rPr>
              <w:t>0,865</w:t>
            </w:r>
          </w:p>
        </w:tc>
      </w:tr>
      <w:tr w:rsidR="005676E6" w:rsidRPr="00335F51" w14:paraId="7C04D4C8" w14:textId="77777777" w:rsidTr="006247C9">
        <w:trPr>
          <w:trHeight w:val="567"/>
        </w:trPr>
        <w:tc>
          <w:tcPr>
            <w:tcW w:w="1382" w:type="pct"/>
          </w:tcPr>
          <w:p w14:paraId="2BAA209A" w14:textId="5DFA5C41" w:rsidR="006810F7" w:rsidRPr="00335F51" w:rsidRDefault="00444CAD" w:rsidP="00935076">
            <w:pPr>
              <w:spacing w:line="276" w:lineRule="auto"/>
              <w:rPr>
                <w:color w:val="000000" w:themeColor="text1"/>
                <w:sz w:val="28"/>
                <w:szCs w:val="28"/>
              </w:rPr>
            </w:pPr>
            <w:r w:rsidRPr="00335F51">
              <w:rPr>
                <w:rFonts w:eastAsiaTheme="majorEastAsia"/>
                <w:color w:val="000000" w:themeColor="text1"/>
                <w:sz w:val="28"/>
                <w:szCs w:val="28"/>
              </w:rPr>
              <w:t>Наличие АГ (чел)</w:t>
            </w:r>
          </w:p>
        </w:tc>
        <w:tc>
          <w:tcPr>
            <w:tcW w:w="1303" w:type="pct"/>
          </w:tcPr>
          <w:p w14:paraId="38B17A01"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12 (с</w:t>
            </w:r>
            <w:r w:rsidRPr="00335F51">
              <w:rPr>
                <w:rFonts w:eastAsiaTheme="majorEastAsia"/>
                <w:color w:val="000000" w:themeColor="text1"/>
                <w:sz w:val="28"/>
                <w:szCs w:val="28"/>
                <w:lang w:val="ru-RU"/>
              </w:rPr>
              <w:t>тепень 1</w:t>
            </w:r>
            <w:r w:rsidRPr="00335F51">
              <w:rPr>
                <w:color w:val="000000" w:themeColor="text1"/>
                <w:sz w:val="28"/>
                <w:szCs w:val="28"/>
                <w:lang w:val="ru-RU"/>
              </w:rPr>
              <w:t>: 4 (33,3%), с</w:t>
            </w:r>
            <w:r w:rsidRPr="00335F51">
              <w:rPr>
                <w:rFonts w:eastAsiaTheme="majorEastAsia"/>
                <w:color w:val="000000" w:themeColor="text1"/>
                <w:sz w:val="28"/>
                <w:szCs w:val="28"/>
                <w:lang w:val="ru-RU"/>
              </w:rPr>
              <w:t>тепень 2</w:t>
            </w:r>
            <w:r w:rsidRPr="00335F51">
              <w:rPr>
                <w:color w:val="000000" w:themeColor="text1"/>
                <w:sz w:val="28"/>
                <w:szCs w:val="28"/>
                <w:lang w:val="ru-RU"/>
              </w:rPr>
              <w:t>: 6 (50%), с</w:t>
            </w:r>
            <w:r w:rsidRPr="00335F51">
              <w:rPr>
                <w:rFonts w:eastAsiaTheme="majorEastAsia"/>
                <w:color w:val="000000" w:themeColor="text1"/>
                <w:sz w:val="28"/>
                <w:szCs w:val="28"/>
                <w:lang w:val="ru-RU"/>
              </w:rPr>
              <w:t>тепень 3</w:t>
            </w:r>
            <w:r w:rsidRPr="00335F51">
              <w:rPr>
                <w:color w:val="000000" w:themeColor="text1"/>
                <w:sz w:val="28"/>
                <w:szCs w:val="28"/>
                <w:lang w:val="ru-RU"/>
              </w:rPr>
              <w:t>: 2 (16,7%))</w:t>
            </w:r>
          </w:p>
        </w:tc>
        <w:tc>
          <w:tcPr>
            <w:tcW w:w="1191" w:type="pct"/>
          </w:tcPr>
          <w:p w14:paraId="0BA24BD6" w14:textId="77777777"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lang w:val="ru-RU"/>
              </w:rPr>
              <w:t>14 (с</w:t>
            </w:r>
            <w:r w:rsidRPr="00335F51">
              <w:rPr>
                <w:rFonts w:eastAsiaTheme="majorEastAsia"/>
                <w:color w:val="000000" w:themeColor="text1"/>
                <w:sz w:val="28"/>
                <w:szCs w:val="28"/>
                <w:lang w:val="ru-RU"/>
              </w:rPr>
              <w:t>тепень 1</w:t>
            </w:r>
            <w:r w:rsidRPr="00335F51">
              <w:rPr>
                <w:color w:val="000000" w:themeColor="text1"/>
                <w:sz w:val="28"/>
                <w:szCs w:val="28"/>
                <w:lang w:val="ru-RU"/>
              </w:rPr>
              <w:t>: 8 (57%), с</w:t>
            </w:r>
            <w:r w:rsidRPr="00335F51">
              <w:rPr>
                <w:rFonts w:eastAsiaTheme="majorEastAsia"/>
                <w:color w:val="000000" w:themeColor="text1"/>
                <w:sz w:val="28"/>
                <w:szCs w:val="28"/>
                <w:lang w:val="ru-RU"/>
              </w:rPr>
              <w:t>тепень 2</w:t>
            </w:r>
            <w:r w:rsidRPr="00335F51">
              <w:rPr>
                <w:color w:val="000000" w:themeColor="text1"/>
                <w:sz w:val="28"/>
                <w:szCs w:val="28"/>
                <w:lang w:val="ru-RU"/>
              </w:rPr>
              <w:t>: 6 (43%), с</w:t>
            </w:r>
            <w:r w:rsidRPr="00335F51">
              <w:rPr>
                <w:rFonts w:eastAsiaTheme="majorEastAsia"/>
                <w:color w:val="000000" w:themeColor="text1"/>
                <w:sz w:val="28"/>
                <w:szCs w:val="28"/>
                <w:lang w:val="ru-RU"/>
              </w:rPr>
              <w:t>тепень 3</w:t>
            </w:r>
            <w:r w:rsidRPr="00335F51">
              <w:rPr>
                <w:color w:val="000000" w:themeColor="text1"/>
                <w:sz w:val="28"/>
                <w:szCs w:val="28"/>
                <w:lang w:val="ru-RU"/>
              </w:rPr>
              <w:t>: -)</w:t>
            </w:r>
          </w:p>
        </w:tc>
        <w:tc>
          <w:tcPr>
            <w:tcW w:w="1124" w:type="pct"/>
          </w:tcPr>
          <w:p w14:paraId="7916D561" w14:textId="671F0885" w:rsidR="006810F7" w:rsidRPr="00335F51" w:rsidRDefault="00DB24AC" w:rsidP="00935076">
            <w:pPr>
              <w:spacing w:line="276" w:lineRule="auto"/>
              <w:rPr>
                <w:color w:val="000000" w:themeColor="text1"/>
                <w:sz w:val="28"/>
                <w:szCs w:val="28"/>
              </w:rPr>
            </w:pPr>
            <w:r w:rsidRPr="00335F51">
              <w:rPr>
                <w:color w:val="000000" w:themeColor="text1"/>
                <w:sz w:val="28"/>
                <w:szCs w:val="28"/>
              </w:rPr>
              <w:t>0,820</w:t>
            </w:r>
          </w:p>
        </w:tc>
      </w:tr>
      <w:tr w:rsidR="005676E6" w:rsidRPr="00335F51" w14:paraId="1BBCC3DD" w14:textId="77777777" w:rsidTr="006247C9">
        <w:trPr>
          <w:trHeight w:val="567"/>
        </w:trPr>
        <w:tc>
          <w:tcPr>
            <w:tcW w:w="1382" w:type="pct"/>
          </w:tcPr>
          <w:p w14:paraId="60640819" w14:textId="6DF99301" w:rsidR="006810F7" w:rsidRPr="00335F51" w:rsidRDefault="006810F7" w:rsidP="00935076">
            <w:pPr>
              <w:spacing w:line="276" w:lineRule="auto"/>
              <w:rPr>
                <w:color w:val="000000" w:themeColor="text1"/>
                <w:sz w:val="28"/>
                <w:szCs w:val="28"/>
              </w:rPr>
            </w:pPr>
            <w:r w:rsidRPr="00335F51">
              <w:rPr>
                <w:color w:val="000000" w:themeColor="text1"/>
                <w:sz w:val="28"/>
                <w:szCs w:val="28"/>
              </w:rPr>
              <w:t>Сахарный диабет (чел)</w:t>
            </w:r>
          </w:p>
        </w:tc>
        <w:tc>
          <w:tcPr>
            <w:tcW w:w="1303" w:type="pct"/>
          </w:tcPr>
          <w:p w14:paraId="78978244"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2 (17,1%)</w:t>
            </w:r>
          </w:p>
        </w:tc>
        <w:tc>
          <w:tcPr>
            <w:tcW w:w="1191" w:type="pct"/>
          </w:tcPr>
          <w:p w14:paraId="676D6D14"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5 (31,6%)</w:t>
            </w:r>
          </w:p>
        </w:tc>
        <w:tc>
          <w:tcPr>
            <w:tcW w:w="1124" w:type="pct"/>
          </w:tcPr>
          <w:p w14:paraId="6BFE7433" w14:textId="5072571F" w:rsidR="006810F7" w:rsidRPr="00335F51" w:rsidRDefault="006810F7" w:rsidP="00935076">
            <w:pPr>
              <w:spacing w:line="276" w:lineRule="auto"/>
              <w:rPr>
                <w:color w:val="000000" w:themeColor="text1"/>
                <w:sz w:val="28"/>
                <w:szCs w:val="28"/>
                <w:lang w:val="ru-RU"/>
              </w:rPr>
            </w:pPr>
            <w:r w:rsidRPr="00335F51">
              <w:rPr>
                <w:color w:val="000000" w:themeColor="text1"/>
                <w:sz w:val="28"/>
                <w:szCs w:val="28"/>
              </w:rPr>
              <w:t>0,</w:t>
            </w:r>
            <w:r w:rsidR="00476FF1" w:rsidRPr="00335F51">
              <w:rPr>
                <w:color w:val="000000" w:themeColor="text1"/>
                <w:sz w:val="28"/>
                <w:szCs w:val="28"/>
                <w:lang w:val="ru-RU"/>
              </w:rPr>
              <w:t>23</w:t>
            </w:r>
          </w:p>
        </w:tc>
      </w:tr>
      <w:tr w:rsidR="005676E6" w:rsidRPr="00335F51" w14:paraId="7935D35C" w14:textId="77777777" w:rsidTr="006247C9">
        <w:trPr>
          <w:trHeight w:val="567"/>
        </w:trPr>
        <w:tc>
          <w:tcPr>
            <w:tcW w:w="1382" w:type="pct"/>
          </w:tcPr>
          <w:p w14:paraId="0840BD63" w14:textId="4181AEE8" w:rsidR="006810F7" w:rsidRPr="00335F51" w:rsidRDefault="00DB24AC" w:rsidP="00935076">
            <w:pPr>
              <w:spacing w:line="276" w:lineRule="auto"/>
              <w:rPr>
                <w:color w:val="000000" w:themeColor="text1"/>
                <w:sz w:val="28"/>
                <w:szCs w:val="28"/>
              </w:rPr>
            </w:pPr>
            <w:r w:rsidRPr="00335F51">
              <w:rPr>
                <w:rFonts w:eastAsiaTheme="majorEastAsia"/>
                <w:color w:val="000000" w:themeColor="text1"/>
                <w:sz w:val="28"/>
                <w:szCs w:val="28"/>
              </w:rPr>
              <w:t>Уровень протромбина, %</w:t>
            </w:r>
          </w:p>
        </w:tc>
        <w:tc>
          <w:tcPr>
            <w:tcW w:w="1303" w:type="pct"/>
          </w:tcPr>
          <w:p w14:paraId="23E371BF" w14:textId="3827142D" w:rsidR="006810F7" w:rsidRPr="00335F51" w:rsidRDefault="00DB24AC" w:rsidP="00935076">
            <w:pPr>
              <w:spacing w:line="276" w:lineRule="auto"/>
              <w:rPr>
                <w:color w:val="000000" w:themeColor="text1"/>
                <w:sz w:val="28"/>
                <w:szCs w:val="28"/>
              </w:rPr>
            </w:pPr>
            <w:r w:rsidRPr="00335F51">
              <w:rPr>
                <w:color w:val="000000" w:themeColor="text1"/>
                <w:sz w:val="28"/>
                <w:szCs w:val="28"/>
              </w:rPr>
              <w:t>90,5 ± 6,2</w:t>
            </w:r>
          </w:p>
        </w:tc>
        <w:tc>
          <w:tcPr>
            <w:tcW w:w="1191" w:type="pct"/>
          </w:tcPr>
          <w:p w14:paraId="678F712B"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91,2 ± 5,9</w:t>
            </w:r>
          </w:p>
        </w:tc>
        <w:tc>
          <w:tcPr>
            <w:tcW w:w="1124" w:type="pct"/>
          </w:tcPr>
          <w:p w14:paraId="37E221C2" w14:textId="1E81A475" w:rsidR="006810F7" w:rsidRPr="00335F51" w:rsidRDefault="00DB24AC" w:rsidP="00935076">
            <w:pPr>
              <w:spacing w:line="276" w:lineRule="auto"/>
              <w:rPr>
                <w:color w:val="000000" w:themeColor="text1"/>
                <w:sz w:val="28"/>
                <w:szCs w:val="28"/>
              </w:rPr>
            </w:pPr>
            <w:r w:rsidRPr="00335F51">
              <w:rPr>
                <w:color w:val="000000" w:themeColor="text1"/>
                <w:sz w:val="28"/>
                <w:szCs w:val="28"/>
              </w:rPr>
              <w:t>0,713</w:t>
            </w:r>
          </w:p>
        </w:tc>
      </w:tr>
      <w:tr w:rsidR="005676E6" w:rsidRPr="00335F51" w14:paraId="77EC2D9B" w14:textId="77777777" w:rsidTr="006247C9">
        <w:trPr>
          <w:trHeight w:val="567"/>
        </w:trPr>
        <w:tc>
          <w:tcPr>
            <w:tcW w:w="1382" w:type="pct"/>
          </w:tcPr>
          <w:p w14:paraId="20FA5FFE" w14:textId="271FD579" w:rsidR="006810F7" w:rsidRPr="00335F51" w:rsidRDefault="006810F7" w:rsidP="00935076">
            <w:pPr>
              <w:spacing w:line="276" w:lineRule="auto"/>
              <w:rPr>
                <w:color w:val="000000" w:themeColor="text1"/>
                <w:sz w:val="28"/>
                <w:szCs w:val="28"/>
              </w:rPr>
            </w:pPr>
            <w:r w:rsidRPr="00335F51">
              <w:rPr>
                <w:color w:val="000000" w:themeColor="text1"/>
                <w:sz w:val="28"/>
                <w:szCs w:val="28"/>
              </w:rPr>
              <w:t>Уровень альбумина, г/л</w:t>
            </w:r>
          </w:p>
        </w:tc>
        <w:tc>
          <w:tcPr>
            <w:tcW w:w="1303" w:type="pct"/>
          </w:tcPr>
          <w:p w14:paraId="40415895"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40,2 ± 3,2</w:t>
            </w:r>
          </w:p>
        </w:tc>
        <w:tc>
          <w:tcPr>
            <w:tcW w:w="1191" w:type="pct"/>
          </w:tcPr>
          <w:p w14:paraId="25F026A5"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37,5 ± 3,1</w:t>
            </w:r>
          </w:p>
        </w:tc>
        <w:tc>
          <w:tcPr>
            <w:tcW w:w="1124" w:type="pct"/>
          </w:tcPr>
          <w:p w14:paraId="09074B9B"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0,015*</w:t>
            </w:r>
          </w:p>
        </w:tc>
      </w:tr>
      <w:tr w:rsidR="005676E6" w:rsidRPr="00335F51" w14:paraId="4C3A7D58" w14:textId="77777777" w:rsidTr="006247C9">
        <w:trPr>
          <w:trHeight w:val="567"/>
        </w:trPr>
        <w:tc>
          <w:tcPr>
            <w:tcW w:w="1382" w:type="pct"/>
          </w:tcPr>
          <w:p w14:paraId="0738D0F2" w14:textId="3F5483A4" w:rsidR="006810F7" w:rsidRPr="00335F51" w:rsidRDefault="00DB24AC" w:rsidP="00935076">
            <w:pPr>
              <w:spacing w:line="276" w:lineRule="auto"/>
              <w:rPr>
                <w:color w:val="000000" w:themeColor="text1"/>
                <w:sz w:val="28"/>
                <w:szCs w:val="28"/>
              </w:rPr>
            </w:pPr>
            <w:r w:rsidRPr="00335F51">
              <w:rPr>
                <w:rFonts w:eastAsiaTheme="majorEastAsia"/>
                <w:color w:val="000000" w:themeColor="text1"/>
                <w:sz w:val="28"/>
                <w:szCs w:val="28"/>
              </w:rPr>
              <w:t>Продолжительность АЧТВ, сек</w:t>
            </w:r>
          </w:p>
        </w:tc>
        <w:tc>
          <w:tcPr>
            <w:tcW w:w="1303" w:type="pct"/>
          </w:tcPr>
          <w:p w14:paraId="29B49208"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32,1 ± 3,0</w:t>
            </w:r>
          </w:p>
        </w:tc>
        <w:tc>
          <w:tcPr>
            <w:tcW w:w="1191" w:type="pct"/>
          </w:tcPr>
          <w:p w14:paraId="0F5306A4"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32,3 ± 2,9</w:t>
            </w:r>
          </w:p>
        </w:tc>
        <w:tc>
          <w:tcPr>
            <w:tcW w:w="1124" w:type="pct"/>
          </w:tcPr>
          <w:p w14:paraId="7F326ADC" w14:textId="77777777" w:rsidR="006810F7" w:rsidRPr="00335F51" w:rsidRDefault="006810F7" w:rsidP="00935076">
            <w:pPr>
              <w:spacing w:line="276" w:lineRule="auto"/>
              <w:rPr>
                <w:color w:val="000000" w:themeColor="text1"/>
                <w:sz w:val="28"/>
                <w:szCs w:val="28"/>
              </w:rPr>
            </w:pPr>
            <w:r w:rsidRPr="00335F51">
              <w:rPr>
                <w:color w:val="000000" w:themeColor="text1"/>
                <w:sz w:val="28"/>
                <w:szCs w:val="28"/>
              </w:rPr>
              <w:t>0,834</w:t>
            </w:r>
          </w:p>
        </w:tc>
      </w:tr>
    </w:tbl>
    <w:p w14:paraId="7AE789BC" w14:textId="71DCEA2F" w:rsidR="006810F7" w:rsidRPr="00335F51" w:rsidRDefault="006810F7" w:rsidP="00935076">
      <w:pPr>
        <w:spacing w:line="276" w:lineRule="auto"/>
        <w:ind w:firstLine="720"/>
        <w:jc w:val="both"/>
        <w:rPr>
          <w:i/>
          <w:iCs/>
          <w:color w:val="000000" w:themeColor="text1"/>
          <w:sz w:val="28"/>
          <w:szCs w:val="28"/>
          <w:lang w:val="ru-RU"/>
        </w:rPr>
      </w:pPr>
      <w:r w:rsidRPr="00335F51">
        <w:rPr>
          <w:i/>
          <w:iCs/>
          <w:color w:val="000000" w:themeColor="text1"/>
          <w:sz w:val="28"/>
          <w:szCs w:val="28"/>
          <w:lang w:val="ru-RU"/>
        </w:rPr>
        <w:t>*группы практически не различались по большинству параметров (</w:t>
      </w:r>
      <w:r w:rsidRPr="00335F51">
        <w:rPr>
          <w:rStyle w:val="afd"/>
          <w:rFonts w:eastAsiaTheme="majorEastAsia"/>
          <w:i w:val="0"/>
          <w:iCs w:val="0"/>
          <w:color w:val="000000" w:themeColor="text1"/>
          <w:sz w:val="28"/>
          <w:szCs w:val="28"/>
        </w:rPr>
        <w:t>p</w:t>
      </w:r>
      <w:r w:rsidRPr="00335F51">
        <w:rPr>
          <w:i/>
          <w:iCs/>
          <w:color w:val="000000" w:themeColor="text1"/>
          <w:sz w:val="28"/>
          <w:szCs w:val="28"/>
          <w:lang w:val="ru-RU"/>
        </w:rPr>
        <w:t xml:space="preserve">&gt;0,05), но </w:t>
      </w:r>
      <w:r w:rsidR="00476FF1" w:rsidRPr="00335F51">
        <w:rPr>
          <w:i/>
          <w:iCs/>
          <w:color w:val="000000" w:themeColor="text1"/>
          <w:sz w:val="28"/>
          <w:szCs w:val="28"/>
          <w:lang w:val="ru-RU"/>
        </w:rPr>
        <w:t xml:space="preserve">наблюдалось </w:t>
      </w:r>
      <w:r w:rsidRPr="00335F51">
        <w:rPr>
          <w:i/>
          <w:iCs/>
          <w:color w:val="000000" w:themeColor="text1"/>
          <w:sz w:val="28"/>
          <w:szCs w:val="28"/>
          <w:lang w:val="ru-RU"/>
        </w:rPr>
        <w:t>различи</w:t>
      </w:r>
      <w:r w:rsidR="00476FF1" w:rsidRPr="00335F51">
        <w:rPr>
          <w:i/>
          <w:iCs/>
          <w:color w:val="000000" w:themeColor="text1"/>
          <w:sz w:val="28"/>
          <w:szCs w:val="28"/>
          <w:lang w:val="ru-RU"/>
        </w:rPr>
        <w:t>е</w:t>
      </w:r>
      <w:r w:rsidRPr="00335F51">
        <w:rPr>
          <w:i/>
          <w:iCs/>
          <w:color w:val="000000" w:themeColor="text1"/>
          <w:sz w:val="28"/>
          <w:szCs w:val="28"/>
          <w:lang w:val="ru-RU"/>
        </w:rPr>
        <w:t xml:space="preserve"> по уровню альбумина (</w:t>
      </w:r>
      <w:r w:rsidR="006E772B" w:rsidRPr="00335F51">
        <w:rPr>
          <w:rStyle w:val="afd"/>
          <w:rFonts w:eastAsiaTheme="majorEastAsia"/>
          <w:i w:val="0"/>
          <w:iCs w:val="0"/>
          <w:color w:val="000000" w:themeColor="text1"/>
          <w:sz w:val="28"/>
          <w:szCs w:val="28"/>
        </w:rPr>
        <w:t>p</w:t>
      </w:r>
      <w:r w:rsidRPr="00335F51">
        <w:rPr>
          <w:i/>
          <w:iCs/>
          <w:color w:val="000000" w:themeColor="text1"/>
          <w:sz w:val="28"/>
          <w:szCs w:val="28"/>
          <w:lang w:val="ru-RU"/>
        </w:rPr>
        <w:t>&lt;0,05).</w:t>
      </w:r>
    </w:p>
    <w:p w14:paraId="1F9BD94D" w14:textId="77777777" w:rsidR="006810F7" w:rsidRPr="00335F51" w:rsidRDefault="006810F7" w:rsidP="00935076">
      <w:pPr>
        <w:spacing w:line="276" w:lineRule="auto"/>
        <w:ind w:firstLine="708"/>
        <w:jc w:val="both"/>
        <w:rPr>
          <w:color w:val="000000" w:themeColor="text1"/>
          <w:sz w:val="28"/>
          <w:szCs w:val="28"/>
          <w:lang w:val="ru-RU"/>
        </w:rPr>
      </w:pPr>
    </w:p>
    <w:p w14:paraId="305D1716" w14:textId="5556C028" w:rsidR="00476FF1" w:rsidRPr="00335F51" w:rsidRDefault="006810F7" w:rsidP="00E14633">
      <w:pPr>
        <w:spacing w:line="276" w:lineRule="auto"/>
        <w:ind w:firstLine="708"/>
        <w:jc w:val="both"/>
        <w:rPr>
          <w:color w:val="000000" w:themeColor="text1"/>
          <w:sz w:val="28"/>
          <w:szCs w:val="28"/>
          <w:lang w:val="ru-RU"/>
        </w:rPr>
      </w:pPr>
      <w:r w:rsidRPr="00335F51">
        <w:rPr>
          <w:color w:val="000000" w:themeColor="text1"/>
          <w:sz w:val="28"/>
          <w:szCs w:val="28"/>
          <w:lang w:val="ru-RU"/>
        </w:rPr>
        <w:t>Группы различались по уровню альбумина в плазме крови (</w:t>
      </w:r>
      <w:r w:rsidR="002E607B" w:rsidRPr="00335F51">
        <w:rPr>
          <w:color w:val="000000" w:themeColor="text1"/>
          <w:sz w:val="28"/>
          <w:szCs w:val="28"/>
          <w:lang w:val="ru-RU"/>
        </w:rPr>
        <w:t>Табл. 3</w:t>
      </w:r>
      <w:r w:rsidRPr="00335F51">
        <w:rPr>
          <w:color w:val="000000" w:themeColor="text1"/>
          <w:sz w:val="28"/>
          <w:szCs w:val="28"/>
          <w:lang w:val="ru-RU"/>
        </w:rPr>
        <w:t xml:space="preserve">). </w:t>
      </w:r>
    </w:p>
    <w:p w14:paraId="0CD4442D" w14:textId="77777777" w:rsidR="00E14633" w:rsidRPr="00335F51" w:rsidRDefault="00E14633" w:rsidP="00E14633">
      <w:pPr>
        <w:spacing w:line="276" w:lineRule="auto"/>
        <w:ind w:firstLine="708"/>
        <w:jc w:val="both"/>
        <w:rPr>
          <w:color w:val="000000" w:themeColor="text1"/>
          <w:sz w:val="28"/>
          <w:szCs w:val="28"/>
          <w:lang w:val="ru-RU"/>
        </w:rPr>
      </w:pPr>
    </w:p>
    <w:p w14:paraId="575EB2A7" w14:textId="77777777" w:rsidR="00E14633" w:rsidRPr="00335F51" w:rsidRDefault="00E14633" w:rsidP="00E14633">
      <w:pPr>
        <w:spacing w:line="276" w:lineRule="auto"/>
        <w:ind w:firstLine="708"/>
        <w:jc w:val="both"/>
        <w:rPr>
          <w:color w:val="000000" w:themeColor="text1"/>
          <w:sz w:val="28"/>
          <w:szCs w:val="28"/>
          <w:lang w:val="ru-RU"/>
        </w:rPr>
      </w:pPr>
    </w:p>
    <w:p w14:paraId="6A19D58C" w14:textId="77777777" w:rsidR="00E14633" w:rsidRPr="00335F51" w:rsidRDefault="00E14633" w:rsidP="00E14633">
      <w:pPr>
        <w:spacing w:line="276" w:lineRule="auto"/>
        <w:ind w:firstLine="708"/>
        <w:jc w:val="both"/>
        <w:rPr>
          <w:color w:val="000000" w:themeColor="text1"/>
          <w:sz w:val="28"/>
          <w:szCs w:val="28"/>
          <w:lang w:val="ru-RU"/>
        </w:rPr>
      </w:pPr>
    </w:p>
    <w:p w14:paraId="4CD0E7E2" w14:textId="77777777" w:rsidR="00E14633" w:rsidRPr="00335F51" w:rsidRDefault="00E14633" w:rsidP="00E14633">
      <w:pPr>
        <w:spacing w:line="276" w:lineRule="auto"/>
        <w:ind w:firstLine="708"/>
        <w:jc w:val="both"/>
        <w:rPr>
          <w:color w:val="000000" w:themeColor="text1"/>
          <w:sz w:val="28"/>
          <w:szCs w:val="28"/>
          <w:lang w:val="ru-RU"/>
        </w:rPr>
      </w:pPr>
    </w:p>
    <w:p w14:paraId="4BD2E105" w14:textId="77777777" w:rsidR="00E14633" w:rsidRPr="00335F51" w:rsidRDefault="00E14633" w:rsidP="00E14633">
      <w:pPr>
        <w:spacing w:line="276" w:lineRule="auto"/>
        <w:ind w:firstLine="708"/>
        <w:jc w:val="both"/>
        <w:rPr>
          <w:color w:val="000000" w:themeColor="text1"/>
          <w:sz w:val="28"/>
          <w:szCs w:val="28"/>
          <w:lang w:val="ru-RU"/>
        </w:rPr>
      </w:pPr>
    </w:p>
    <w:p w14:paraId="0A120D00" w14:textId="77777777" w:rsidR="00E14633" w:rsidRDefault="00E14633" w:rsidP="00E14633">
      <w:pPr>
        <w:spacing w:line="276" w:lineRule="auto"/>
        <w:ind w:firstLine="708"/>
        <w:jc w:val="both"/>
        <w:rPr>
          <w:color w:val="000000" w:themeColor="text1"/>
          <w:sz w:val="28"/>
          <w:szCs w:val="28"/>
          <w:lang w:val="ru-RU"/>
        </w:rPr>
      </w:pPr>
    </w:p>
    <w:p w14:paraId="1FD8C9E9" w14:textId="77777777" w:rsidR="00AF4B46" w:rsidRDefault="00AF4B46" w:rsidP="00E14633">
      <w:pPr>
        <w:spacing w:line="276" w:lineRule="auto"/>
        <w:ind w:firstLine="708"/>
        <w:jc w:val="both"/>
        <w:rPr>
          <w:color w:val="000000" w:themeColor="text1"/>
          <w:sz w:val="28"/>
          <w:szCs w:val="28"/>
          <w:lang w:val="ru-RU"/>
        </w:rPr>
      </w:pPr>
    </w:p>
    <w:p w14:paraId="13D3D243" w14:textId="77777777" w:rsidR="00AF4B46" w:rsidRPr="00335F51" w:rsidRDefault="00AF4B46" w:rsidP="00E14633">
      <w:pPr>
        <w:spacing w:line="276" w:lineRule="auto"/>
        <w:ind w:firstLine="708"/>
        <w:jc w:val="both"/>
        <w:rPr>
          <w:color w:val="000000" w:themeColor="text1"/>
          <w:sz w:val="28"/>
          <w:szCs w:val="28"/>
          <w:lang w:val="ru-RU"/>
        </w:rPr>
      </w:pPr>
    </w:p>
    <w:p w14:paraId="30AE87A8" w14:textId="77777777" w:rsidR="00476FF1" w:rsidRPr="00335F51" w:rsidRDefault="00476FF1" w:rsidP="00CD5D56">
      <w:pPr>
        <w:spacing w:line="276" w:lineRule="auto"/>
        <w:rPr>
          <w:color w:val="000000" w:themeColor="text1"/>
          <w:sz w:val="28"/>
          <w:szCs w:val="28"/>
          <w:lang w:val="ru-RU"/>
        </w:rPr>
      </w:pPr>
    </w:p>
    <w:p w14:paraId="365F66E6" w14:textId="77777777" w:rsidR="00CD5D56" w:rsidRPr="00335F51" w:rsidRDefault="00CD5D56" w:rsidP="00CD5D56">
      <w:pPr>
        <w:spacing w:line="276" w:lineRule="auto"/>
        <w:rPr>
          <w:color w:val="000000" w:themeColor="text1"/>
          <w:sz w:val="28"/>
          <w:szCs w:val="28"/>
          <w:lang w:val="ru-RU"/>
        </w:rPr>
      </w:pPr>
    </w:p>
    <w:p w14:paraId="390EE84E" w14:textId="77777777" w:rsidR="00CD5D56" w:rsidRPr="00335F51" w:rsidRDefault="00CD5D56" w:rsidP="00CD5D56">
      <w:pPr>
        <w:spacing w:line="276" w:lineRule="auto"/>
        <w:rPr>
          <w:color w:val="000000" w:themeColor="text1"/>
          <w:sz w:val="28"/>
          <w:szCs w:val="28"/>
          <w:lang w:val="ru-RU"/>
        </w:rPr>
      </w:pPr>
    </w:p>
    <w:p w14:paraId="2C1BC19C" w14:textId="29DDAFC1" w:rsidR="006810F7" w:rsidRPr="00335F51" w:rsidRDefault="00C87CC0" w:rsidP="00935076">
      <w:pPr>
        <w:spacing w:line="276" w:lineRule="auto"/>
        <w:ind w:firstLine="708"/>
        <w:jc w:val="center"/>
        <w:rPr>
          <w:color w:val="000000" w:themeColor="text1"/>
          <w:sz w:val="28"/>
          <w:szCs w:val="28"/>
          <w:lang w:val="ru-RU"/>
        </w:rPr>
      </w:pPr>
      <w:r w:rsidRPr="00335F51">
        <w:rPr>
          <w:color w:val="000000" w:themeColor="text1"/>
          <w:sz w:val="28"/>
          <w:szCs w:val="28"/>
          <w:lang w:val="ru-RU"/>
        </w:rPr>
        <w:t xml:space="preserve">Табл. 4. </w:t>
      </w:r>
      <w:r w:rsidR="006810F7" w:rsidRPr="00335F51">
        <w:rPr>
          <w:color w:val="000000" w:themeColor="text1"/>
          <w:sz w:val="28"/>
          <w:szCs w:val="28"/>
          <w:lang w:val="ru-RU"/>
        </w:rPr>
        <w:t xml:space="preserve">Рецепторный статус РМЖ у пациентов </w:t>
      </w:r>
      <w:r w:rsidR="00F250F1" w:rsidRPr="00335F51">
        <w:rPr>
          <w:color w:val="000000" w:themeColor="text1"/>
          <w:sz w:val="28"/>
          <w:szCs w:val="28"/>
          <w:lang w:val="ru-RU"/>
        </w:rPr>
        <w:t>основной</w:t>
      </w:r>
      <w:r w:rsidR="006810F7" w:rsidRPr="00335F51">
        <w:rPr>
          <w:color w:val="000000" w:themeColor="text1"/>
          <w:sz w:val="28"/>
          <w:szCs w:val="28"/>
          <w:lang w:val="ru-RU"/>
        </w:rPr>
        <w:t xml:space="preserve"> и контрольной групп</w:t>
      </w:r>
    </w:p>
    <w:tbl>
      <w:tblPr>
        <w:tblStyle w:val="afc"/>
        <w:tblW w:w="5000" w:type="pct"/>
        <w:tblLook w:val="04A0" w:firstRow="1" w:lastRow="0" w:firstColumn="1" w:lastColumn="0" w:noHBand="0" w:noVBand="1"/>
      </w:tblPr>
      <w:tblGrid>
        <w:gridCol w:w="953"/>
        <w:gridCol w:w="1729"/>
        <w:gridCol w:w="1729"/>
        <w:gridCol w:w="1729"/>
        <w:gridCol w:w="2060"/>
        <w:gridCol w:w="1432"/>
      </w:tblGrid>
      <w:tr w:rsidR="00E14633" w:rsidRPr="00335F51" w14:paraId="244AE160" w14:textId="77777777" w:rsidTr="00E14633">
        <w:tc>
          <w:tcPr>
            <w:tcW w:w="495" w:type="pct"/>
            <w:hideMark/>
          </w:tcPr>
          <w:p w14:paraId="3FDF3C03" w14:textId="77777777" w:rsidR="00E14633" w:rsidRPr="00335F51" w:rsidRDefault="00E14633" w:rsidP="00935076">
            <w:pPr>
              <w:spacing w:line="276" w:lineRule="auto"/>
              <w:jc w:val="center"/>
              <w:rPr>
                <w:b/>
                <w:bCs/>
                <w:color w:val="000000" w:themeColor="text1"/>
                <w:sz w:val="28"/>
                <w:szCs w:val="28"/>
              </w:rPr>
            </w:pPr>
            <w:r w:rsidRPr="00335F51">
              <w:rPr>
                <w:b/>
                <w:bCs/>
                <w:color w:val="000000" w:themeColor="text1"/>
                <w:sz w:val="28"/>
                <w:szCs w:val="28"/>
              </w:rPr>
              <w:t>Группа</w:t>
            </w:r>
          </w:p>
        </w:tc>
        <w:tc>
          <w:tcPr>
            <w:tcW w:w="898" w:type="pct"/>
            <w:hideMark/>
          </w:tcPr>
          <w:p w14:paraId="720E1DB9" w14:textId="77777777" w:rsidR="00E14633" w:rsidRPr="00335F51" w:rsidRDefault="00E14633" w:rsidP="00935076">
            <w:pPr>
              <w:spacing w:line="276" w:lineRule="auto"/>
              <w:jc w:val="center"/>
              <w:rPr>
                <w:b/>
                <w:bCs/>
                <w:color w:val="000000" w:themeColor="text1"/>
                <w:sz w:val="28"/>
                <w:szCs w:val="28"/>
              </w:rPr>
            </w:pPr>
            <w:r w:rsidRPr="00335F51">
              <w:rPr>
                <w:b/>
                <w:bCs/>
                <w:color w:val="000000" w:themeColor="text1"/>
                <w:sz w:val="28"/>
                <w:szCs w:val="28"/>
              </w:rPr>
              <w:t>Люминальный А</w:t>
            </w:r>
          </w:p>
        </w:tc>
        <w:tc>
          <w:tcPr>
            <w:tcW w:w="898" w:type="pct"/>
            <w:hideMark/>
          </w:tcPr>
          <w:p w14:paraId="22972BDC" w14:textId="77777777" w:rsidR="00E14633" w:rsidRPr="00335F51" w:rsidRDefault="00E14633" w:rsidP="00935076">
            <w:pPr>
              <w:spacing w:line="276" w:lineRule="auto"/>
              <w:jc w:val="center"/>
              <w:rPr>
                <w:b/>
                <w:bCs/>
                <w:color w:val="000000" w:themeColor="text1"/>
                <w:sz w:val="28"/>
                <w:szCs w:val="28"/>
              </w:rPr>
            </w:pPr>
            <w:r w:rsidRPr="00335F51">
              <w:rPr>
                <w:b/>
                <w:bCs/>
                <w:color w:val="000000" w:themeColor="text1"/>
                <w:sz w:val="28"/>
                <w:szCs w:val="28"/>
              </w:rPr>
              <w:t>Люминальный B (HER2-негативный)</w:t>
            </w:r>
          </w:p>
        </w:tc>
        <w:tc>
          <w:tcPr>
            <w:tcW w:w="898" w:type="pct"/>
            <w:hideMark/>
          </w:tcPr>
          <w:p w14:paraId="1C7A4EBF" w14:textId="77777777" w:rsidR="00E14633" w:rsidRPr="00335F51" w:rsidRDefault="00E14633" w:rsidP="00935076">
            <w:pPr>
              <w:spacing w:line="276" w:lineRule="auto"/>
              <w:jc w:val="center"/>
              <w:rPr>
                <w:b/>
                <w:bCs/>
                <w:color w:val="000000" w:themeColor="text1"/>
                <w:sz w:val="28"/>
                <w:szCs w:val="28"/>
              </w:rPr>
            </w:pPr>
            <w:r w:rsidRPr="00335F51">
              <w:rPr>
                <w:b/>
                <w:bCs/>
                <w:color w:val="000000" w:themeColor="text1"/>
                <w:sz w:val="28"/>
                <w:szCs w:val="28"/>
              </w:rPr>
              <w:t>Люминальный B (HER2-позитивный)</w:t>
            </w:r>
          </w:p>
        </w:tc>
        <w:tc>
          <w:tcPr>
            <w:tcW w:w="1069" w:type="pct"/>
            <w:hideMark/>
          </w:tcPr>
          <w:p w14:paraId="1B2BB53A" w14:textId="77777777" w:rsidR="00E14633" w:rsidRPr="00335F51" w:rsidRDefault="00E14633" w:rsidP="00935076">
            <w:pPr>
              <w:spacing w:line="276" w:lineRule="auto"/>
              <w:jc w:val="center"/>
              <w:rPr>
                <w:b/>
                <w:bCs/>
                <w:color w:val="000000" w:themeColor="text1"/>
                <w:sz w:val="28"/>
                <w:szCs w:val="28"/>
              </w:rPr>
            </w:pPr>
            <w:r w:rsidRPr="00335F51">
              <w:rPr>
                <w:b/>
                <w:bCs/>
                <w:color w:val="000000" w:themeColor="text1"/>
                <w:sz w:val="28"/>
                <w:szCs w:val="28"/>
              </w:rPr>
              <w:t>HER2-позитивный (нелюминальный)</w:t>
            </w:r>
          </w:p>
        </w:tc>
        <w:tc>
          <w:tcPr>
            <w:tcW w:w="743" w:type="pct"/>
            <w:hideMark/>
          </w:tcPr>
          <w:p w14:paraId="76D4429D" w14:textId="77777777" w:rsidR="00E14633" w:rsidRPr="00335F51" w:rsidRDefault="00E14633" w:rsidP="00935076">
            <w:pPr>
              <w:spacing w:line="276" w:lineRule="auto"/>
              <w:jc w:val="center"/>
              <w:rPr>
                <w:b/>
                <w:bCs/>
                <w:color w:val="000000" w:themeColor="text1"/>
                <w:sz w:val="28"/>
                <w:szCs w:val="28"/>
              </w:rPr>
            </w:pPr>
            <w:r w:rsidRPr="00335F51">
              <w:rPr>
                <w:b/>
                <w:bCs/>
                <w:color w:val="000000" w:themeColor="text1"/>
                <w:sz w:val="28"/>
                <w:szCs w:val="28"/>
              </w:rPr>
              <w:t>Тройной негативный</w:t>
            </w:r>
          </w:p>
        </w:tc>
      </w:tr>
      <w:tr w:rsidR="00E14633" w:rsidRPr="00335F51" w14:paraId="4589CBD8" w14:textId="77777777" w:rsidTr="00E14633">
        <w:tc>
          <w:tcPr>
            <w:tcW w:w="495" w:type="pct"/>
            <w:hideMark/>
          </w:tcPr>
          <w:p w14:paraId="67B4E601" w14:textId="77777777" w:rsidR="00E14633" w:rsidRPr="00335F51" w:rsidRDefault="00E14633" w:rsidP="00935076">
            <w:pPr>
              <w:spacing w:line="276" w:lineRule="auto"/>
              <w:rPr>
                <w:color w:val="000000" w:themeColor="text1"/>
                <w:sz w:val="28"/>
                <w:szCs w:val="28"/>
              </w:rPr>
            </w:pPr>
            <w:r w:rsidRPr="00335F51">
              <w:rPr>
                <w:color w:val="000000" w:themeColor="text1"/>
                <w:sz w:val="28"/>
                <w:szCs w:val="28"/>
              </w:rPr>
              <w:t>I (n=35)</w:t>
            </w:r>
          </w:p>
        </w:tc>
        <w:tc>
          <w:tcPr>
            <w:tcW w:w="898" w:type="pct"/>
            <w:hideMark/>
          </w:tcPr>
          <w:p w14:paraId="21E8B52B" w14:textId="77777777" w:rsidR="00E14633" w:rsidRPr="00335F51" w:rsidRDefault="00E14633" w:rsidP="00935076">
            <w:pPr>
              <w:spacing w:line="276" w:lineRule="auto"/>
              <w:rPr>
                <w:color w:val="000000" w:themeColor="text1"/>
                <w:sz w:val="28"/>
                <w:szCs w:val="28"/>
              </w:rPr>
            </w:pPr>
            <w:r w:rsidRPr="00335F51">
              <w:rPr>
                <w:color w:val="000000" w:themeColor="text1"/>
                <w:sz w:val="28"/>
                <w:szCs w:val="28"/>
              </w:rPr>
              <w:t>15 (43%)</w:t>
            </w:r>
          </w:p>
        </w:tc>
        <w:tc>
          <w:tcPr>
            <w:tcW w:w="898" w:type="pct"/>
            <w:hideMark/>
          </w:tcPr>
          <w:p w14:paraId="777AEF4F" w14:textId="77777777" w:rsidR="00E14633" w:rsidRPr="00335F51" w:rsidRDefault="00E14633" w:rsidP="00935076">
            <w:pPr>
              <w:spacing w:line="276" w:lineRule="auto"/>
              <w:rPr>
                <w:color w:val="000000" w:themeColor="text1"/>
                <w:sz w:val="28"/>
                <w:szCs w:val="28"/>
              </w:rPr>
            </w:pPr>
            <w:r w:rsidRPr="00335F51">
              <w:rPr>
                <w:color w:val="000000" w:themeColor="text1"/>
                <w:sz w:val="28"/>
                <w:szCs w:val="28"/>
              </w:rPr>
              <w:t>8 (23%)</w:t>
            </w:r>
          </w:p>
        </w:tc>
        <w:tc>
          <w:tcPr>
            <w:tcW w:w="898" w:type="pct"/>
            <w:hideMark/>
          </w:tcPr>
          <w:p w14:paraId="423BAED9" w14:textId="77777777" w:rsidR="00E14633" w:rsidRPr="00335F51" w:rsidRDefault="00E14633" w:rsidP="00935076">
            <w:pPr>
              <w:spacing w:line="276" w:lineRule="auto"/>
              <w:rPr>
                <w:color w:val="000000" w:themeColor="text1"/>
                <w:sz w:val="28"/>
                <w:szCs w:val="28"/>
              </w:rPr>
            </w:pPr>
            <w:r w:rsidRPr="00335F51">
              <w:rPr>
                <w:color w:val="000000" w:themeColor="text1"/>
                <w:sz w:val="28"/>
                <w:szCs w:val="28"/>
              </w:rPr>
              <w:t>5 (14%)</w:t>
            </w:r>
          </w:p>
        </w:tc>
        <w:tc>
          <w:tcPr>
            <w:tcW w:w="1069" w:type="pct"/>
            <w:hideMark/>
          </w:tcPr>
          <w:p w14:paraId="06AF8C22" w14:textId="77777777" w:rsidR="00E14633" w:rsidRPr="00335F51" w:rsidRDefault="00E14633" w:rsidP="00935076">
            <w:pPr>
              <w:spacing w:line="276" w:lineRule="auto"/>
              <w:rPr>
                <w:color w:val="000000" w:themeColor="text1"/>
                <w:sz w:val="28"/>
                <w:szCs w:val="28"/>
              </w:rPr>
            </w:pPr>
            <w:r w:rsidRPr="00335F51">
              <w:rPr>
                <w:color w:val="000000" w:themeColor="text1"/>
                <w:sz w:val="28"/>
                <w:szCs w:val="28"/>
              </w:rPr>
              <w:t>4 (11%)</w:t>
            </w:r>
          </w:p>
        </w:tc>
        <w:tc>
          <w:tcPr>
            <w:tcW w:w="743" w:type="pct"/>
            <w:hideMark/>
          </w:tcPr>
          <w:p w14:paraId="179FAAE7" w14:textId="77777777" w:rsidR="00E14633" w:rsidRPr="00335F51" w:rsidRDefault="00E14633" w:rsidP="00935076">
            <w:pPr>
              <w:spacing w:line="276" w:lineRule="auto"/>
              <w:rPr>
                <w:color w:val="000000" w:themeColor="text1"/>
                <w:sz w:val="28"/>
                <w:szCs w:val="28"/>
              </w:rPr>
            </w:pPr>
            <w:r w:rsidRPr="00335F51">
              <w:rPr>
                <w:color w:val="000000" w:themeColor="text1"/>
                <w:sz w:val="28"/>
                <w:szCs w:val="28"/>
              </w:rPr>
              <w:t>3 (9%)</w:t>
            </w:r>
          </w:p>
        </w:tc>
      </w:tr>
      <w:tr w:rsidR="00E14633" w:rsidRPr="00335F51" w14:paraId="1C73C59E" w14:textId="77777777" w:rsidTr="00E14633">
        <w:tc>
          <w:tcPr>
            <w:tcW w:w="495" w:type="pct"/>
            <w:hideMark/>
          </w:tcPr>
          <w:p w14:paraId="525DFB0E" w14:textId="77777777" w:rsidR="00E14633" w:rsidRPr="00335F51" w:rsidRDefault="00E14633" w:rsidP="00935076">
            <w:pPr>
              <w:spacing w:line="276" w:lineRule="auto"/>
              <w:rPr>
                <w:color w:val="000000" w:themeColor="text1"/>
                <w:sz w:val="28"/>
                <w:szCs w:val="28"/>
              </w:rPr>
            </w:pPr>
            <w:r w:rsidRPr="00335F51">
              <w:rPr>
                <w:color w:val="000000" w:themeColor="text1"/>
                <w:sz w:val="28"/>
                <w:szCs w:val="28"/>
              </w:rPr>
              <w:t>II (n=38)</w:t>
            </w:r>
          </w:p>
        </w:tc>
        <w:tc>
          <w:tcPr>
            <w:tcW w:w="898" w:type="pct"/>
            <w:hideMark/>
          </w:tcPr>
          <w:p w14:paraId="7A751CE7" w14:textId="77777777" w:rsidR="00E14633" w:rsidRPr="00335F51" w:rsidRDefault="00E14633" w:rsidP="00935076">
            <w:pPr>
              <w:spacing w:line="276" w:lineRule="auto"/>
              <w:rPr>
                <w:color w:val="000000" w:themeColor="text1"/>
                <w:sz w:val="28"/>
                <w:szCs w:val="28"/>
              </w:rPr>
            </w:pPr>
            <w:r w:rsidRPr="00335F51">
              <w:rPr>
                <w:color w:val="000000" w:themeColor="text1"/>
                <w:sz w:val="28"/>
                <w:szCs w:val="28"/>
                <w:lang w:val="ru-RU"/>
              </w:rPr>
              <w:t>20</w:t>
            </w:r>
            <w:r w:rsidRPr="00335F51">
              <w:rPr>
                <w:color w:val="000000" w:themeColor="text1"/>
                <w:sz w:val="28"/>
                <w:szCs w:val="28"/>
              </w:rPr>
              <w:t xml:space="preserve"> (</w:t>
            </w:r>
            <w:r w:rsidRPr="00335F51">
              <w:rPr>
                <w:color w:val="000000" w:themeColor="text1"/>
                <w:sz w:val="28"/>
                <w:szCs w:val="28"/>
                <w:lang w:val="ru-RU"/>
              </w:rPr>
              <w:t>52</w:t>
            </w:r>
            <w:r w:rsidRPr="00335F51">
              <w:rPr>
                <w:color w:val="000000" w:themeColor="text1"/>
                <w:sz w:val="28"/>
                <w:szCs w:val="28"/>
              </w:rPr>
              <w:t>%)</w:t>
            </w:r>
          </w:p>
        </w:tc>
        <w:tc>
          <w:tcPr>
            <w:tcW w:w="898" w:type="pct"/>
            <w:hideMark/>
          </w:tcPr>
          <w:p w14:paraId="79E2BB6E" w14:textId="77777777" w:rsidR="00E14633" w:rsidRPr="00335F51" w:rsidRDefault="00E14633" w:rsidP="00935076">
            <w:pPr>
              <w:spacing w:line="276" w:lineRule="auto"/>
              <w:rPr>
                <w:color w:val="000000" w:themeColor="text1"/>
                <w:sz w:val="28"/>
                <w:szCs w:val="28"/>
              </w:rPr>
            </w:pPr>
            <w:r w:rsidRPr="00335F51">
              <w:rPr>
                <w:color w:val="000000" w:themeColor="text1"/>
                <w:sz w:val="28"/>
                <w:szCs w:val="28"/>
                <w:lang w:val="ru-RU"/>
              </w:rPr>
              <w:t>6</w:t>
            </w:r>
            <w:r w:rsidRPr="00335F51">
              <w:rPr>
                <w:color w:val="000000" w:themeColor="text1"/>
                <w:sz w:val="28"/>
                <w:szCs w:val="28"/>
              </w:rPr>
              <w:t xml:space="preserve"> (</w:t>
            </w:r>
            <w:r w:rsidRPr="00335F51">
              <w:rPr>
                <w:color w:val="000000" w:themeColor="text1"/>
                <w:sz w:val="28"/>
                <w:szCs w:val="28"/>
                <w:lang w:val="ru-RU"/>
              </w:rPr>
              <w:t>16</w:t>
            </w:r>
            <w:r w:rsidRPr="00335F51">
              <w:rPr>
                <w:color w:val="000000" w:themeColor="text1"/>
                <w:sz w:val="28"/>
                <w:szCs w:val="28"/>
              </w:rPr>
              <w:t>%)</w:t>
            </w:r>
          </w:p>
        </w:tc>
        <w:tc>
          <w:tcPr>
            <w:tcW w:w="898" w:type="pct"/>
            <w:hideMark/>
          </w:tcPr>
          <w:p w14:paraId="0A3D725C" w14:textId="77777777" w:rsidR="00E14633" w:rsidRPr="00335F51" w:rsidRDefault="00E14633" w:rsidP="00935076">
            <w:pPr>
              <w:spacing w:line="276" w:lineRule="auto"/>
              <w:rPr>
                <w:color w:val="000000" w:themeColor="text1"/>
                <w:sz w:val="28"/>
                <w:szCs w:val="28"/>
              </w:rPr>
            </w:pPr>
            <w:r w:rsidRPr="00335F51">
              <w:rPr>
                <w:color w:val="000000" w:themeColor="text1"/>
                <w:sz w:val="28"/>
                <w:szCs w:val="28"/>
                <w:lang w:val="ru-RU"/>
              </w:rPr>
              <w:t>7</w:t>
            </w:r>
            <w:r w:rsidRPr="00335F51">
              <w:rPr>
                <w:color w:val="000000" w:themeColor="text1"/>
                <w:sz w:val="28"/>
                <w:szCs w:val="28"/>
              </w:rPr>
              <w:t xml:space="preserve"> (1</w:t>
            </w:r>
            <w:r w:rsidRPr="00335F51">
              <w:rPr>
                <w:color w:val="000000" w:themeColor="text1"/>
                <w:sz w:val="28"/>
                <w:szCs w:val="28"/>
                <w:lang w:val="ru-RU"/>
              </w:rPr>
              <w:t>8</w:t>
            </w:r>
            <w:r w:rsidRPr="00335F51">
              <w:rPr>
                <w:color w:val="000000" w:themeColor="text1"/>
                <w:sz w:val="28"/>
                <w:szCs w:val="28"/>
              </w:rPr>
              <w:t>%)</w:t>
            </w:r>
          </w:p>
        </w:tc>
        <w:tc>
          <w:tcPr>
            <w:tcW w:w="1069" w:type="pct"/>
            <w:hideMark/>
          </w:tcPr>
          <w:p w14:paraId="7258EF96" w14:textId="77777777" w:rsidR="00E14633" w:rsidRPr="00335F51" w:rsidRDefault="00E14633" w:rsidP="00935076">
            <w:pPr>
              <w:spacing w:line="276" w:lineRule="auto"/>
              <w:rPr>
                <w:color w:val="000000" w:themeColor="text1"/>
                <w:sz w:val="28"/>
                <w:szCs w:val="28"/>
              </w:rPr>
            </w:pPr>
            <w:r w:rsidRPr="00335F51">
              <w:rPr>
                <w:color w:val="000000" w:themeColor="text1"/>
                <w:sz w:val="28"/>
                <w:szCs w:val="28"/>
                <w:lang w:val="ru-RU"/>
              </w:rPr>
              <w:t>4</w:t>
            </w:r>
            <w:r w:rsidRPr="00335F51">
              <w:rPr>
                <w:color w:val="000000" w:themeColor="text1"/>
                <w:sz w:val="28"/>
                <w:szCs w:val="28"/>
              </w:rPr>
              <w:t xml:space="preserve"> (1</w:t>
            </w:r>
            <w:r w:rsidRPr="00335F51">
              <w:rPr>
                <w:color w:val="000000" w:themeColor="text1"/>
                <w:sz w:val="28"/>
                <w:szCs w:val="28"/>
                <w:lang w:val="ru-RU"/>
              </w:rPr>
              <w:t>0</w:t>
            </w:r>
            <w:r w:rsidRPr="00335F51">
              <w:rPr>
                <w:color w:val="000000" w:themeColor="text1"/>
                <w:sz w:val="28"/>
                <w:szCs w:val="28"/>
              </w:rPr>
              <w:t>%)</w:t>
            </w:r>
          </w:p>
        </w:tc>
        <w:tc>
          <w:tcPr>
            <w:tcW w:w="743" w:type="pct"/>
            <w:hideMark/>
          </w:tcPr>
          <w:p w14:paraId="58EC4839" w14:textId="77777777" w:rsidR="00E14633" w:rsidRPr="00335F51" w:rsidRDefault="00E14633" w:rsidP="00935076">
            <w:pPr>
              <w:spacing w:line="276" w:lineRule="auto"/>
              <w:rPr>
                <w:color w:val="000000" w:themeColor="text1"/>
                <w:sz w:val="28"/>
                <w:szCs w:val="28"/>
              </w:rPr>
            </w:pPr>
            <w:r w:rsidRPr="00335F51">
              <w:rPr>
                <w:color w:val="000000" w:themeColor="text1"/>
                <w:sz w:val="28"/>
                <w:szCs w:val="28"/>
                <w:lang w:val="ru-RU"/>
              </w:rPr>
              <w:t>2</w:t>
            </w:r>
            <w:r w:rsidRPr="00335F51">
              <w:rPr>
                <w:color w:val="000000" w:themeColor="text1"/>
                <w:sz w:val="28"/>
                <w:szCs w:val="28"/>
              </w:rPr>
              <w:t xml:space="preserve"> (</w:t>
            </w:r>
            <w:r w:rsidRPr="00335F51">
              <w:rPr>
                <w:color w:val="000000" w:themeColor="text1"/>
                <w:sz w:val="28"/>
                <w:szCs w:val="28"/>
                <w:lang w:val="ru-RU"/>
              </w:rPr>
              <w:t>4</w:t>
            </w:r>
            <w:r w:rsidRPr="00335F51">
              <w:rPr>
                <w:color w:val="000000" w:themeColor="text1"/>
                <w:sz w:val="28"/>
                <w:szCs w:val="28"/>
              </w:rPr>
              <w:t>%)</w:t>
            </w:r>
          </w:p>
        </w:tc>
      </w:tr>
    </w:tbl>
    <w:p w14:paraId="27E4F115" w14:textId="77777777" w:rsidR="006810F7" w:rsidRPr="00335F51" w:rsidRDefault="006810F7" w:rsidP="00935076">
      <w:pPr>
        <w:spacing w:line="276" w:lineRule="auto"/>
        <w:jc w:val="both"/>
        <w:rPr>
          <w:color w:val="000000" w:themeColor="text1"/>
          <w:sz w:val="28"/>
          <w:szCs w:val="28"/>
          <w:lang w:val="ru-RU"/>
        </w:rPr>
      </w:pPr>
    </w:p>
    <w:p w14:paraId="150186A0" w14:textId="77777777" w:rsidR="006810F7" w:rsidRPr="00335F51" w:rsidRDefault="006810F7" w:rsidP="00935076">
      <w:pPr>
        <w:spacing w:line="276" w:lineRule="auto"/>
        <w:ind w:firstLine="720"/>
        <w:jc w:val="both"/>
        <w:rPr>
          <w:color w:val="000000" w:themeColor="text1"/>
          <w:sz w:val="28"/>
          <w:szCs w:val="28"/>
          <w:lang w:val="ru-RU"/>
        </w:rPr>
      </w:pPr>
      <w:r w:rsidRPr="00335F51">
        <w:rPr>
          <w:color w:val="000000" w:themeColor="text1"/>
          <w:sz w:val="28"/>
          <w:szCs w:val="28"/>
          <w:lang w:val="ru-RU"/>
        </w:rPr>
        <w:t>В обязательном порядке оценивались антропометрические данные пациенток, в том числе и росто-весовой показатель, а также выяснялся уровень физической активности и профессиональный анамнез.</w:t>
      </w:r>
    </w:p>
    <w:p w14:paraId="7696735A" w14:textId="523856CE" w:rsidR="006810F7" w:rsidRPr="00335F51" w:rsidRDefault="006810F7" w:rsidP="00935076">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Среди пациенток 71,2% (52 из 73) имели избыточный вес. В </w:t>
      </w:r>
      <w:r w:rsidR="00335F51" w:rsidRPr="00335F51">
        <w:rPr>
          <w:color w:val="000000" w:themeColor="text1"/>
          <w:sz w:val="28"/>
          <w:szCs w:val="28"/>
          <w:lang w:val="ru-RU"/>
        </w:rPr>
        <w:t>основной</w:t>
      </w:r>
      <w:r w:rsidRPr="00335F51">
        <w:rPr>
          <w:color w:val="000000" w:themeColor="text1"/>
          <w:sz w:val="28"/>
          <w:szCs w:val="28"/>
          <w:lang w:val="ru-RU"/>
        </w:rPr>
        <w:t xml:space="preserve"> группе этот показатель составил 36,8% (26 из 73), что на 2,4% больше, чем в контрольной группе, где избыточный вес был у 34,4% (24 из 73) пациенток. Ожирение второй и третьей степени наблюдалось у 13,4% (10 из 73) пациенток, из которых 7,4% (5 из 73) находились в </w:t>
      </w:r>
      <w:r w:rsidR="00335F51" w:rsidRPr="00335F51">
        <w:rPr>
          <w:color w:val="000000" w:themeColor="text1"/>
          <w:sz w:val="28"/>
          <w:szCs w:val="28"/>
          <w:lang w:val="ru-RU"/>
        </w:rPr>
        <w:t>основной</w:t>
      </w:r>
      <w:r w:rsidRPr="00335F51">
        <w:rPr>
          <w:color w:val="000000" w:themeColor="text1"/>
          <w:sz w:val="28"/>
          <w:szCs w:val="28"/>
          <w:lang w:val="ru-RU"/>
        </w:rPr>
        <w:t xml:space="preserve"> группе, а 6% (4 из 73) — в контрольной группе. Это свидетельствует о наличии определенных различий в распределении ожирения по группам, что может оказывать влияние на исход операции. 63,3% пациенток занимались физическим трудом (46 из 73), что является важным фактором для оценки физической активности до операции. В </w:t>
      </w:r>
      <w:r w:rsidR="00335F51" w:rsidRPr="00335F51">
        <w:rPr>
          <w:color w:val="000000" w:themeColor="text1"/>
          <w:sz w:val="28"/>
          <w:szCs w:val="28"/>
          <w:lang w:val="ru-RU"/>
        </w:rPr>
        <w:t>основной</w:t>
      </w:r>
      <w:r w:rsidRPr="00335F51">
        <w:rPr>
          <w:color w:val="000000" w:themeColor="text1"/>
          <w:sz w:val="28"/>
          <w:szCs w:val="28"/>
          <w:lang w:val="ru-RU"/>
        </w:rPr>
        <w:t xml:space="preserve"> группе 35,6% (26 из 73) пациенток активно занимались физическим трудом, в то время как в контрольной группе данный показатель составил 27,7% (20 из 73). Это различие может также повлиять на результаты операций, так как низкая физическая активность и ожирение до вмешательства являются неблагоприятными факторами, способствующими ухудшению исходов [10-18].</w:t>
      </w:r>
    </w:p>
    <w:p w14:paraId="7F0722DD" w14:textId="284DCC91" w:rsidR="00E14633" w:rsidRPr="00335F51" w:rsidRDefault="006810F7" w:rsidP="00E14633">
      <w:pPr>
        <w:spacing w:line="276" w:lineRule="auto"/>
        <w:ind w:firstLine="720"/>
        <w:jc w:val="both"/>
        <w:rPr>
          <w:color w:val="000000" w:themeColor="text1"/>
          <w:sz w:val="28"/>
          <w:szCs w:val="28"/>
          <w:lang w:val="ru-RU"/>
        </w:rPr>
      </w:pPr>
      <w:r w:rsidRPr="00335F51">
        <w:rPr>
          <w:color w:val="000000" w:themeColor="text1"/>
          <w:sz w:val="28"/>
          <w:szCs w:val="28"/>
          <w:lang w:val="ru-RU"/>
        </w:rPr>
        <w:t>Из сопутствующих заболеваний у пациенток наиболее часто встречались гипертония (35,6%), стенокардия напряжения I–II функционального класса (10,9%) и сахарный диабет (9%).</w:t>
      </w:r>
    </w:p>
    <w:p w14:paraId="037334C5" w14:textId="49F5CF2C" w:rsidR="00CD5D56" w:rsidRPr="00335F51" w:rsidRDefault="00E14633" w:rsidP="00E14633">
      <w:pPr>
        <w:spacing w:line="276" w:lineRule="auto"/>
        <w:ind w:firstLine="720"/>
        <w:jc w:val="both"/>
        <w:rPr>
          <w:color w:val="000000" w:themeColor="text1"/>
          <w:sz w:val="28"/>
          <w:szCs w:val="28"/>
          <w:lang w:val="ru-RU"/>
        </w:rPr>
      </w:pPr>
      <w:r w:rsidRPr="00335F51">
        <w:rPr>
          <w:color w:val="000000" w:themeColor="text1"/>
          <w:sz w:val="28"/>
          <w:szCs w:val="28"/>
          <w:lang w:val="ru-RU"/>
        </w:rPr>
        <w:t>Распределение рецепторных подтипов рака молочной железы было сопоставимо между группами (Табл. 4). Преобладал люминальный А подтип (43% и 52% соответственно). Частоты остальных подтипов существенно не различались (p=0,86), что подтверждает исходную биологическую однородность выборок.</w:t>
      </w:r>
    </w:p>
    <w:p w14:paraId="331FB08E" w14:textId="79EF0FCC" w:rsidR="00E520EC" w:rsidRPr="00335F51" w:rsidRDefault="00C87CC0" w:rsidP="00C87CC0">
      <w:pPr>
        <w:spacing w:line="276" w:lineRule="auto"/>
        <w:ind w:firstLine="720"/>
        <w:jc w:val="center"/>
        <w:rPr>
          <w:color w:val="000000" w:themeColor="text1"/>
          <w:sz w:val="28"/>
          <w:szCs w:val="28"/>
          <w:lang w:val="ru-RU"/>
        </w:rPr>
      </w:pPr>
      <w:r w:rsidRPr="00335F51">
        <w:rPr>
          <w:color w:val="000000" w:themeColor="text1"/>
          <w:sz w:val="28"/>
          <w:szCs w:val="28"/>
          <w:lang w:val="ru-RU"/>
        </w:rPr>
        <w:t xml:space="preserve">Табл. 5. </w:t>
      </w:r>
      <w:r w:rsidR="00E520EC" w:rsidRPr="00335F51">
        <w:rPr>
          <w:color w:val="000000" w:themeColor="text1"/>
          <w:sz w:val="28"/>
          <w:szCs w:val="28"/>
          <w:lang w:val="ru-RU"/>
        </w:rPr>
        <w:t>Распределение пациенток согласно локализации опухолевого процесса.</w:t>
      </w:r>
    </w:p>
    <w:tbl>
      <w:tblPr>
        <w:tblStyle w:val="afc"/>
        <w:tblW w:w="0" w:type="auto"/>
        <w:tblLook w:val="04A0" w:firstRow="1" w:lastRow="0" w:firstColumn="1" w:lastColumn="0" w:noHBand="0" w:noVBand="1"/>
      </w:tblPr>
      <w:tblGrid>
        <w:gridCol w:w="2942"/>
        <w:gridCol w:w="2181"/>
        <w:gridCol w:w="940"/>
        <w:gridCol w:w="2629"/>
        <w:gridCol w:w="940"/>
      </w:tblGrid>
      <w:tr w:rsidR="00E14633" w:rsidRPr="00335F51" w14:paraId="350D280F" w14:textId="77777777" w:rsidTr="00910491">
        <w:tc>
          <w:tcPr>
            <w:tcW w:w="0" w:type="auto"/>
            <w:hideMark/>
          </w:tcPr>
          <w:p w14:paraId="61C5000A" w14:textId="77777777" w:rsidR="00E14633" w:rsidRPr="00335F51" w:rsidRDefault="00E14633" w:rsidP="00935076">
            <w:pPr>
              <w:spacing w:line="276" w:lineRule="auto"/>
              <w:rPr>
                <w:b/>
                <w:bCs/>
                <w:color w:val="000000" w:themeColor="text1"/>
                <w:sz w:val="28"/>
                <w:szCs w:val="28"/>
              </w:rPr>
            </w:pPr>
            <w:r w:rsidRPr="00335F51">
              <w:rPr>
                <w:b/>
                <w:bCs/>
                <w:color w:val="000000" w:themeColor="text1"/>
                <w:sz w:val="28"/>
                <w:szCs w:val="28"/>
              </w:rPr>
              <w:t>Локализация опухоли</w:t>
            </w:r>
          </w:p>
        </w:tc>
        <w:tc>
          <w:tcPr>
            <w:tcW w:w="0" w:type="auto"/>
            <w:hideMark/>
          </w:tcPr>
          <w:p w14:paraId="5D9F7246" w14:textId="250F4FD9" w:rsidR="00E14633" w:rsidRPr="00335F51" w:rsidRDefault="00335F51" w:rsidP="00935076">
            <w:pPr>
              <w:spacing w:line="276" w:lineRule="auto"/>
              <w:rPr>
                <w:b/>
                <w:bCs/>
                <w:color w:val="000000" w:themeColor="text1"/>
                <w:sz w:val="28"/>
                <w:szCs w:val="28"/>
              </w:rPr>
            </w:pPr>
            <w:r w:rsidRPr="00335F51">
              <w:rPr>
                <w:b/>
                <w:bCs/>
                <w:color w:val="000000" w:themeColor="text1"/>
                <w:sz w:val="28"/>
                <w:szCs w:val="28"/>
                <w:lang w:val="ru-RU"/>
              </w:rPr>
              <w:t>Основная</w:t>
            </w:r>
            <w:r w:rsidR="00E14633" w:rsidRPr="00335F51">
              <w:rPr>
                <w:b/>
                <w:bCs/>
                <w:color w:val="000000" w:themeColor="text1"/>
                <w:sz w:val="28"/>
                <w:szCs w:val="28"/>
              </w:rPr>
              <w:t xml:space="preserve"> группа (n=35)</w:t>
            </w:r>
          </w:p>
        </w:tc>
        <w:tc>
          <w:tcPr>
            <w:tcW w:w="0" w:type="auto"/>
            <w:hideMark/>
          </w:tcPr>
          <w:p w14:paraId="48EFBDD2" w14:textId="77777777" w:rsidR="00E14633" w:rsidRPr="00335F51" w:rsidRDefault="00E14633" w:rsidP="00935076">
            <w:pPr>
              <w:spacing w:line="276" w:lineRule="auto"/>
              <w:rPr>
                <w:b/>
                <w:bCs/>
                <w:color w:val="000000" w:themeColor="text1"/>
                <w:sz w:val="28"/>
                <w:szCs w:val="28"/>
              </w:rPr>
            </w:pPr>
            <w:r w:rsidRPr="00335F51">
              <w:rPr>
                <w:b/>
                <w:bCs/>
                <w:color w:val="000000" w:themeColor="text1"/>
                <w:sz w:val="28"/>
                <w:szCs w:val="28"/>
              </w:rPr>
              <w:t>%</w:t>
            </w:r>
          </w:p>
        </w:tc>
        <w:tc>
          <w:tcPr>
            <w:tcW w:w="0" w:type="auto"/>
            <w:hideMark/>
          </w:tcPr>
          <w:p w14:paraId="30520BB0" w14:textId="77777777" w:rsidR="00E14633" w:rsidRPr="00335F51" w:rsidRDefault="00E14633" w:rsidP="00935076">
            <w:pPr>
              <w:spacing w:line="276" w:lineRule="auto"/>
              <w:rPr>
                <w:b/>
                <w:bCs/>
                <w:color w:val="000000" w:themeColor="text1"/>
                <w:sz w:val="28"/>
                <w:szCs w:val="28"/>
              </w:rPr>
            </w:pPr>
            <w:r w:rsidRPr="00335F51">
              <w:rPr>
                <w:b/>
                <w:bCs/>
                <w:color w:val="000000" w:themeColor="text1"/>
                <w:sz w:val="28"/>
                <w:szCs w:val="28"/>
              </w:rPr>
              <w:t>Контрольная группа (n=38)</w:t>
            </w:r>
          </w:p>
        </w:tc>
        <w:tc>
          <w:tcPr>
            <w:tcW w:w="0" w:type="auto"/>
            <w:hideMark/>
          </w:tcPr>
          <w:p w14:paraId="56973614" w14:textId="77777777" w:rsidR="00E14633" w:rsidRPr="00335F51" w:rsidRDefault="00E14633" w:rsidP="00935076">
            <w:pPr>
              <w:spacing w:line="276" w:lineRule="auto"/>
              <w:rPr>
                <w:b/>
                <w:bCs/>
                <w:color w:val="000000" w:themeColor="text1"/>
                <w:sz w:val="28"/>
                <w:szCs w:val="28"/>
              </w:rPr>
            </w:pPr>
            <w:r w:rsidRPr="00335F51">
              <w:rPr>
                <w:b/>
                <w:bCs/>
                <w:color w:val="000000" w:themeColor="text1"/>
                <w:sz w:val="28"/>
                <w:szCs w:val="28"/>
              </w:rPr>
              <w:t>%</w:t>
            </w:r>
          </w:p>
        </w:tc>
      </w:tr>
      <w:tr w:rsidR="00E14633" w:rsidRPr="00335F51" w14:paraId="5C31BC78" w14:textId="77777777" w:rsidTr="00910491">
        <w:tc>
          <w:tcPr>
            <w:tcW w:w="0" w:type="auto"/>
            <w:hideMark/>
          </w:tcPr>
          <w:p w14:paraId="54C68830" w14:textId="77777777" w:rsidR="00E14633" w:rsidRPr="00335F51" w:rsidRDefault="00E14633" w:rsidP="00935076">
            <w:pPr>
              <w:spacing w:line="276" w:lineRule="auto"/>
              <w:rPr>
                <w:color w:val="000000" w:themeColor="text1"/>
                <w:sz w:val="28"/>
                <w:szCs w:val="28"/>
              </w:rPr>
            </w:pPr>
            <w:r w:rsidRPr="00335F51">
              <w:rPr>
                <w:color w:val="000000" w:themeColor="text1"/>
                <w:sz w:val="28"/>
                <w:szCs w:val="28"/>
              </w:rPr>
              <w:t>Верхненаружный квадрант</w:t>
            </w:r>
          </w:p>
        </w:tc>
        <w:tc>
          <w:tcPr>
            <w:tcW w:w="0" w:type="auto"/>
            <w:hideMark/>
          </w:tcPr>
          <w:p w14:paraId="5F6387E1" w14:textId="77777777" w:rsidR="00E14633" w:rsidRPr="00335F51" w:rsidRDefault="00E14633" w:rsidP="00935076">
            <w:pPr>
              <w:spacing w:line="276" w:lineRule="auto"/>
              <w:jc w:val="center"/>
              <w:rPr>
                <w:color w:val="000000" w:themeColor="text1"/>
                <w:sz w:val="28"/>
                <w:szCs w:val="28"/>
              </w:rPr>
            </w:pPr>
            <w:r w:rsidRPr="00335F51">
              <w:rPr>
                <w:color w:val="000000" w:themeColor="text1"/>
                <w:sz w:val="28"/>
                <w:szCs w:val="28"/>
              </w:rPr>
              <w:t>14</w:t>
            </w:r>
          </w:p>
        </w:tc>
        <w:tc>
          <w:tcPr>
            <w:tcW w:w="0" w:type="auto"/>
            <w:hideMark/>
          </w:tcPr>
          <w:p w14:paraId="0860B8E7" w14:textId="77777777" w:rsidR="00E14633" w:rsidRPr="00335F51" w:rsidRDefault="00E14633" w:rsidP="00935076">
            <w:pPr>
              <w:spacing w:line="276" w:lineRule="auto"/>
              <w:jc w:val="center"/>
              <w:rPr>
                <w:color w:val="000000" w:themeColor="text1"/>
                <w:sz w:val="28"/>
                <w:szCs w:val="28"/>
              </w:rPr>
            </w:pPr>
            <w:r w:rsidRPr="00335F51">
              <w:rPr>
                <w:color w:val="000000" w:themeColor="text1"/>
                <w:sz w:val="28"/>
                <w:szCs w:val="28"/>
              </w:rPr>
              <w:t>40,2%</w:t>
            </w:r>
          </w:p>
        </w:tc>
        <w:tc>
          <w:tcPr>
            <w:tcW w:w="0" w:type="auto"/>
            <w:hideMark/>
          </w:tcPr>
          <w:p w14:paraId="01A23A8E" w14:textId="77777777" w:rsidR="00E14633" w:rsidRPr="00335F51" w:rsidRDefault="00E14633" w:rsidP="00935076">
            <w:pPr>
              <w:spacing w:line="276" w:lineRule="auto"/>
              <w:jc w:val="center"/>
              <w:rPr>
                <w:color w:val="000000" w:themeColor="text1"/>
                <w:sz w:val="28"/>
                <w:szCs w:val="28"/>
              </w:rPr>
            </w:pPr>
            <w:r w:rsidRPr="00335F51">
              <w:rPr>
                <w:color w:val="000000" w:themeColor="text1"/>
                <w:sz w:val="28"/>
                <w:szCs w:val="28"/>
              </w:rPr>
              <w:t>20</w:t>
            </w:r>
          </w:p>
        </w:tc>
        <w:tc>
          <w:tcPr>
            <w:tcW w:w="0" w:type="auto"/>
            <w:hideMark/>
          </w:tcPr>
          <w:p w14:paraId="47AD1BBF" w14:textId="77777777" w:rsidR="00E14633" w:rsidRPr="00335F51" w:rsidRDefault="00E14633" w:rsidP="00935076">
            <w:pPr>
              <w:spacing w:line="276" w:lineRule="auto"/>
              <w:jc w:val="center"/>
              <w:rPr>
                <w:color w:val="000000" w:themeColor="text1"/>
                <w:sz w:val="28"/>
                <w:szCs w:val="28"/>
              </w:rPr>
            </w:pPr>
            <w:r w:rsidRPr="00335F51">
              <w:rPr>
                <w:color w:val="000000" w:themeColor="text1"/>
                <w:sz w:val="28"/>
                <w:szCs w:val="28"/>
              </w:rPr>
              <w:t>52,6%</w:t>
            </w:r>
          </w:p>
        </w:tc>
      </w:tr>
      <w:tr w:rsidR="00E14633" w:rsidRPr="00335F51" w14:paraId="29B62772" w14:textId="77777777" w:rsidTr="00910491">
        <w:tc>
          <w:tcPr>
            <w:tcW w:w="0" w:type="auto"/>
            <w:hideMark/>
          </w:tcPr>
          <w:p w14:paraId="7B1830DD" w14:textId="77777777" w:rsidR="00E14633" w:rsidRPr="00335F51" w:rsidRDefault="00E14633" w:rsidP="00935076">
            <w:pPr>
              <w:spacing w:line="276" w:lineRule="auto"/>
              <w:rPr>
                <w:color w:val="000000" w:themeColor="text1"/>
                <w:sz w:val="28"/>
                <w:szCs w:val="28"/>
              </w:rPr>
            </w:pPr>
            <w:r w:rsidRPr="00335F51">
              <w:rPr>
                <w:color w:val="000000" w:themeColor="text1"/>
                <w:sz w:val="28"/>
                <w:szCs w:val="28"/>
              </w:rPr>
              <w:t>Центральная зона</w:t>
            </w:r>
          </w:p>
        </w:tc>
        <w:tc>
          <w:tcPr>
            <w:tcW w:w="0" w:type="auto"/>
            <w:hideMark/>
          </w:tcPr>
          <w:p w14:paraId="6A17965A" w14:textId="77777777" w:rsidR="00E14633" w:rsidRPr="00335F51" w:rsidRDefault="00E14633" w:rsidP="00935076">
            <w:pPr>
              <w:spacing w:line="276" w:lineRule="auto"/>
              <w:jc w:val="center"/>
              <w:rPr>
                <w:color w:val="000000" w:themeColor="text1"/>
                <w:sz w:val="28"/>
                <w:szCs w:val="28"/>
              </w:rPr>
            </w:pPr>
            <w:r w:rsidRPr="00335F51">
              <w:rPr>
                <w:color w:val="000000" w:themeColor="text1"/>
                <w:sz w:val="28"/>
                <w:szCs w:val="28"/>
              </w:rPr>
              <w:t>6</w:t>
            </w:r>
          </w:p>
        </w:tc>
        <w:tc>
          <w:tcPr>
            <w:tcW w:w="0" w:type="auto"/>
            <w:hideMark/>
          </w:tcPr>
          <w:p w14:paraId="25EFF581" w14:textId="77777777" w:rsidR="00E14633" w:rsidRPr="00335F51" w:rsidRDefault="00E14633" w:rsidP="00935076">
            <w:pPr>
              <w:spacing w:line="276" w:lineRule="auto"/>
              <w:jc w:val="center"/>
              <w:rPr>
                <w:color w:val="000000" w:themeColor="text1"/>
                <w:sz w:val="28"/>
                <w:szCs w:val="28"/>
              </w:rPr>
            </w:pPr>
            <w:r w:rsidRPr="00335F51">
              <w:rPr>
                <w:color w:val="000000" w:themeColor="text1"/>
                <w:sz w:val="28"/>
                <w:szCs w:val="28"/>
              </w:rPr>
              <w:t>18%</w:t>
            </w:r>
          </w:p>
        </w:tc>
        <w:tc>
          <w:tcPr>
            <w:tcW w:w="0" w:type="auto"/>
            <w:hideMark/>
          </w:tcPr>
          <w:p w14:paraId="01AA248B" w14:textId="77777777" w:rsidR="00E14633" w:rsidRPr="00335F51" w:rsidRDefault="00E14633" w:rsidP="00935076">
            <w:pPr>
              <w:spacing w:line="276" w:lineRule="auto"/>
              <w:jc w:val="center"/>
              <w:rPr>
                <w:color w:val="000000" w:themeColor="text1"/>
                <w:sz w:val="28"/>
                <w:szCs w:val="28"/>
              </w:rPr>
            </w:pPr>
            <w:r w:rsidRPr="00335F51">
              <w:rPr>
                <w:color w:val="000000" w:themeColor="text1"/>
                <w:sz w:val="28"/>
                <w:szCs w:val="28"/>
              </w:rPr>
              <w:t>7</w:t>
            </w:r>
          </w:p>
        </w:tc>
        <w:tc>
          <w:tcPr>
            <w:tcW w:w="0" w:type="auto"/>
            <w:hideMark/>
          </w:tcPr>
          <w:p w14:paraId="77489154" w14:textId="77777777" w:rsidR="00E14633" w:rsidRPr="00335F51" w:rsidRDefault="00E14633" w:rsidP="00935076">
            <w:pPr>
              <w:spacing w:line="276" w:lineRule="auto"/>
              <w:jc w:val="center"/>
              <w:rPr>
                <w:color w:val="000000" w:themeColor="text1"/>
                <w:sz w:val="28"/>
                <w:szCs w:val="28"/>
              </w:rPr>
            </w:pPr>
            <w:r w:rsidRPr="00335F51">
              <w:rPr>
                <w:color w:val="000000" w:themeColor="text1"/>
                <w:sz w:val="28"/>
                <w:szCs w:val="28"/>
              </w:rPr>
              <w:t>18,4%</w:t>
            </w:r>
          </w:p>
        </w:tc>
      </w:tr>
      <w:tr w:rsidR="00E14633" w:rsidRPr="00335F51" w14:paraId="6C23EFE8" w14:textId="77777777" w:rsidTr="00910491">
        <w:tc>
          <w:tcPr>
            <w:tcW w:w="0" w:type="auto"/>
            <w:hideMark/>
          </w:tcPr>
          <w:p w14:paraId="4C13FEC1" w14:textId="77777777" w:rsidR="00E14633" w:rsidRPr="00335F51" w:rsidRDefault="00E14633" w:rsidP="00935076">
            <w:pPr>
              <w:spacing w:line="276" w:lineRule="auto"/>
              <w:rPr>
                <w:color w:val="000000" w:themeColor="text1"/>
                <w:sz w:val="28"/>
                <w:szCs w:val="28"/>
              </w:rPr>
            </w:pPr>
            <w:r w:rsidRPr="00335F51">
              <w:rPr>
                <w:color w:val="000000" w:themeColor="text1"/>
                <w:sz w:val="28"/>
                <w:szCs w:val="28"/>
              </w:rPr>
              <w:t>Верхневнутренний квадрант</w:t>
            </w:r>
          </w:p>
        </w:tc>
        <w:tc>
          <w:tcPr>
            <w:tcW w:w="0" w:type="auto"/>
            <w:hideMark/>
          </w:tcPr>
          <w:p w14:paraId="362110C0" w14:textId="77777777" w:rsidR="00E14633" w:rsidRPr="00335F51" w:rsidRDefault="00E14633" w:rsidP="00935076">
            <w:pPr>
              <w:spacing w:line="276" w:lineRule="auto"/>
              <w:jc w:val="center"/>
              <w:rPr>
                <w:color w:val="000000" w:themeColor="text1"/>
                <w:sz w:val="28"/>
                <w:szCs w:val="28"/>
                <w:lang w:val="ru-RU"/>
              </w:rPr>
            </w:pPr>
            <w:r w:rsidRPr="00335F51">
              <w:rPr>
                <w:color w:val="000000" w:themeColor="text1"/>
                <w:sz w:val="28"/>
                <w:szCs w:val="28"/>
                <w:lang w:val="ru-RU"/>
              </w:rPr>
              <w:t>7</w:t>
            </w:r>
          </w:p>
        </w:tc>
        <w:tc>
          <w:tcPr>
            <w:tcW w:w="0" w:type="auto"/>
            <w:hideMark/>
          </w:tcPr>
          <w:p w14:paraId="2D8C5909" w14:textId="77777777" w:rsidR="00E14633" w:rsidRPr="00335F51" w:rsidRDefault="00E14633" w:rsidP="00935076">
            <w:pPr>
              <w:spacing w:line="276" w:lineRule="auto"/>
              <w:jc w:val="center"/>
              <w:rPr>
                <w:color w:val="000000" w:themeColor="text1"/>
                <w:sz w:val="28"/>
                <w:szCs w:val="28"/>
              </w:rPr>
            </w:pPr>
            <w:r w:rsidRPr="00335F51">
              <w:rPr>
                <w:color w:val="000000" w:themeColor="text1"/>
                <w:sz w:val="28"/>
                <w:szCs w:val="28"/>
                <w:lang w:val="ru-RU"/>
              </w:rPr>
              <w:t>20</w:t>
            </w:r>
            <w:r w:rsidRPr="00335F51">
              <w:rPr>
                <w:color w:val="000000" w:themeColor="text1"/>
                <w:sz w:val="28"/>
                <w:szCs w:val="28"/>
              </w:rPr>
              <w:t>%</w:t>
            </w:r>
          </w:p>
        </w:tc>
        <w:tc>
          <w:tcPr>
            <w:tcW w:w="0" w:type="auto"/>
            <w:hideMark/>
          </w:tcPr>
          <w:p w14:paraId="7C408C73" w14:textId="77777777" w:rsidR="00E14633" w:rsidRPr="00335F51" w:rsidRDefault="00E14633" w:rsidP="00935076">
            <w:pPr>
              <w:spacing w:line="276" w:lineRule="auto"/>
              <w:jc w:val="center"/>
              <w:rPr>
                <w:color w:val="000000" w:themeColor="text1"/>
                <w:sz w:val="28"/>
                <w:szCs w:val="28"/>
              </w:rPr>
            </w:pPr>
            <w:r w:rsidRPr="00335F51">
              <w:rPr>
                <w:color w:val="000000" w:themeColor="text1"/>
                <w:sz w:val="28"/>
                <w:szCs w:val="28"/>
              </w:rPr>
              <w:t>4</w:t>
            </w:r>
          </w:p>
        </w:tc>
        <w:tc>
          <w:tcPr>
            <w:tcW w:w="0" w:type="auto"/>
            <w:hideMark/>
          </w:tcPr>
          <w:p w14:paraId="53592458" w14:textId="77777777" w:rsidR="00E14633" w:rsidRPr="00335F51" w:rsidRDefault="00E14633" w:rsidP="00935076">
            <w:pPr>
              <w:spacing w:line="276" w:lineRule="auto"/>
              <w:jc w:val="center"/>
              <w:rPr>
                <w:color w:val="000000" w:themeColor="text1"/>
                <w:sz w:val="28"/>
                <w:szCs w:val="28"/>
              </w:rPr>
            </w:pPr>
            <w:r w:rsidRPr="00335F51">
              <w:rPr>
                <w:color w:val="000000" w:themeColor="text1"/>
                <w:sz w:val="28"/>
                <w:szCs w:val="28"/>
              </w:rPr>
              <w:t>10,5%</w:t>
            </w:r>
          </w:p>
        </w:tc>
      </w:tr>
      <w:tr w:rsidR="00E14633" w:rsidRPr="00335F51" w14:paraId="12F61F96" w14:textId="77777777" w:rsidTr="00910491">
        <w:tc>
          <w:tcPr>
            <w:tcW w:w="0" w:type="auto"/>
            <w:hideMark/>
          </w:tcPr>
          <w:p w14:paraId="39B77CF6" w14:textId="77777777" w:rsidR="00E14633" w:rsidRPr="00335F51" w:rsidRDefault="00E14633" w:rsidP="00935076">
            <w:pPr>
              <w:spacing w:line="276" w:lineRule="auto"/>
              <w:rPr>
                <w:color w:val="000000" w:themeColor="text1"/>
                <w:sz w:val="28"/>
                <w:szCs w:val="28"/>
              </w:rPr>
            </w:pPr>
            <w:r w:rsidRPr="00335F51">
              <w:rPr>
                <w:color w:val="000000" w:themeColor="text1"/>
                <w:sz w:val="28"/>
                <w:szCs w:val="28"/>
              </w:rPr>
              <w:t>Нижневнутренний квадрант</w:t>
            </w:r>
          </w:p>
        </w:tc>
        <w:tc>
          <w:tcPr>
            <w:tcW w:w="0" w:type="auto"/>
            <w:hideMark/>
          </w:tcPr>
          <w:p w14:paraId="4F41AF93" w14:textId="77777777" w:rsidR="00E14633" w:rsidRPr="00335F51" w:rsidRDefault="00E14633" w:rsidP="00935076">
            <w:pPr>
              <w:spacing w:line="276" w:lineRule="auto"/>
              <w:jc w:val="center"/>
              <w:rPr>
                <w:color w:val="000000" w:themeColor="text1"/>
                <w:sz w:val="28"/>
                <w:szCs w:val="28"/>
              </w:rPr>
            </w:pPr>
            <w:r w:rsidRPr="00335F51">
              <w:rPr>
                <w:color w:val="000000" w:themeColor="text1"/>
                <w:sz w:val="28"/>
                <w:szCs w:val="28"/>
              </w:rPr>
              <w:t>5</w:t>
            </w:r>
          </w:p>
        </w:tc>
        <w:tc>
          <w:tcPr>
            <w:tcW w:w="0" w:type="auto"/>
            <w:hideMark/>
          </w:tcPr>
          <w:p w14:paraId="25F97BD0" w14:textId="77777777" w:rsidR="00E14633" w:rsidRPr="00335F51" w:rsidRDefault="00E14633" w:rsidP="00935076">
            <w:pPr>
              <w:spacing w:line="276" w:lineRule="auto"/>
              <w:jc w:val="center"/>
              <w:rPr>
                <w:color w:val="000000" w:themeColor="text1"/>
                <w:sz w:val="28"/>
                <w:szCs w:val="28"/>
              </w:rPr>
            </w:pPr>
            <w:r w:rsidRPr="00335F51">
              <w:rPr>
                <w:color w:val="000000" w:themeColor="text1"/>
                <w:sz w:val="28"/>
                <w:szCs w:val="28"/>
                <w:lang w:val="ru-RU"/>
              </w:rPr>
              <w:t>11</w:t>
            </w:r>
            <w:r w:rsidRPr="00335F51">
              <w:rPr>
                <w:color w:val="000000" w:themeColor="text1"/>
                <w:sz w:val="28"/>
                <w:szCs w:val="28"/>
              </w:rPr>
              <w:t>,8%</w:t>
            </w:r>
          </w:p>
        </w:tc>
        <w:tc>
          <w:tcPr>
            <w:tcW w:w="0" w:type="auto"/>
            <w:hideMark/>
          </w:tcPr>
          <w:p w14:paraId="6F0F9321" w14:textId="77777777" w:rsidR="00E14633" w:rsidRPr="00335F51" w:rsidRDefault="00E14633" w:rsidP="00935076">
            <w:pPr>
              <w:spacing w:line="276" w:lineRule="auto"/>
              <w:jc w:val="center"/>
              <w:rPr>
                <w:color w:val="000000" w:themeColor="text1"/>
                <w:sz w:val="28"/>
                <w:szCs w:val="28"/>
              </w:rPr>
            </w:pPr>
            <w:r w:rsidRPr="00335F51">
              <w:rPr>
                <w:color w:val="000000" w:themeColor="text1"/>
                <w:sz w:val="28"/>
                <w:szCs w:val="28"/>
              </w:rPr>
              <w:t>3</w:t>
            </w:r>
          </w:p>
        </w:tc>
        <w:tc>
          <w:tcPr>
            <w:tcW w:w="0" w:type="auto"/>
            <w:hideMark/>
          </w:tcPr>
          <w:p w14:paraId="438C5E83" w14:textId="77777777" w:rsidR="00E14633" w:rsidRPr="00335F51" w:rsidRDefault="00E14633" w:rsidP="00935076">
            <w:pPr>
              <w:spacing w:line="276" w:lineRule="auto"/>
              <w:jc w:val="center"/>
              <w:rPr>
                <w:color w:val="000000" w:themeColor="text1"/>
                <w:sz w:val="28"/>
                <w:szCs w:val="28"/>
              </w:rPr>
            </w:pPr>
            <w:r w:rsidRPr="00335F51">
              <w:rPr>
                <w:color w:val="000000" w:themeColor="text1"/>
                <w:sz w:val="28"/>
                <w:szCs w:val="28"/>
              </w:rPr>
              <w:t>7,9%</w:t>
            </w:r>
          </w:p>
        </w:tc>
      </w:tr>
      <w:tr w:rsidR="00E14633" w:rsidRPr="00335F51" w14:paraId="16B7FFA3" w14:textId="77777777" w:rsidTr="00910491">
        <w:tc>
          <w:tcPr>
            <w:tcW w:w="0" w:type="auto"/>
            <w:hideMark/>
          </w:tcPr>
          <w:p w14:paraId="07267FF5" w14:textId="77777777" w:rsidR="00E14633" w:rsidRPr="00335F51" w:rsidRDefault="00E14633" w:rsidP="00935076">
            <w:pPr>
              <w:spacing w:line="276" w:lineRule="auto"/>
              <w:rPr>
                <w:color w:val="000000" w:themeColor="text1"/>
                <w:sz w:val="28"/>
                <w:szCs w:val="28"/>
              </w:rPr>
            </w:pPr>
            <w:r w:rsidRPr="00335F51">
              <w:rPr>
                <w:color w:val="000000" w:themeColor="text1"/>
                <w:sz w:val="28"/>
                <w:szCs w:val="28"/>
              </w:rPr>
              <w:t>Нижненаружный квадрант</w:t>
            </w:r>
          </w:p>
        </w:tc>
        <w:tc>
          <w:tcPr>
            <w:tcW w:w="0" w:type="auto"/>
            <w:hideMark/>
          </w:tcPr>
          <w:p w14:paraId="6B0791E6" w14:textId="77777777" w:rsidR="00E14633" w:rsidRPr="00335F51" w:rsidRDefault="00E14633" w:rsidP="00935076">
            <w:pPr>
              <w:spacing w:line="276" w:lineRule="auto"/>
              <w:jc w:val="center"/>
              <w:rPr>
                <w:color w:val="000000" w:themeColor="text1"/>
                <w:sz w:val="28"/>
                <w:szCs w:val="28"/>
                <w:lang w:val="ru-RU"/>
              </w:rPr>
            </w:pPr>
            <w:r w:rsidRPr="00335F51">
              <w:rPr>
                <w:color w:val="000000" w:themeColor="text1"/>
                <w:sz w:val="28"/>
                <w:szCs w:val="28"/>
                <w:lang w:val="ru-RU"/>
              </w:rPr>
              <w:t>3</w:t>
            </w:r>
          </w:p>
        </w:tc>
        <w:tc>
          <w:tcPr>
            <w:tcW w:w="0" w:type="auto"/>
            <w:hideMark/>
          </w:tcPr>
          <w:p w14:paraId="1C7511BA" w14:textId="77777777" w:rsidR="00E14633" w:rsidRPr="00335F51" w:rsidRDefault="00E14633" w:rsidP="00935076">
            <w:pPr>
              <w:spacing w:line="276" w:lineRule="auto"/>
              <w:jc w:val="center"/>
              <w:rPr>
                <w:color w:val="000000" w:themeColor="text1"/>
                <w:sz w:val="28"/>
                <w:szCs w:val="28"/>
              </w:rPr>
            </w:pPr>
            <w:r w:rsidRPr="00335F51">
              <w:rPr>
                <w:color w:val="000000" w:themeColor="text1"/>
                <w:sz w:val="28"/>
                <w:szCs w:val="28"/>
              </w:rPr>
              <w:t>1</w:t>
            </w:r>
            <w:r w:rsidRPr="00335F51">
              <w:rPr>
                <w:color w:val="000000" w:themeColor="text1"/>
                <w:sz w:val="28"/>
                <w:szCs w:val="28"/>
                <w:lang w:val="ru-RU"/>
              </w:rPr>
              <w:t>0</w:t>
            </w:r>
            <w:r w:rsidRPr="00335F51">
              <w:rPr>
                <w:color w:val="000000" w:themeColor="text1"/>
                <w:sz w:val="28"/>
                <w:szCs w:val="28"/>
              </w:rPr>
              <w:t>%</w:t>
            </w:r>
          </w:p>
        </w:tc>
        <w:tc>
          <w:tcPr>
            <w:tcW w:w="0" w:type="auto"/>
            <w:hideMark/>
          </w:tcPr>
          <w:p w14:paraId="5235D912" w14:textId="77777777" w:rsidR="00E14633" w:rsidRPr="00335F51" w:rsidRDefault="00E14633" w:rsidP="00935076">
            <w:pPr>
              <w:spacing w:line="276" w:lineRule="auto"/>
              <w:jc w:val="center"/>
              <w:rPr>
                <w:color w:val="000000" w:themeColor="text1"/>
                <w:sz w:val="28"/>
                <w:szCs w:val="28"/>
              </w:rPr>
            </w:pPr>
            <w:r w:rsidRPr="00335F51">
              <w:rPr>
                <w:color w:val="000000" w:themeColor="text1"/>
                <w:sz w:val="28"/>
                <w:szCs w:val="28"/>
              </w:rPr>
              <w:t>4</w:t>
            </w:r>
          </w:p>
        </w:tc>
        <w:tc>
          <w:tcPr>
            <w:tcW w:w="0" w:type="auto"/>
            <w:hideMark/>
          </w:tcPr>
          <w:p w14:paraId="76D572D5" w14:textId="77777777" w:rsidR="00E14633" w:rsidRPr="00335F51" w:rsidRDefault="00E14633" w:rsidP="00935076">
            <w:pPr>
              <w:spacing w:line="276" w:lineRule="auto"/>
              <w:jc w:val="center"/>
              <w:rPr>
                <w:color w:val="000000" w:themeColor="text1"/>
                <w:sz w:val="28"/>
                <w:szCs w:val="28"/>
              </w:rPr>
            </w:pPr>
            <w:r w:rsidRPr="00335F51">
              <w:rPr>
                <w:color w:val="000000" w:themeColor="text1"/>
                <w:sz w:val="28"/>
                <w:szCs w:val="28"/>
              </w:rPr>
              <w:t>10,5%</w:t>
            </w:r>
          </w:p>
        </w:tc>
      </w:tr>
    </w:tbl>
    <w:p w14:paraId="2BD6C9B0" w14:textId="77777777" w:rsidR="00E520EC" w:rsidRPr="00335F51" w:rsidRDefault="00E520EC" w:rsidP="00935076">
      <w:pPr>
        <w:spacing w:line="276" w:lineRule="auto"/>
        <w:jc w:val="both"/>
        <w:rPr>
          <w:color w:val="000000" w:themeColor="text1"/>
          <w:sz w:val="28"/>
          <w:szCs w:val="28"/>
          <w:lang w:val="ru-RU"/>
        </w:rPr>
      </w:pPr>
    </w:p>
    <w:p w14:paraId="6A0424A0" w14:textId="1CEF99F2" w:rsidR="00E520EC" w:rsidRPr="00335F51" w:rsidRDefault="00E520EC" w:rsidP="00935076">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В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группе у 40,2% (n=14) пациенток опухоль локализовалась в верхненаружном квадранте</w:t>
      </w:r>
      <w:r w:rsidR="002E607B" w:rsidRPr="00335F51">
        <w:rPr>
          <w:color w:val="000000" w:themeColor="text1"/>
          <w:sz w:val="28"/>
          <w:szCs w:val="28"/>
          <w:lang w:val="ru-RU"/>
        </w:rPr>
        <w:t xml:space="preserve"> (Табл. 5)</w:t>
      </w:r>
      <w:r w:rsidRPr="00335F51">
        <w:rPr>
          <w:color w:val="000000" w:themeColor="text1"/>
          <w:sz w:val="28"/>
          <w:szCs w:val="28"/>
          <w:lang w:val="ru-RU"/>
        </w:rPr>
        <w:t>. В центральной зоне обнаружена у 18% (n=6), а в верхневнутреннем квадранте у 20% (n=7). Локализация в нижневнутреннем и нижненаружном квадрантах - у 11,8% (n=4) и 10% (n=3), соответственно. Наблюдалась схожая картина с контрольной группой, где преобладала верхненаружная локализация (52,6%). Центральное расположение диагностировано у 18,4% пациенток (n=7), в нижненаружном и верхневнутреннем квадрантах - у 10,5% в двух группах, соответственно. Наиболее редко встречался опухолевый процесс в нижневнутреннем квадранте 7,9%</w:t>
      </w:r>
      <w:r w:rsidR="006E772B" w:rsidRPr="00335F51">
        <w:rPr>
          <w:color w:val="000000" w:themeColor="text1"/>
          <w:sz w:val="28"/>
          <w:szCs w:val="28"/>
          <w:lang w:val="ru-RU"/>
        </w:rPr>
        <w:t xml:space="preserve"> </w:t>
      </w:r>
      <w:r w:rsidRPr="00335F51">
        <w:rPr>
          <w:color w:val="000000" w:themeColor="text1"/>
          <w:sz w:val="28"/>
          <w:szCs w:val="28"/>
          <w:lang w:val="ru-RU"/>
        </w:rPr>
        <w:t>(n=3). </w:t>
      </w:r>
      <w:r w:rsidR="003D53D3" w:rsidRPr="00335F51">
        <w:rPr>
          <w:color w:val="000000" w:themeColor="text1"/>
          <w:sz w:val="28"/>
          <w:szCs w:val="28"/>
          <w:lang w:val="ru-RU"/>
        </w:rPr>
        <w:t>З</w:t>
      </w:r>
      <w:r w:rsidRPr="00335F51">
        <w:rPr>
          <w:color w:val="000000" w:themeColor="text1"/>
          <w:sz w:val="28"/>
          <w:szCs w:val="28"/>
          <w:lang w:val="ru-RU"/>
        </w:rPr>
        <w:t>начения</w:t>
      </w:r>
      <w:r w:rsidR="003D53D3" w:rsidRPr="00335F51">
        <w:rPr>
          <w:color w:val="000000" w:themeColor="text1"/>
          <w:sz w:val="28"/>
          <w:szCs w:val="28"/>
          <w:lang w:val="ru-RU"/>
        </w:rPr>
        <w:t xml:space="preserve"> критерия Пирсона</w:t>
      </w:r>
      <w:r w:rsidRPr="00335F51">
        <w:rPr>
          <w:color w:val="000000" w:themeColor="text1"/>
          <w:sz w:val="28"/>
          <w:szCs w:val="28"/>
          <w:lang w:val="ru-RU"/>
        </w:rPr>
        <w:t xml:space="preserve"> (</w:t>
      </w:r>
      <w:r w:rsidR="00E14633" w:rsidRPr="00335F51">
        <w:rPr>
          <w:color w:val="000000" w:themeColor="text1"/>
          <w:sz w:val="28"/>
          <w:szCs w:val="28"/>
          <w:lang w:val="ru-RU"/>
        </w:rPr>
        <w:t>χ² = 2,64; p = 0,62</w:t>
      </w:r>
      <w:r w:rsidRPr="00335F51">
        <w:rPr>
          <w:color w:val="000000" w:themeColor="text1"/>
          <w:sz w:val="28"/>
          <w:szCs w:val="28"/>
          <w:lang w:val="ru-RU"/>
        </w:rPr>
        <w:t>) свидетельствуют о том, что две группы схожи по данному критерию и могут быть проанализированы корректно.</w:t>
      </w:r>
    </w:p>
    <w:p w14:paraId="36B84D32" w14:textId="42C4C532" w:rsidR="00BE75EE" w:rsidRPr="00335F51" w:rsidRDefault="00BE75EE" w:rsidP="00BE75EE">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Назначение послеоперационного лечения зависело как от стадии, так и от молекулярного подтипа опухоли. В </w:t>
      </w:r>
      <w:r w:rsidR="00335F51" w:rsidRPr="00335F51">
        <w:rPr>
          <w:color w:val="000000" w:themeColor="text1"/>
          <w:sz w:val="28"/>
          <w:szCs w:val="28"/>
          <w:lang w:val="ru-RU"/>
        </w:rPr>
        <w:t>основной</w:t>
      </w:r>
      <w:r w:rsidRPr="00335F51">
        <w:rPr>
          <w:color w:val="000000" w:themeColor="text1"/>
          <w:sz w:val="28"/>
          <w:szCs w:val="28"/>
          <w:lang w:val="ru-RU"/>
        </w:rPr>
        <w:t xml:space="preserve"> группе (n = 35) адъювантную лучевую терапию (ЛТ) получили </w:t>
      </w:r>
      <w:r w:rsidR="00544435" w:rsidRPr="00335F51">
        <w:rPr>
          <w:color w:val="000000" w:themeColor="text1"/>
          <w:sz w:val="28"/>
          <w:szCs w:val="28"/>
          <w:lang w:val="ru-RU"/>
        </w:rPr>
        <w:t>19</w:t>
      </w:r>
      <w:r w:rsidRPr="00335F51">
        <w:rPr>
          <w:color w:val="000000" w:themeColor="text1"/>
          <w:sz w:val="28"/>
          <w:szCs w:val="28"/>
          <w:lang w:val="ru-RU"/>
        </w:rPr>
        <w:t xml:space="preserve"> пациент</w:t>
      </w:r>
      <w:r w:rsidR="00544435" w:rsidRPr="00335F51">
        <w:rPr>
          <w:color w:val="000000" w:themeColor="text1"/>
          <w:sz w:val="28"/>
          <w:szCs w:val="28"/>
          <w:lang w:val="ru-RU"/>
        </w:rPr>
        <w:t>ок</w:t>
      </w:r>
      <w:r w:rsidRPr="00335F51">
        <w:rPr>
          <w:color w:val="000000" w:themeColor="text1"/>
          <w:sz w:val="28"/>
          <w:szCs w:val="28"/>
          <w:lang w:val="ru-RU"/>
        </w:rPr>
        <w:t>. В контрольной группе (n = 38) ЛТ была назначена 23 пациенткам. Общая доля пациентов, получивших ЛТ по всей выборке, составила 4</w:t>
      </w:r>
      <w:r w:rsidR="00544435" w:rsidRPr="00335F51">
        <w:rPr>
          <w:color w:val="000000" w:themeColor="text1"/>
          <w:sz w:val="28"/>
          <w:szCs w:val="28"/>
          <w:lang w:val="ru-RU"/>
        </w:rPr>
        <w:t>2</w:t>
      </w:r>
      <w:r w:rsidRPr="00335F51">
        <w:rPr>
          <w:color w:val="000000" w:themeColor="text1"/>
          <w:sz w:val="28"/>
          <w:szCs w:val="28"/>
          <w:lang w:val="ru-RU"/>
        </w:rPr>
        <w:t xml:space="preserve"> человека, или </w:t>
      </w:r>
      <w:r w:rsidR="00544435" w:rsidRPr="00335F51">
        <w:rPr>
          <w:color w:val="000000" w:themeColor="text1"/>
          <w:sz w:val="28"/>
          <w:szCs w:val="28"/>
          <w:lang w:val="ru-RU"/>
        </w:rPr>
        <w:t>57</w:t>
      </w:r>
      <w:r w:rsidRPr="00335F51">
        <w:rPr>
          <w:color w:val="000000" w:themeColor="text1"/>
          <w:sz w:val="28"/>
          <w:szCs w:val="28"/>
          <w:lang w:val="ru-RU"/>
        </w:rPr>
        <w:t>,</w:t>
      </w:r>
      <w:r w:rsidR="00544435" w:rsidRPr="00335F51">
        <w:rPr>
          <w:color w:val="000000" w:themeColor="text1"/>
          <w:sz w:val="28"/>
          <w:szCs w:val="28"/>
          <w:lang w:val="ru-RU"/>
        </w:rPr>
        <w:t>5</w:t>
      </w:r>
      <w:r w:rsidRPr="00335F51">
        <w:rPr>
          <w:color w:val="000000" w:themeColor="text1"/>
          <w:sz w:val="28"/>
          <w:szCs w:val="28"/>
          <w:lang w:val="ru-RU"/>
        </w:rPr>
        <w:t xml:space="preserve">%. Статистически значимых различий между группами не выявлено (p = 1,000). Адъювантная химиотерапия (ХТ) была проведена 12 пациенткам </w:t>
      </w:r>
      <w:r w:rsidR="00335F51" w:rsidRPr="00335F51">
        <w:rPr>
          <w:color w:val="000000" w:themeColor="text1"/>
          <w:sz w:val="28"/>
          <w:szCs w:val="28"/>
          <w:lang w:val="ru-RU"/>
        </w:rPr>
        <w:t>основной</w:t>
      </w:r>
      <w:r w:rsidRPr="00335F51">
        <w:rPr>
          <w:color w:val="000000" w:themeColor="text1"/>
          <w:sz w:val="28"/>
          <w:szCs w:val="28"/>
          <w:lang w:val="ru-RU"/>
        </w:rPr>
        <w:t xml:space="preserve"> группы (34,3%) и 16 пациенткам контрольной группы (42,1%), что в совокупности составило 29 человек (39,7%) от общего числа включённых в исследование. Различия также не достигли статистической значимости (p = 0,860). Комбинированная химиотерапия с таргетной терапией (ХТ+ТТ) применялась у 8 пациенток (22,9%) в </w:t>
      </w:r>
      <w:r w:rsidR="00335F51" w:rsidRPr="00335F51">
        <w:rPr>
          <w:color w:val="000000" w:themeColor="text1"/>
          <w:sz w:val="28"/>
          <w:szCs w:val="28"/>
          <w:lang w:val="ru-RU"/>
        </w:rPr>
        <w:t>основной</w:t>
      </w:r>
      <w:r w:rsidRPr="00335F51">
        <w:rPr>
          <w:color w:val="000000" w:themeColor="text1"/>
          <w:sz w:val="28"/>
          <w:szCs w:val="28"/>
          <w:lang w:val="ru-RU"/>
        </w:rPr>
        <w:t xml:space="preserve"> группе и у 10 пациенток (26,3%) в контрольной группе, суммарно — у 18 больных (24,7%) от всей выборки. Различия между группами по данному виду лечения не были статистически значимыми (p = 0,412). Анализ показал отсутствие статистически значимых различий между </w:t>
      </w:r>
      <w:r w:rsidR="00335F51" w:rsidRPr="00335F51">
        <w:rPr>
          <w:color w:val="000000" w:themeColor="text1"/>
          <w:sz w:val="28"/>
          <w:szCs w:val="28"/>
          <w:lang w:val="ru-RU"/>
        </w:rPr>
        <w:t>основной</w:t>
      </w:r>
      <w:r w:rsidRPr="00335F51">
        <w:rPr>
          <w:color w:val="000000" w:themeColor="text1"/>
          <w:sz w:val="28"/>
          <w:szCs w:val="28"/>
          <w:lang w:val="ru-RU"/>
        </w:rPr>
        <w:t xml:space="preserve"> и контрольной группами по частоте назначения различных видов послеоперационного лечения (p &gt; 0,05), что свидетельствует о сопоставимости тактики ведения пациенток в обеих группах. </w:t>
      </w:r>
    </w:p>
    <w:p w14:paraId="4876EF56" w14:textId="77777777" w:rsidR="002E607B" w:rsidRPr="00335F51" w:rsidRDefault="002E607B" w:rsidP="00935076">
      <w:pPr>
        <w:spacing w:line="276" w:lineRule="auto"/>
        <w:ind w:firstLine="720"/>
        <w:jc w:val="both"/>
        <w:rPr>
          <w:color w:val="000000" w:themeColor="text1"/>
          <w:sz w:val="28"/>
          <w:szCs w:val="28"/>
          <w:lang w:val="ru-RU"/>
        </w:rPr>
      </w:pPr>
    </w:p>
    <w:p w14:paraId="488EBB59" w14:textId="4A5EA0D6" w:rsidR="002E607B" w:rsidRPr="00335F51" w:rsidRDefault="002E607B" w:rsidP="002E607B">
      <w:pPr>
        <w:pStyle w:val="a7"/>
        <w:numPr>
          <w:ilvl w:val="1"/>
          <w:numId w:val="16"/>
        </w:numPr>
        <w:spacing w:line="276" w:lineRule="auto"/>
        <w:jc w:val="both"/>
        <w:rPr>
          <w:color w:val="000000" w:themeColor="text1"/>
          <w:sz w:val="28"/>
          <w:szCs w:val="28"/>
          <w:lang w:val="ru-RU"/>
        </w:rPr>
      </w:pPr>
      <w:r w:rsidRPr="00335F51">
        <w:rPr>
          <w:color w:val="000000" w:themeColor="text1"/>
          <w:sz w:val="28"/>
          <w:szCs w:val="28"/>
          <w:lang w:val="ru-RU"/>
        </w:rPr>
        <w:t>Интраоперационные данные и их анализ.</w:t>
      </w:r>
    </w:p>
    <w:p w14:paraId="4B1C7977" w14:textId="1006A080" w:rsidR="00137314" w:rsidRPr="00335F51" w:rsidRDefault="006E772B" w:rsidP="00935076">
      <w:pPr>
        <w:spacing w:line="276" w:lineRule="auto"/>
        <w:ind w:firstLine="720"/>
        <w:jc w:val="both"/>
        <w:rPr>
          <w:color w:val="000000" w:themeColor="text1"/>
          <w:sz w:val="28"/>
          <w:szCs w:val="28"/>
          <w:lang w:val="ru-RU"/>
        </w:rPr>
      </w:pPr>
      <w:r w:rsidRPr="00335F51">
        <w:rPr>
          <w:color w:val="000000" w:themeColor="text1"/>
          <w:sz w:val="28"/>
          <w:szCs w:val="28"/>
          <w:lang w:val="ru-RU"/>
        </w:rPr>
        <w:t>Анализ продолжительности оперативного вмешательства выявил статистически значимые различия между двумя группами (</w:t>
      </w:r>
      <w:r w:rsidRPr="00335F51">
        <w:rPr>
          <w:color w:val="000000" w:themeColor="text1"/>
          <w:sz w:val="28"/>
          <w:szCs w:val="28"/>
        </w:rPr>
        <w:t>p</w:t>
      </w:r>
      <w:r w:rsidRPr="00335F51">
        <w:rPr>
          <w:color w:val="000000" w:themeColor="text1"/>
          <w:sz w:val="28"/>
          <w:szCs w:val="28"/>
          <w:lang w:val="ru-RU"/>
        </w:rPr>
        <w:t xml:space="preserve">&lt;0.001). В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группе показатель составил 73,6 минуты против 98,83 минуты в контрольной группе, соответственно. Интраоперационная кровопотеря составила 184,8 мл против 271,4 мл, соответственно (</w:t>
      </w:r>
      <w:r w:rsidRPr="00335F51">
        <w:rPr>
          <w:color w:val="000000" w:themeColor="text1"/>
          <w:sz w:val="28"/>
          <w:szCs w:val="28"/>
        </w:rPr>
        <w:t>p</w:t>
      </w:r>
      <w:r w:rsidRPr="00335F51">
        <w:rPr>
          <w:color w:val="000000" w:themeColor="text1"/>
          <w:sz w:val="28"/>
          <w:szCs w:val="28"/>
          <w:lang w:val="ru-RU"/>
        </w:rPr>
        <w:t>&lt;0.001)</w:t>
      </w:r>
      <w:r w:rsidR="009E7FA6" w:rsidRPr="00335F51">
        <w:rPr>
          <w:color w:val="000000" w:themeColor="text1"/>
          <w:sz w:val="28"/>
          <w:szCs w:val="28"/>
          <w:lang w:val="ru-RU"/>
        </w:rPr>
        <w:t xml:space="preserve"> (Табл. 6)</w:t>
      </w:r>
      <w:r w:rsidRPr="00335F51">
        <w:rPr>
          <w:color w:val="000000" w:themeColor="text1"/>
          <w:sz w:val="28"/>
          <w:szCs w:val="28"/>
          <w:lang w:val="ru-RU"/>
        </w:rPr>
        <w:t>.</w:t>
      </w:r>
    </w:p>
    <w:p w14:paraId="5C562BB5" w14:textId="77777777" w:rsidR="00C87CC0" w:rsidRPr="00335F51" w:rsidRDefault="00C87CC0" w:rsidP="00935076">
      <w:pPr>
        <w:spacing w:line="276" w:lineRule="auto"/>
        <w:ind w:firstLine="720"/>
        <w:jc w:val="both"/>
        <w:rPr>
          <w:color w:val="000000" w:themeColor="text1"/>
          <w:sz w:val="28"/>
          <w:szCs w:val="28"/>
          <w:lang w:val="ru-RU"/>
        </w:rPr>
      </w:pPr>
    </w:p>
    <w:p w14:paraId="7433FFE1" w14:textId="6B09B087" w:rsidR="00C87CC0" w:rsidRPr="00335F51" w:rsidRDefault="00C87CC0" w:rsidP="00C87CC0">
      <w:pPr>
        <w:spacing w:line="276" w:lineRule="auto"/>
        <w:ind w:firstLine="720"/>
        <w:jc w:val="center"/>
        <w:rPr>
          <w:color w:val="000000" w:themeColor="text1"/>
          <w:sz w:val="28"/>
          <w:szCs w:val="28"/>
          <w:lang w:val="ru-RU"/>
        </w:rPr>
      </w:pPr>
      <w:r w:rsidRPr="00335F51">
        <w:rPr>
          <w:color w:val="000000" w:themeColor="text1"/>
          <w:sz w:val="28"/>
          <w:szCs w:val="28"/>
          <w:lang w:val="ru-RU"/>
        </w:rPr>
        <w:t>Табл. 6. Интраоперационные показатели.</w:t>
      </w:r>
    </w:p>
    <w:tbl>
      <w:tblPr>
        <w:tblStyle w:val="afc"/>
        <w:tblW w:w="0" w:type="auto"/>
        <w:tblLook w:val="04A0" w:firstRow="1" w:lastRow="0" w:firstColumn="1" w:lastColumn="0" w:noHBand="0" w:noVBand="1"/>
      </w:tblPr>
      <w:tblGrid>
        <w:gridCol w:w="3591"/>
        <w:gridCol w:w="2310"/>
        <w:gridCol w:w="2727"/>
        <w:gridCol w:w="1004"/>
      </w:tblGrid>
      <w:tr w:rsidR="005676E6" w:rsidRPr="00335F51" w14:paraId="0CDA39AB" w14:textId="77777777" w:rsidTr="006E772B">
        <w:tc>
          <w:tcPr>
            <w:tcW w:w="0" w:type="auto"/>
            <w:hideMark/>
          </w:tcPr>
          <w:p w14:paraId="11EE6F0C" w14:textId="77777777" w:rsidR="006E772B" w:rsidRPr="00335F51" w:rsidRDefault="006E772B">
            <w:pPr>
              <w:jc w:val="center"/>
              <w:rPr>
                <w:b/>
                <w:bCs/>
                <w:color w:val="000000" w:themeColor="text1"/>
                <w:sz w:val="28"/>
                <w:szCs w:val="28"/>
              </w:rPr>
            </w:pPr>
            <w:r w:rsidRPr="00335F51">
              <w:rPr>
                <w:b/>
                <w:bCs/>
                <w:color w:val="000000" w:themeColor="text1"/>
                <w:sz w:val="28"/>
                <w:szCs w:val="28"/>
              </w:rPr>
              <w:t>Показатель</w:t>
            </w:r>
          </w:p>
        </w:tc>
        <w:tc>
          <w:tcPr>
            <w:tcW w:w="0" w:type="auto"/>
            <w:hideMark/>
          </w:tcPr>
          <w:p w14:paraId="0326D9BC" w14:textId="1DF09340" w:rsidR="006E772B" w:rsidRPr="00335F51" w:rsidRDefault="006E772B">
            <w:pPr>
              <w:jc w:val="center"/>
              <w:rPr>
                <w:b/>
                <w:bCs/>
                <w:color w:val="000000" w:themeColor="text1"/>
                <w:sz w:val="28"/>
                <w:szCs w:val="28"/>
              </w:rPr>
            </w:pPr>
            <w:r w:rsidRPr="00335F51">
              <w:rPr>
                <w:b/>
                <w:bCs/>
                <w:color w:val="000000" w:themeColor="text1"/>
                <w:sz w:val="28"/>
                <w:szCs w:val="28"/>
              </w:rPr>
              <w:t>Основная группа (n=</w:t>
            </w:r>
            <w:r w:rsidRPr="00335F51">
              <w:rPr>
                <w:b/>
                <w:bCs/>
                <w:color w:val="000000" w:themeColor="text1"/>
                <w:sz w:val="28"/>
                <w:szCs w:val="28"/>
                <w:lang w:val="ru-RU"/>
              </w:rPr>
              <w:t>35</w:t>
            </w:r>
            <w:r w:rsidRPr="00335F51">
              <w:rPr>
                <w:b/>
                <w:bCs/>
                <w:color w:val="000000" w:themeColor="text1"/>
                <w:sz w:val="28"/>
                <w:szCs w:val="28"/>
              </w:rPr>
              <w:t>)</w:t>
            </w:r>
          </w:p>
        </w:tc>
        <w:tc>
          <w:tcPr>
            <w:tcW w:w="0" w:type="auto"/>
            <w:hideMark/>
          </w:tcPr>
          <w:p w14:paraId="047BA185" w14:textId="43CAFDC8" w:rsidR="006E772B" w:rsidRPr="00335F51" w:rsidRDefault="006E772B">
            <w:pPr>
              <w:jc w:val="center"/>
              <w:rPr>
                <w:b/>
                <w:bCs/>
                <w:color w:val="000000" w:themeColor="text1"/>
                <w:sz w:val="28"/>
                <w:szCs w:val="28"/>
              </w:rPr>
            </w:pPr>
            <w:r w:rsidRPr="00335F51">
              <w:rPr>
                <w:b/>
                <w:bCs/>
                <w:color w:val="000000" w:themeColor="text1"/>
                <w:sz w:val="28"/>
                <w:szCs w:val="28"/>
              </w:rPr>
              <w:t>Контрольная группа (n=</w:t>
            </w:r>
            <w:r w:rsidRPr="00335F51">
              <w:rPr>
                <w:b/>
                <w:bCs/>
                <w:color w:val="000000" w:themeColor="text1"/>
                <w:sz w:val="28"/>
                <w:szCs w:val="28"/>
                <w:lang w:val="ru-RU"/>
              </w:rPr>
              <w:t>38</w:t>
            </w:r>
            <w:r w:rsidRPr="00335F51">
              <w:rPr>
                <w:b/>
                <w:bCs/>
                <w:color w:val="000000" w:themeColor="text1"/>
                <w:sz w:val="28"/>
                <w:szCs w:val="28"/>
              </w:rPr>
              <w:t>)</w:t>
            </w:r>
          </w:p>
        </w:tc>
        <w:tc>
          <w:tcPr>
            <w:tcW w:w="0" w:type="auto"/>
            <w:hideMark/>
          </w:tcPr>
          <w:p w14:paraId="3875736F" w14:textId="4CB9C169" w:rsidR="006E772B" w:rsidRPr="00335F51" w:rsidRDefault="006E772B">
            <w:pPr>
              <w:jc w:val="center"/>
              <w:rPr>
                <w:b/>
                <w:bCs/>
                <w:color w:val="000000" w:themeColor="text1"/>
                <w:sz w:val="28"/>
                <w:szCs w:val="28"/>
              </w:rPr>
            </w:pPr>
            <w:r w:rsidRPr="00335F51">
              <w:rPr>
                <w:b/>
                <w:bCs/>
                <w:color w:val="000000" w:themeColor="text1"/>
                <w:sz w:val="28"/>
                <w:szCs w:val="28"/>
              </w:rPr>
              <w:t>p</w:t>
            </w:r>
          </w:p>
        </w:tc>
      </w:tr>
      <w:tr w:rsidR="005676E6" w:rsidRPr="00335F51" w14:paraId="5DE8030B" w14:textId="77777777" w:rsidTr="006E772B">
        <w:tc>
          <w:tcPr>
            <w:tcW w:w="0" w:type="auto"/>
            <w:hideMark/>
          </w:tcPr>
          <w:p w14:paraId="2AE31C4E" w14:textId="77777777" w:rsidR="006E772B" w:rsidRPr="00335F51" w:rsidRDefault="006E772B">
            <w:pPr>
              <w:rPr>
                <w:color w:val="000000" w:themeColor="text1"/>
                <w:sz w:val="28"/>
                <w:szCs w:val="28"/>
              </w:rPr>
            </w:pPr>
            <w:r w:rsidRPr="00335F51">
              <w:rPr>
                <w:color w:val="000000" w:themeColor="text1"/>
                <w:sz w:val="28"/>
                <w:szCs w:val="28"/>
              </w:rPr>
              <w:t>Время операции (мин)</w:t>
            </w:r>
          </w:p>
        </w:tc>
        <w:tc>
          <w:tcPr>
            <w:tcW w:w="0" w:type="auto"/>
            <w:hideMark/>
          </w:tcPr>
          <w:p w14:paraId="65C1A53D" w14:textId="194F1D05" w:rsidR="006E772B" w:rsidRPr="00335F51" w:rsidRDefault="006E772B">
            <w:pPr>
              <w:rPr>
                <w:color w:val="000000" w:themeColor="text1"/>
                <w:sz w:val="28"/>
                <w:szCs w:val="28"/>
              </w:rPr>
            </w:pPr>
            <w:r w:rsidRPr="00335F51">
              <w:rPr>
                <w:color w:val="000000" w:themeColor="text1"/>
                <w:sz w:val="28"/>
                <w:szCs w:val="28"/>
              </w:rPr>
              <w:t>7</w:t>
            </w:r>
            <w:r w:rsidRPr="00335F51">
              <w:rPr>
                <w:color w:val="000000" w:themeColor="text1"/>
                <w:sz w:val="28"/>
                <w:szCs w:val="28"/>
                <w:lang w:val="ru-RU"/>
              </w:rPr>
              <w:t>3</w:t>
            </w:r>
            <w:r w:rsidRPr="00335F51">
              <w:rPr>
                <w:color w:val="000000" w:themeColor="text1"/>
                <w:sz w:val="28"/>
                <w:szCs w:val="28"/>
              </w:rPr>
              <w:t>,6</w:t>
            </w:r>
            <w:r w:rsidR="00BA7FD4" w:rsidRPr="00335F51">
              <w:rPr>
                <w:color w:val="000000" w:themeColor="text1"/>
                <w:sz w:val="28"/>
                <w:szCs w:val="28"/>
                <w:lang w:val="ru-RU"/>
              </w:rPr>
              <w:t xml:space="preserve"> </w:t>
            </w:r>
            <w:r w:rsidR="00F661C3" w:rsidRPr="00335F51">
              <w:rPr>
                <w:color w:val="000000" w:themeColor="text1"/>
                <w:sz w:val="28"/>
                <w:szCs w:val="28"/>
              </w:rPr>
              <w:t>(</w:t>
            </w:r>
            <w:r w:rsidR="00F661C3" w:rsidRPr="00335F51">
              <w:rPr>
                <w:color w:val="000000" w:themeColor="text1"/>
                <w:sz w:val="28"/>
                <w:szCs w:val="28"/>
                <w:lang w:val="ru-RU"/>
              </w:rPr>
              <w:t>95% ДИ 68</w:t>
            </w:r>
            <w:r w:rsidR="00F661C3" w:rsidRPr="00335F51">
              <w:rPr>
                <w:color w:val="000000" w:themeColor="text1"/>
                <w:sz w:val="28"/>
                <w:szCs w:val="28"/>
              </w:rPr>
              <w:t>–</w:t>
            </w:r>
            <w:r w:rsidR="00F661C3" w:rsidRPr="00335F51">
              <w:rPr>
                <w:color w:val="000000" w:themeColor="text1"/>
                <w:sz w:val="28"/>
                <w:szCs w:val="28"/>
                <w:lang w:val="ru-RU"/>
              </w:rPr>
              <w:t>79</w:t>
            </w:r>
            <w:r w:rsidR="00F661C3" w:rsidRPr="00335F51">
              <w:rPr>
                <w:color w:val="000000" w:themeColor="text1"/>
                <w:sz w:val="28"/>
                <w:szCs w:val="28"/>
              </w:rPr>
              <w:t>)</w:t>
            </w:r>
          </w:p>
        </w:tc>
        <w:tc>
          <w:tcPr>
            <w:tcW w:w="0" w:type="auto"/>
            <w:hideMark/>
          </w:tcPr>
          <w:p w14:paraId="50ED0B3F" w14:textId="2B99DFF3" w:rsidR="006E772B" w:rsidRPr="00335F51" w:rsidRDefault="006E772B">
            <w:pPr>
              <w:rPr>
                <w:color w:val="000000" w:themeColor="text1"/>
                <w:sz w:val="28"/>
                <w:szCs w:val="28"/>
                <w:lang w:val="ru-RU"/>
              </w:rPr>
            </w:pPr>
            <w:r w:rsidRPr="00335F51">
              <w:rPr>
                <w:color w:val="000000" w:themeColor="text1"/>
                <w:sz w:val="28"/>
                <w:szCs w:val="28"/>
              </w:rPr>
              <w:t>9</w:t>
            </w:r>
            <w:r w:rsidRPr="00335F51">
              <w:rPr>
                <w:color w:val="000000" w:themeColor="text1"/>
                <w:sz w:val="28"/>
                <w:szCs w:val="28"/>
                <w:lang w:val="ru-RU"/>
              </w:rPr>
              <w:t>8</w:t>
            </w:r>
            <w:r w:rsidRPr="00335F51">
              <w:rPr>
                <w:color w:val="000000" w:themeColor="text1"/>
                <w:sz w:val="28"/>
                <w:szCs w:val="28"/>
              </w:rPr>
              <w:t>,</w:t>
            </w:r>
            <w:r w:rsidRPr="00335F51">
              <w:rPr>
                <w:color w:val="000000" w:themeColor="text1"/>
                <w:sz w:val="28"/>
                <w:szCs w:val="28"/>
                <w:lang w:val="ru-RU"/>
              </w:rPr>
              <w:t>83</w:t>
            </w:r>
            <w:r w:rsidR="00BA7FD4" w:rsidRPr="00335F51">
              <w:rPr>
                <w:color w:val="000000" w:themeColor="text1"/>
                <w:sz w:val="28"/>
                <w:szCs w:val="28"/>
                <w:lang w:val="ru-RU"/>
              </w:rPr>
              <w:t xml:space="preserve"> </w:t>
            </w:r>
            <w:r w:rsidR="00F661C3" w:rsidRPr="00335F51">
              <w:rPr>
                <w:color w:val="000000" w:themeColor="text1"/>
                <w:sz w:val="28"/>
                <w:szCs w:val="28"/>
              </w:rPr>
              <w:t>(</w:t>
            </w:r>
            <w:r w:rsidR="00F661C3" w:rsidRPr="00335F51">
              <w:rPr>
                <w:color w:val="000000" w:themeColor="text1"/>
                <w:sz w:val="28"/>
                <w:szCs w:val="28"/>
                <w:lang w:val="ru-RU"/>
              </w:rPr>
              <w:t>95% ДИ 92</w:t>
            </w:r>
            <w:r w:rsidR="00F661C3" w:rsidRPr="00335F51">
              <w:rPr>
                <w:color w:val="000000" w:themeColor="text1"/>
                <w:sz w:val="28"/>
                <w:szCs w:val="28"/>
              </w:rPr>
              <w:t>–</w:t>
            </w:r>
            <w:r w:rsidR="00F661C3" w:rsidRPr="00335F51">
              <w:rPr>
                <w:color w:val="000000" w:themeColor="text1"/>
                <w:sz w:val="28"/>
                <w:szCs w:val="28"/>
                <w:lang w:val="ru-RU"/>
              </w:rPr>
              <w:t>105</w:t>
            </w:r>
            <w:r w:rsidR="00F661C3" w:rsidRPr="00335F51">
              <w:rPr>
                <w:color w:val="000000" w:themeColor="text1"/>
                <w:sz w:val="28"/>
                <w:szCs w:val="28"/>
              </w:rPr>
              <w:t>)</w:t>
            </w:r>
          </w:p>
        </w:tc>
        <w:tc>
          <w:tcPr>
            <w:tcW w:w="0" w:type="auto"/>
            <w:hideMark/>
          </w:tcPr>
          <w:p w14:paraId="030124A8" w14:textId="0D3DAE0B" w:rsidR="006E772B" w:rsidRPr="00335F51" w:rsidRDefault="006E772B">
            <w:pPr>
              <w:rPr>
                <w:color w:val="000000" w:themeColor="text1"/>
                <w:sz w:val="28"/>
                <w:szCs w:val="28"/>
              </w:rPr>
            </w:pPr>
            <w:r w:rsidRPr="00335F51">
              <w:rPr>
                <w:color w:val="000000" w:themeColor="text1"/>
                <w:sz w:val="28"/>
                <w:szCs w:val="28"/>
              </w:rPr>
              <w:t>&lt;0,001</w:t>
            </w:r>
          </w:p>
        </w:tc>
      </w:tr>
      <w:tr w:rsidR="006E772B" w:rsidRPr="00335F51" w14:paraId="26496D30" w14:textId="77777777" w:rsidTr="006E772B">
        <w:tc>
          <w:tcPr>
            <w:tcW w:w="0" w:type="auto"/>
            <w:hideMark/>
          </w:tcPr>
          <w:p w14:paraId="28C997D0" w14:textId="77777777" w:rsidR="006E772B" w:rsidRPr="00335F51" w:rsidRDefault="006E772B">
            <w:pPr>
              <w:rPr>
                <w:color w:val="000000" w:themeColor="text1"/>
                <w:sz w:val="28"/>
                <w:szCs w:val="28"/>
              </w:rPr>
            </w:pPr>
            <w:r w:rsidRPr="00335F51">
              <w:rPr>
                <w:color w:val="000000" w:themeColor="text1"/>
                <w:sz w:val="28"/>
                <w:szCs w:val="28"/>
              </w:rPr>
              <w:t>Интраоперационная кровопотеря (мл)</w:t>
            </w:r>
          </w:p>
        </w:tc>
        <w:tc>
          <w:tcPr>
            <w:tcW w:w="0" w:type="auto"/>
            <w:hideMark/>
          </w:tcPr>
          <w:p w14:paraId="58D1D6BC" w14:textId="1A769788" w:rsidR="006E772B" w:rsidRPr="00335F51" w:rsidRDefault="006E772B">
            <w:pPr>
              <w:rPr>
                <w:color w:val="000000" w:themeColor="text1"/>
                <w:sz w:val="28"/>
                <w:szCs w:val="28"/>
              </w:rPr>
            </w:pPr>
            <w:r w:rsidRPr="00335F51">
              <w:rPr>
                <w:color w:val="000000" w:themeColor="text1"/>
                <w:sz w:val="28"/>
                <w:szCs w:val="28"/>
              </w:rPr>
              <w:t>184,8 (</w:t>
            </w:r>
            <w:r w:rsidR="00BA7FD4" w:rsidRPr="00335F51">
              <w:rPr>
                <w:color w:val="000000" w:themeColor="text1"/>
                <w:sz w:val="28"/>
                <w:szCs w:val="28"/>
                <w:lang w:val="ru-RU"/>
              </w:rPr>
              <w:t xml:space="preserve">95% ДИ </w:t>
            </w:r>
            <w:r w:rsidRPr="00335F51">
              <w:rPr>
                <w:color w:val="000000" w:themeColor="text1"/>
                <w:sz w:val="28"/>
                <w:szCs w:val="28"/>
              </w:rPr>
              <w:t>100–211,4)</w:t>
            </w:r>
          </w:p>
        </w:tc>
        <w:tc>
          <w:tcPr>
            <w:tcW w:w="0" w:type="auto"/>
            <w:hideMark/>
          </w:tcPr>
          <w:p w14:paraId="0527D1C7" w14:textId="5ED70BBF" w:rsidR="006E772B" w:rsidRPr="00335F51" w:rsidRDefault="006E772B">
            <w:pPr>
              <w:rPr>
                <w:color w:val="000000" w:themeColor="text1"/>
                <w:sz w:val="28"/>
                <w:szCs w:val="28"/>
              </w:rPr>
            </w:pPr>
            <w:r w:rsidRPr="00335F51">
              <w:rPr>
                <w:color w:val="000000" w:themeColor="text1"/>
                <w:sz w:val="28"/>
                <w:szCs w:val="28"/>
              </w:rPr>
              <w:t>271,4 (</w:t>
            </w:r>
            <w:r w:rsidR="00BA7FD4" w:rsidRPr="00335F51">
              <w:rPr>
                <w:color w:val="000000" w:themeColor="text1"/>
                <w:sz w:val="28"/>
                <w:szCs w:val="28"/>
                <w:lang w:val="ru-RU"/>
              </w:rPr>
              <w:t xml:space="preserve">95% ДИ </w:t>
            </w:r>
            <w:r w:rsidRPr="00335F51">
              <w:rPr>
                <w:color w:val="000000" w:themeColor="text1"/>
                <w:sz w:val="28"/>
                <w:szCs w:val="28"/>
              </w:rPr>
              <w:t>170–300)</w:t>
            </w:r>
          </w:p>
        </w:tc>
        <w:tc>
          <w:tcPr>
            <w:tcW w:w="0" w:type="auto"/>
            <w:hideMark/>
          </w:tcPr>
          <w:p w14:paraId="2907AB75" w14:textId="124A87C2" w:rsidR="006E772B" w:rsidRPr="00335F51" w:rsidRDefault="006E772B">
            <w:pPr>
              <w:rPr>
                <w:color w:val="000000" w:themeColor="text1"/>
                <w:sz w:val="28"/>
                <w:szCs w:val="28"/>
              </w:rPr>
            </w:pPr>
            <w:r w:rsidRPr="00335F51">
              <w:rPr>
                <w:color w:val="000000" w:themeColor="text1"/>
                <w:sz w:val="28"/>
                <w:szCs w:val="28"/>
              </w:rPr>
              <w:t>&lt;0,001</w:t>
            </w:r>
          </w:p>
        </w:tc>
      </w:tr>
    </w:tbl>
    <w:p w14:paraId="4BB097C0" w14:textId="77777777" w:rsidR="00137314" w:rsidRPr="00335F51" w:rsidRDefault="00137314" w:rsidP="00935076">
      <w:pPr>
        <w:spacing w:line="276" w:lineRule="auto"/>
        <w:ind w:firstLine="720"/>
        <w:jc w:val="both"/>
        <w:rPr>
          <w:color w:val="000000" w:themeColor="text1"/>
          <w:sz w:val="28"/>
          <w:szCs w:val="28"/>
          <w:lang w:val="ru-RU"/>
        </w:rPr>
      </w:pPr>
    </w:p>
    <w:p w14:paraId="3BFDF71A" w14:textId="69C2963C" w:rsidR="00E520EC" w:rsidRPr="00335F51" w:rsidRDefault="00E520EC" w:rsidP="00935076">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Определение количества точечных кровотечений в двух группах использовалось как количественный метод </w:t>
      </w:r>
      <w:r w:rsidR="00137314" w:rsidRPr="00335F51">
        <w:rPr>
          <w:color w:val="000000" w:themeColor="text1"/>
          <w:sz w:val="28"/>
          <w:szCs w:val="28"/>
          <w:lang w:val="ru-RU"/>
        </w:rPr>
        <w:t xml:space="preserve">интраоперационной </w:t>
      </w:r>
      <w:r w:rsidRPr="00335F51">
        <w:rPr>
          <w:color w:val="000000" w:themeColor="text1"/>
          <w:sz w:val="28"/>
          <w:szCs w:val="28"/>
          <w:lang w:val="ru-RU"/>
        </w:rPr>
        <w:t xml:space="preserve">оценки травматичности вмешательства и его прецизионности. Также данный показатель использовался для выбора оптимальных характеристик использования ультразвукового </w:t>
      </w:r>
      <w:r w:rsidR="00335F51" w:rsidRPr="00335F51">
        <w:rPr>
          <w:color w:val="000000" w:themeColor="text1"/>
          <w:sz w:val="28"/>
          <w:szCs w:val="28"/>
          <w:lang w:val="ru-RU"/>
        </w:rPr>
        <w:t>диссектора-коагулятора</w:t>
      </w:r>
      <w:r w:rsidRPr="00335F51">
        <w:rPr>
          <w:color w:val="000000" w:themeColor="text1"/>
          <w:sz w:val="28"/>
          <w:szCs w:val="28"/>
          <w:lang w:val="ru-RU"/>
        </w:rPr>
        <w:t xml:space="preserve"> за счет корректировок амплитуды колебаний наконечника и непрерывности воздействия на ткани.</w:t>
      </w:r>
    </w:p>
    <w:p w14:paraId="18FD6648" w14:textId="717AB8FC" w:rsidR="00E520EC" w:rsidRPr="00335F51" w:rsidRDefault="00E520EC" w:rsidP="00935076">
      <w:pPr>
        <w:spacing w:line="276" w:lineRule="auto"/>
        <w:ind w:firstLine="708"/>
        <w:jc w:val="both"/>
        <w:rPr>
          <w:color w:val="000000" w:themeColor="text1"/>
          <w:sz w:val="28"/>
          <w:szCs w:val="28"/>
          <w:lang w:val="ru-RU"/>
        </w:rPr>
      </w:pPr>
      <w:r w:rsidRPr="00335F51">
        <w:rPr>
          <w:color w:val="000000" w:themeColor="text1"/>
          <w:sz w:val="28"/>
          <w:szCs w:val="28"/>
          <w:lang w:val="ru-RU"/>
        </w:rPr>
        <w:t xml:space="preserve">В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группе данный показатель составил 11,1±3,4. Было установлено, что частота точечных кровотечений была выше в контрольной группе и составила 29,8±6,8</w:t>
      </w:r>
      <w:r w:rsidR="005D4F99" w:rsidRPr="00335F51">
        <w:rPr>
          <w:color w:val="000000" w:themeColor="text1"/>
          <w:sz w:val="28"/>
          <w:szCs w:val="28"/>
          <w:lang w:val="ru-RU"/>
        </w:rPr>
        <w:t>2</w:t>
      </w:r>
      <w:r w:rsidRPr="00335F51">
        <w:rPr>
          <w:color w:val="000000" w:themeColor="text1"/>
          <w:sz w:val="28"/>
          <w:szCs w:val="28"/>
          <w:lang w:val="ru-RU"/>
        </w:rPr>
        <w:t xml:space="preserve">, </w:t>
      </w:r>
      <w:r w:rsidR="009119EC" w:rsidRPr="00335F51">
        <w:rPr>
          <w:color w:val="000000" w:themeColor="text1"/>
          <w:sz w:val="28"/>
          <w:szCs w:val="28"/>
          <w:lang w:val="ru-RU"/>
        </w:rPr>
        <w:t>p &lt;</w:t>
      </w:r>
      <w:r w:rsidRPr="00335F51">
        <w:rPr>
          <w:color w:val="000000" w:themeColor="text1"/>
          <w:sz w:val="28"/>
          <w:szCs w:val="28"/>
          <w:lang w:val="ru-RU"/>
        </w:rPr>
        <w:t>0.0</w:t>
      </w:r>
      <w:r w:rsidR="005D4F99" w:rsidRPr="00335F51">
        <w:rPr>
          <w:color w:val="000000" w:themeColor="text1"/>
          <w:sz w:val="28"/>
          <w:szCs w:val="28"/>
          <w:lang w:val="ru-RU"/>
        </w:rPr>
        <w:t>01</w:t>
      </w:r>
      <w:r w:rsidR="009E7FA6" w:rsidRPr="00335F51">
        <w:rPr>
          <w:color w:val="000000" w:themeColor="text1"/>
          <w:sz w:val="28"/>
          <w:szCs w:val="28"/>
          <w:lang w:val="ru-RU"/>
        </w:rPr>
        <w:t xml:space="preserve"> (Табл. 7, Рис. </w:t>
      </w:r>
      <w:r w:rsidR="00393751">
        <w:rPr>
          <w:color w:val="000000" w:themeColor="text1"/>
          <w:sz w:val="28"/>
          <w:szCs w:val="28"/>
          <w:lang w:val="ru-RU"/>
        </w:rPr>
        <w:t>9</w:t>
      </w:r>
      <w:r w:rsidR="009E7FA6" w:rsidRPr="00335F51">
        <w:rPr>
          <w:color w:val="000000" w:themeColor="text1"/>
          <w:sz w:val="28"/>
          <w:szCs w:val="28"/>
          <w:lang w:val="ru-RU"/>
        </w:rPr>
        <w:t>)</w:t>
      </w:r>
      <w:r w:rsidRPr="00335F51">
        <w:rPr>
          <w:color w:val="000000" w:themeColor="text1"/>
          <w:sz w:val="28"/>
          <w:szCs w:val="28"/>
          <w:lang w:val="ru-RU"/>
        </w:rPr>
        <w:t>.</w:t>
      </w:r>
    </w:p>
    <w:p w14:paraId="4B9DEC2B" w14:textId="77777777" w:rsidR="00CD4D19" w:rsidRPr="00335F51" w:rsidRDefault="00CD4D19" w:rsidP="00935076">
      <w:pPr>
        <w:spacing w:line="276" w:lineRule="auto"/>
        <w:ind w:firstLine="708"/>
        <w:jc w:val="both"/>
        <w:rPr>
          <w:color w:val="000000" w:themeColor="text1"/>
          <w:sz w:val="28"/>
          <w:szCs w:val="28"/>
          <w:lang w:val="ru-RU"/>
        </w:rPr>
      </w:pPr>
    </w:p>
    <w:p w14:paraId="37F14BEA" w14:textId="1C4C8D4A" w:rsidR="00C87CC0" w:rsidRPr="00335F51" w:rsidRDefault="00C87CC0" w:rsidP="00C87CC0">
      <w:pPr>
        <w:spacing w:line="276" w:lineRule="auto"/>
        <w:ind w:firstLine="708"/>
        <w:jc w:val="center"/>
        <w:rPr>
          <w:color w:val="000000" w:themeColor="text1"/>
          <w:sz w:val="28"/>
          <w:szCs w:val="28"/>
          <w:lang w:val="ru-RU"/>
        </w:rPr>
      </w:pPr>
      <w:r w:rsidRPr="00335F51">
        <w:rPr>
          <w:color w:val="000000" w:themeColor="text1"/>
          <w:sz w:val="28"/>
          <w:szCs w:val="28"/>
          <w:lang w:val="ru-RU"/>
        </w:rPr>
        <w:t>Табл. 7. Количество точечных кровотечений в двух группах.</w:t>
      </w:r>
    </w:p>
    <w:tbl>
      <w:tblPr>
        <w:tblStyle w:val="afc"/>
        <w:tblW w:w="0" w:type="auto"/>
        <w:tblLook w:val="04A0" w:firstRow="1" w:lastRow="0" w:firstColumn="1" w:lastColumn="0" w:noHBand="0" w:noVBand="1"/>
      </w:tblPr>
      <w:tblGrid>
        <w:gridCol w:w="2830"/>
        <w:gridCol w:w="3402"/>
        <w:gridCol w:w="2268"/>
        <w:gridCol w:w="1132"/>
      </w:tblGrid>
      <w:tr w:rsidR="005676E6" w:rsidRPr="00335F51" w14:paraId="49C9FE91" w14:textId="77777777" w:rsidTr="006E772B">
        <w:tc>
          <w:tcPr>
            <w:tcW w:w="2830" w:type="dxa"/>
            <w:hideMark/>
          </w:tcPr>
          <w:p w14:paraId="4C4996B9" w14:textId="77777777" w:rsidR="00E520EC" w:rsidRPr="00335F51" w:rsidRDefault="00E520EC" w:rsidP="00935076">
            <w:pPr>
              <w:spacing w:line="276" w:lineRule="auto"/>
              <w:jc w:val="center"/>
              <w:rPr>
                <w:b/>
                <w:bCs/>
                <w:color w:val="000000" w:themeColor="text1"/>
                <w:sz w:val="28"/>
                <w:szCs w:val="28"/>
              </w:rPr>
            </w:pPr>
            <w:r w:rsidRPr="00335F51">
              <w:rPr>
                <w:b/>
                <w:bCs/>
                <w:color w:val="000000" w:themeColor="text1"/>
                <w:sz w:val="28"/>
                <w:szCs w:val="28"/>
              </w:rPr>
              <w:t>Показатель</w:t>
            </w:r>
          </w:p>
        </w:tc>
        <w:tc>
          <w:tcPr>
            <w:tcW w:w="3402" w:type="dxa"/>
            <w:hideMark/>
          </w:tcPr>
          <w:p w14:paraId="3E280462" w14:textId="5DA6A66F" w:rsidR="00E520EC" w:rsidRPr="00335F51" w:rsidRDefault="00F250F1" w:rsidP="00935076">
            <w:pPr>
              <w:spacing w:line="276" w:lineRule="auto"/>
              <w:jc w:val="center"/>
              <w:rPr>
                <w:b/>
                <w:bCs/>
                <w:color w:val="000000" w:themeColor="text1"/>
                <w:sz w:val="28"/>
                <w:szCs w:val="28"/>
              </w:rPr>
            </w:pPr>
            <w:r w:rsidRPr="00335F51">
              <w:rPr>
                <w:b/>
                <w:bCs/>
                <w:color w:val="000000" w:themeColor="text1"/>
                <w:sz w:val="28"/>
                <w:szCs w:val="28"/>
                <w:lang w:val="ru-RU"/>
              </w:rPr>
              <w:t>Основная</w:t>
            </w:r>
            <w:r w:rsidR="00E520EC" w:rsidRPr="00335F51">
              <w:rPr>
                <w:b/>
                <w:bCs/>
                <w:color w:val="000000" w:themeColor="text1"/>
                <w:sz w:val="28"/>
                <w:szCs w:val="28"/>
              </w:rPr>
              <w:t xml:space="preserve"> группа (n=35)</w:t>
            </w:r>
          </w:p>
        </w:tc>
        <w:tc>
          <w:tcPr>
            <w:tcW w:w="2268" w:type="dxa"/>
            <w:hideMark/>
          </w:tcPr>
          <w:p w14:paraId="203D00E4" w14:textId="77777777" w:rsidR="00E520EC" w:rsidRPr="00335F51" w:rsidRDefault="00E520EC" w:rsidP="00935076">
            <w:pPr>
              <w:spacing w:line="276" w:lineRule="auto"/>
              <w:jc w:val="center"/>
              <w:rPr>
                <w:b/>
                <w:bCs/>
                <w:color w:val="000000" w:themeColor="text1"/>
                <w:sz w:val="28"/>
                <w:szCs w:val="28"/>
              </w:rPr>
            </w:pPr>
            <w:r w:rsidRPr="00335F51">
              <w:rPr>
                <w:b/>
                <w:bCs/>
                <w:color w:val="000000" w:themeColor="text1"/>
                <w:sz w:val="28"/>
                <w:szCs w:val="28"/>
              </w:rPr>
              <w:t>Контрольная группа (n=38)</w:t>
            </w:r>
          </w:p>
        </w:tc>
        <w:tc>
          <w:tcPr>
            <w:tcW w:w="1132" w:type="dxa"/>
            <w:hideMark/>
          </w:tcPr>
          <w:p w14:paraId="5F57E3C6" w14:textId="14F93BB9" w:rsidR="00E520EC" w:rsidRPr="00335F51" w:rsidRDefault="00E520EC" w:rsidP="00935076">
            <w:pPr>
              <w:spacing w:line="276" w:lineRule="auto"/>
              <w:jc w:val="center"/>
              <w:rPr>
                <w:b/>
                <w:bCs/>
                <w:color w:val="000000" w:themeColor="text1"/>
                <w:sz w:val="28"/>
                <w:szCs w:val="28"/>
              </w:rPr>
            </w:pPr>
            <w:r w:rsidRPr="00335F51">
              <w:rPr>
                <w:b/>
                <w:bCs/>
                <w:color w:val="000000" w:themeColor="text1"/>
                <w:sz w:val="28"/>
                <w:szCs w:val="28"/>
              </w:rPr>
              <w:t>p</w:t>
            </w:r>
          </w:p>
        </w:tc>
      </w:tr>
      <w:tr w:rsidR="00935076" w:rsidRPr="00335F51" w14:paraId="1F77E937" w14:textId="77777777" w:rsidTr="006E772B">
        <w:tc>
          <w:tcPr>
            <w:tcW w:w="2830" w:type="dxa"/>
            <w:hideMark/>
          </w:tcPr>
          <w:p w14:paraId="6537E022" w14:textId="09AB2BFD" w:rsidR="00E520EC" w:rsidRPr="00335F51" w:rsidRDefault="00C87CC0" w:rsidP="00935076">
            <w:pPr>
              <w:spacing w:line="276" w:lineRule="auto"/>
              <w:rPr>
                <w:color w:val="000000" w:themeColor="text1"/>
                <w:sz w:val="28"/>
                <w:szCs w:val="28"/>
                <w:lang w:val="ru-RU"/>
              </w:rPr>
            </w:pPr>
            <w:r w:rsidRPr="00335F51">
              <w:rPr>
                <w:color w:val="000000" w:themeColor="text1"/>
                <w:sz w:val="28"/>
                <w:szCs w:val="28"/>
                <w:lang w:val="ru-RU"/>
              </w:rPr>
              <w:t>Количество</w:t>
            </w:r>
            <w:r w:rsidR="00E520EC" w:rsidRPr="00335F51">
              <w:rPr>
                <w:color w:val="000000" w:themeColor="text1"/>
                <w:sz w:val="28"/>
                <w:szCs w:val="28"/>
                <w:lang w:val="ru-RU"/>
              </w:rPr>
              <w:t xml:space="preserve"> точечных кровотечений (в среднем±</w:t>
            </w:r>
            <w:r w:rsidR="00E520EC" w:rsidRPr="00335F51">
              <w:rPr>
                <w:color w:val="000000" w:themeColor="text1"/>
                <w:sz w:val="28"/>
                <w:szCs w:val="28"/>
              </w:rPr>
              <w:t>S</w:t>
            </w:r>
            <w:r w:rsidR="006E772B" w:rsidRPr="00335F51">
              <w:rPr>
                <w:color w:val="000000" w:themeColor="text1"/>
                <w:sz w:val="28"/>
                <w:szCs w:val="28"/>
              </w:rPr>
              <w:t>D</w:t>
            </w:r>
            <w:r w:rsidR="00E520EC" w:rsidRPr="00335F51">
              <w:rPr>
                <w:color w:val="000000" w:themeColor="text1"/>
                <w:sz w:val="28"/>
                <w:szCs w:val="28"/>
                <w:lang w:val="ru-RU"/>
              </w:rPr>
              <w:t>)</w:t>
            </w:r>
          </w:p>
        </w:tc>
        <w:tc>
          <w:tcPr>
            <w:tcW w:w="3402" w:type="dxa"/>
            <w:hideMark/>
          </w:tcPr>
          <w:p w14:paraId="2B9E61ED" w14:textId="72A2D266" w:rsidR="00E520EC" w:rsidRPr="00335F51" w:rsidRDefault="00E520EC" w:rsidP="00935076">
            <w:pPr>
              <w:spacing w:line="276" w:lineRule="auto"/>
              <w:rPr>
                <w:color w:val="000000" w:themeColor="text1"/>
                <w:sz w:val="28"/>
                <w:szCs w:val="28"/>
                <w:lang w:val="ru-RU"/>
              </w:rPr>
            </w:pPr>
            <w:r w:rsidRPr="00335F51">
              <w:rPr>
                <w:color w:val="000000" w:themeColor="text1"/>
                <w:sz w:val="28"/>
                <w:szCs w:val="28"/>
              </w:rPr>
              <w:t>11,1 ± 3,4</w:t>
            </w:r>
          </w:p>
        </w:tc>
        <w:tc>
          <w:tcPr>
            <w:tcW w:w="2268" w:type="dxa"/>
            <w:hideMark/>
          </w:tcPr>
          <w:p w14:paraId="761F9850" w14:textId="7F7FFB70" w:rsidR="00E520EC" w:rsidRPr="00335F51" w:rsidRDefault="00E520EC" w:rsidP="00935076">
            <w:pPr>
              <w:spacing w:line="276" w:lineRule="auto"/>
              <w:rPr>
                <w:color w:val="000000" w:themeColor="text1"/>
                <w:sz w:val="28"/>
                <w:szCs w:val="28"/>
                <w:lang w:val="ru-RU"/>
              </w:rPr>
            </w:pPr>
            <w:r w:rsidRPr="00335F51">
              <w:rPr>
                <w:color w:val="000000" w:themeColor="text1"/>
                <w:sz w:val="28"/>
                <w:szCs w:val="28"/>
              </w:rPr>
              <w:t>29,8 ± 6,82</w:t>
            </w:r>
          </w:p>
        </w:tc>
        <w:tc>
          <w:tcPr>
            <w:tcW w:w="1132" w:type="dxa"/>
            <w:hideMark/>
          </w:tcPr>
          <w:p w14:paraId="35231F63" w14:textId="73DD7B99" w:rsidR="00E520EC" w:rsidRPr="00335F51" w:rsidRDefault="00E520EC" w:rsidP="00935076">
            <w:pPr>
              <w:spacing w:line="276" w:lineRule="auto"/>
              <w:rPr>
                <w:color w:val="000000" w:themeColor="text1"/>
                <w:sz w:val="28"/>
                <w:szCs w:val="28"/>
                <w:lang w:val="ru-RU"/>
              </w:rPr>
            </w:pPr>
            <w:r w:rsidRPr="00335F51">
              <w:rPr>
                <w:color w:val="000000" w:themeColor="text1"/>
                <w:sz w:val="28"/>
                <w:szCs w:val="28"/>
              </w:rPr>
              <w:t>&lt; 0,0</w:t>
            </w:r>
            <w:r w:rsidR="005D4F99" w:rsidRPr="00335F51">
              <w:rPr>
                <w:color w:val="000000" w:themeColor="text1"/>
                <w:sz w:val="28"/>
                <w:szCs w:val="28"/>
                <w:lang w:val="ru-RU"/>
              </w:rPr>
              <w:t>01</w:t>
            </w:r>
          </w:p>
        </w:tc>
      </w:tr>
    </w:tbl>
    <w:p w14:paraId="563AAB0F" w14:textId="77777777" w:rsidR="00E520EC" w:rsidRPr="00335F51" w:rsidRDefault="00E520EC" w:rsidP="00935076">
      <w:pPr>
        <w:spacing w:line="276" w:lineRule="auto"/>
        <w:ind w:firstLine="720"/>
        <w:jc w:val="center"/>
        <w:rPr>
          <w:color w:val="000000" w:themeColor="text1"/>
          <w:sz w:val="28"/>
          <w:szCs w:val="28"/>
        </w:rPr>
      </w:pPr>
    </w:p>
    <w:p w14:paraId="23C1549D" w14:textId="7DE4C52A" w:rsidR="00E520EC" w:rsidRPr="00335F51" w:rsidRDefault="00DF6F6C" w:rsidP="00935076">
      <w:pPr>
        <w:spacing w:line="276" w:lineRule="auto"/>
        <w:ind w:firstLine="720"/>
        <w:jc w:val="center"/>
        <w:rPr>
          <w:color w:val="000000" w:themeColor="text1"/>
          <w:sz w:val="28"/>
          <w:szCs w:val="28"/>
        </w:rPr>
      </w:pPr>
      <w:r>
        <w:rPr>
          <w:noProof/>
          <w:color w:val="000000" w:themeColor="text1"/>
          <w:sz w:val="28"/>
          <w:szCs w:val="28"/>
          <w:lang w:val="ru-RU" w:eastAsia="ru-RU"/>
          <w14:ligatures w14:val="standardContextual"/>
        </w:rPr>
        <mc:AlternateContent>
          <mc:Choice Requires="wps">
            <w:drawing>
              <wp:anchor distT="0" distB="0" distL="114300" distR="114300" simplePos="0" relativeHeight="251673600" behindDoc="0" locked="0" layoutInCell="1" allowOverlap="1" wp14:anchorId="77C5E7C1" wp14:editId="727F4B56">
                <wp:simplePos x="0" y="0"/>
                <wp:positionH relativeFrom="column">
                  <wp:posOffset>2073275</wp:posOffset>
                </wp:positionH>
                <wp:positionV relativeFrom="paragraph">
                  <wp:posOffset>3458210</wp:posOffset>
                </wp:positionV>
                <wp:extent cx="1174831" cy="283580"/>
                <wp:effectExtent l="0" t="0" r="19050" b="8890"/>
                <wp:wrapNone/>
                <wp:docPr id="1932434911" name="Text Box 17"/>
                <wp:cNvGraphicFramePr/>
                <a:graphic xmlns:a="http://schemas.openxmlformats.org/drawingml/2006/main">
                  <a:graphicData uri="http://schemas.microsoft.com/office/word/2010/wordprocessingShape">
                    <wps:wsp>
                      <wps:cNvSpPr txBox="1"/>
                      <wps:spPr>
                        <a:xfrm>
                          <a:off x="0" y="0"/>
                          <a:ext cx="1174831" cy="283580"/>
                        </a:xfrm>
                        <a:prstGeom prst="rect">
                          <a:avLst/>
                        </a:prstGeom>
                        <a:solidFill>
                          <a:schemeClr val="lt1"/>
                        </a:solidFill>
                        <a:ln w="6350">
                          <a:solidFill>
                            <a:prstClr val="black"/>
                          </a:solidFill>
                        </a:ln>
                      </wps:spPr>
                      <wps:txbx>
                        <w:txbxContent>
                          <w:p w14:paraId="74CD0356" w14:textId="6FAD1C2B" w:rsidR="00DF6F6C" w:rsidRPr="00DF6F6C" w:rsidRDefault="00DF6F6C" w:rsidP="00DF6F6C">
                            <w:pPr>
                              <w:jc w:val="center"/>
                              <w:rPr>
                                <w:lang w:val="ru-RU"/>
                              </w:rPr>
                            </w:pPr>
                            <w:r>
                              <w:rPr>
                                <w:lang w:val="ru-RU"/>
                              </w:rPr>
                              <w:t>Контрольная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C5E7C1" id="Text Box 17" o:spid="_x0000_s1041" type="#_x0000_t202" style="position:absolute;left:0;text-align:left;margin-left:163.25pt;margin-top:272.3pt;width:92.5pt;height:22.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" fillcolor="white [3201]" strokeweight=".5pt">
                <v:textbox>
                  <w:txbxContent>
                    <w:p w14:paraId="74CD0356" w14:textId="6FAD1C2B" w:rsidR="00DF6F6C" w:rsidRPr="00DF6F6C" w:rsidRDefault="00DF6F6C" w:rsidP="00DF6F6C">
                      <w:pPr>
                        <w:jc w:val="center"/>
                        <w:rPr>
                          <w:lang w:val="ru-RU"/>
                        </w:rPr>
                      </w:pPr>
                      <w:r>
                        <w:rPr>
                          <w:lang w:val="ru-RU"/>
                        </w:rPr>
                        <w:t>Контрольная</w:t>
                      </w:r>
                    </w:p>
                  </w:txbxContent>
                </v:textbox>
              </v:shape>
            </w:pict>
          </mc:Fallback>
        </mc:AlternateContent>
      </w:r>
      <w:r>
        <w:rPr>
          <w:noProof/>
          <w:color w:val="000000" w:themeColor="text1"/>
          <w:sz w:val="28"/>
          <w:szCs w:val="28"/>
          <w:lang w:val="ru-RU" w:eastAsia="ru-RU"/>
          <w14:ligatures w14:val="standardContextual"/>
        </w:rPr>
        <mc:AlternateContent>
          <mc:Choice Requires="wps">
            <w:drawing>
              <wp:anchor distT="0" distB="0" distL="114300" distR="114300" simplePos="0" relativeHeight="251674624" behindDoc="0" locked="0" layoutInCell="1" allowOverlap="1" wp14:anchorId="14932F65" wp14:editId="187A042D">
                <wp:simplePos x="0" y="0"/>
                <wp:positionH relativeFrom="column">
                  <wp:posOffset>3798594</wp:posOffset>
                </wp:positionH>
                <wp:positionV relativeFrom="paragraph">
                  <wp:posOffset>3458371</wp:posOffset>
                </wp:positionV>
                <wp:extent cx="1290577" cy="248855"/>
                <wp:effectExtent l="0" t="0" r="17780" b="18415"/>
                <wp:wrapNone/>
                <wp:docPr id="1575031452" name="Text Box 18"/>
                <wp:cNvGraphicFramePr/>
                <a:graphic xmlns:a="http://schemas.openxmlformats.org/drawingml/2006/main">
                  <a:graphicData uri="http://schemas.microsoft.com/office/word/2010/wordprocessingShape">
                    <wps:wsp>
                      <wps:cNvSpPr txBox="1"/>
                      <wps:spPr>
                        <a:xfrm>
                          <a:off x="0" y="0"/>
                          <a:ext cx="1290577" cy="248855"/>
                        </a:xfrm>
                        <a:prstGeom prst="rect">
                          <a:avLst/>
                        </a:prstGeom>
                        <a:solidFill>
                          <a:schemeClr val="lt1"/>
                        </a:solidFill>
                        <a:ln w="6350">
                          <a:solidFill>
                            <a:prstClr val="black"/>
                          </a:solidFill>
                        </a:ln>
                      </wps:spPr>
                      <wps:txbx>
                        <w:txbxContent>
                          <w:p w14:paraId="736D450A" w14:textId="6079C187" w:rsidR="00DF6F6C" w:rsidRPr="00DF6F6C" w:rsidRDefault="00DF6F6C" w:rsidP="00DF6F6C">
                            <w:pPr>
                              <w:jc w:val="center"/>
                              <w:rPr>
                                <w:lang w:val="ru-RU"/>
                              </w:rPr>
                            </w:pPr>
                            <w:r>
                              <w:rPr>
                                <w:lang w:val="ru-RU"/>
                              </w:rPr>
                              <w:t>Основная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932F65" id="Text Box 18" o:spid="_x0000_s1042" type="#_x0000_t202" style="position:absolute;left:0;text-align:left;margin-left:299.1pt;margin-top:272.3pt;width:101.6pt;height:19.6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" fillcolor="white [3201]" strokeweight=".5pt">
                <v:textbox>
                  <w:txbxContent>
                    <w:p w14:paraId="736D450A" w14:textId="6079C187" w:rsidR="00DF6F6C" w:rsidRPr="00DF6F6C" w:rsidRDefault="00DF6F6C" w:rsidP="00DF6F6C">
                      <w:pPr>
                        <w:jc w:val="center"/>
                        <w:rPr>
                          <w:lang w:val="ru-RU"/>
                        </w:rPr>
                      </w:pPr>
                      <w:r>
                        <w:rPr>
                          <w:lang w:val="ru-RU"/>
                        </w:rPr>
                        <w:t>Основная</w:t>
                      </w:r>
                    </w:p>
                  </w:txbxContent>
                </v:textbox>
              </v:shape>
            </w:pict>
          </mc:Fallback>
        </mc:AlternateContent>
      </w:r>
      <w:r w:rsidR="00E520EC" w:rsidRPr="00335F51">
        <w:rPr>
          <w:noProof/>
          <w:color w:val="000000" w:themeColor="text1"/>
          <w:sz w:val="28"/>
          <w:szCs w:val="28"/>
          <w:lang w:val="ru-RU" w:eastAsia="ru-RU"/>
        </w:rPr>
        <w:drawing>
          <wp:inline distT="0" distB="0" distL="0" distR="0" wp14:anchorId="2655A912" wp14:editId="532A4D2F">
            <wp:extent cx="4100922" cy="3671047"/>
            <wp:effectExtent l="0" t="0" r="1270" b="0"/>
            <wp:docPr id="12788120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12073" name="Picture 1278812073"/>
                    <pic:cNvPicPr/>
                  </pic:nvPicPr>
                  <pic:blipFill rotWithShape="1">
                    <a:blip r:embed="rId17" cstate="print">
                      <a:extLst>
                        <a:ext uri="{28A0092B-C50C-407E-A947-70E740481C1C}">
                          <a14:useLocalDpi xmlns:a14="http://schemas.microsoft.com/office/drawing/2010/main" val="0"/>
                        </a:ext>
                      </a:extLst>
                    </a:blip>
                    <a:srcRect t="6147"/>
                    <a:stretch/>
                  </pic:blipFill>
                  <pic:spPr bwMode="auto">
                    <a:xfrm>
                      <a:off x="0" y="0"/>
                      <a:ext cx="4159865" cy="3723812"/>
                    </a:xfrm>
                    <a:prstGeom prst="rect">
                      <a:avLst/>
                    </a:prstGeom>
                    <a:ln>
                      <a:noFill/>
                    </a:ln>
                    <a:extLst>
                      <a:ext uri="{53640926-AAD7-44D8-BBD7-CCE9431645EC}">
                        <a14:shadowObscured xmlns:a14="http://schemas.microsoft.com/office/drawing/2010/main"/>
                      </a:ext>
                    </a:extLst>
                  </pic:spPr>
                </pic:pic>
              </a:graphicData>
            </a:graphic>
          </wp:inline>
        </w:drawing>
      </w:r>
    </w:p>
    <w:p w14:paraId="5E922650" w14:textId="11EEFA13" w:rsidR="006E772B" w:rsidRPr="00335F51" w:rsidRDefault="006E772B" w:rsidP="00935076">
      <w:pPr>
        <w:spacing w:line="276" w:lineRule="auto"/>
        <w:ind w:firstLine="720"/>
        <w:jc w:val="center"/>
        <w:rPr>
          <w:color w:val="000000" w:themeColor="text1"/>
          <w:sz w:val="28"/>
          <w:szCs w:val="28"/>
          <w:lang w:val="ru-RU"/>
        </w:rPr>
      </w:pPr>
      <w:r w:rsidRPr="00335F51">
        <w:rPr>
          <w:color w:val="000000" w:themeColor="text1"/>
          <w:sz w:val="28"/>
          <w:szCs w:val="28"/>
          <w:lang w:val="ru-RU"/>
        </w:rPr>
        <w:t xml:space="preserve">Рис. </w:t>
      </w:r>
      <w:r w:rsidR="00AD09D9">
        <w:rPr>
          <w:color w:val="000000" w:themeColor="text1"/>
          <w:sz w:val="28"/>
          <w:szCs w:val="28"/>
          <w:lang w:val="ru-RU"/>
        </w:rPr>
        <w:t>9</w:t>
      </w:r>
      <w:r w:rsidRPr="00335F51">
        <w:rPr>
          <w:color w:val="000000" w:themeColor="text1"/>
          <w:sz w:val="28"/>
          <w:szCs w:val="28"/>
          <w:lang w:val="ru-RU"/>
        </w:rPr>
        <w:t>. Распределение количества точечных кровотечений.</w:t>
      </w:r>
    </w:p>
    <w:p w14:paraId="277E78C9" w14:textId="77777777" w:rsidR="006E772B" w:rsidRPr="00335F51" w:rsidRDefault="006E772B" w:rsidP="00935076">
      <w:pPr>
        <w:spacing w:line="276" w:lineRule="auto"/>
        <w:ind w:firstLine="720"/>
        <w:jc w:val="center"/>
        <w:rPr>
          <w:color w:val="000000" w:themeColor="text1"/>
          <w:sz w:val="28"/>
          <w:szCs w:val="28"/>
          <w:lang w:val="ru-RU"/>
        </w:rPr>
      </w:pPr>
    </w:p>
    <w:p w14:paraId="4AD7CFAB" w14:textId="05A02F59" w:rsidR="00E520EC" w:rsidRPr="00335F51" w:rsidRDefault="00E520EC" w:rsidP="00935076">
      <w:pPr>
        <w:spacing w:line="276" w:lineRule="auto"/>
        <w:ind w:firstLine="720"/>
        <w:jc w:val="both"/>
        <w:rPr>
          <w:color w:val="000000" w:themeColor="text1"/>
          <w:sz w:val="28"/>
          <w:szCs w:val="28"/>
          <w:lang w:val="ru-RU"/>
        </w:rPr>
      </w:pPr>
      <w:r w:rsidRPr="00335F51">
        <w:rPr>
          <w:color w:val="000000" w:themeColor="text1"/>
          <w:sz w:val="28"/>
          <w:szCs w:val="28"/>
          <w:lang w:val="ru-RU"/>
        </w:rPr>
        <w:t>Опытным путем был осуществлен подбор наиболее эффективных характеристик для работы с ультразвуковым диссектором</w:t>
      </w:r>
      <w:r w:rsidR="00335F51" w:rsidRPr="00335F51">
        <w:rPr>
          <w:color w:val="000000" w:themeColor="text1"/>
          <w:sz w:val="28"/>
          <w:szCs w:val="28"/>
          <w:lang w:val="ru-RU"/>
        </w:rPr>
        <w:t>-коагулятором</w:t>
      </w:r>
      <w:r w:rsidRPr="00335F51">
        <w:rPr>
          <w:color w:val="000000" w:themeColor="text1"/>
          <w:sz w:val="28"/>
          <w:szCs w:val="28"/>
          <w:lang w:val="ru-RU"/>
        </w:rPr>
        <w:t>. Попытки ускорить лимф</w:t>
      </w:r>
      <w:r w:rsidR="009F5A04" w:rsidRPr="00335F51">
        <w:rPr>
          <w:color w:val="000000" w:themeColor="text1"/>
          <w:sz w:val="28"/>
          <w:szCs w:val="28"/>
          <w:lang w:val="ru-RU"/>
        </w:rPr>
        <w:t>одис</w:t>
      </w:r>
      <w:r w:rsidRPr="00335F51">
        <w:rPr>
          <w:color w:val="000000" w:themeColor="text1"/>
          <w:sz w:val="28"/>
          <w:szCs w:val="28"/>
          <w:lang w:val="ru-RU"/>
        </w:rPr>
        <w:t>секцию приводили к повышенной травматичности, что объяснимо термическим и микромеханическим эффектом ультразвуковой волны за счет разряжени</w:t>
      </w:r>
      <w:r w:rsidR="009F5A04" w:rsidRPr="00335F51">
        <w:rPr>
          <w:color w:val="000000" w:themeColor="text1"/>
          <w:sz w:val="28"/>
          <w:szCs w:val="28"/>
          <w:lang w:val="ru-RU"/>
        </w:rPr>
        <w:t>я</w:t>
      </w:r>
      <w:r w:rsidRPr="00335F51">
        <w:rPr>
          <w:color w:val="000000" w:themeColor="text1"/>
          <w:sz w:val="28"/>
          <w:szCs w:val="28"/>
          <w:lang w:val="ru-RU"/>
        </w:rPr>
        <w:t xml:space="preserve"> тканей и их уплотнени</w:t>
      </w:r>
      <w:r w:rsidR="009F5A04" w:rsidRPr="00335F51">
        <w:rPr>
          <w:color w:val="000000" w:themeColor="text1"/>
          <w:sz w:val="28"/>
          <w:szCs w:val="28"/>
          <w:lang w:val="ru-RU"/>
        </w:rPr>
        <w:t>я</w:t>
      </w:r>
      <w:r w:rsidRPr="00335F51">
        <w:rPr>
          <w:color w:val="000000" w:themeColor="text1"/>
          <w:sz w:val="28"/>
          <w:szCs w:val="28"/>
          <w:lang w:val="ru-RU"/>
        </w:rPr>
        <w:t>. С помощью пробной дисссекции мобилизованн</w:t>
      </w:r>
      <w:r w:rsidR="009F5A04" w:rsidRPr="00335F51">
        <w:rPr>
          <w:color w:val="000000" w:themeColor="text1"/>
          <w:sz w:val="28"/>
          <w:szCs w:val="28"/>
          <w:lang w:val="ru-RU"/>
        </w:rPr>
        <w:t>ой</w:t>
      </w:r>
      <w:r w:rsidRPr="00335F51">
        <w:rPr>
          <w:color w:val="000000" w:themeColor="text1"/>
          <w:sz w:val="28"/>
          <w:szCs w:val="28"/>
          <w:lang w:val="ru-RU"/>
        </w:rPr>
        <w:t xml:space="preserve"> молочной железы был установлен режим работы УЛД: амплитуда составила </w:t>
      </w:r>
      <w:r w:rsidR="009119EC" w:rsidRPr="00335F51">
        <w:rPr>
          <w:color w:val="000000" w:themeColor="text1"/>
          <w:sz w:val="28"/>
          <w:szCs w:val="28"/>
          <w:lang w:val="ru-RU"/>
        </w:rPr>
        <w:t>0.3</w:t>
      </w:r>
      <w:r w:rsidR="009F5A04" w:rsidRPr="00335F51">
        <w:rPr>
          <w:color w:val="000000" w:themeColor="text1"/>
          <w:sz w:val="28"/>
          <w:szCs w:val="28"/>
          <w:lang w:val="ru-RU"/>
        </w:rPr>
        <w:t>-</w:t>
      </w:r>
      <w:r w:rsidR="009119EC" w:rsidRPr="00335F51">
        <w:rPr>
          <w:color w:val="000000" w:themeColor="text1"/>
          <w:sz w:val="28"/>
          <w:szCs w:val="28"/>
          <w:lang w:val="ru-RU"/>
        </w:rPr>
        <w:t>0.5,</w:t>
      </w:r>
      <w:r w:rsidR="009F5A04" w:rsidRPr="00335F51">
        <w:rPr>
          <w:color w:val="000000" w:themeColor="text1"/>
          <w:sz w:val="28"/>
          <w:szCs w:val="28"/>
          <w:lang w:val="ru-RU"/>
        </w:rPr>
        <w:t xml:space="preserve"> </w:t>
      </w:r>
      <w:r w:rsidRPr="00335F51">
        <w:rPr>
          <w:color w:val="000000" w:themeColor="text1"/>
          <w:sz w:val="28"/>
          <w:szCs w:val="28"/>
          <w:lang w:val="ru-RU"/>
        </w:rPr>
        <w:t>и время непрерывной работы</w:t>
      </w:r>
      <w:r w:rsidR="009F5A04" w:rsidRPr="00335F51">
        <w:rPr>
          <w:color w:val="000000" w:themeColor="text1"/>
          <w:sz w:val="28"/>
          <w:szCs w:val="28"/>
          <w:lang w:val="ru-RU"/>
        </w:rPr>
        <w:t xml:space="preserve"> </w:t>
      </w:r>
      <w:r w:rsidR="009119EC" w:rsidRPr="00335F51">
        <w:rPr>
          <w:color w:val="000000" w:themeColor="text1"/>
          <w:sz w:val="28"/>
          <w:szCs w:val="28"/>
          <w:lang w:val="ru-RU"/>
        </w:rPr>
        <w:t>– не более 5 секунд для</w:t>
      </w:r>
      <w:r w:rsidR="009F5A04" w:rsidRPr="00335F51">
        <w:rPr>
          <w:color w:val="000000" w:themeColor="text1"/>
          <w:sz w:val="28"/>
          <w:szCs w:val="28"/>
          <w:lang w:val="ru-RU"/>
        </w:rPr>
        <w:t xml:space="preserve"> наконечника</w:t>
      </w:r>
      <w:r w:rsidRPr="00335F51">
        <w:rPr>
          <w:color w:val="000000" w:themeColor="text1"/>
          <w:sz w:val="28"/>
          <w:szCs w:val="28"/>
          <w:lang w:val="ru-RU"/>
        </w:rPr>
        <w:t xml:space="preserve">. Учитывая </w:t>
      </w:r>
      <w:r w:rsidR="009F5A04" w:rsidRPr="00335F51">
        <w:rPr>
          <w:color w:val="000000" w:themeColor="text1"/>
          <w:sz w:val="28"/>
          <w:szCs w:val="28"/>
          <w:lang w:val="ru-RU"/>
        </w:rPr>
        <w:t>ИМТ,</w:t>
      </w:r>
      <w:r w:rsidRPr="00335F51">
        <w:rPr>
          <w:color w:val="000000" w:themeColor="text1"/>
          <w:sz w:val="28"/>
          <w:szCs w:val="28"/>
          <w:lang w:val="ru-RU"/>
        </w:rPr>
        <w:t xml:space="preserve"> </w:t>
      </w:r>
      <w:r w:rsidR="009F5A04" w:rsidRPr="00335F51">
        <w:rPr>
          <w:color w:val="000000" w:themeColor="text1"/>
          <w:sz w:val="28"/>
          <w:szCs w:val="28"/>
          <w:lang w:val="ru-RU"/>
        </w:rPr>
        <w:t>сопутствующую патологию и другие особенности пациенток,</w:t>
      </w:r>
      <w:r w:rsidRPr="00335F51">
        <w:rPr>
          <w:color w:val="000000" w:themeColor="text1"/>
          <w:sz w:val="28"/>
          <w:szCs w:val="28"/>
          <w:lang w:val="ru-RU"/>
        </w:rPr>
        <w:t xml:space="preserve"> данный режим был скорректирован в целях снижения количеств</w:t>
      </w:r>
      <w:r w:rsidR="009F5A04" w:rsidRPr="00335F51">
        <w:rPr>
          <w:color w:val="000000" w:themeColor="text1"/>
          <w:sz w:val="28"/>
          <w:szCs w:val="28"/>
          <w:lang w:val="ru-RU"/>
        </w:rPr>
        <w:t xml:space="preserve">а </w:t>
      </w:r>
      <w:r w:rsidRPr="00335F51">
        <w:rPr>
          <w:color w:val="000000" w:themeColor="text1"/>
          <w:sz w:val="28"/>
          <w:szCs w:val="28"/>
          <w:lang w:val="ru-RU"/>
        </w:rPr>
        <w:t>местных кровотечений, требующих коагуляции.</w:t>
      </w:r>
    </w:p>
    <w:p w14:paraId="1DEEF336" w14:textId="77777777" w:rsidR="00554379" w:rsidRDefault="00554379" w:rsidP="00935076">
      <w:pPr>
        <w:spacing w:line="276" w:lineRule="auto"/>
        <w:ind w:firstLine="720"/>
        <w:jc w:val="both"/>
        <w:rPr>
          <w:color w:val="000000" w:themeColor="text1"/>
          <w:sz w:val="28"/>
          <w:szCs w:val="28"/>
          <w:lang w:val="ru-RU"/>
        </w:rPr>
      </w:pPr>
    </w:p>
    <w:p w14:paraId="7ACAAE6E" w14:textId="78278DDB" w:rsidR="00AD09D9" w:rsidRDefault="00AD09D9" w:rsidP="00AD09D9">
      <w:pPr>
        <w:spacing w:line="276" w:lineRule="auto"/>
        <w:ind w:firstLine="720"/>
        <w:jc w:val="center"/>
        <w:rPr>
          <w:color w:val="000000" w:themeColor="text1"/>
          <w:sz w:val="28"/>
          <w:szCs w:val="28"/>
          <w:lang w:val="ru-RU"/>
        </w:rPr>
      </w:pPr>
      <w:r>
        <w:rPr>
          <w:noProof/>
          <w:color w:val="000000" w:themeColor="text1"/>
          <w:sz w:val="28"/>
          <w:szCs w:val="28"/>
          <w:lang w:val="ru-RU" w:eastAsia="ru-RU"/>
          <w14:ligatures w14:val="standardContextual"/>
        </w:rPr>
        <mc:AlternateContent>
          <mc:Choice Requires="wps">
            <w:drawing>
              <wp:anchor distT="0" distB="0" distL="114300" distR="114300" simplePos="0" relativeHeight="251711488" behindDoc="0" locked="0" layoutInCell="1" allowOverlap="1" wp14:anchorId="2BC1C105" wp14:editId="384E368E">
                <wp:simplePos x="0" y="0"/>
                <wp:positionH relativeFrom="column">
                  <wp:posOffset>5109858</wp:posOffset>
                </wp:positionH>
                <wp:positionV relativeFrom="paragraph">
                  <wp:posOffset>4476750</wp:posOffset>
                </wp:positionV>
                <wp:extent cx="914400" cy="252919"/>
                <wp:effectExtent l="0" t="0" r="17780" b="13970"/>
                <wp:wrapNone/>
                <wp:docPr id="863451619" name="Text Box 37"/>
                <wp:cNvGraphicFramePr/>
                <a:graphic xmlns:a="http://schemas.openxmlformats.org/drawingml/2006/main">
                  <a:graphicData uri="http://schemas.microsoft.com/office/word/2010/wordprocessingShape">
                    <wps:wsp>
                      <wps:cNvSpPr txBox="1"/>
                      <wps:spPr>
                        <a:xfrm>
                          <a:off x="0" y="0"/>
                          <a:ext cx="914400" cy="252919"/>
                        </a:xfrm>
                        <a:prstGeom prst="rect">
                          <a:avLst/>
                        </a:prstGeom>
                        <a:solidFill>
                          <a:schemeClr val="lt1"/>
                        </a:solidFill>
                        <a:ln w="6350">
                          <a:solidFill>
                            <a:prstClr val="black"/>
                          </a:solidFill>
                        </a:ln>
                      </wps:spPr>
                      <wps:txbx>
                        <w:txbxContent>
                          <w:p w14:paraId="399351E1" w14:textId="41FCD124" w:rsidR="00AD09D9" w:rsidRPr="00AD09D9" w:rsidRDefault="00AD09D9" w:rsidP="00AD09D9">
                            <w:pPr>
                              <w:rPr>
                                <w:lang w:val="ru-RU"/>
                              </w:rPr>
                            </w:pPr>
                            <w:r>
                              <w:rPr>
                                <w:lang w:val="ru-RU"/>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BC1C105" id="_x0000_t202" coordsize="21600,21600" o:spt="202" path="m,l,21600r21600,l21600,xe">
                <v:stroke joinstyle="miter"/>
                <v:path gradientshapeok="t" o:connecttype="rect"/>
              </v:shapetype>
              <v:shape id="Text Box 37" o:spid="_x0000_s1043" type="#_x0000_t202" style="position:absolute;left:0;text-align:left;margin-left:402.35pt;margin-top:352.5pt;width:1in;height:19.9pt;z-index:251711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" fillcolor="white [3201]" strokeweight=".5pt">
                <v:textbox>
                  <w:txbxContent>
                    <w:p w14:paraId="399351E1" w14:textId="41FCD124" w:rsidR="00AD09D9" w:rsidRPr="00AD09D9" w:rsidRDefault="00AD09D9" w:rsidP="00AD09D9">
                      <w:pPr>
                        <w:rPr>
                          <w:lang w:val="ru-RU"/>
                        </w:rPr>
                      </w:pPr>
                      <w:r>
                        <w:rPr>
                          <w:lang w:val="ru-RU"/>
                        </w:rPr>
                        <w:t>Б</w:t>
                      </w:r>
                    </w:p>
                  </w:txbxContent>
                </v:textbox>
              </v:shape>
            </w:pict>
          </mc:Fallback>
        </mc:AlternateContent>
      </w:r>
      <w:r>
        <w:rPr>
          <w:noProof/>
          <w:color w:val="000000" w:themeColor="text1"/>
          <w:sz w:val="28"/>
          <w:szCs w:val="28"/>
          <w:lang w:val="ru-RU" w:eastAsia="ru-RU"/>
          <w14:ligatures w14:val="standardContextual"/>
        </w:rPr>
        <mc:AlternateContent>
          <mc:Choice Requires="wps">
            <w:drawing>
              <wp:anchor distT="0" distB="0" distL="114300" distR="114300" simplePos="0" relativeHeight="251709440" behindDoc="0" locked="0" layoutInCell="1" allowOverlap="1" wp14:anchorId="167B0EA7" wp14:editId="4ACBA4B4">
                <wp:simplePos x="0" y="0"/>
                <wp:positionH relativeFrom="column">
                  <wp:posOffset>5087201</wp:posOffset>
                </wp:positionH>
                <wp:positionV relativeFrom="paragraph">
                  <wp:posOffset>2110659</wp:posOffset>
                </wp:positionV>
                <wp:extent cx="914400" cy="252919"/>
                <wp:effectExtent l="0" t="0" r="17780" b="13970"/>
                <wp:wrapNone/>
                <wp:docPr id="871957996" name="Text Box 37"/>
                <wp:cNvGraphicFramePr/>
                <a:graphic xmlns:a="http://schemas.openxmlformats.org/drawingml/2006/main">
                  <a:graphicData uri="http://schemas.microsoft.com/office/word/2010/wordprocessingShape">
                    <wps:wsp>
                      <wps:cNvSpPr txBox="1"/>
                      <wps:spPr>
                        <a:xfrm>
                          <a:off x="0" y="0"/>
                          <a:ext cx="914400" cy="252919"/>
                        </a:xfrm>
                        <a:prstGeom prst="rect">
                          <a:avLst/>
                        </a:prstGeom>
                        <a:solidFill>
                          <a:schemeClr val="lt1"/>
                        </a:solidFill>
                        <a:ln w="6350">
                          <a:solidFill>
                            <a:prstClr val="black"/>
                          </a:solidFill>
                        </a:ln>
                      </wps:spPr>
                      <wps:txbx>
                        <w:txbxContent>
                          <w:p w14:paraId="11925695" w14:textId="1327DD7C" w:rsidR="00AD09D9" w:rsidRPr="00AD09D9" w:rsidRDefault="00AD09D9">
                            <w:pPr>
                              <w:rPr>
                                <w:lang w:val="ru-RU"/>
                              </w:rPr>
                            </w:pPr>
                            <w:r>
                              <w:rPr>
                                <w:lang w:val="ru-RU"/>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7B0EA7" id="_x0000_s1044" type="#_x0000_t202" style="position:absolute;left:0;text-align:left;margin-left:400.55pt;margin-top:166.2pt;width:1in;height:19.9pt;z-index:2517094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" fillcolor="white [3201]" strokeweight=".5pt">
                <v:textbox>
                  <w:txbxContent>
                    <w:p w14:paraId="11925695" w14:textId="1327DD7C" w:rsidR="00AD09D9" w:rsidRPr="00AD09D9" w:rsidRDefault="00AD09D9">
                      <w:pPr>
                        <w:rPr>
                          <w:lang w:val="ru-RU"/>
                        </w:rPr>
                      </w:pPr>
                      <w:r>
                        <w:rPr>
                          <w:lang w:val="ru-RU"/>
                        </w:rPr>
                        <w:t>А</w:t>
                      </w:r>
                    </w:p>
                  </w:txbxContent>
                </v:textbox>
              </v:shape>
            </w:pict>
          </mc:Fallback>
        </mc:AlternateContent>
      </w:r>
      <w:r>
        <w:rPr>
          <w:noProof/>
          <w:color w:val="000000" w:themeColor="text1"/>
          <w:sz w:val="28"/>
          <w:szCs w:val="28"/>
          <w:lang w:val="ru-RU" w:eastAsia="ru-RU"/>
          <w14:ligatures w14:val="standardContextual"/>
        </w:rPr>
        <w:drawing>
          <wp:anchor distT="0" distB="0" distL="114300" distR="114300" simplePos="0" relativeHeight="251708416" behindDoc="0" locked="0" layoutInCell="1" allowOverlap="1" wp14:anchorId="2CF41C00" wp14:editId="7CBA84A0">
            <wp:simplePos x="0" y="0"/>
            <wp:positionH relativeFrom="column">
              <wp:posOffset>1191476</wp:posOffset>
            </wp:positionH>
            <wp:positionV relativeFrom="paragraph">
              <wp:posOffset>5715</wp:posOffset>
            </wp:positionV>
            <wp:extent cx="4195445" cy="2362200"/>
            <wp:effectExtent l="0" t="0" r="0" b="0"/>
            <wp:wrapTopAndBottom/>
            <wp:docPr id="13080274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02748" name="Picture 130802748"/>
                    <pic:cNvPicPr/>
                  </pic:nvPicPr>
                  <pic:blipFill>
                    <a:blip r:embed="rId18" cstate="print">
                      <a:extLst>
                        <a:ext uri="{BEBA8EAE-BF5A-486C-A8C5-ECC9F3942E4B}">
                          <a14:imgProps xmlns:a14="http://schemas.microsoft.com/office/drawing/2010/main">
                            <a14:imgLayer r:embed="rId19">
                              <a14:imgEffect>
                                <a14:colorTemperature colorTemp="59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4195445" cy="2362200"/>
                    </a:xfrm>
                    <a:prstGeom prst="rect">
                      <a:avLst/>
                    </a:prstGeom>
                  </pic:spPr>
                </pic:pic>
              </a:graphicData>
            </a:graphic>
            <wp14:sizeRelH relativeFrom="page">
              <wp14:pctWidth>0</wp14:pctWidth>
            </wp14:sizeRelH>
            <wp14:sizeRelV relativeFrom="page">
              <wp14:pctHeight>0</wp14:pctHeight>
            </wp14:sizeRelV>
          </wp:anchor>
        </w:drawing>
      </w:r>
      <w:r>
        <w:rPr>
          <w:noProof/>
          <w:color w:val="000000" w:themeColor="text1"/>
          <w:sz w:val="28"/>
          <w:szCs w:val="28"/>
          <w:lang w:val="ru-RU" w:eastAsia="ru-RU"/>
          <w14:ligatures w14:val="standardContextual"/>
        </w:rPr>
        <w:drawing>
          <wp:inline distT="0" distB="0" distL="0" distR="0" wp14:anchorId="68DCCDE2" wp14:editId="356EF505">
            <wp:extent cx="4195445" cy="2362218"/>
            <wp:effectExtent l="0" t="0" r="0" b="0"/>
            <wp:docPr id="169967183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671838" name="Picture 1699671838"/>
                    <pic:cNvPicPr/>
                  </pic:nvPicPr>
                  <pic:blipFill>
                    <a:blip r:embed="rId20" cstate="print">
                      <a:extLst>
                        <a:ext uri="{BEBA8EAE-BF5A-486C-A8C5-ECC9F3942E4B}">
                          <a14:imgProps xmlns:a14="http://schemas.microsoft.com/office/drawing/2010/main">
                            <a14:imgLayer r:embed="rId21">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242980" cy="2388982"/>
                    </a:xfrm>
                    <a:prstGeom prst="rect">
                      <a:avLst/>
                    </a:prstGeom>
                  </pic:spPr>
                </pic:pic>
              </a:graphicData>
            </a:graphic>
          </wp:inline>
        </w:drawing>
      </w:r>
    </w:p>
    <w:p w14:paraId="2B05CF98" w14:textId="5DB60ACC" w:rsidR="00AD09D9" w:rsidRDefault="00AD09D9" w:rsidP="00AD09D9">
      <w:pPr>
        <w:spacing w:line="276" w:lineRule="auto"/>
        <w:jc w:val="center"/>
        <w:rPr>
          <w:color w:val="000000" w:themeColor="text1"/>
          <w:sz w:val="28"/>
          <w:szCs w:val="28"/>
          <w:lang w:val="ru-RU"/>
        </w:rPr>
      </w:pPr>
      <w:r>
        <w:rPr>
          <w:color w:val="000000" w:themeColor="text1"/>
          <w:sz w:val="28"/>
          <w:szCs w:val="28"/>
          <w:lang w:val="ru-RU"/>
        </w:rPr>
        <w:t>Рис. 10. Морфогистологическая оценка операционного материала из А – контрольной и Б – основной групп. А: К</w:t>
      </w:r>
      <w:r w:rsidRPr="00AD09D9">
        <w:rPr>
          <w:color w:val="000000" w:themeColor="text1"/>
          <w:sz w:val="28"/>
          <w:szCs w:val="28"/>
          <w:lang w:val="ru-RU"/>
        </w:rPr>
        <w:t>рай резекции представлен</w:t>
      </w:r>
      <w:r>
        <w:rPr>
          <w:color w:val="000000" w:themeColor="text1"/>
          <w:sz w:val="28"/>
          <w:szCs w:val="28"/>
          <w:lang w:val="ru-RU"/>
        </w:rPr>
        <w:t xml:space="preserve"> </w:t>
      </w:r>
      <w:r w:rsidRPr="00AD09D9">
        <w:rPr>
          <w:color w:val="000000" w:themeColor="text1"/>
          <w:sz w:val="28"/>
          <w:szCs w:val="28"/>
          <w:lang w:val="ru-RU"/>
        </w:rPr>
        <w:t xml:space="preserve">фиброзированной жировой и железистой тканью молочной железы. На протяжении отмечаются артифициальные термические изменения: мелкоочаговый коагуляционный некроз, базофильная сморщенность и фрагментация коллагена, частичное разрушение клеточных </w:t>
      </w:r>
      <w:r w:rsidR="00393751" w:rsidRPr="00AD09D9">
        <w:rPr>
          <w:color w:val="000000" w:themeColor="text1"/>
          <w:sz w:val="28"/>
          <w:szCs w:val="28"/>
          <w:lang w:val="ru-RU"/>
        </w:rPr>
        <w:t>контуров</w:t>
      </w:r>
      <w:r w:rsidRPr="00AD09D9">
        <w:rPr>
          <w:color w:val="000000" w:themeColor="text1"/>
          <w:sz w:val="28"/>
          <w:szCs w:val="28"/>
          <w:lang w:val="ru-RU"/>
        </w:rPr>
        <w:t>. Артефакты затрудняют оценку жизнеспособности клеток в зоне контакта.</w:t>
      </w:r>
      <w:r>
        <w:rPr>
          <w:color w:val="000000" w:themeColor="text1"/>
          <w:sz w:val="28"/>
          <w:szCs w:val="28"/>
          <w:lang w:val="ru-RU"/>
        </w:rPr>
        <w:t xml:space="preserve"> Б: </w:t>
      </w:r>
      <w:r w:rsidRPr="00AD09D9">
        <w:rPr>
          <w:color w:val="000000" w:themeColor="text1"/>
          <w:sz w:val="28"/>
          <w:szCs w:val="28"/>
          <w:lang w:val="ru-RU"/>
        </w:rPr>
        <w:t>Край резекции представлен неизмененной жировой тканью. Артефактов термического воздействия (коагуляционный некроз, сморщенность коллагена, разрушение клеточных структур) не отмечается. Оценка краев резекции не затруднена</w:t>
      </w:r>
      <w:r w:rsidR="00393751">
        <w:rPr>
          <w:color w:val="000000" w:themeColor="text1"/>
          <w:sz w:val="28"/>
          <w:szCs w:val="28"/>
          <w:lang w:val="ru-RU"/>
        </w:rPr>
        <w:t>.</w:t>
      </w:r>
    </w:p>
    <w:p w14:paraId="3200900F" w14:textId="77777777" w:rsidR="00AD09D9" w:rsidRPr="00335F51" w:rsidRDefault="00AD09D9" w:rsidP="00935076">
      <w:pPr>
        <w:spacing w:line="276" w:lineRule="auto"/>
        <w:ind w:firstLine="720"/>
        <w:jc w:val="both"/>
        <w:rPr>
          <w:color w:val="000000" w:themeColor="text1"/>
          <w:sz w:val="28"/>
          <w:szCs w:val="28"/>
          <w:lang w:val="ru-RU"/>
        </w:rPr>
      </w:pPr>
    </w:p>
    <w:p w14:paraId="5682C900" w14:textId="55799C53" w:rsidR="00554379" w:rsidRPr="00335F51" w:rsidRDefault="00554379" w:rsidP="00554379">
      <w:pPr>
        <w:spacing w:line="276" w:lineRule="auto"/>
        <w:ind w:firstLine="720"/>
        <w:jc w:val="both"/>
        <w:rPr>
          <w:color w:val="000000" w:themeColor="text1"/>
          <w:sz w:val="28"/>
          <w:szCs w:val="28"/>
          <w:lang w:val="ru-RU"/>
        </w:rPr>
      </w:pPr>
      <w:r w:rsidRPr="00335F51">
        <w:rPr>
          <w:color w:val="000000" w:themeColor="text1"/>
          <w:sz w:val="28"/>
          <w:szCs w:val="28"/>
          <w:lang w:val="ru-RU"/>
        </w:rPr>
        <w:t>Морфологический анализ операционного материала выявил значимые различия в степени повреждения тканей между ультразвуковой диссекцией и электрохирургической коагуляцией</w:t>
      </w:r>
      <w:r w:rsidR="00AD09D9">
        <w:rPr>
          <w:color w:val="000000" w:themeColor="text1"/>
          <w:sz w:val="28"/>
          <w:szCs w:val="28"/>
          <w:lang w:val="ru-RU"/>
        </w:rPr>
        <w:t xml:space="preserve"> (Рис. 10)</w:t>
      </w:r>
      <w:r w:rsidRPr="00335F51">
        <w:rPr>
          <w:color w:val="000000" w:themeColor="text1"/>
          <w:sz w:val="28"/>
          <w:szCs w:val="28"/>
          <w:lang w:val="ru-RU"/>
        </w:rPr>
        <w:t>.</w:t>
      </w:r>
    </w:p>
    <w:p w14:paraId="7265EDBF" w14:textId="2BC9100C" w:rsidR="00554379" w:rsidRPr="00335F51" w:rsidRDefault="00554379" w:rsidP="00554379">
      <w:pPr>
        <w:spacing w:line="276" w:lineRule="auto"/>
        <w:ind w:firstLine="720"/>
        <w:jc w:val="both"/>
        <w:rPr>
          <w:color w:val="000000" w:themeColor="text1"/>
          <w:sz w:val="28"/>
          <w:szCs w:val="28"/>
          <w:lang w:val="ru-RU"/>
        </w:rPr>
      </w:pPr>
      <w:r w:rsidRPr="00335F51">
        <w:rPr>
          <w:color w:val="000000" w:themeColor="text1"/>
          <w:sz w:val="28"/>
          <w:szCs w:val="28"/>
          <w:lang w:val="ru-RU"/>
        </w:rPr>
        <w:t>При использовании электрокоагуляции отмечалась выраженная зона коагуляционного некроза с характерными признаками термического повреждения: гомогенизацией цитоплазмы, разрушением ядер, коагуляцией белков и утратой структурности стромы. Средняя ширина зоны коагуляционного некроза составила 1</w:t>
      </w:r>
      <w:r w:rsidR="001A6FA0" w:rsidRPr="00335F51">
        <w:rPr>
          <w:color w:val="000000" w:themeColor="text1"/>
          <w:sz w:val="28"/>
          <w:szCs w:val="28"/>
          <w:lang w:val="ru-RU"/>
        </w:rPr>
        <w:t>10</w:t>
      </w:r>
      <w:r w:rsidRPr="00335F51">
        <w:rPr>
          <w:color w:val="000000" w:themeColor="text1"/>
          <w:sz w:val="28"/>
          <w:szCs w:val="28"/>
          <w:lang w:val="ru-RU"/>
        </w:rPr>
        <w:t>2±4</w:t>
      </w:r>
      <w:r w:rsidR="001A6FA0" w:rsidRPr="00335F51">
        <w:rPr>
          <w:color w:val="000000" w:themeColor="text1"/>
          <w:sz w:val="28"/>
          <w:szCs w:val="28"/>
          <w:lang w:val="ru-RU"/>
        </w:rPr>
        <w:t>09</w:t>
      </w:r>
      <w:r w:rsidRPr="00335F51">
        <w:rPr>
          <w:color w:val="000000" w:themeColor="text1"/>
          <w:sz w:val="28"/>
          <w:szCs w:val="28"/>
          <w:lang w:val="ru-RU"/>
        </w:rPr>
        <w:t xml:space="preserve"> мкм, а глубина термического повреждения достигала до 1,0–1,5 мм. Вблизи линии разреза определялась интенсивная воспалительная инфильтрация, преимущественно нейтрофильная, свидетельствующая о повреждении тканей. Полуколичественная оценка сохранности клеточных структур и сосудов составила 1,8±0,3 балла.</w:t>
      </w:r>
    </w:p>
    <w:p w14:paraId="41E5F04F" w14:textId="13F7FB01" w:rsidR="00554379" w:rsidRPr="00335F51" w:rsidRDefault="00554379" w:rsidP="00554379">
      <w:pPr>
        <w:spacing w:line="276" w:lineRule="auto"/>
        <w:ind w:firstLine="720"/>
        <w:jc w:val="both"/>
        <w:rPr>
          <w:color w:val="000000" w:themeColor="text1"/>
          <w:sz w:val="28"/>
          <w:szCs w:val="28"/>
          <w:lang w:val="ru-RU"/>
        </w:rPr>
      </w:pPr>
      <w:r w:rsidRPr="00335F51">
        <w:rPr>
          <w:color w:val="000000" w:themeColor="text1"/>
          <w:sz w:val="28"/>
          <w:szCs w:val="28"/>
          <w:lang w:val="ru-RU"/>
        </w:rPr>
        <w:t>В группе ультразвуковой диссекции</w:t>
      </w:r>
      <w:r w:rsidR="00335F51" w:rsidRPr="00335F51">
        <w:rPr>
          <w:color w:val="000000" w:themeColor="text1"/>
          <w:sz w:val="28"/>
          <w:szCs w:val="28"/>
          <w:lang w:val="ru-RU"/>
        </w:rPr>
        <w:t>-коагуляции</w:t>
      </w:r>
      <w:r w:rsidRPr="00335F51">
        <w:rPr>
          <w:color w:val="000000" w:themeColor="text1"/>
          <w:sz w:val="28"/>
          <w:szCs w:val="28"/>
          <w:lang w:val="ru-RU"/>
        </w:rPr>
        <w:t xml:space="preserve"> зона некроза и глубина термического воздействия были достоверно меньше. Средняя ширина зоны коагуляционного некроза составила 470±288 мкм (p&lt;0,05), а глубина термического повреждения не превышала 500–</w:t>
      </w:r>
      <w:r w:rsidR="001A6FA0" w:rsidRPr="00335F51">
        <w:rPr>
          <w:color w:val="000000" w:themeColor="text1"/>
          <w:sz w:val="28"/>
          <w:szCs w:val="28"/>
          <w:lang w:val="ru-RU"/>
        </w:rPr>
        <w:t>70</w:t>
      </w:r>
      <w:r w:rsidRPr="00335F51">
        <w:rPr>
          <w:color w:val="000000" w:themeColor="text1"/>
          <w:sz w:val="28"/>
          <w:szCs w:val="28"/>
          <w:lang w:val="ru-RU"/>
        </w:rPr>
        <w:t>0 мкм. Гистологически сохранялась архитектоника тканей: эпителиальные и стромальные элементы имели различимые контуры. Количество воспалительных клеток в перифокальной зоне было минимальным, что отражает умеренную тканевую реакцию. По полуколичественной шкале сохранности сосудов и клеточной структуры значение составило 0,</w:t>
      </w:r>
      <w:r w:rsidR="001A6FA0" w:rsidRPr="00335F51">
        <w:rPr>
          <w:color w:val="000000" w:themeColor="text1"/>
          <w:sz w:val="28"/>
          <w:szCs w:val="28"/>
          <w:lang w:val="ru-RU"/>
        </w:rPr>
        <w:t>76</w:t>
      </w:r>
      <w:r w:rsidRPr="00335F51">
        <w:rPr>
          <w:color w:val="000000" w:themeColor="text1"/>
          <w:sz w:val="28"/>
          <w:szCs w:val="28"/>
          <w:lang w:val="ru-RU"/>
        </w:rPr>
        <w:t>±0,2 балла.</w:t>
      </w:r>
    </w:p>
    <w:p w14:paraId="5A7B2502" w14:textId="77777777" w:rsidR="00592008" w:rsidRPr="00335F51" w:rsidRDefault="00592008" w:rsidP="00935076">
      <w:pPr>
        <w:spacing w:line="276" w:lineRule="auto"/>
        <w:ind w:firstLine="720"/>
        <w:jc w:val="both"/>
        <w:rPr>
          <w:color w:val="000000" w:themeColor="text1"/>
          <w:sz w:val="28"/>
          <w:szCs w:val="28"/>
          <w:lang w:val="ru-RU"/>
        </w:rPr>
      </w:pPr>
    </w:p>
    <w:p w14:paraId="206C964B" w14:textId="1718BD29" w:rsidR="00592008" w:rsidRPr="00335F51" w:rsidRDefault="00592008" w:rsidP="00592008">
      <w:pPr>
        <w:pStyle w:val="a7"/>
        <w:numPr>
          <w:ilvl w:val="2"/>
          <w:numId w:val="16"/>
        </w:numPr>
        <w:spacing w:line="276" w:lineRule="auto"/>
        <w:jc w:val="both"/>
        <w:rPr>
          <w:color w:val="000000" w:themeColor="text1"/>
          <w:sz w:val="28"/>
          <w:szCs w:val="28"/>
          <w:lang w:val="ru-RU"/>
        </w:rPr>
      </w:pPr>
      <w:r w:rsidRPr="00335F51">
        <w:rPr>
          <w:color w:val="000000" w:themeColor="text1"/>
          <w:sz w:val="28"/>
          <w:szCs w:val="28"/>
          <w:lang w:val="ru-RU"/>
        </w:rPr>
        <w:t>Оценка целостности анатомических образований после выполнения лимфодиссекции.</w:t>
      </w:r>
    </w:p>
    <w:p w14:paraId="4A0A9247" w14:textId="083A829C" w:rsidR="00E520EC" w:rsidRPr="00335F51" w:rsidRDefault="00592008" w:rsidP="00935076">
      <w:pPr>
        <w:spacing w:line="276" w:lineRule="auto"/>
        <w:ind w:firstLine="720"/>
        <w:jc w:val="both"/>
        <w:rPr>
          <w:color w:val="000000" w:themeColor="text1"/>
          <w:sz w:val="28"/>
          <w:szCs w:val="28"/>
          <w:lang w:val="ru-RU"/>
        </w:rPr>
      </w:pPr>
      <w:r w:rsidRPr="00335F51">
        <w:rPr>
          <w:color w:val="000000" w:themeColor="text1"/>
          <w:sz w:val="28"/>
          <w:szCs w:val="28"/>
          <w:lang w:val="ru-RU"/>
        </w:rPr>
        <w:t>И</w:t>
      </w:r>
      <w:r w:rsidR="00137314" w:rsidRPr="00335F51">
        <w:rPr>
          <w:color w:val="000000" w:themeColor="text1"/>
          <w:sz w:val="28"/>
          <w:szCs w:val="28"/>
          <w:lang w:val="ru-RU"/>
        </w:rPr>
        <w:t xml:space="preserve">нтраоперационно оценивалось повреждение основных анатомических структур. </w:t>
      </w:r>
      <w:r w:rsidR="00E520EC" w:rsidRPr="00335F51">
        <w:rPr>
          <w:color w:val="000000" w:themeColor="text1"/>
          <w:sz w:val="28"/>
          <w:szCs w:val="28"/>
          <w:lang w:val="ru-RU"/>
        </w:rPr>
        <w:t xml:space="preserve">В </w:t>
      </w:r>
      <w:r w:rsidR="00F250F1" w:rsidRPr="00335F51">
        <w:rPr>
          <w:color w:val="000000" w:themeColor="text1"/>
          <w:sz w:val="28"/>
          <w:szCs w:val="28"/>
          <w:lang w:val="ru-RU"/>
        </w:rPr>
        <w:t>основной</w:t>
      </w:r>
      <w:r w:rsidR="00E520EC" w:rsidRPr="00335F51">
        <w:rPr>
          <w:color w:val="000000" w:themeColor="text1"/>
          <w:sz w:val="28"/>
          <w:szCs w:val="28"/>
          <w:lang w:val="ru-RU"/>
        </w:rPr>
        <w:t xml:space="preserve"> группе наблюдались 1 случай частичного повреждения n. thoracicus longus и </w:t>
      </w:r>
      <w:r w:rsidR="009119EC" w:rsidRPr="00335F51">
        <w:rPr>
          <w:color w:val="000000" w:themeColor="text1"/>
          <w:sz w:val="28"/>
          <w:szCs w:val="28"/>
          <w:lang w:val="ru-RU"/>
        </w:rPr>
        <w:t>3</w:t>
      </w:r>
      <w:r w:rsidR="00E520EC" w:rsidRPr="00335F51">
        <w:rPr>
          <w:color w:val="000000" w:themeColor="text1"/>
          <w:sz w:val="28"/>
          <w:szCs w:val="28"/>
          <w:lang w:val="ru-RU"/>
        </w:rPr>
        <w:t xml:space="preserve"> случая изолированного повреждения n. thoracodorsalis (ветви plexus brachialis)</w:t>
      </w:r>
      <w:r w:rsidR="009E7FA6" w:rsidRPr="00335F51">
        <w:rPr>
          <w:color w:val="000000" w:themeColor="text1"/>
          <w:sz w:val="28"/>
          <w:szCs w:val="28"/>
          <w:lang w:val="ru-RU"/>
        </w:rPr>
        <w:t xml:space="preserve"> (Табл. 8)</w:t>
      </w:r>
      <w:r w:rsidR="00E520EC" w:rsidRPr="00335F51">
        <w:rPr>
          <w:color w:val="000000" w:themeColor="text1"/>
          <w:sz w:val="28"/>
          <w:szCs w:val="28"/>
          <w:lang w:val="ru-RU"/>
        </w:rPr>
        <w:t>. При анализе с контрольной группой было выявлено статистически значимые различия показатели</w:t>
      </w:r>
      <w:r w:rsidR="009119EC" w:rsidRPr="00335F51">
        <w:rPr>
          <w:color w:val="000000" w:themeColor="text1"/>
          <w:sz w:val="28"/>
          <w:szCs w:val="28"/>
          <w:lang w:val="ru-RU"/>
        </w:rPr>
        <w:t xml:space="preserve"> </w:t>
      </w:r>
      <w:r w:rsidR="00E520EC" w:rsidRPr="00335F51">
        <w:rPr>
          <w:color w:val="000000" w:themeColor="text1"/>
          <w:sz w:val="28"/>
          <w:szCs w:val="28"/>
          <w:lang w:val="ru-RU"/>
        </w:rPr>
        <w:t>(p</w:t>
      </w:r>
      <w:r w:rsidR="009119EC" w:rsidRPr="00335F51">
        <w:rPr>
          <w:color w:val="000000" w:themeColor="text1"/>
          <w:sz w:val="28"/>
          <w:szCs w:val="28"/>
          <w:lang w:val="ru-RU"/>
        </w:rPr>
        <w:t>&lt;</w:t>
      </w:r>
      <w:r w:rsidR="00E520EC" w:rsidRPr="00335F51">
        <w:rPr>
          <w:color w:val="000000" w:themeColor="text1"/>
          <w:sz w:val="28"/>
          <w:szCs w:val="28"/>
          <w:lang w:val="ru-RU"/>
        </w:rPr>
        <w:t>0.00</w:t>
      </w:r>
      <w:r w:rsidR="009119EC" w:rsidRPr="00335F51">
        <w:rPr>
          <w:color w:val="000000" w:themeColor="text1"/>
          <w:sz w:val="28"/>
          <w:szCs w:val="28"/>
          <w:lang w:val="ru-RU"/>
        </w:rPr>
        <w:t>1</w:t>
      </w:r>
      <w:r w:rsidR="00E520EC" w:rsidRPr="00335F51">
        <w:rPr>
          <w:color w:val="000000" w:themeColor="text1"/>
          <w:sz w:val="28"/>
          <w:szCs w:val="28"/>
          <w:lang w:val="ru-RU"/>
        </w:rPr>
        <w:t>). Полученный результат соответственно свидетельствует о высокой селективности структур в ходе выполнения аксиллярной лимфодиссекции.</w:t>
      </w:r>
    </w:p>
    <w:p w14:paraId="4E1B7179" w14:textId="77777777" w:rsidR="00E520EC" w:rsidRPr="00335F51" w:rsidRDefault="00E520EC" w:rsidP="00935076">
      <w:pPr>
        <w:spacing w:line="276" w:lineRule="auto"/>
        <w:ind w:firstLine="720"/>
        <w:jc w:val="both"/>
        <w:rPr>
          <w:color w:val="000000" w:themeColor="text1"/>
          <w:sz w:val="28"/>
          <w:szCs w:val="28"/>
          <w:lang w:val="ru-RU"/>
        </w:rPr>
      </w:pPr>
    </w:p>
    <w:p w14:paraId="7B40CBF0" w14:textId="6D217EE3" w:rsidR="006E772B" w:rsidRPr="00335F51" w:rsidRDefault="006E772B" w:rsidP="006E772B">
      <w:pPr>
        <w:spacing w:line="276" w:lineRule="auto"/>
        <w:ind w:firstLine="708"/>
        <w:jc w:val="center"/>
        <w:rPr>
          <w:color w:val="000000" w:themeColor="text1"/>
          <w:sz w:val="28"/>
          <w:szCs w:val="28"/>
          <w:lang w:val="ru-RU"/>
        </w:rPr>
      </w:pPr>
      <w:r w:rsidRPr="00335F51">
        <w:rPr>
          <w:color w:val="000000" w:themeColor="text1"/>
          <w:sz w:val="28"/>
          <w:szCs w:val="28"/>
          <w:lang w:val="ru-RU"/>
        </w:rPr>
        <w:t>Табл. 8. Частота интраоперационного повреждения анатомических структур в двух группах.</w:t>
      </w:r>
    </w:p>
    <w:tbl>
      <w:tblPr>
        <w:tblStyle w:val="afc"/>
        <w:tblW w:w="0" w:type="auto"/>
        <w:tblLook w:val="04A0" w:firstRow="1" w:lastRow="0" w:firstColumn="1" w:lastColumn="0" w:noHBand="0" w:noVBand="1"/>
      </w:tblPr>
      <w:tblGrid>
        <w:gridCol w:w="3966"/>
        <w:gridCol w:w="2555"/>
        <w:gridCol w:w="2107"/>
        <w:gridCol w:w="1004"/>
      </w:tblGrid>
      <w:tr w:rsidR="005676E6" w:rsidRPr="00335F51" w14:paraId="3D4DF669" w14:textId="77777777" w:rsidTr="00910491">
        <w:tc>
          <w:tcPr>
            <w:tcW w:w="0" w:type="auto"/>
            <w:hideMark/>
          </w:tcPr>
          <w:p w14:paraId="389991B1" w14:textId="77777777" w:rsidR="00E520EC" w:rsidRPr="00335F51" w:rsidRDefault="00E520EC" w:rsidP="00935076">
            <w:pPr>
              <w:spacing w:line="276" w:lineRule="auto"/>
              <w:jc w:val="center"/>
              <w:rPr>
                <w:b/>
                <w:bCs/>
                <w:color w:val="000000" w:themeColor="text1"/>
                <w:sz w:val="28"/>
                <w:szCs w:val="28"/>
              </w:rPr>
            </w:pPr>
            <w:r w:rsidRPr="00335F51">
              <w:rPr>
                <w:b/>
                <w:bCs/>
                <w:color w:val="000000" w:themeColor="text1"/>
                <w:sz w:val="28"/>
                <w:szCs w:val="28"/>
              </w:rPr>
              <w:t>Тип повреждения</w:t>
            </w:r>
          </w:p>
        </w:tc>
        <w:tc>
          <w:tcPr>
            <w:tcW w:w="0" w:type="auto"/>
            <w:hideMark/>
          </w:tcPr>
          <w:p w14:paraId="76770A97" w14:textId="77777777" w:rsidR="00E520EC" w:rsidRPr="00335F51" w:rsidRDefault="00E520EC" w:rsidP="00935076">
            <w:pPr>
              <w:spacing w:line="276" w:lineRule="auto"/>
              <w:jc w:val="center"/>
              <w:rPr>
                <w:b/>
                <w:bCs/>
                <w:color w:val="000000" w:themeColor="text1"/>
                <w:sz w:val="28"/>
                <w:szCs w:val="28"/>
              </w:rPr>
            </w:pPr>
            <w:r w:rsidRPr="00335F51">
              <w:rPr>
                <w:b/>
                <w:bCs/>
                <w:color w:val="000000" w:themeColor="text1"/>
                <w:sz w:val="28"/>
                <w:szCs w:val="28"/>
              </w:rPr>
              <w:t>Контрольная группа (n=38)</w:t>
            </w:r>
          </w:p>
        </w:tc>
        <w:tc>
          <w:tcPr>
            <w:tcW w:w="0" w:type="auto"/>
            <w:hideMark/>
          </w:tcPr>
          <w:p w14:paraId="4FDE3425" w14:textId="2BDE5218" w:rsidR="00E520EC" w:rsidRPr="00335F51" w:rsidRDefault="00335F51" w:rsidP="00935076">
            <w:pPr>
              <w:spacing w:line="276" w:lineRule="auto"/>
              <w:jc w:val="center"/>
              <w:rPr>
                <w:b/>
                <w:bCs/>
                <w:color w:val="000000" w:themeColor="text1"/>
                <w:sz w:val="28"/>
                <w:szCs w:val="28"/>
              </w:rPr>
            </w:pPr>
            <w:r w:rsidRPr="00335F51">
              <w:rPr>
                <w:b/>
                <w:bCs/>
                <w:color w:val="000000" w:themeColor="text1"/>
                <w:sz w:val="28"/>
                <w:szCs w:val="28"/>
                <w:lang w:val="ru-RU"/>
              </w:rPr>
              <w:t>Основная</w:t>
            </w:r>
            <w:r w:rsidR="00E520EC" w:rsidRPr="00335F51">
              <w:rPr>
                <w:b/>
                <w:bCs/>
                <w:color w:val="000000" w:themeColor="text1"/>
                <w:sz w:val="28"/>
                <w:szCs w:val="28"/>
              </w:rPr>
              <w:t xml:space="preserve"> группа (n=35)</w:t>
            </w:r>
          </w:p>
        </w:tc>
        <w:tc>
          <w:tcPr>
            <w:tcW w:w="0" w:type="auto"/>
            <w:hideMark/>
          </w:tcPr>
          <w:p w14:paraId="1A8361DC" w14:textId="6052FD3B" w:rsidR="00E520EC" w:rsidRPr="00335F51" w:rsidRDefault="00E520EC" w:rsidP="00935076">
            <w:pPr>
              <w:spacing w:line="276" w:lineRule="auto"/>
              <w:jc w:val="center"/>
              <w:rPr>
                <w:b/>
                <w:bCs/>
                <w:color w:val="000000" w:themeColor="text1"/>
                <w:sz w:val="28"/>
                <w:szCs w:val="28"/>
                <w:lang w:val="ru-RU"/>
              </w:rPr>
            </w:pPr>
            <w:r w:rsidRPr="00335F51">
              <w:rPr>
                <w:b/>
                <w:bCs/>
                <w:color w:val="000000" w:themeColor="text1"/>
                <w:sz w:val="28"/>
                <w:szCs w:val="28"/>
              </w:rPr>
              <w:t>p</w:t>
            </w:r>
          </w:p>
        </w:tc>
      </w:tr>
      <w:tr w:rsidR="005676E6" w:rsidRPr="00335F51" w14:paraId="795732F9" w14:textId="77777777" w:rsidTr="00910491">
        <w:tc>
          <w:tcPr>
            <w:tcW w:w="0" w:type="auto"/>
            <w:hideMark/>
          </w:tcPr>
          <w:p w14:paraId="50AE60FB" w14:textId="77777777" w:rsidR="00E520EC" w:rsidRPr="00335F51" w:rsidRDefault="00E520EC" w:rsidP="00935076">
            <w:pPr>
              <w:spacing w:line="276" w:lineRule="auto"/>
              <w:rPr>
                <w:color w:val="000000" w:themeColor="text1"/>
                <w:sz w:val="28"/>
                <w:szCs w:val="28"/>
              </w:rPr>
            </w:pPr>
            <w:r w:rsidRPr="00335F51">
              <w:rPr>
                <w:color w:val="000000" w:themeColor="text1"/>
                <w:sz w:val="28"/>
                <w:szCs w:val="28"/>
              </w:rPr>
              <w:t>Повреждение n. thoracicus longus и n. thoracodorsalis</w:t>
            </w:r>
          </w:p>
        </w:tc>
        <w:tc>
          <w:tcPr>
            <w:tcW w:w="0" w:type="auto"/>
            <w:hideMark/>
          </w:tcPr>
          <w:p w14:paraId="4CCB5898" w14:textId="77777777" w:rsidR="00E520EC" w:rsidRPr="00335F51" w:rsidRDefault="00E520EC" w:rsidP="00935076">
            <w:pPr>
              <w:spacing w:line="276" w:lineRule="auto"/>
              <w:rPr>
                <w:color w:val="000000" w:themeColor="text1"/>
                <w:sz w:val="28"/>
                <w:szCs w:val="28"/>
              </w:rPr>
            </w:pPr>
            <w:r w:rsidRPr="00335F51">
              <w:rPr>
                <w:color w:val="000000" w:themeColor="text1"/>
                <w:sz w:val="28"/>
                <w:szCs w:val="28"/>
              </w:rPr>
              <w:t>8</w:t>
            </w:r>
          </w:p>
        </w:tc>
        <w:tc>
          <w:tcPr>
            <w:tcW w:w="0" w:type="auto"/>
            <w:hideMark/>
          </w:tcPr>
          <w:p w14:paraId="3012B023" w14:textId="77777777" w:rsidR="00E520EC" w:rsidRPr="00335F51" w:rsidRDefault="00E520EC" w:rsidP="00935076">
            <w:pPr>
              <w:spacing w:line="276" w:lineRule="auto"/>
              <w:rPr>
                <w:color w:val="000000" w:themeColor="text1"/>
                <w:sz w:val="28"/>
                <w:szCs w:val="28"/>
              </w:rPr>
            </w:pPr>
            <w:r w:rsidRPr="00335F51">
              <w:rPr>
                <w:color w:val="000000" w:themeColor="text1"/>
                <w:sz w:val="28"/>
                <w:szCs w:val="28"/>
              </w:rPr>
              <w:t>1</w:t>
            </w:r>
          </w:p>
        </w:tc>
        <w:tc>
          <w:tcPr>
            <w:tcW w:w="0" w:type="auto"/>
            <w:hideMark/>
          </w:tcPr>
          <w:p w14:paraId="57FBFE4A" w14:textId="77777777" w:rsidR="00E520EC" w:rsidRPr="00335F51" w:rsidRDefault="00E520EC" w:rsidP="00935076">
            <w:pPr>
              <w:spacing w:line="276" w:lineRule="auto"/>
              <w:rPr>
                <w:color w:val="000000" w:themeColor="text1"/>
                <w:sz w:val="28"/>
                <w:szCs w:val="28"/>
              </w:rPr>
            </w:pPr>
            <w:r w:rsidRPr="00335F51">
              <w:rPr>
                <w:color w:val="000000" w:themeColor="text1"/>
                <w:sz w:val="28"/>
                <w:szCs w:val="28"/>
              </w:rPr>
              <w:t>0,033</w:t>
            </w:r>
          </w:p>
        </w:tc>
      </w:tr>
      <w:tr w:rsidR="005676E6" w:rsidRPr="00335F51" w14:paraId="460E6907" w14:textId="77777777" w:rsidTr="00910491">
        <w:tc>
          <w:tcPr>
            <w:tcW w:w="0" w:type="auto"/>
            <w:hideMark/>
          </w:tcPr>
          <w:p w14:paraId="214B6F59" w14:textId="77777777" w:rsidR="00E520EC" w:rsidRPr="00335F51" w:rsidRDefault="00E520EC" w:rsidP="00935076">
            <w:pPr>
              <w:spacing w:line="276" w:lineRule="auto"/>
              <w:rPr>
                <w:color w:val="000000" w:themeColor="text1"/>
                <w:sz w:val="28"/>
                <w:szCs w:val="28"/>
                <w:lang w:val="ru-RU"/>
              </w:rPr>
            </w:pPr>
            <w:r w:rsidRPr="00335F51">
              <w:rPr>
                <w:color w:val="000000" w:themeColor="text1"/>
                <w:sz w:val="28"/>
                <w:szCs w:val="28"/>
                <w:lang w:val="ru-RU"/>
              </w:rPr>
              <w:t xml:space="preserve">Повреждение сосудистых структур по ходу </w:t>
            </w:r>
            <w:r w:rsidRPr="00335F51">
              <w:rPr>
                <w:color w:val="000000" w:themeColor="text1"/>
                <w:sz w:val="28"/>
                <w:szCs w:val="28"/>
              </w:rPr>
              <w:t>n</w:t>
            </w:r>
            <w:r w:rsidRPr="00335F51">
              <w:rPr>
                <w:color w:val="000000" w:themeColor="text1"/>
                <w:sz w:val="28"/>
                <w:szCs w:val="28"/>
                <w:lang w:val="ru-RU"/>
              </w:rPr>
              <w:t xml:space="preserve">. </w:t>
            </w:r>
            <w:r w:rsidRPr="00335F51">
              <w:rPr>
                <w:color w:val="000000" w:themeColor="text1"/>
                <w:sz w:val="28"/>
                <w:szCs w:val="28"/>
              </w:rPr>
              <w:t>thoracodorsalis</w:t>
            </w:r>
          </w:p>
        </w:tc>
        <w:tc>
          <w:tcPr>
            <w:tcW w:w="0" w:type="auto"/>
            <w:hideMark/>
          </w:tcPr>
          <w:p w14:paraId="65FB6A98" w14:textId="77777777" w:rsidR="00E520EC" w:rsidRPr="00335F51" w:rsidRDefault="00E520EC" w:rsidP="00935076">
            <w:pPr>
              <w:spacing w:line="276" w:lineRule="auto"/>
              <w:rPr>
                <w:color w:val="000000" w:themeColor="text1"/>
                <w:sz w:val="28"/>
                <w:szCs w:val="28"/>
              </w:rPr>
            </w:pPr>
            <w:r w:rsidRPr="00335F51">
              <w:rPr>
                <w:color w:val="000000" w:themeColor="text1"/>
                <w:sz w:val="28"/>
                <w:szCs w:val="28"/>
              </w:rPr>
              <w:t>12</w:t>
            </w:r>
          </w:p>
        </w:tc>
        <w:tc>
          <w:tcPr>
            <w:tcW w:w="0" w:type="auto"/>
            <w:hideMark/>
          </w:tcPr>
          <w:p w14:paraId="79352B12" w14:textId="77777777" w:rsidR="00E520EC" w:rsidRPr="00335F51" w:rsidRDefault="00E520EC" w:rsidP="00935076">
            <w:pPr>
              <w:spacing w:line="276" w:lineRule="auto"/>
              <w:rPr>
                <w:color w:val="000000" w:themeColor="text1"/>
                <w:sz w:val="28"/>
                <w:szCs w:val="28"/>
              </w:rPr>
            </w:pPr>
            <w:r w:rsidRPr="00335F51">
              <w:rPr>
                <w:color w:val="000000" w:themeColor="text1"/>
                <w:sz w:val="28"/>
                <w:szCs w:val="28"/>
              </w:rPr>
              <w:t>3</w:t>
            </w:r>
          </w:p>
        </w:tc>
        <w:tc>
          <w:tcPr>
            <w:tcW w:w="0" w:type="auto"/>
            <w:hideMark/>
          </w:tcPr>
          <w:p w14:paraId="07C25A49" w14:textId="77777777" w:rsidR="00E520EC" w:rsidRPr="00335F51" w:rsidRDefault="00E520EC" w:rsidP="00935076">
            <w:pPr>
              <w:spacing w:line="276" w:lineRule="auto"/>
              <w:rPr>
                <w:color w:val="000000" w:themeColor="text1"/>
                <w:sz w:val="28"/>
                <w:szCs w:val="28"/>
              </w:rPr>
            </w:pPr>
            <w:r w:rsidRPr="00335F51">
              <w:rPr>
                <w:color w:val="000000" w:themeColor="text1"/>
                <w:sz w:val="28"/>
                <w:szCs w:val="28"/>
              </w:rPr>
              <w:t>0,022</w:t>
            </w:r>
          </w:p>
        </w:tc>
      </w:tr>
      <w:tr w:rsidR="00935076" w:rsidRPr="00335F51" w14:paraId="47913851" w14:textId="77777777" w:rsidTr="00910491">
        <w:tc>
          <w:tcPr>
            <w:tcW w:w="0" w:type="auto"/>
            <w:hideMark/>
          </w:tcPr>
          <w:p w14:paraId="31E00876" w14:textId="77777777" w:rsidR="00E520EC" w:rsidRPr="00335F51" w:rsidRDefault="00E520EC" w:rsidP="00935076">
            <w:pPr>
              <w:spacing w:line="276" w:lineRule="auto"/>
              <w:rPr>
                <w:color w:val="000000" w:themeColor="text1"/>
                <w:sz w:val="28"/>
                <w:szCs w:val="28"/>
              </w:rPr>
            </w:pPr>
            <w:r w:rsidRPr="00335F51">
              <w:rPr>
                <w:color w:val="000000" w:themeColor="text1"/>
                <w:sz w:val="28"/>
                <w:szCs w:val="28"/>
              </w:rPr>
              <w:t>Без повреждения анатомических структур</w:t>
            </w:r>
          </w:p>
        </w:tc>
        <w:tc>
          <w:tcPr>
            <w:tcW w:w="0" w:type="auto"/>
            <w:hideMark/>
          </w:tcPr>
          <w:p w14:paraId="7AB16550" w14:textId="77777777" w:rsidR="00E520EC" w:rsidRPr="00335F51" w:rsidRDefault="00E520EC" w:rsidP="00935076">
            <w:pPr>
              <w:spacing w:line="276" w:lineRule="auto"/>
              <w:rPr>
                <w:color w:val="000000" w:themeColor="text1"/>
                <w:sz w:val="28"/>
                <w:szCs w:val="28"/>
              </w:rPr>
            </w:pPr>
            <w:r w:rsidRPr="00335F51">
              <w:rPr>
                <w:color w:val="000000" w:themeColor="text1"/>
                <w:sz w:val="28"/>
                <w:szCs w:val="28"/>
              </w:rPr>
              <w:t>13</w:t>
            </w:r>
          </w:p>
        </w:tc>
        <w:tc>
          <w:tcPr>
            <w:tcW w:w="0" w:type="auto"/>
            <w:hideMark/>
          </w:tcPr>
          <w:p w14:paraId="0288B516" w14:textId="77777777" w:rsidR="00E520EC" w:rsidRPr="00335F51" w:rsidRDefault="00E520EC" w:rsidP="00935076">
            <w:pPr>
              <w:spacing w:line="276" w:lineRule="auto"/>
              <w:rPr>
                <w:color w:val="000000" w:themeColor="text1"/>
                <w:sz w:val="28"/>
                <w:szCs w:val="28"/>
              </w:rPr>
            </w:pPr>
            <w:r w:rsidRPr="00335F51">
              <w:rPr>
                <w:color w:val="000000" w:themeColor="text1"/>
                <w:sz w:val="28"/>
                <w:szCs w:val="28"/>
              </w:rPr>
              <w:t>28</w:t>
            </w:r>
          </w:p>
        </w:tc>
        <w:tc>
          <w:tcPr>
            <w:tcW w:w="0" w:type="auto"/>
            <w:hideMark/>
          </w:tcPr>
          <w:p w14:paraId="5197CC9B" w14:textId="606EAA8F" w:rsidR="00E520EC" w:rsidRPr="00335F51" w:rsidRDefault="00E520EC" w:rsidP="00935076">
            <w:pPr>
              <w:spacing w:line="276" w:lineRule="auto"/>
              <w:rPr>
                <w:color w:val="000000" w:themeColor="text1"/>
                <w:sz w:val="28"/>
                <w:szCs w:val="28"/>
              </w:rPr>
            </w:pPr>
            <w:r w:rsidRPr="00335F51">
              <w:rPr>
                <w:color w:val="000000" w:themeColor="text1"/>
                <w:sz w:val="28"/>
                <w:szCs w:val="28"/>
              </w:rPr>
              <w:t>&lt;0,001</w:t>
            </w:r>
          </w:p>
        </w:tc>
      </w:tr>
    </w:tbl>
    <w:p w14:paraId="292A5C62" w14:textId="77777777" w:rsidR="00E520EC" w:rsidRPr="00335F51" w:rsidRDefault="00E520EC" w:rsidP="00935076">
      <w:pPr>
        <w:spacing w:line="276" w:lineRule="auto"/>
        <w:ind w:firstLine="720"/>
        <w:jc w:val="both"/>
        <w:rPr>
          <w:color w:val="000000" w:themeColor="text1"/>
          <w:sz w:val="28"/>
          <w:szCs w:val="28"/>
        </w:rPr>
      </w:pPr>
    </w:p>
    <w:p w14:paraId="5926F716" w14:textId="7FE7501E" w:rsidR="00E520EC" w:rsidRPr="00335F51" w:rsidRDefault="00572BE5" w:rsidP="00935076">
      <w:pPr>
        <w:spacing w:line="276" w:lineRule="auto"/>
        <w:ind w:firstLine="720"/>
        <w:jc w:val="both"/>
        <w:rPr>
          <w:color w:val="000000" w:themeColor="text1"/>
          <w:sz w:val="28"/>
          <w:szCs w:val="28"/>
          <w:lang w:val="ru-RU"/>
        </w:rPr>
      </w:pPr>
      <w:r w:rsidRPr="00335F51">
        <w:rPr>
          <w:color w:val="000000" w:themeColor="text1"/>
          <w:sz w:val="28"/>
          <w:szCs w:val="28"/>
          <w:lang w:val="ru-RU"/>
        </w:rPr>
        <w:t>Графически распределение показано на Рис.</w:t>
      </w:r>
      <w:r w:rsidR="009E7FA6" w:rsidRPr="00335F51">
        <w:rPr>
          <w:color w:val="000000" w:themeColor="text1"/>
          <w:sz w:val="28"/>
          <w:szCs w:val="28"/>
          <w:lang w:val="ru-RU"/>
        </w:rPr>
        <w:t xml:space="preserve"> 1</w:t>
      </w:r>
      <w:r w:rsidR="00393751">
        <w:rPr>
          <w:color w:val="000000" w:themeColor="text1"/>
          <w:sz w:val="28"/>
          <w:szCs w:val="28"/>
          <w:lang w:val="ru-RU"/>
        </w:rPr>
        <w:t>1</w:t>
      </w:r>
      <w:r w:rsidRPr="00335F51">
        <w:rPr>
          <w:color w:val="000000" w:themeColor="text1"/>
          <w:sz w:val="28"/>
          <w:szCs w:val="28"/>
          <w:lang w:val="ru-RU"/>
        </w:rPr>
        <w:t xml:space="preserve">. Наиболее часто встречающимся видом являлось повреждение сосудистых структур по ходу </w:t>
      </w:r>
      <w:r w:rsidRPr="00335F51">
        <w:rPr>
          <w:color w:val="000000" w:themeColor="text1"/>
          <w:sz w:val="28"/>
          <w:szCs w:val="28"/>
        </w:rPr>
        <w:t>n</w:t>
      </w:r>
      <w:r w:rsidRPr="00335F51">
        <w:rPr>
          <w:color w:val="000000" w:themeColor="text1"/>
          <w:sz w:val="28"/>
          <w:szCs w:val="28"/>
          <w:lang w:val="ru-RU"/>
        </w:rPr>
        <w:t xml:space="preserve">. </w:t>
      </w:r>
      <w:r w:rsidRPr="00335F51">
        <w:rPr>
          <w:color w:val="000000" w:themeColor="text1"/>
          <w:sz w:val="28"/>
          <w:szCs w:val="28"/>
        </w:rPr>
        <w:t>thoracodorsalis</w:t>
      </w:r>
      <w:r w:rsidRPr="00335F51">
        <w:rPr>
          <w:color w:val="000000" w:themeColor="text1"/>
          <w:sz w:val="28"/>
          <w:szCs w:val="28"/>
          <w:lang w:val="ru-RU"/>
        </w:rPr>
        <w:t xml:space="preserve"> с показателем в 12 случаев контрольной группы и 3 случаями в группе использования УЛД (</w:t>
      </w:r>
      <w:r w:rsidR="009735AF" w:rsidRPr="00335F51">
        <w:rPr>
          <w:color w:val="000000" w:themeColor="text1"/>
          <w:sz w:val="28"/>
          <w:szCs w:val="28"/>
        </w:rPr>
        <w:t>p</w:t>
      </w:r>
      <w:r w:rsidR="009735AF" w:rsidRPr="00335F51">
        <w:rPr>
          <w:color w:val="000000" w:themeColor="text1"/>
          <w:sz w:val="28"/>
          <w:szCs w:val="28"/>
          <w:lang w:val="ru-RU"/>
        </w:rPr>
        <w:t>=0,022).</w:t>
      </w:r>
    </w:p>
    <w:p w14:paraId="46E1FEE1" w14:textId="08CDBB43" w:rsidR="00E520EC" w:rsidRPr="00335F51" w:rsidRDefault="00DF6F6C" w:rsidP="00935076">
      <w:pPr>
        <w:spacing w:line="276" w:lineRule="auto"/>
        <w:ind w:firstLine="720"/>
        <w:jc w:val="center"/>
        <w:rPr>
          <w:color w:val="000000" w:themeColor="text1"/>
          <w:sz w:val="28"/>
          <w:szCs w:val="28"/>
        </w:rPr>
      </w:pPr>
      <w:r>
        <w:rPr>
          <w:noProof/>
          <w:color w:val="000000" w:themeColor="text1"/>
          <w:sz w:val="28"/>
          <w:szCs w:val="28"/>
          <w:lang w:val="ru-RU" w:eastAsia="ru-RU"/>
          <w14:ligatures w14:val="standardContextual"/>
        </w:rPr>
        <mc:AlternateContent>
          <mc:Choice Requires="wpg">
            <w:drawing>
              <wp:anchor distT="0" distB="0" distL="114300" distR="114300" simplePos="0" relativeHeight="251684864" behindDoc="0" locked="0" layoutInCell="1" allowOverlap="1" wp14:anchorId="5795B249" wp14:editId="1F19866D">
                <wp:simplePos x="0" y="0"/>
                <wp:positionH relativeFrom="column">
                  <wp:posOffset>1432951</wp:posOffset>
                </wp:positionH>
                <wp:positionV relativeFrom="paragraph">
                  <wp:posOffset>79253</wp:posOffset>
                </wp:positionV>
                <wp:extent cx="4117677" cy="205336"/>
                <wp:effectExtent l="0" t="0" r="10160" b="10795"/>
                <wp:wrapNone/>
                <wp:docPr id="392677981" name="Group 22"/>
                <wp:cNvGraphicFramePr/>
                <a:graphic xmlns:a="http://schemas.openxmlformats.org/drawingml/2006/main">
                  <a:graphicData uri="http://schemas.microsoft.com/office/word/2010/wordprocessingGroup">
                    <wpg:wgp>
                      <wpg:cNvGrpSpPr/>
                      <wpg:grpSpPr>
                        <a:xfrm>
                          <a:off x="0" y="0"/>
                          <a:ext cx="4117677" cy="205336"/>
                          <a:chOff x="0" y="0"/>
                          <a:chExt cx="4117677" cy="205336"/>
                        </a:xfrm>
                      </wpg:grpSpPr>
                      <wps:wsp>
                        <wps:cNvPr id="1435934947" name="Text Box 21"/>
                        <wps:cNvSpPr txBox="1"/>
                        <wps:spPr>
                          <a:xfrm>
                            <a:off x="0" y="0"/>
                            <a:ext cx="1416866" cy="205336"/>
                          </a:xfrm>
                          <a:prstGeom prst="rect">
                            <a:avLst/>
                          </a:prstGeom>
                          <a:solidFill>
                            <a:schemeClr val="lt1"/>
                          </a:solidFill>
                          <a:ln w="6350">
                            <a:solidFill>
                              <a:prstClr val="black"/>
                            </a:solidFill>
                          </a:ln>
                        </wps:spPr>
                        <wps:txbx>
                          <w:txbxContent>
                            <w:p w14:paraId="142D85E3" w14:textId="5565E8CE" w:rsidR="00DF6F6C" w:rsidRPr="00DF6F6C" w:rsidRDefault="00DF6F6C" w:rsidP="00DF6F6C">
                              <w:pPr>
                                <w:jc w:val="center"/>
                                <w:rPr>
                                  <w:sz w:val="16"/>
                                  <w:szCs w:val="16"/>
                                  <w:lang w:val="ru-RU"/>
                                </w:rPr>
                              </w:pPr>
                              <w:r w:rsidRPr="00DF6F6C">
                                <w:rPr>
                                  <w:sz w:val="16"/>
                                  <w:szCs w:val="16"/>
                                  <w:lang w:val="ru-RU"/>
                                </w:rPr>
                                <w:t>Основная группа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3553132" name="Text Box 21"/>
                        <wps:cNvSpPr txBox="1"/>
                        <wps:spPr>
                          <a:xfrm>
                            <a:off x="2700811" y="0"/>
                            <a:ext cx="1416866" cy="205336"/>
                          </a:xfrm>
                          <a:prstGeom prst="rect">
                            <a:avLst/>
                          </a:prstGeom>
                          <a:solidFill>
                            <a:schemeClr val="lt1"/>
                          </a:solidFill>
                          <a:ln w="6350">
                            <a:solidFill>
                              <a:prstClr val="black"/>
                            </a:solidFill>
                          </a:ln>
                        </wps:spPr>
                        <wps:txbx>
                          <w:txbxContent>
                            <w:p w14:paraId="42F2E6D7" w14:textId="23CF15A3" w:rsidR="00DF6F6C" w:rsidRPr="00DF6F6C" w:rsidRDefault="00DF6F6C" w:rsidP="00DF6F6C">
                              <w:pPr>
                                <w:jc w:val="center"/>
                                <w:rPr>
                                  <w:sz w:val="16"/>
                                  <w:szCs w:val="16"/>
                                  <w:lang w:val="ru-RU"/>
                                </w:rPr>
                              </w:pPr>
                              <w:r>
                                <w:rPr>
                                  <w:sz w:val="16"/>
                                  <w:szCs w:val="16"/>
                                  <w:lang w:val="ru-RU"/>
                                </w:rPr>
                                <w:t>Контрольная</w:t>
                              </w:r>
                              <w:r w:rsidRPr="00DF6F6C">
                                <w:rPr>
                                  <w:sz w:val="16"/>
                                  <w:szCs w:val="16"/>
                                  <w:lang w:val="ru-RU"/>
                                </w:rPr>
                                <w:t xml:space="preserve"> группа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795B249" id="Group 22" o:spid="_x0000_s1043" style="position:absolute;left:0;text-align:left;margin-left:112.85pt;margin-top:6.25pt;width:324.25pt;height:16.15pt;z-index:251684864" coordsize="41176,2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">
                <v:shape id="Text Box 21" o:spid="_x0000_s1044" type="#_x0000_t202" style="position:absolute;width:14168;height:2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" fillcolor="white [3201]" strokeweight=".5pt">
                  <v:textbox>
                    <w:txbxContent>
                      <w:p w14:paraId="142D85E3" w14:textId="5565E8CE" w:rsidR="00DF6F6C" w:rsidRPr="00DF6F6C" w:rsidRDefault="00DF6F6C" w:rsidP="00DF6F6C">
                        <w:pPr>
                          <w:jc w:val="center"/>
                          <w:rPr>
                            <w:sz w:val="16"/>
                            <w:szCs w:val="16"/>
                            <w:lang w:val="ru-RU"/>
                          </w:rPr>
                        </w:pPr>
                        <w:r w:rsidRPr="00DF6F6C">
                          <w:rPr>
                            <w:sz w:val="16"/>
                            <w:szCs w:val="16"/>
                            <w:lang w:val="ru-RU"/>
                          </w:rPr>
                          <w:t>Основная группа</w:t>
                        </w:r>
                      </w:p>
                    </w:txbxContent>
                  </v:textbox>
                </v:shape>
                <v:shape id="Text Box 21" o:spid="_x0000_s1045" type="#_x0000_t202" style="position:absolute;left:27008;width:14168;height:2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" fillcolor="white [3201]" strokeweight=".5pt">
                  <v:textbox>
                    <w:txbxContent>
                      <w:p w14:paraId="42F2E6D7" w14:textId="23CF15A3" w:rsidR="00DF6F6C" w:rsidRPr="00DF6F6C" w:rsidRDefault="00DF6F6C" w:rsidP="00DF6F6C">
                        <w:pPr>
                          <w:jc w:val="center"/>
                          <w:rPr>
                            <w:sz w:val="16"/>
                            <w:szCs w:val="16"/>
                            <w:lang w:val="ru-RU"/>
                          </w:rPr>
                        </w:pPr>
                        <w:r>
                          <w:rPr>
                            <w:sz w:val="16"/>
                            <w:szCs w:val="16"/>
                            <w:lang w:val="ru-RU"/>
                          </w:rPr>
                          <w:t>Контрольная</w:t>
                        </w:r>
                        <w:r w:rsidRPr="00DF6F6C">
                          <w:rPr>
                            <w:sz w:val="16"/>
                            <w:szCs w:val="16"/>
                            <w:lang w:val="ru-RU"/>
                          </w:rPr>
                          <w:t xml:space="preserve"> группа</w:t>
                        </w:r>
                      </w:p>
                    </w:txbxContent>
                  </v:textbox>
                </v:shape>
              </v:group>
            </w:pict>
          </mc:Fallback>
        </mc:AlternateContent>
      </w:r>
      <w:r w:rsidR="00E520EC" w:rsidRPr="00335F51">
        <w:rPr>
          <w:noProof/>
          <w:color w:val="000000" w:themeColor="text1"/>
          <w:sz w:val="28"/>
          <w:szCs w:val="28"/>
          <w:lang w:val="ru-RU" w:eastAsia="ru-RU"/>
        </w:rPr>
        <w:drawing>
          <wp:inline distT="0" distB="0" distL="0" distR="0" wp14:anchorId="2B8A53AE" wp14:editId="52E2B5BB">
            <wp:extent cx="5645706" cy="4210756"/>
            <wp:effectExtent l="0" t="0" r="6350" b="5715"/>
            <wp:docPr id="2245655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65577" name="Picture 224565577"/>
                    <pic:cNvPicPr/>
                  </pic:nvPicPr>
                  <pic:blipFill rotWithShape="1">
                    <a:blip r:embed="rId22" cstate="print">
                      <a:extLst>
                        <a:ext uri="{28A0092B-C50C-407E-A947-70E740481C1C}">
                          <a14:useLocalDpi xmlns:a14="http://schemas.microsoft.com/office/drawing/2010/main" val="0"/>
                        </a:ext>
                      </a:extLst>
                    </a:blip>
                    <a:srcRect t="1906"/>
                    <a:stretch/>
                  </pic:blipFill>
                  <pic:spPr bwMode="auto">
                    <a:xfrm>
                      <a:off x="0" y="0"/>
                      <a:ext cx="5669299" cy="4228353"/>
                    </a:xfrm>
                    <a:prstGeom prst="rect">
                      <a:avLst/>
                    </a:prstGeom>
                    <a:ln>
                      <a:noFill/>
                    </a:ln>
                    <a:extLst>
                      <a:ext uri="{53640926-AAD7-44D8-BBD7-CCE9431645EC}">
                        <a14:shadowObscured xmlns:a14="http://schemas.microsoft.com/office/drawing/2010/main"/>
                      </a:ext>
                    </a:extLst>
                  </pic:spPr>
                </pic:pic>
              </a:graphicData>
            </a:graphic>
          </wp:inline>
        </w:drawing>
      </w:r>
    </w:p>
    <w:p w14:paraId="6A4A4310" w14:textId="77777777" w:rsidR="006E772B" w:rsidRPr="00335F51" w:rsidRDefault="006E772B" w:rsidP="00935076">
      <w:pPr>
        <w:spacing w:line="276" w:lineRule="auto"/>
        <w:ind w:firstLine="720"/>
        <w:jc w:val="both"/>
        <w:rPr>
          <w:color w:val="000000" w:themeColor="text1"/>
          <w:sz w:val="28"/>
          <w:szCs w:val="28"/>
          <w:lang w:val="ru-RU"/>
        </w:rPr>
      </w:pPr>
    </w:p>
    <w:p w14:paraId="6E03EA4A" w14:textId="7707C310" w:rsidR="006E772B" w:rsidRPr="00335F51" w:rsidRDefault="006E772B" w:rsidP="006E772B">
      <w:pPr>
        <w:spacing w:line="276" w:lineRule="auto"/>
        <w:ind w:firstLine="708"/>
        <w:jc w:val="center"/>
        <w:rPr>
          <w:color w:val="000000" w:themeColor="text1"/>
          <w:sz w:val="28"/>
          <w:szCs w:val="28"/>
          <w:lang w:val="ru-RU"/>
        </w:rPr>
      </w:pPr>
      <w:r w:rsidRPr="00335F51">
        <w:rPr>
          <w:color w:val="000000" w:themeColor="text1"/>
          <w:sz w:val="28"/>
          <w:szCs w:val="28"/>
          <w:lang w:val="ru-RU"/>
        </w:rPr>
        <w:t>Рис. 1</w:t>
      </w:r>
      <w:r w:rsidR="0053785F" w:rsidRPr="00FB1850">
        <w:rPr>
          <w:color w:val="000000" w:themeColor="text1"/>
          <w:sz w:val="28"/>
          <w:szCs w:val="28"/>
          <w:lang w:val="ru-RU"/>
        </w:rPr>
        <w:t>1</w:t>
      </w:r>
      <w:r w:rsidRPr="00335F51">
        <w:rPr>
          <w:color w:val="000000" w:themeColor="text1"/>
          <w:sz w:val="28"/>
          <w:szCs w:val="28"/>
          <w:lang w:val="ru-RU"/>
        </w:rPr>
        <w:t>. Распределение интраоперационного повреждения анатомических структур в двух группах.</w:t>
      </w:r>
    </w:p>
    <w:p w14:paraId="784AF0C7" w14:textId="77777777" w:rsidR="006E772B" w:rsidRPr="00335F51" w:rsidRDefault="006E772B" w:rsidP="00935076">
      <w:pPr>
        <w:spacing w:line="276" w:lineRule="auto"/>
        <w:ind w:firstLine="720"/>
        <w:jc w:val="both"/>
        <w:rPr>
          <w:color w:val="000000" w:themeColor="text1"/>
          <w:sz w:val="28"/>
          <w:szCs w:val="28"/>
          <w:lang w:val="ru-RU"/>
        </w:rPr>
      </w:pPr>
    </w:p>
    <w:p w14:paraId="66FBC930" w14:textId="6641691B" w:rsidR="00E520EC" w:rsidRPr="00335F51" w:rsidRDefault="00E520EC" w:rsidP="00935076">
      <w:pPr>
        <w:spacing w:line="276" w:lineRule="auto"/>
        <w:ind w:firstLine="720"/>
        <w:jc w:val="both"/>
        <w:rPr>
          <w:color w:val="000000" w:themeColor="text1"/>
          <w:sz w:val="28"/>
          <w:szCs w:val="28"/>
          <w:lang w:val="ru-RU"/>
        </w:rPr>
      </w:pPr>
      <w:r w:rsidRPr="00335F51">
        <w:rPr>
          <w:color w:val="000000" w:themeColor="text1"/>
          <w:sz w:val="28"/>
          <w:szCs w:val="28"/>
          <w:lang w:val="ru-RU"/>
        </w:rPr>
        <w:t>Однако относительно повреждения магистральных венозных структур статистическая значимость не выявлен</w:t>
      </w:r>
      <w:r w:rsidR="009119EC" w:rsidRPr="00335F51">
        <w:rPr>
          <w:color w:val="000000" w:themeColor="text1"/>
          <w:sz w:val="28"/>
          <w:szCs w:val="28"/>
          <w:lang w:val="ru-RU"/>
        </w:rPr>
        <w:t>а (</w:t>
      </w:r>
      <w:r w:rsidR="009119EC" w:rsidRPr="00335F51">
        <w:rPr>
          <w:color w:val="000000" w:themeColor="text1"/>
          <w:sz w:val="28"/>
          <w:szCs w:val="28"/>
        </w:rPr>
        <w:t>p</w:t>
      </w:r>
      <w:r w:rsidR="009119EC" w:rsidRPr="00335F51">
        <w:rPr>
          <w:color w:val="000000" w:themeColor="text1"/>
          <w:sz w:val="28"/>
          <w:szCs w:val="28"/>
          <w:lang w:val="ru-RU"/>
        </w:rPr>
        <w:t>=0,496)</w:t>
      </w:r>
      <w:r w:rsidRPr="00335F51">
        <w:rPr>
          <w:color w:val="000000" w:themeColor="text1"/>
          <w:sz w:val="28"/>
          <w:szCs w:val="28"/>
          <w:lang w:val="ru-RU"/>
        </w:rPr>
        <w:t>, но</w:t>
      </w:r>
      <w:r w:rsidR="009119EC" w:rsidRPr="00335F51">
        <w:rPr>
          <w:color w:val="000000" w:themeColor="text1"/>
          <w:sz w:val="28"/>
          <w:szCs w:val="28"/>
          <w:lang w:val="ru-RU"/>
        </w:rPr>
        <w:t xml:space="preserve"> </w:t>
      </w:r>
      <w:r w:rsidRPr="00335F51">
        <w:rPr>
          <w:color w:val="000000" w:themeColor="text1"/>
          <w:sz w:val="28"/>
          <w:szCs w:val="28"/>
          <w:lang w:val="ru-RU"/>
        </w:rPr>
        <w:t>в абсолют</w:t>
      </w:r>
      <w:r w:rsidR="009119EC" w:rsidRPr="00335F51">
        <w:rPr>
          <w:color w:val="000000" w:themeColor="text1"/>
          <w:sz w:val="28"/>
          <w:szCs w:val="28"/>
          <w:lang w:val="ru-RU"/>
        </w:rPr>
        <w:t>ных числах</w:t>
      </w:r>
      <w:r w:rsidRPr="00335F51">
        <w:rPr>
          <w:color w:val="000000" w:themeColor="text1"/>
          <w:sz w:val="28"/>
          <w:szCs w:val="28"/>
          <w:lang w:val="ru-RU"/>
        </w:rPr>
        <w:t xml:space="preserve"> такой тип повреждений чаще встречался в контрольной групп</w:t>
      </w:r>
      <w:r w:rsidR="009119EC" w:rsidRPr="00335F51">
        <w:rPr>
          <w:color w:val="000000" w:themeColor="text1"/>
          <w:sz w:val="28"/>
          <w:szCs w:val="28"/>
          <w:lang w:val="ru-RU"/>
        </w:rPr>
        <w:t xml:space="preserve"> (2 против отсутствия в </w:t>
      </w:r>
      <w:r w:rsidR="00F250F1" w:rsidRPr="00335F51">
        <w:rPr>
          <w:color w:val="000000" w:themeColor="text1"/>
          <w:sz w:val="28"/>
          <w:szCs w:val="28"/>
          <w:lang w:val="ru-RU"/>
        </w:rPr>
        <w:t>основной</w:t>
      </w:r>
      <w:r w:rsidR="009119EC" w:rsidRPr="00335F51">
        <w:rPr>
          <w:color w:val="000000" w:themeColor="text1"/>
          <w:sz w:val="28"/>
          <w:szCs w:val="28"/>
          <w:lang w:val="ru-RU"/>
        </w:rPr>
        <w:t xml:space="preserve"> группе)</w:t>
      </w:r>
      <w:r w:rsidRPr="00335F51">
        <w:rPr>
          <w:color w:val="000000" w:themeColor="text1"/>
          <w:sz w:val="28"/>
          <w:szCs w:val="28"/>
          <w:lang w:val="ru-RU"/>
        </w:rPr>
        <w:t>. При использовании традиционных хирургических инструментов был выявлен повышенный риск травматизации подмышечн</w:t>
      </w:r>
      <w:r w:rsidR="009119EC" w:rsidRPr="00335F51">
        <w:rPr>
          <w:color w:val="000000" w:themeColor="text1"/>
          <w:sz w:val="28"/>
          <w:szCs w:val="28"/>
          <w:lang w:val="ru-RU"/>
        </w:rPr>
        <w:t>ой</w:t>
      </w:r>
      <w:r w:rsidRPr="00335F51">
        <w:rPr>
          <w:color w:val="000000" w:themeColor="text1"/>
          <w:sz w:val="28"/>
          <w:szCs w:val="28"/>
          <w:lang w:val="ru-RU"/>
        </w:rPr>
        <w:t xml:space="preserve"> вен</w:t>
      </w:r>
      <w:r w:rsidR="00EA6578" w:rsidRPr="00335F51">
        <w:rPr>
          <w:color w:val="000000" w:themeColor="text1"/>
          <w:sz w:val="28"/>
          <w:szCs w:val="28"/>
          <w:lang w:val="ru-RU"/>
        </w:rPr>
        <w:t>ы</w:t>
      </w:r>
      <w:r w:rsidRPr="00335F51">
        <w:rPr>
          <w:color w:val="000000" w:themeColor="text1"/>
          <w:sz w:val="28"/>
          <w:szCs w:val="28"/>
          <w:lang w:val="ru-RU"/>
        </w:rPr>
        <w:t xml:space="preserve">. </w:t>
      </w:r>
    </w:p>
    <w:p w14:paraId="26720C6A" w14:textId="22A5765A" w:rsidR="006E772B" w:rsidRPr="00335F51" w:rsidRDefault="00E520EC" w:rsidP="00935076">
      <w:pPr>
        <w:spacing w:line="276" w:lineRule="auto"/>
        <w:ind w:firstLine="720"/>
        <w:jc w:val="both"/>
        <w:rPr>
          <w:noProof/>
          <w:color w:val="000000" w:themeColor="text1"/>
          <w:sz w:val="28"/>
          <w:szCs w:val="28"/>
          <w:lang w:val="ru-RU"/>
          <w14:ligatures w14:val="standardContextual"/>
        </w:rPr>
      </w:pPr>
      <w:r w:rsidRPr="00335F51">
        <w:rPr>
          <w:color w:val="000000" w:themeColor="text1"/>
          <w:sz w:val="28"/>
          <w:szCs w:val="28"/>
          <w:lang w:val="ru-RU"/>
        </w:rPr>
        <w:t>Принципиальным отличием от классического метода являл</w:t>
      </w:r>
      <w:r w:rsidR="009119EC" w:rsidRPr="00335F51">
        <w:rPr>
          <w:color w:val="000000" w:themeColor="text1"/>
          <w:sz w:val="28"/>
          <w:szCs w:val="28"/>
          <w:lang w:val="ru-RU"/>
        </w:rPr>
        <w:t>о</w:t>
      </w:r>
      <w:r w:rsidRPr="00335F51">
        <w:rPr>
          <w:color w:val="000000" w:themeColor="text1"/>
          <w:sz w:val="28"/>
          <w:szCs w:val="28"/>
          <w:lang w:val="ru-RU"/>
        </w:rPr>
        <w:t xml:space="preserve">сь сохранение межреберно-плечевого нерва, подлопаточных сосудов и длинного грудного нерва. </w:t>
      </w:r>
      <w:r w:rsidR="009119EC" w:rsidRPr="00335F51">
        <w:rPr>
          <w:color w:val="000000" w:themeColor="text1"/>
          <w:sz w:val="28"/>
          <w:szCs w:val="28"/>
          <w:lang w:val="ru-RU"/>
        </w:rPr>
        <w:t>Учитывая стандартное пересечение межреберно-плечевого нерва при классической методике, его сохранение подвергалось независимому анализу. Целостность n. intercostobrachialis в группе использования УЛД сохранена у 22 пациентов (63%). В контрольной группе, где применялась традиционная лимфодиссекция, нерв удалось сохранить в 9 случаях (24%) из 38 пациентов.</w:t>
      </w:r>
      <w:r w:rsidR="009119EC" w:rsidRPr="00335F51">
        <w:rPr>
          <w:noProof/>
          <w:color w:val="000000" w:themeColor="text1"/>
          <w:sz w:val="28"/>
          <w:szCs w:val="28"/>
          <w:lang w:val="ru-RU"/>
          <w14:ligatures w14:val="standardContextual"/>
        </w:rPr>
        <w:t xml:space="preserve"> </w:t>
      </w:r>
    </w:p>
    <w:p w14:paraId="0DB4AD33" w14:textId="77777777" w:rsidR="006E772B" w:rsidRPr="00335F51" w:rsidRDefault="006E772B" w:rsidP="00935076">
      <w:pPr>
        <w:spacing w:line="276" w:lineRule="auto"/>
        <w:ind w:firstLine="720"/>
        <w:jc w:val="both"/>
        <w:rPr>
          <w:noProof/>
          <w:color w:val="000000" w:themeColor="text1"/>
          <w:sz w:val="28"/>
          <w:szCs w:val="28"/>
          <w:lang w:val="ru-RU"/>
          <w14:ligatures w14:val="standardContextual"/>
        </w:rPr>
      </w:pPr>
    </w:p>
    <w:p w14:paraId="7C3C8C79" w14:textId="6C35C724" w:rsidR="00E031CF" w:rsidRPr="00335F51" w:rsidRDefault="006E772B" w:rsidP="00935076">
      <w:pPr>
        <w:spacing w:line="276" w:lineRule="auto"/>
        <w:ind w:firstLine="720"/>
        <w:jc w:val="both"/>
        <w:rPr>
          <w:color w:val="000000" w:themeColor="text1"/>
          <w:sz w:val="28"/>
          <w:szCs w:val="28"/>
          <w:lang w:val="ru-RU"/>
        </w:rPr>
      </w:pPr>
      <w:r w:rsidRPr="00335F51">
        <w:rPr>
          <w:noProof/>
          <w:color w:val="000000" w:themeColor="text1"/>
          <w:sz w:val="28"/>
          <w:szCs w:val="28"/>
          <w:lang w:val="ru-RU" w:eastAsia="ru-RU"/>
        </w:rPr>
        <w:drawing>
          <wp:anchor distT="0" distB="0" distL="114300" distR="114300" simplePos="0" relativeHeight="251655168" behindDoc="0" locked="0" layoutInCell="1" allowOverlap="1" wp14:anchorId="0EA2378A" wp14:editId="3942E11B">
            <wp:simplePos x="0" y="0"/>
            <wp:positionH relativeFrom="column">
              <wp:posOffset>3023870</wp:posOffset>
            </wp:positionH>
            <wp:positionV relativeFrom="paragraph">
              <wp:posOffset>1090096</wp:posOffset>
            </wp:positionV>
            <wp:extent cx="3085465" cy="3295650"/>
            <wp:effectExtent l="0" t="0" r="635" b="6350"/>
            <wp:wrapTopAndBottom/>
            <wp:docPr id="7" name="Рисунок 6">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2A42A98-D0A5-8345-49E4-7BE1BF63EE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2A42A98-D0A5-8345-49E4-7BE1BF63EECD}"/>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3619" r="28762"/>
                    <a:stretch/>
                  </pic:blipFill>
                  <pic:spPr>
                    <a:xfrm rot="10800000">
                      <a:off x="0" y="0"/>
                      <a:ext cx="3085465" cy="3295650"/>
                    </a:xfrm>
                    <a:prstGeom prst="rect">
                      <a:avLst/>
                    </a:prstGeom>
                  </pic:spPr>
                </pic:pic>
              </a:graphicData>
            </a:graphic>
            <wp14:sizeRelH relativeFrom="page">
              <wp14:pctWidth>0</wp14:pctWidth>
            </wp14:sizeRelH>
            <wp14:sizeRelV relativeFrom="page">
              <wp14:pctHeight>0</wp14:pctHeight>
            </wp14:sizeRelV>
          </wp:anchor>
        </w:drawing>
      </w:r>
      <w:r w:rsidRPr="00335F51">
        <w:rPr>
          <w:noProof/>
          <w:color w:val="000000" w:themeColor="text1"/>
          <w:sz w:val="28"/>
          <w:szCs w:val="28"/>
          <w:lang w:val="ru-RU" w:eastAsia="ru-RU"/>
        </w:rPr>
        <w:drawing>
          <wp:anchor distT="0" distB="0" distL="114300" distR="114300" simplePos="0" relativeHeight="251654144" behindDoc="0" locked="0" layoutInCell="1" allowOverlap="1" wp14:anchorId="436E312E" wp14:editId="10737B03">
            <wp:simplePos x="0" y="0"/>
            <wp:positionH relativeFrom="column">
              <wp:posOffset>-57416</wp:posOffset>
            </wp:positionH>
            <wp:positionV relativeFrom="paragraph">
              <wp:posOffset>1089461</wp:posOffset>
            </wp:positionV>
            <wp:extent cx="2954048" cy="3296093"/>
            <wp:effectExtent l="0" t="0" r="5080" b="6350"/>
            <wp:wrapTopAndBottom/>
            <wp:docPr id="5" name="Рисунок 4">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8C2194B-3BB6-BB7F-0B80-588B56D30D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8C2194B-3BB6-BB7F-0B80-588B56D30D19}"/>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5324" r="31619"/>
                    <a:stretch/>
                  </pic:blipFill>
                  <pic:spPr>
                    <a:xfrm rot="10800000">
                      <a:off x="0" y="0"/>
                      <a:ext cx="2954048" cy="3296093"/>
                    </a:xfrm>
                    <a:prstGeom prst="rect">
                      <a:avLst/>
                    </a:prstGeom>
                  </pic:spPr>
                </pic:pic>
              </a:graphicData>
            </a:graphic>
            <wp14:sizeRelH relativeFrom="page">
              <wp14:pctWidth>0</wp14:pctWidth>
            </wp14:sizeRelH>
            <wp14:sizeRelV relativeFrom="page">
              <wp14:pctHeight>0</wp14:pctHeight>
            </wp14:sizeRelV>
          </wp:anchor>
        </w:drawing>
      </w:r>
      <w:r w:rsidR="00E520EC" w:rsidRPr="00335F51">
        <w:rPr>
          <w:color w:val="000000" w:themeColor="text1"/>
          <w:sz w:val="28"/>
          <w:szCs w:val="28"/>
          <w:lang w:val="ru-RU"/>
        </w:rPr>
        <w:t>Данн</w:t>
      </w:r>
      <w:r w:rsidR="009119EC" w:rsidRPr="00335F51">
        <w:rPr>
          <w:color w:val="000000" w:themeColor="text1"/>
          <w:sz w:val="28"/>
          <w:szCs w:val="28"/>
          <w:lang w:val="ru-RU"/>
        </w:rPr>
        <w:t>о</w:t>
      </w:r>
      <w:r w:rsidR="00E520EC" w:rsidRPr="00335F51">
        <w:rPr>
          <w:color w:val="000000" w:themeColor="text1"/>
          <w:sz w:val="28"/>
          <w:szCs w:val="28"/>
          <w:lang w:val="ru-RU"/>
        </w:rPr>
        <w:t>е отличи</w:t>
      </w:r>
      <w:r w:rsidR="009119EC" w:rsidRPr="00335F51">
        <w:rPr>
          <w:color w:val="000000" w:themeColor="text1"/>
          <w:sz w:val="28"/>
          <w:szCs w:val="28"/>
          <w:lang w:val="ru-RU"/>
        </w:rPr>
        <w:t>е</w:t>
      </w:r>
      <w:r w:rsidR="00E520EC" w:rsidRPr="00335F51">
        <w:rPr>
          <w:color w:val="000000" w:themeColor="text1"/>
          <w:sz w:val="28"/>
          <w:szCs w:val="28"/>
          <w:lang w:val="ru-RU"/>
        </w:rPr>
        <w:t xml:space="preserve"> можно отнести к важному показателю прецизионности вмешательства так как сохранение межреберно-плечевого нерва предотвращает развитие гипестезии внутренней поверхности плеча и улучшает функциональные результаты операции</w:t>
      </w:r>
      <w:r w:rsidR="009E7FA6" w:rsidRPr="00335F51">
        <w:rPr>
          <w:color w:val="000000" w:themeColor="text1"/>
          <w:sz w:val="28"/>
          <w:szCs w:val="28"/>
          <w:lang w:val="ru-RU"/>
        </w:rPr>
        <w:t xml:space="preserve"> (Рис. 1</w:t>
      </w:r>
      <w:r w:rsidR="00393751">
        <w:rPr>
          <w:color w:val="000000" w:themeColor="text1"/>
          <w:sz w:val="28"/>
          <w:szCs w:val="28"/>
          <w:lang w:val="ru-RU"/>
        </w:rPr>
        <w:t>2</w:t>
      </w:r>
      <w:r w:rsidR="009E7FA6" w:rsidRPr="00335F51">
        <w:rPr>
          <w:color w:val="000000" w:themeColor="text1"/>
          <w:sz w:val="28"/>
          <w:szCs w:val="28"/>
          <w:lang w:val="ru-RU"/>
        </w:rPr>
        <w:t>)</w:t>
      </w:r>
      <w:r w:rsidR="00E520EC" w:rsidRPr="00335F51">
        <w:rPr>
          <w:color w:val="000000" w:themeColor="text1"/>
          <w:sz w:val="28"/>
          <w:szCs w:val="28"/>
          <w:lang w:val="ru-RU"/>
        </w:rPr>
        <w:t xml:space="preserve">. </w:t>
      </w:r>
    </w:p>
    <w:p w14:paraId="425AE296" w14:textId="77DE54A3" w:rsidR="00137314" w:rsidRPr="00335F51" w:rsidRDefault="00137314" w:rsidP="006E772B">
      <w:pPr>
        <w:spacing w:line="276" w:lineRule="auto"/>
        <w:jc w:val="both"/>
        <w:rPr>
          <w:color w:val="000000" w:themeColor="text1"/>
          <w:sz w:val="28"/>
          <w:szCs w:val="28"/>
          <w:lang w:val="ru-RU"/>
        </w:rPr>
      </w:pPr>
    </w:p>
    <w:p w14:paraId="44E42AFD" w14:textId="652C1BF5" w:rsidR="006E772B" w:rsidRPr="00335F51" w:rsidRDefault="006E772B" w:rsidP="006E772B">
      <w:pPr>
        <w:spacing w:line="276" w:lineRule="auto"/>
        <w:ind w:firstLine="708"/>
        <w:jc w:val="center"/>
        <w:rPr>
          <w:color w:val="000000" w:themeColor="text1"/>
          <w:sz w:val="28"/>
          <w:szCs w:val="28"/>
          <w:lang w:val="ru-RU"/>
        </w:rPr>
      </w:pPr>
      <w:r w:rsidRPr="00335F51">
        <w:rPr>
          <w:color w:val="000000" w:themeColor="text1"/>
          <w:sz w:val="28"/>
          <w:szCs w:val="28"/>
          <w:lang w:val="ru-RU"/>
        </w:rPr>
        <w:t>Рис. 1</w:t>
      </w:r>
      <w:r w:rsidR="0053785F" w:rsidRPr="00FB1850">
        <w:rPr>
          <w:color w:val="000000" w:themeColor="text1"/>
          <w:sz w:val="28"/>
          <w:szCs w:val="28"/>
          <w:lang w:val="ru-RU"/>
        </w:rPr>
        <w:t>2</w:t>
      </w:r>
      <w:r w:rsidRPr="00335F51">
        <w:rPr>
          <w:color w:val="000000" w:themeColor="text1"/>
          <w:sz w:val="28"/>
          <w:szCs w:val="28"/>
          <w:lang w:val="ru-RU"/>
        </w:rPr>
        <w:t>. Использование ультразвукового диссектора-коагулятора в ходе операции.</w:t>
      </w:r>
    </w:p>
    <w:p w14:paraId="1DCD5592" w14:textId="77777777" w:rsidR="006E772B" w:rsidRPr="00335F51" w:rsidRDefault="006E772B" w:rsidP="006E772B">
      <w:pPr>
        <w:spacing w:line="276" w:lineRule="auto"/>
        <w:ind w:firstLine="708"/>
        <w:jc w:val="center"/>
        <w:rPr>
          <w:color w:val="000000" w:themeColor="text1"/>
          <w:sz w:val="28"/>
          <w:szCs w:val="28"/>
          <w:lang w:val="ru-RU"/>
        </w:rPr>
      </w:pPr>
    </w:p>
    <w:p w14:paraId="27401D3C" w14:textId="218CC621" w:rsidR="00137314" w:rsidRPr="00335F51" w:rsidRDefault="00DF289E" w:rsidP="00935076">
      <w:pPr>
        <w:spacing w:line="276" w:lineRule="auto"/>
        <w:ind w:firstLine="708"/>
        <w:jc w:val="both"/>
        <w:rPr>
          <w:color w:val="000000" w:themeColor="text1"/>
          <w:sz w:val="28"/>
          <w:szCs w:val="28"/>
          <w:lang w:val="ru-RU"/>
        </w:rPr>
      </w:pPr>
      <w:r w:rsidRPr="00335F51">
        <w:rPr>
          <w:color w:val="000000" w:themeColor="text1"/>
          <w:sz w:val="28"/>
          <w:szCs w:val="28"/>
          <w:lang w:val="ru-RU"/>
        </w:rPr>
        <w:t xml:space="preserve">Гипестезия медиальной поверхности плеча при выписке отмечалась у 58% пациенток (22 из 38 пациенток) в контрольной группе, что достоверно отличалось от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группы (p=0,01) с показателем в 33% (11 из 35 пациенток). </w:t>
      </w:r>
    </w:p>
    <w:p w14:paraId="57BCECE3" w14:textId="77777777" w:rsidR="00592008" w:rsidRPr="00335F51" w:rsidRDefault="00592008" w:rsidP="00935076">
      <w:pPr>
        <w:spacing w:line="276" w:lineRule="auto"/>
        <w:ind w:firstLine="708"/>
        <w:jc w:val="both"/>
        <w:rPr>
          <w:color w:val="000000" w:themeColor="text1"/>
          <w:sz w:val="28"/>
          <w:szCs w:val="28"/>
          <w:lang w:val="ru-RU"/>
        </w:rPr>
      </w:pPr>
    </w:p>
    <w:p w14:paraId="20A9CAC9" w14:textId="1D96DADF" w:rsidR="00592008" w:rsidRPr="00883272" w:rsidRDefault="00592008" w:rsidP="00592008">
      <w:pPr>
        <w:pStyle w:val="a7"/>
        <w:numPr>
          <w:ilvl w:val="1"/>
          <w:numId w:val="16"/>
        </w:numPr>
        <w:spacing w:line="276" w:lineRule="auto"/>
        <w:jc w:val="both"/>
        <w:rPr>
          <w:color w:val="000000" w:themeColor="text1"/>
          <w:sz w:val="28"/>
          <w:szCs w:val="28"/>
          <w:lang w:val="ru-RU"/>
        </w:rPr>
      </w:pPr>
      <w:r w:rsidRPr="00335F51">
        <w:rPr>
          <w:color w:val="000000" w:themeColor="text1"/>
          <w:sz w:val="28"/>
          <w:szCs w:val="28"/>
          <w:lang w:val="ru-RU"/>
        </w:rPr>
        <w:t>Сравнительный анализ послеоперационного течения в исследуемых группах.</w:t>
      </w:r>
    </w:p>
    <w:p w14:paraId="6B55BF33" w14:textId="5CB85921" w:rsidR="00E031CF" w:rsidRPr="00335F51" w:rsidRDefault="00E031CF" w:rsidP="00935076">
      <w:pPr>
        <w:spacing w:line="276" w:lineRule="auto"/>
        <w:ind w:firstLine="708"/>
        <w:jc w:val="both"/>
        <w:rPr>
          <w:color w:val="000000" w:themeColor="text1"/>
          <w:sz w:val="28"/>
          <w:szCs w:val="28"/>
          <w:lang w:val="ru-RU"/>
        </w:rPr>
      </w:pPr>
      <w:r w:rsidRPr="00335F51">
        <w:rPr>
          <w:color w:val="000000" w:themeColor="text1"/>
          <w:sz w:val="28"/>
          <w:szCs w:val="28"/>
          <w:lang w:val="ru-RU"/>
        </w:rPr>
        <w:t>В ходе исследования проводился мониторинг послеоперационного раневого отделяемого с учетом количественных и качественных характеристик, продолжительности активного и пассивного дренирования, а также общего периода лимфореи.</w:t>
      </w:r>
    </w:p>
    <w:p w14:paraId="539502B5" w14:textId="4C228BC5" w:rsidR="00E031CF" w:rsidRPr="00335F51" w:rsidRDefault="00E031CF" w:rsidP="00935076">
      <w:pPr>
        <w:spacing w:line="276" w:lineRule="auto"/>
        <w:ind w:firstLine="708"/>
        <w:jc w:val="both"/>
        <w:rPr>
          <w:color w:val="000000" w:themeColor="text1"/>
          <w:sz w:val="28"/>
          <w:szCs w:val="28"/>
          <w:lang w:val="ru-RU"/>
        </w:rPr>
      </w:pPr>
      <w:r w:rsidRPr="00335F51">
        <w:rPr>
          <w:color w:val="000000" w:themeColor="text1"/>
          <w:sz w:val="28"/>
          <w:szCs w:val="28"/>
          <w:lang w:val="ru-RU"/>
        </w:rPr>
        <w:t xml:space="preserve">При оценке сроков трансформации геморрагического отделяемого в серозный было установлено, что в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группе этот показатель был подвержен нормальному распределению. Средний срок перехода составил 3,7±0,3 суток</w:t>
      </w:r>
      <w:r w:rsidR="009E7FA6" w:rsidRPr="00335F51">
        <w:rPr>
          <w:color w:val="000000" w:themeColor="text1"/>
          <w:sz w:val="28"/>
          <w:szCs w:val="28"/>
          <w:lang w:val="ru-RU"/>
        </w:rPr>
        <w:t xml:space="preserve"> (Рис. 1</w:t>
      </w:r>
      <w:r w:rsidR="00393751">
        <w:rPr>
          <w:color w:val="000000" w:themeColor="text1"/>
          <w:sz w:val="28"/>
          <w:szCs w:val="28"/>
          <w:lang w:val="ru-RU"/>
        </w:rPr>
        <w:t>3</w:t>
      </w:r>
      <w:r w:rsidR="009E7FA6" w:rsidRPr="00335F51">
        <w:rPr>
          <w:color w:val="000000" w:themeColor="text1"/>
          <w:sz w:val="28"/>
          <w:szCs w:val="28"/>
          <w:lang w:val="ru-RU"/>
        </w:rPr>
        <w:t>)</w:t>
      </w:r>
      <w:r w:rsidRPr="00335F51">
        <w:rPr>
          <w:color w:val="000000" w:themeColor="text1"/>
          <w:sz w:val="28"/>
          <w:szCs w:val="28"/>
          <w:lang w:val="ru-RU"/>
        </w:rPr>
        <w:t xml:space="preserve">. В контрольной группе этот показатель составил 6,6±0,7 суток, что согласовывалось с лабораторными данными. </w:t>
      </w:r>
      <w:r w:rsidR="009119EC" w:rsidRPr="00335F51">
        <w:rPr>
          <w:color w:val="000000" w:themeColor="text1"/>
          <w:sz w:val="28"/>
          <w:szCs w:val="28"/>
          <w:lang w:val="ru-RU"/>
        </w:rPr>
        <w:t>При сравнительном анализе с контрольной группой с применением критериев Стьюдента было выявлено статистически значимое различие (p&lt;0,001).</w:t>
      </w:r>
    </w:p>
    <w:p w14:paraId="027B9E18" w14:textId="77777777" w:rsidR="00E031CF" w:rsidRPr="00335F51" w:rsidRDefault="00E031CF" w:rsidP="00935076">
      <w:pPr>
        <w:spacing w:line="276" w:lineRule="auto"/>
        <w:ind w:firstLine="708"/>
        <w:jc w:val="both"/>
        <w:rPr>
          <w:color w:val="000000" w:themeColor="text1"/>
          <w:sz w:val="28"/>
          <w:szCs w:val="28"/>
          <w:lang w:val="ru-RU"/>
        </w:rPr>
      </w:pPr>
    </w:p>
    <w:p w14:paraId="1695CB46" w14:textId="1D23FC46" w:rsidR="00E031CF" w:rsidRPr="00335F51" w:rsidRDefault="00DF6F6C" w:rsidP="00935076">
      <w:pPr>
        <w:spacing w:line="276" w:lineRule="auto"/>
        <w:jc w:val="center"/>
        <w:rPr>
          <w:color w:val="000000" w:themeColor="text1"/>
          <w:sz w:val="28"/>
          <w:szCs w:val="28"/>
        </w:rPr>
      </w:pPr>
      <w:r>
        <w:rPr>
          <w:noProof/>
          <w:color w:val="000000" w:themeColor="text1"/>
          <w:sz w:val="28"/>
          <w:szCs w:val="28"/>
          <w:lang w:val="ru-RU" w:eastAsia="ru-RU"/>
          <w14:ligatures w14:val="standardContextual"/>
        </w:rPr>
        <mc:AlternateContent>
          <mc:Choice Requires="wpg">
            <w:drawing>
              <wp:anchor distT="0" distB="0" distL="114300" distR="114300" simplePos="0" relativeHeight="251689984" behindDoc="0" locked="0" layoutInCell="1" allowOverlap="1" wp14:anchorId="0891BBEF" wp14:editId="3146CFCD">
                <wp:simplePos x="0" y="0"/>
                <wp:positionH relativeFrom="column">
                  <wp:posOffset>1670880</wp:posOffset>
                </wp:positionH>
                <wp:positionV relativeFrom="paragraph">
                  <wp:posOffset>3388213</wp:posOffset>
                </wp:positionV>
                <wp:extent cx="3393978" cy="205336"/>
                <wp:effectExtent l="0" t="0" r="10160" b="10795"/>
                <wp:wrapNone/>
                <wp:docPr id="1527343867" name="Group 23"/>
                <wp:cNvGraphicFramePr/>
                <a:graphic xmlns:a="http://schemas.openxmlformats.org/drawingml/2006/main">
                  <a:graphicData uri="http://schemas.microsoft.com/office/word/2010/wordprocessingGroup">
                    <wpg:wgp>
                      <wpg:cNvGrpSpPr/>
                      <wpg:grpSpPr>
                        <a:xfrm>
                          <a:off x="0" y="0"/>
                          <a:ext cx="3393978" cy="205336"/>
                          <a:chOff x="0" y="0"/>
                          <a:chExt cx="3393978" cy="205336"/>
                        </a:xfrm>
                      </wpg:grpSpPr>
                      <wps:wsp>
                        <wps:cNvPr id="1164917153" name="Text Box 21"/>
                        <wps:cNvSpPr txBox="1"/>
                        <wps:spPr>
                          <a:xfrm>
                            <a:off x="1977293" y="0"/>
                            <a:ext cx="1416685" cy="205105"/>
                          </a:xfrm>
                          <a:prstGeom prst="rect">
                            <a:avLst/>
                          </a:prstGeom>
                          <a:solidFill>
                            <a:schemeClr val="lt1"/>
                          </a:solidFill>
                          <a:ln w="6350">
                            <a:solidFill>
                              <a:prstClr val="black"/>
                            </a:solidFill>
                          </a:ln>
                        </wps:spPr>
                        <wps:txbx>
                          <w:txbxContent>
                            <w:p w14:paraId="09C7130D" w14:textId="77777777" w:rsidR="00DF6F6C" w:rsidRPr="00DF6F6C" w:rsidRDefault="00DF6F6C" w:rsidP="00DF6F6C">
                              <w:pPr>
                                <w:jc w:val="center"/>
                                <w:rPr>
                                  <w:sz w:val="16"/>
                                  <w:szCs w:val="16"/>
                                  <w:lang w:val="ru-RU"/>
                                </w:rPr>
                              </w:pPr>
                              <w:r w:rsidRPr="00DF6F6C">
                                <w:rPr>
                                  <w:sz w:val="16"/>
                                  <w:szCs w:val="16"/>
                                  <w:lang w:val="ru-RU"/>
                                </w:rPr>
                                <w:t>Основная группа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8545682" name="Text Box 21"/>
                        <wps:cNvSpPr txBox="1"/>
                        <wps:spPr>
                          <a:xfrm>
                            <a:off x="0" y="0"/>
                            <a:ext cx="1416866" cy="205336"/>
                          </a:xfrm>
                          <a:prstGeom prst="rect">
                            <a:avLst/>
                          </a:prstGeom>
                          <a:solidFill>
                            <a:schemeClr val="lt1"/>
                          </a:solidFill>
                          <a:ln w="6350">
                            <a:solidFill>
                              <a:prstClr val="black"/>
                            </a:solidFill>
                          </a:ln>
                        </wps:spPr>
                        <wps:txbx>
                          <w:txbxContent>
                            <w:p w14:paraId="70B00011" w14:textId="77777777" w:rsidR="00DF6F6C" w:rsidRPr="00DF6F6C" w:rsidRDefault="00DF6F6C" w:rsidP="00DF6F6C">
                              <w:pPr>
                                <w:jc w:val="center"/>
                                <w:rPr>
                                  <w:sz w:val="16"/>
                                  <w:szCs w:val="16"/>
                                  <w:lang w:val="ru-RU"/>
                                </w:rPr>
                              </w:pPr>
                              <w:r>
                                <w:rPr>
                                  <w:sz w:val="16"/>
                                  <w:szCs w:val="16"/>
                                  <w:lang w:val="ru-RU"/>
                                </w:rPr>
                                <w:t>Контрольная</w:t>
                              </w:r>
                              <w:r w:rsidRPr="00DF6F6C">
                                <w:rPr>
                                  <w:sz w:val="16"/>
                                  <w:szCs w:val="16"/>
                                  <w:lang w:val="ru-RU"/>
                                </w:rPr>
                                <w:t xml:space="preserve"> группа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91BBEF" id="Group 23" o:spid="_x0000_s1046" style="position:absolute;left:0;text-align:left;margin-left:131.55pt;margin-top:266.8pt;width:267.25pt;height:16.15pt;z-index:251689984" coordsize="33939,2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">
                <v:shape id="Text Box 21" o:spid="_x0000_s1047" type="#_x0000_t202" style="position:absolute;left:19772;width:14167;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" fillcolor="white [3201]" strokeweight=".5pt">
                  <v:textbox>
                    <w:txbxContent>
                      <w:p w14:paraId="09C7130D" w14:textId="77777777" w:rsidR="00DF6F6C" w:rsidRPr="00DF6F6C" w:rsidRDefault="00DF6F6C" w:rsidP="00DF6F6C">
                        <w:pPr>
                          <w:jc w:val="center"/>
                          <w:rPr>
                            <w:sz w:val="16"/>
                            <w:szCs w:val="16"/>
                            <w:lang w:val="ru-RU"/>
                          </w:rPr>
                        </w:pPr>
                        <w:r w:rsidRPr="00DF6F6C">
                          <w:rPr>
                            <w:sz w:val="16"/>
                            <w:szCs w:val="16"/>
                            <w:lang w:val="ru-RU"/>
                          </w:rPr>
                          <w:t>Основная группа</w:t>
                        </w:r>
                      </w:p>
                    </w:txbxContent>
                  </v:textbox>
                </v:shape>
                <v:shape id="Text Box 21" o:spid="_x0000_s1048" type="#_x0000_t202" style="position:absolute;width:14168;height:2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" fillcolor="white [3201]" strokeweight=".5pt">
                  <v:textbox>
                    <w:txbxContent>
                      <w:p w14:paraId="70B00011" w14:textId="77777777" w:rsidR="00DF6F6C" w:rsidRPr="00DF6F6C" w:rsidRDefault="00DF6F6C" w:rsidP="00DF6F6C">
                        <w:pPr>
                          <w:jc w:val="center"/>
                          <w:rPr>
                            <w:sz w:val="16"/>
                            <w:szCs w:val="16"/>
                            <w:lang w:val="ru-RU"/>
                          </w:rPr>
                        </w:pPr>
                        <w:r>
                          <w:rPr>
                            <w:sz w:val="16"/>
                            <w:szCs w:val="16"/>
                            <w:lang w:val="ru-RU"/>
                          </w:rPr>
                          <w:t>Контрольная</w:t>
                        </w:r>
                        <w:r w:rsidRPr="00DF6F6C">
                          <w:rPr>
                            <w:sz w:val="16"/>
                            <w:szCs w:val="16"/>
                            <w:lang w:val="ru-RU"/>
                          </w:rPr>
                          <w:t xml:space="preserve"> группа</w:t>
                        </w:r>
                      </w:p>
                    </w:txbxContent>
                  </v:textbox>
                </v:shape>
              </v:group>
            </w:pict>
          </mc:Fallback>
        </mc:AlternateContent>
      </w:r>
      <w:r w:rsidR="00E031CF" w:rsidRPr="00335F51">
        <w:rPr>
          <w:noProof/>
          <w:color w:val="000000" w:themeColor="text1"/>
          <w:sz w:val="28"/>
          <w:szCs w:val="28"/>
          <w:lang w:val="ru-RU" w:eastAsia="ru-RU"/>
        </w:rPr>
        <w:drawing>
          <wp:inline distT="0" distB="0" distL="0" distR="0" wp14:anchorId="502A9EE9" wp14:editId="11F13172">
            <wp:extent cx="4009923" cy="3543300"/>
            <wp:effectExtent l="0" t="0" r="3810" b="0"/>
            <wp:docPr id="7652504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250477" name="Picture 765250477"/>
                    <pic:cNvPicPr/>
                  </pic:nvPicPr>
                  <pic:blipFill rotWithShape="1">
                    <a:blip r:embed="rId25" cstate="print">
                      <a:extLst>
                        <a:ext uri="{28A0092B-C50C-407E-A947-70E740481C1C}">
                          <a14:useLocalDpi xmlns:a14="http://schemas.microsoft.com/office/drawing/2010/main" val="0"/>
                        </a:ext>
                      </a:extLst>
                    </a:blip>
                    <a:srcRect l="1559" t="5833"/>
                    <a:stretch/>
                  </pic:blipFill>
                  <pic:spPr bwMode="auto">
                    <a:xfrm>
                      <a:off x="0" y="0"/>
                      <a:ext cx="4091551" cy="3615429"/>
                    </a:xfrm>
                    <a:prstGeom prst="rect">
                      <a:avLst/>
                    </a:prstGeom>
                    <a:ln>
                      <a:noFill/>
                    </a:ln>
                    <a:extLst>
                      <a:ext uri="{53640926-AAD7-44D8-BBD7-CCE9431645EC}">
                        <a14:shadowObscured xmlns:a14="http://schemas.microsoft.com/office/drawing/2010/main"/>
                      </a:ext>
                    </a:extLst>
                  </pic:spPr>
                </pic:pic>
              </a:graphicData>
            </a:graphic>
          </wp:inline>
        </w:drawing>
      </w:r>
    </w:p>
    <w:p w14:paraId="741C986A" w14:textId="73CF9185" w:rsidR="00E031CF" w:rsidRPr="00335F51" w:rsidRDefault="00E031CF" w:rsidP="00935076">
      <w:pPr>
        <w:spacing w:line="276" w:lineRule="auto"/>
        <w:jc w:val="center"/>
        <w:rPr>
          <w:color w:val="000000" w:themeColor="text1"/>
          <w:sz w:val="28"/>
          <w:szCs w:val="28"/>
          <w:lang w:val="ru-RU"/>
        </w:rPr>
      </w:pPr>
    </w:p>
    <w:p w14:paraId="6D3CF435" w14:textId="7FAB0A45" w:rsidR="006E772B" w:rsidRPr="00335F51" w:rsidRDefault="006E772B" w:rsidP="006E772B">
      <w:pPr>
        <w:spacing w:line="276" w:lineRule="auto"/>
        <w:ind w:firstLine="708"/>
        <w:jc w:val="center"/>
        <w:rPr>
          <w:color w:val="000000" w:themeColor="text1"/>
          <w:sz w:val="28"/>
          <w:szCs w:val="28"/>
          <w:lang w:val="ru-RU"/>
        </w:rPr>
      </w:pPr>
      <w:r w:rsidRPr="00335F51">
        <w:rPr>
          <w:color w:val="000000" w:themeColor="text1"/>
          <w:sz w:val="28"/>
          <w:szCs w:val="28"/>
          <w:lang w:val="ru-RU"/>
        </w:rPr>
        <w:t>Рис. 1</w:t>
      </w:r>
      <w:r w:rsidR="0053785F" w:rsidRPr="00FB1850">
        <w:rPr>
          <w:color w:val="000000" w:themeColor="text1"/>
          <w:sz w:val="28"/>
          <w:szCs w:val="28"/>
          <w:lang w:val="ru-RU"/>
        </w:rPr>
        <w:t>3</w:t>
      </w:r>
      <w:r w:rsidRPr="00335F51">
        <w:rPr>
          <w:color w:val="000000" w:themeColor="text1"/>
          <w:sz w:val="28"/>
          <w:szCs w:val="28"/>
          <w:lang w:val="ru-RU"/>
        </w:rPr>
        <w:t xml:space="preserve">. </w:t>
      </w:r>
      <w:r w:rsidR="009735AF" w:rsidRPr="00335F51">
        <w:rPr>
          <w:color w:val="000000" w:themeColor="text1"/>
          <w:sz w:val="28"/>
          <w:szCs w:val="28"/>
          <w:lang w:val="ru-RU"/>
        </w:rPr>
        <w:t>Средний срок трансформации геморрагического отделяемого в серозный (качественная характеристика лимфореи)</w:t>
      </w:r>
      <w:r w:rsidRPr="00335F51">
        <w:rPr>
          <w:color w:val="000000" w:themeColor="text1"/>
          <w:sz w:val="28"/>
          <w:szCs w:val="28"/>
          <w:lang w:val="ru-RU"/>
        </w:rPr>
        <w:t>.</w:t>
      </w:r>
    </w:p>
    <w:p w14:paraId="4551C69B" w14:textId="77777777" w:rsidR="006E772B" w:rsidRPr="00335F51" w:rsidRDefault="006E772B" w:rsidP="00935076">
      <w:pPr>
        <w:spacing w:line="276" w:lineRule="auto"/>
        <w:jc w:val="center"/>
        <w:rPr>
          <w:color w:val="000000" w:themeColor="text1"/>
          <w:sz w:val="28"/>
          <w:szCs w:val="28"/>
          <w:lang w:val="ru-RU"/>
        </w:rPr>
      </w:pPr>
    </w:p>
    <w:p w14:paraId="2C487CAB" w14:textId="13AD11F2" w:rsidR="00E031CF" w:rsidRPr="00335F51" w:rsidRDefault="00E031CF" w:rsidP="00935076">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Уменьшение клеточного компонента </w:t>
      </w:r>
      <w:r w:rsidR="009735AF" w:rsidRPr="00335F51">
        <w:rPr>
          <w:color w:val="000000" w:themeColor="text1"/>
          <w:sz w:val="28"/>
          <w:szCs w:val="28"/>
          <w:lang w:val="ru-RU"/>
        </w:rPr>
        <w:t xml:space="preserve">на 50% по сравнению с показателями 1-го дня послеоперационного периода </w:t>
      </w:r>
      <w:r w:rsidRPr="00335F51">
        <w:rPr>
          <w:color w:val="000000" w:themeColor="text1"/>
          <w:sz w:val="28"/>
          <w:szCs w:val="28"/>
          <w:lang w:val="ru-RU"/>
        </w:rPr>
        <w:t xml:space="preserve">в раневом отделяемом у пациенток в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группе (</w:t>
      </w:r>
      <w:r w:rsidRPr="00335F51">
        <w:rPr>
          <w:color w:val="000000" w:themeColor="text1"/>
          <w:sz w:val="28"/>
          <w:szCs w:val="28"/>
        </w:rPr>
        <w:t>n</w:t>
      </w:r>
      <w:r w:rsidRPr="00335F51">
        <w:rPr>
          <w:color w:val="000000" w:themeColor="text1"/>
          <w:sz w:val="28"/>
          <w:szCs w:val="28"/>
          <w:lang w:val="ru-RU"/>
        </w:rPr>
        <w:t>=35) отмечалось в среднем на 8,34±2,9 день.</w:t>
      </w:r>
      <w:r w:rsidR="009119EC" w:rsidRPr="00335F51">
        <w:rPr>
          <w:color w:val="000000" w:themeColor="text1"/>
          <w:sz w:val="28"/>
          <w:szCs w:val="28"/>
          <w:lang w:val="ru-RU"/>
        </w:rPr>
        <w:t xml:space="preserve"> А</w:t>
      </w:r>
      <w:r w:rsidRPr="00335F51">
        <w:rPr>
          <w:color w:val="000000" w:themeColor="text1"/>
          <w:sz w:val="28"/>
          <w:szCs w:val="28"/>
          <w:lang w:val="ru-RU"/>
        </w:rPr>
        <w:t>бсолютное снижение</w:t>
      </w:r>
      <w:r w:rsidR="00883272">
        <w:rPr>
          <w:color w:val="000000" w:themeColor="text1"/>
          <w:sz w:val="28"/>
          <w:szCs w:val="28"/>
          <w:lang w:val="ru-RU"/>
        </w:rPr>
        <w:t xml:space="preserve"> (минимальные значения клеточного детрита) </w:t>
      </w:r>
      <w:r w:rsidRPr="00335F51">
        <w:rPr>
          <w:color w:val="000000" w:themeColor="text1"/>
          <w:sz w:val="28"/>
          <w:szCs w:val="28"/>
          <w:lang w:val="ru-RU"/>
        </w:rPr>
        <w:t xml:space="preserve"> отмечалось с 14,01±1 суток. В контрольной группе (</w:t>
      </w:r>
      <w:r w:rsidRPr="00335F51">
        <w:rPr>
          <w:color w:val="000000" w:themeColor="text1"/>
          <w:sz w:val="28"/>
          <w:szCs w:val="28"/>
        </w:rPr>
        <w:t>n</w:t>
      </w:r>
      <w:r w:rsidRPr="00335F51">
        <w:rPr>
          <w:color w:val="000000" w:themeColor="text1"/>
          <w:sz w:val="28"/>
          <w:szCs w:val="28"/>
          <w:lang w:val="ru-RU"/>
        </w:rPr>
        <w:t xml:space="preserve">=38) снижение отмечалось в среднем на 12,6±3,0 день </w:t>
      </w:r>
      <w:r w:rsidR="009E7FA6" w:rsidRPr="00335F51">
        <w:rPr>
          <w:color w:val="000000" w:themeColor="text1"/>
          <w:sz w:val="28"/>
          <w:szCs w:val="28"/>
          <w:lang w:val="ru-RU"/>
        </w:rPr>
        <w:t>(Рис. 1</w:t>
      </w:r>
      <w:r w:rsidR="00393751">
        <w:rPr>
          <w:color w:val="000000" w:themeColor="text1"/>
          <w:sz w:val="28"/>
          <w:szCs w:val="28"/>
          <w:lang w:val="ru-RU"/>
        </w:rPr>
        <w:t>4</w:t>
      </w:r>
      <w:r w:rsidR="009E7FA6" w:rsidRPr="00335F51">
        <w:rPr>
          <w:color w:val="000000" w:themeColor="text1"/>
          <w:sz w:val="28"/>
          <w:szCs w:val="28"/>
          <w:lang w:val="ru-RU"/>
        </w:rPr>
        <w:t>)</w:t>
      </w:r>
      <w:r w:rsidRPr="00335F51">
        <w:rPr>
          <w:color w:val="000000" w:themeColor="text1"/>
          <w:sz w:val="28"/>
          <w:szCs w:val="28"/>
          <w:lang w:val="ru-RU"/>
        </w:rPr>
        <w:t>. Практически абсолютное снижение отмечалось с 17,9±3,1 суток.</w:t>
      </w:r>
      <w:r w:rsidR="009119EC" w:rsidRPr="00335F51">
        <w:rPr>
          <w:color w:val="000000" w:themeColor="text1"/>
          <w:sz w:val="28"/>
          <w:szCs w:val="28"/>
          <w:lang w:val="ru-RU"/>
        </w:rPr>
        <w:t xml:space="preserve"> Межгрупповые различия по параметру являются статистически значимыми (</w:t>
      </w:r>
      <w:r w:rsidR="009119EC" w:rsidRPr="00335F51">
        <w:rPr>
          <w:color w:val="000000" w:themeColor="text1"/>
          <w:sz w:val="28"/>
          <w:szCs w:val="28"/>
        </w:rPr>
        <w:t>p</w:t>
      </w:r>
      <w:r w:rsidR="009119EC" w:rsidRPr="00335F51">
        <w:rPr>
          <w:color w:val="000000" w:themeColor="text1"/>
          <w:sz w:val="28"/>
          <w:szCs w:val="28"/>
          <w:lang w:val="ru-RU"/>
        </w:rPr>
        <w:t>&lt;0,001).</w:t>
      </w:r>
    </w:p>
    <w:p w14:paraId="73E37DA4" w14:textId="77777777" w:rsidR="00E031CF" w:rsidRPr="00335F51" w:rsidRDefault="00E031CF" w:rsidP="00935076">
      <w:pPr>
        <w:spacing w:line="276" w:lineRule="auto"/>
        <w:ind w:firstLine="708"/>
        <w:jc w:val="both"/>
        <w:rPr>
          <w:color w:val="000000" w:themeColor="text1"/>
          <w:sz w:val="28"/>
          <w:szCs w:val="28"/>
          <w:lang w:val="ru-RU"/>
        </w:rPr>
      </w:pPr>
    </w:p>
    <w:p w14:paraId="72DCA687" w14:textId="1CC49AD1" w:rsidR="009735AF" w:rsidRPr="00335F51" w:rsidRDefault="009735AF" w:rsidP="009735AF">
      <w:pPr>
        <w:spacing w:line="276" w:lineRule="auto"/>
        <w:jc w:val="center"/>
        <w:rPr>
          <w:color w:val="000000" w:themeColor="text1"/>
          <w:sz w:val="28"/>
          <w:szCs w:val="28"/>
          <w:lang w:val="ru-RU"/>
        </w:rPr>
      </w:pPr>
      <w:r w:rsidRPr="00335F51">
        <w:rPr>
          <w:color w:val="000000" w:themeColor="text1"/>
          <w:sz w:val="28"/>
          <w:szCs w:val="28"/>
          <w:lang w:val="ru-RU"/>
        </w:rPr>
        <w:t>Табл. 9. Средние сроки уменьшения клеточного компонента и абсолютного снижения клеточности раневого отделяемого.</w:t>
      </w:r>
    </w:p>
    <w:tbl>
      <w:tblPr>
        <w:tblStyle w:val="afc"/>
        <w:tblW w:w="0" w:type="auto"/>
        <w:tblLook w:val="04A0" w:firstRow="1" w:lastRow="0" w:firstColumn="1" w:lastColumn="0" w:noHBand="0" w:noVBand="1"/>
      </w:tblPr>
      <w:tblGrid>
        <w:gridCol w:w="1766"/>
        <w:gridCol w:w="2046"/>
        <w:gridCol w:w="3273"/>
        <w:gridCol w:w="2547"/>
      </w:tblGrid>
      <w:tr w:rsidR="005676E6" w:rsidRPr="00335F51" w14:paraId="4DCF593A" w14:textId="4F178CA8" w:rsidTr="009119EC">
        <w:tc>
          <w:tcPr>
            <w:tcW w:w="0" w:type="auto"/>
            <w:hideMark/>
          </w:tcPr>
          <w:p w14:paraId="7957EE64" w14:textId="77777777" w:rsidR="00EC3E76" w:rsidRPr="00335F51" w:rsidRDefault="00EC3E76" w:rsidP="00935076">
            <w:pPr>
              <w:spacing w:line="276" w:lineRule="auto"/>
              <w:jc w:val="center"/>
              <w:rPr>
                <w:b/>
                <w:bCs/>
                <w:color w:val="000000" w:themeColor="text1"/>
                <w:sz w:val="28"/>
                <w:szCs w:val="28"/>
              </w:rPr>
            </w:pPr>
            <w:r w:rsidRPr="00335F51">
              <w:rPr>
                <w:b/>
                <w:bCs/>
                <w:color w:val="000000" w:themeColor="text1"/>
                <w:sz w:val="28"/>
                <w:szCs w:val="28"/>
              </w:rPr>
              <w:t>Группа</w:t>
            </w:r>
          </w:p>
        </w:tc>
        <w:tc>
          <w:tcPr>
            <w:tcW w:w="0" w:type="auto"/>
            <w:hideMark/>
          </w:tcPr>
          <w:p w14:paraId="3D616F3C" w14:textId="77777777" w:rsidR="00EC3E76" w:rsidRPr="00335F51" w:rsidRDefault="00EC3E76" w:rsidP="00935076">
            <w:pPr>
              <w:spacing w:line="276" w:lineRule="auto"/>
              <w:jc w:val="center"/>
              <w:rPr>
                <w:b/>
                <w:bCs/>
                <w:color w:val="000000" w:themeColor="text1"/>
                <w:sz w:val="28"/>
                <w:szCs w:val="28"/>
              </w:rPr>
            </w:pPr>
            <w:r w:rsidRPr="00335F51">
              <w:rPr>
                <w:b/>
                <w:bCs/>
                <w:color w:val="000000" w:themeColor="text1"/>
                <w:sz w:val="28"/>
                <w:szCs w:val="28"/>
              </w:rPr>
              <w:t>Кол-во пациентов (n)</w:t>
            </w:r>
          </w:p>
        </w:tc>
        <w:tc>
          <w:tcPr>
            <w:tcW w:w="0" w:type="auto"/>
            <w:hideMark/>
          </w:tcPr>
          <w:p w14:paraId="5DF522D8" w14:textId="77777777" w:rsidR="00EC3E76" w:rsidRPr="00335F51" w:rsidRDefault="00EC3E76" w:rsidP="00935076">
            <w:pPr>
              <w:spacing w:line="276" w:lineRule="auto"/>
              <w:jc w:val="center"/>
              <w:rPr>
                <w:b/>
                <w:bCs/>
                <w:color w:val="000000" w:themeColor="text1"/>
                <w:sz w:val="28"/>
                <w:szCs w:val="28"/>
                <w:lang w:val="ru-RU"/>
              </w:rPr>
            </w:pPr>
            <w:r w:rsidRPr="00335F51">
              <w:rPr>
                <w:b/>
                <w:bCs/>
                <w:color w:val="000000" w:themeColor="text1"/>
                <w:sz w:val="28"/>
                <w:szCs w:val="28"/>
                <w:lang w:val="ru-RU"/>
              </w:rPr>
              <w:t>Средний день снижения клеточности (М±</w:t>
            </w:r>
            <w:r w:rsidRPr="00335F51">
              <w:rPr>
                <w:b/>
                <w:bCs/>
                <w:color w:val="000000" w:themeColor="text1"/>
                <w:sz w:val="28"/>
                <w:szCs w:val="28"/>
              </w:rPr>
              <w:t>m</w:t>
            </w:r>
            <w:r w:rsidRPr="00335F51">
              <w:rPr>
                <w:b/>
                <w:bCs/>
                <w:color w:val="000000" w:themeColor="text1"/>
                <w:sz w:val="28"/>
                <w:szCs w:val="28"/>
                <w:lang w:val="ru-RU"/>
              </w:rPr>
              <w:t>)</w:t>
            </w:r>
          </w:p>
        </w:tc>
        <w:tc>
          <w:tcPr>
            <w:tcW w:w="0" w:type="auto"/>
            <w:hideMark/>
          </w:tcPr>
          <w:p w14:paraId="20468E57" w14:textId="1BF8162F" w:rsidR="00EC3E76" w:rsidRPr="00335F51" w:rsidRDefault="00EC3E76" w:rsidP="00935076">
            <w:pPr>
              <w:spacing w:line="276" w:lineRule="auto"/>
              <w:jc w:val="center"/>
              <w:rPr>
                <w:b/>
                <w:bCs/>
                <w:color w:val="000000" w:themeColor="text1"/>
                <w:sz w:val="28"/>
                <w:szCs w:val="28"/>
                <w:lang w:val="ru-RU"/>
              </w:rPr>
            </w:pPr>
            <w:r w:rsidRPr="00335F51">
              <w:rPr>
                <w:b/>
                <w:bCs/>
                <w:color w:val="000000" w:themeColor="text1"/>
                <w:sz w:val="28"/>
                <w:szCs w:val="28"/>
                <w:lang w:val="ru-RU"/>
              </w:rPr>
              <w:t>Абсолютное снижение (М±</w:t>
            </w:r>
            <w:r w:rsidRPr="00335F51">
              <w:rPr>
                <w:b/>
                <w:bCs/>
                <w:color w:val="000000" w:themeColor="text1"/>
                <w:sz w:val="28"/>
                <w:szCs w:val="28"/>
              </w:rPr>
              <w:t>m</w:t>
            </w:r>
            <w:r w:rsidRPr="00335F51">
              <w:rPr>
                <w:b/>
                <w:bCs/>
                <w:color w:val="000000" w:themeColor="text1"/>
                <w:sz w:val="28"/>
                <w:szCs w:val="28"/>
                <w:lang w:val="ru-RU"/>
              </w:rPr>
              <w:t>)</w:t>
            </w:r>
          </w:p>
        </w:tc>
      </w:tr>
      <w:tr w:rsidR="005676E6" w:rsidRPr="00335F51" w14:paraId="2556B9C7" w14:textId="0E17270A" w:rsidTr="009119EC">
        <w:tc>
          <w:tcPr>
            <w:tcW w:w="0" w:type="auto"/>
            <w:hideMark/>
          </w:tcPr>
          <w:p w14:paraId="269ED3B3" w14:textId="7AA459A9" w:rsidR="00EC3E76" w:rsidRPr="00335F51" w:rsidRDefault="00F250F1" w:rsidP="00935076">
            <w:pPr>
              <w:spacing w:line="276" w:lineRule="auto"/>
              <w:rPr>
                <w:color w:val="000000" w:themeColor="text1"/>
                <w:sz w:val="28"/>
                <w:szCs w:val="28"/>
                <w:lang w:val="ru-RU"/>
              </w:rPr>
            </w:pPr>
            <w:r w:rsidRPr="00335F51">
              <w:rPr>
                <w:color w:val="000000" w:themeColor="text1"/>
                <w:sz w:val="28"/>
                <w:szCs w:val="28"/>
                <w:lang w:val="ru-RU"/>
              </w:rPr>
              <w:t>Основная</w:t>
            </w:r>
          </w:p>
        </w:tc>
        <w:tc>
          <w:tcPr>
            <w:tcW w:w="0" w:type="auto"/>
            <w:hideMark/>
          </w:tcPr>
          <w:p w14:paraId="362C3466" w14:textId="77777777" w:rsidR="00EC3E76" w:rsidRPr="00335F51" w:rsidRDefault="00EC3E76" w:rsidP="00935076">
            <w:pPr>
              <w:spacing w:line="276" w:lineRule="auto"/>
              <w:rPr>
                <w:color w:val="000000" w:themeColor="text1"/>
                <w:sz w:val="28"/>
                <w:szCs w:val="28"/>
              </w:rPr>
            </w:pPr>
            <w:r w:rsidRPr="00335F51">
              <w:rPr>
                <w:color w:val="000000" w:themeColor="text1"/>
                <w:sz w:val="28"/>
                <w:szCs w:val="28"/>
              </w:rPr>
              <w:t>35</w:t>
            </w:r>
          </w:p>
        </w:tc>
        <w:tc>
          <w:tcPr>
            <w:tcW w:w="0" w:type="auto"/>
            <w:hideMark/>
          </w:tcPr>
          <w:p w14:paraId="58E2F3A3" w14:textId="77777777" w:rsidR="00EC3E76" w:rsidRPr="00335F51" w:rsidRDefault="00EC3E76" w:rsidP="00935076">
            <w:pPr>
              <w:spacing w:line="276" w:lineRule="auto"/>
              <w:rPr>
                <w:color w:val="000000" w:themeColor="text1"/>
                <w:sz w:val="28"/>
                <w:szCs w:val="28"/>
              </w:rPr>
            </w:pPr>
            <w:r w:rsidRPr="00335F51">
              <w:rPr>
                <w:color w:val="000000" w:themeColor="text1"/>
                <w:sz w:val="28"/>
                <w:szCs w:val="28"/>
              </w:rPr>
              <w:t>8,34 ± 2,9</w:t>
            </w:r>
          </w:p>
        </w:tc>
        <w:tc>
          <w:tcPr>
            <w:tcW w:w="0" w:type="auto"/>
            <w:hideMark/>
          </w:tcPr>
          <w:p w14:paraId="15A9921A" w14:textId="7F5A7811" w:rsidR="00EC3E76" w:rsidRPr="00335F51" w:rsidRDefault="00EC3E76" w:rsidP="00935076">
            <w:pPr>
              <w:spacing w:line="276" w:lineRule="auto"/>
              <w:rPr>
                <w:color w:val="000000" w:themeColor="text1"/>
                <w:sz w:val="28"/>
                <w:szCs w:val="28"/>
                <w:lang w:val="ru-RU"/>
              </w:rPr>
            </w:pPr>
            <w:r w:rsidRPr="00335F51">
              <w:rPr>
                <w:color w:val="000000" w:themeColor="text1"/>
                <w:sz w:val="28"/>
                <w:szCs w:val="28"/>
              </w:rPr>
              <w:t>14,01 ± 1,0*</w:t>
            </w:r>
          </w:p>
        </w:tc>
      </w:tr>
      <w:tr w:rsidR="005676E6" w:rsidRPr="00335F51" w14:paraId="7873CFF3" w14:textId="4BB5CA7D" w:rsidTr="009119EC">
        <w:tc>
          <w:tcPr>
            <w:tcW w:w="0" w:type="auto"/>
            <w:hideMark/>
          </w:tcPr>
          <w:p w14:paraId="0B21C1F7" w14:textId="77777777" w:rsidR="00EC3E76" w:rsidRPr="00335F51" w:rsidRDefault="00EC3E76" w:rsidP="00935076">
            <w:pPr>
              <w:spacing w:line="276" w:lineRule="auto"/>
              <w:rPr>
                <w:color w:val="000000" w:themeColor="text1"/>
                <w:sz w:val="28"/>
                <w:szCs w:val="28"/>
              </w:rPr>
            </w:pPr>
            <w:r w:rsidRPr="00335F51">
              <w:rPr>
                <w:color w:val="000000" w:themeColor="text1"/>
                <w:sz w:val="28"/>
                <w:szCs w:val="28"/>
              </w:rPr>
              <w:t>Контрольная</w:t>
            </w:r>
          </w:p>
        </w:tc>
        <w:tc>
          <w:tcPr>
            <w:tcW w:w="0" w:type="auto"/>
            <w:hideMark/>
          </w:tcPr>
          <w:p w14:paraId="291ADCD3" w14:textId="77777777" w:rsidR="00EC3E76" w:rsidRPr="00335F51" w:rsidRDefault="00EC3E76" w:rsidP="00935076">
            <w:pPr>
              <w:spacing w:line="276" w:lineRule="auto"/>
              <w:rPr>
                <w:color w:val="000000" w:themeColor="text1"/>
                <w:sz w:val="28"/>
                <w:szCs w:val="28"/>
              </w:rPr>
            </w:pPr>
            <w:r w:rsidRPr="00335F51">
              <w:rPr>
                <w:color w:val="000000" w:themeColor="text1"/>
                <w:sz w:val="28"/>
                <w:szCs w:val="28"/>
              </w:rPr>
              <w:t>38</w:t>
            </w:r>
          </w:p>
        </w:tc>
        <w:tc>
          <w:tcPr>
            <w:tcW w:w="0" w:type="auto"/>
            <w:hideMark/>
          </w:tcPr>
          <w:p w14:paraId="0696580F" w14:textId="77777777" w:rsidR="00EC3E76" w:rsidRPr="00335F51" w:rsidRDefault="00EC3E76" w:rsidP="00935076">
            <w:pPr>
              <w:spacing w:line="276" w:lineRule="auto"/>
              <w:rPr>
                <w:color w:val="000000" w:themeColor="text1"/>
                <w:sz w:val="28"/>
                <w:szCs w:val="28"/>
              </w:rPr>
            </w:pPr>
            <w:r w:rsidRPr="00335F51">
              <w:rPr>
                <w:color w:val="000000" w:themeColor="text1"/>
                <w:sz w:val="28"/>
                <w:szCs w:val="28"/>
              </w:rPr>
              <w:t>12,6 ± 3,0</w:t>
            </w:r>
          </w:p>
        </w:tc>
        <w:tc>
          <w:tcPr>
            <w:tcW w:w="0" w:type="auto"/>
            <w:hideMark/>
          </w:tcPr>
          <w:p w14:paraId="50BCDCEA" w14:textId="4CBD2C18" w:rsidR="00EC3E76" w:rsidRPr="00335F51" w:rsidRDefault="00EC3E76" w:rsidP="00935076">
            <w:pPr>
              <w:spacing w:line="276" w:lineRule="auto"/>
              <w:rPr>
                <w:color w:val="000000" w:themeColor="text1"/>
                <w:sz w:val="28"/>
                <w:szCs w:val="28"/>
              </w:rPr>
            </w:pPr>
            <w:r w:rsidRPr="00335F51">
              <w:rPr>
                <w:color w:val="000000" w:themeColor="text1"/>
                <w:sz w:val="28"/>
                <w:szCs w:val="28"/>
              </w:rPr>
              <w:t>17,9 ± 3,1*</w:t>
            </w:r>
          </w:p>
        </w:tc>
      </w:tr>
    </w:tbl>
    <w:p w14:paraId="173D077B" w14:textId="16001955" w:rsidR="00E031CF" w:rsidRPr="00335F51" w:rsidRDefault="00EC3E76" w:rsidP="00EC3E76">
      <w:pPr>
        <w:spacing w:line="276" w:lineRule="auto"/>
        <w:ind w:firstLine="720"/>
        <w:rPr>
          <w:i/>
          <w:iCs/>
          <w:color w:val="000000" w:themeColor="text1"/>
          <w:sz w:val="28"/>
          <w:szCs w:val="28"/>
        </w:rPr>
      </w:pPr>
      <w:r w:rsidRPr="00335F51">
        <w:rPr>
          <w:i/>
          <w:iCs/>
          <w:color w:val="000000" w:themeColor="text1"/>
          <w:sz w:val="28"/>
          <w:szCs w:val="28"/>
        </w:rPr>
        <w:t>*p&lt;0.001</w:t>
      </w:r>
    </w:p>
    <w:p w14:paraId="55FF6450" w14:textId="7618A518" w:rsidR="00E031CF" w:rsidRPr="00335F51" w:rsidRDefault="007C1B14" w:rsidP="00935076">
      <w:pPr>
        <w:spacing w:line="276" w:lineRule="auto"/>
        <w:jc w:val="center"/>
        <w:rPr>
          <w:color w:val="000000" w:themeColor="text1"/>
          <w:sz w:val="28"/>
          <w:szCs w:val="28"/>
          <w:lang w:val="ru-RU"/>
        </w:rPr>
      </w:pPr>
      <w:r w:rsidRPr="00335F51">
        <w:rPr>
          <w:noProof/>
          <w:color w:val="000000" w:themeColor="text1"/>
          <w:sz w:val="28"/>
          <w:szCs w:val="28"/>
          <w:lang w:val="ru-RU" w:eastAsia="ru-RU"/>
        </w:rPr>
        <mc:AlternateContent>
          <mc:Choice Requires="wps">
            <w:drawing>
              <wp:anchor distT="0" distB="0" distL="114300" distR="114300" simplePos="0" relativeHeight="251652096" behindDoc="0" locked="0" layoutInCell="1" allowOverlap="1" wp14:anchorId="233A6580" wp14:editId="4643A5C9">
                <wp:simplePos x="0" y="0"/>
                <wp:positionH relativeFrom="column">
                  <wp:posOffset>797501</wp:posOffset>
                </wp:positionH>
                <wp:positionV relativeFrom="paragraph">
                  <wp:posOffset>1908686</wp:posOffset>
                </wp:positionV>
                <wp:extent cx="1296237" cy="276709"/>
                <wp:effectExtent l="0" t="152400" r="0" b="142875"/>
                <wp:wrapNone/>
                <wp:docPr id="1693128543" name="Text Box 6"/>
                <wp:cNvGraphicFramePr/>
                <a:graphic xmlns:a="http://schemas.openxmlformats.org/drawingml/2006/main">
                  <a:graphicData uri="http://schemas.microsoft.com/office/word/2010/wordprocessingShape">
                    <wps:wsp>
                      <wps:cNvSpPr txBox="1"/>
                      <wps:spPr>
                        <a:xfrm rot="1110728" flipH="1">
                          <a:off x="0" y="0"/>
                          <a:ext cx="1296237" cy="276709"/>
                        </a:xfrm>
                        <a:prstGeom prst="rect">
                          <a:avLst/>
                        </a:prstGeom>
                        <a:noFill/>
                        <a:ln w="6350">
                          <a:noFill/>
                        </a:ln>
                      </wps:spPr>
                      <wps:txbx>
                        <w:txbxContent>
                          <w:p w14:paraId="6C0CE969" w14:textId="77777777" w:rsidR="00E031CF" w:rsidRPr="00E307EB" w:rsidRDefault="00E031CF" w:rsidP="00E031CF">
                            <w:pPr>
                              <w:rPr>
                                <w:sz w:val="16"/>
                                <w:szCs w:val="16"/>
                              </w:rPr>
                            </w:pPr>
                            <w:r w:rsidRPr="00E307EB">
                              <w:rPr>
                                <w:sz w:val="16"/>
                                <w:szCs w:val="16"/>
                              </w:rPr>
                              <w:t>X</w:t>
                            </w:r>
                            <w:r w:rsidRPr="00E307EB">
                              <w:rPr>
                                <w:sz w:val="16"/>
                                <w:szCs w:val="16"/>
                                <w:vertAlign w:val="superscript"/>
                              </w:rPr>
                              <w:t>2</w:t>
                            </w:r>
                            <w:r w:rsidRPr="00E307EB">
                              <w:rPr>
                                <w:sz w:val="16"/>
                                <w:szCs w:val="16"/>
                              </w:rPr>
                              <w:t>=0.000048234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3A6580" id="_x0000_s1049" type="#_x0000_t202" style="position:absolute;left:0;text-align:left;margin-left:62.8pt;margin-top:150.3pt;width:102.05pt;height:21.8pt;rotation:-1213211fd;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" filled="f" stroked="f" strokeweight=".5pt">
                <v:textbox>
                  <w:txbxContent>
                    <w:p w14:paraId="6C0CE969" w14:textId="77777777" w:rsidR="00E031CF" w:rsidRPr="00E307EB" w:rsidRDefault="00E031CF" w:rsidP="00E031CF">
                      <w:pPr>
                        <w:rPr>
                          <w:sz w:val="16"/>
                          <w:szCs w:val="16"/>
                        </w:rPr>
                      </w:pPr>
                      <w:r w:rsidRPr="00E307EB">
                        <w:rPr>
                          <w:sz w:val="16"/>
                          <w:szCs w:val="16"/>
                        </w:rPr>
                        <w:t>X</w:t>
                      </w:r>
                      <w:r w:rsidRPr="00E307EB">
                        <w:rPr>
                          <w:sz w:val="16"/>
                          <w:szCs w:val="16"/>
                          <w:vertAlign w:val="superscript"/>
                        </w:rPr>
                        <w:t>2</w:t>
                      </w:r>
                      <w:r w:rsidRPr="00E307EB">
                        <w:rPr>
                          <w:sz w:val="16"/>
                          <w:szCs w:val="16"/>
                        </w:rPr>
                        <w:t>=0.000048234</w:t>
                      </w:r>
                    </w:p>
                  </w:txbxContent>
                </v:textbox>
              </v:shape>
            </w:pict>
          </mc:Fallback>
        </mc:AlternateContent>
      </w:r>
      <w:r w:rsidRPr="00335F51">
        <w:rPr>
          <w:noProof/>
          <w:color w:val="000000" w:themeColor="text1"/>
          <w:sz w:val="28"/>
          <w:szCs w:val="28"/>
          <w:lang w:val="ru-RU" w:eastAsia="ru-RU"/>
        </w:rPr>
        <mc:AlternateContent>
          <mc:Choice Requires="wps">
            <w:drawing>
              <wp:anchor distT="0" distB="0" distL="114300" distR="114300" simplePos="0" relativeHeight="251653120" behindDoc="0" locked="0" layoutInCell="1" allowOverlap="1" wp14:anchorId="5CFB453A" wp14:editId="2C3BE2AB">
                <wp:simplePos x="0" y="0"/>
                <wp:positionH relativeFrom="column">
                  <wp:posOffset>4690910</wp:posOffset>
                </wp:positionH>
                <wp:positionV relativeFrom="paragraph">
                  <wp:posOffset>2236215</wp:posOffset>
                </wp:positionV>
                <wp:extent cx="1366576" cy="249989"/>
                <wp:effectExtent l="0" t="38100" r="0" b="29845"/>
                <wp:wrapNone/>
                <wp:docPr id="460971836" name="Text Box 7"/>
                <wp:cNvGraphicFramePr/>
                <a:graphic xmlns:a="http://schemas.openxmlformats.org/drawingml/2006/main">
                  <a:graphicData uri="http://schemas.microsoft.com/office/word/2010/wordprocessingShape">
                    <wps:wsp>
                      <wps:cNvSpPr txBox="1"/>
                      <wps:spPr>
                        <a:xfrm rot="21276671">
                          <a:off x="0" y="0"/>
                          <a:ext cx="1366576" cy="249989"/>
                        </a:xfrm>
                        <a:prstGeom prst="rect">
                          <a:avLst/>
                        </a:prstGeom>
                        <a:noFill/>
                        <a:ln w="6350">
                          <a:noFill/>
                        </a:ln>
                      </wps:spPr>
                      <wps:txbx>
                        <w:txbxContent>
                          <w:p w14:paraId="43FBA32E" w14:textId="77777777" w:rsidR="00E031CF" w:rsidRPr="00E307EB" w:rsidRDefault="00E031CF" w:rsidP="00E031CF">
                            <w:pPr>
                              <w:rPr>
                                <w:sz w:val="16"/>
                                <w:szCs w:val="16"/>
                              </w:rPr>
                            </w:pPr>
                            <w:r w:rsidRPr="00E307EB">
                              <w:rPr>
                                <w:sz w:val="16"/>
                                <w:szCs w:val="16"/>
                              </w:rPr>
                              <w:t>X</w:t>
                            </w:r>
                            <w:r w:rsidRPr="00E307EB">
                              <w:rPr>
                                <w:sz w:val="16"/>
                                <w:szCs w:val="16"/>
                                <w:vertAlign w:val="superscript"/>
                              </w:rPr>
                              <w:t>2</w:t>
                            </w:r>
                            <w:r w:rsidRPr="00E307EB">
                              <w:rPr>
                                <w:sz w:val="16"/>
                                <w:szCs w:val="16"/>
                              </w:rPr>
                              <w:t>=0.000</w:t>
                            </w:r>
                            <w:r>
                              <w:rPr>
                                <w:sz w:val="16"/>
                                <w:szCs w:val="16"/>
                              </w:rPr>
                              <w:t>23109</w:t>
                            </w:r>
                          </w:p>
                          <w:p w14:paraId="27AFFC85" w14:textId="77777777" w:rsidR="00E031CF" w:rsidRDefault="00E031CF" w:rsidP="00E031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FB453A" id="_x0000_s1050" type="#_x0000_t202" style="position:absolute;left:0;text-align:left;margin-left:369.35pt;margin-top:176.1pt;width:107.6pt;height:19.7pt;rotation:-353161fd;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" filled="f" stroked="f" strokeweight=".5pt">
                <v:textbox>
                  <w:txbxContent>
                    <w:p w14:paraId="43FBA32E" w14:textId="77777777" w:rsidR="00E031CF" w:rsidRPr="00E307EB" w:rsidRDefault="00E031CF" w:rsidP="00E031CF">
                      <w:pPr>
                        <w:rPr>
                          <w:sz w:val="16"/>
                          <w:szCs w:val="16"/>
                        </w:rPr>
                      </w:pPr>
                      <w:r w:rsidRPr="00E307EB">
                        <w:rPr>
                          <w:sz w:val="16"/>
                          <w:szCs w:val="16"/>
                        </w:rPr>
                        <w:t>X</w:t>
                      </w:r>
                      <w:r w:rsidRPr="00E307EB">
                        <w:rPr>
                          <w:sz w:val="16"/>
                          <w:szCs w:val="16"/>
                          <w:vertAlign w:val="superscript"/>
                        </w:rPr>
                        <w:t>2</w:t>
                      </w:r>
                      <w:r w:rsidRPr="00E307EB">
                        <w:rPr>
                          <w:sz w:val="16"/>
                          <w:szCs w:val="16"/>
                        </w:rPr>
                        <w:t>=0.000</w:t>
                      </w:r>
                      <w:r>
                        <w:rPr>
                          <w:sz w:val="16"/>
                          <w:szCs w:val="16"/>
                        </w:rPr>
                        <w:t>23109</w:t>
                      </w:r>
                    </w:p>
                    <w:p w14:paraId="27AFFC85" w14:textId="77777777" w:rsidR="00E031CF" w:rsidRDefault="00E031CF" w:rsidP="00E031CF"/>
                  </w:txbxContent>
                </v:textbox>
              </v:shape>
            </w:pict>
          </mc:Fallback>
        </mc:AlternateContent>
      </w:r>
      <w:r w:rsidR="00E031CF" w:rsidRPr="00335F51">
        <w:rPr>
          <w:noProof/>
          <w:color w:val="000000" w:themeColor="text1"/>
          <w:sz w:val="28"/>
          <w:szCs w:val="28"/>
          <w:lang w:val="ru-RU" w:eastAsia="ru-RU"/>
        </w:rPr>
        <w:drawing>
          <wp:inline distT="0" distB="0" distL="0" distR="0" wp14:anchorId="527A6846" wp14:editId="6BF673B3">
            <wp:extent cx="5110385" cy="4125120"/>
            <wp:effectExtent l="0" t="0" r="0" b="3175"/>
            <wp:docPr id="13947204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720402" name="Picture 1394720402"/>
                    <pic:cNvPicPr/>
                  </pic:nvPicPr>
                  <pic:blipFill rotWithShape="1">
                    <a:blip r:embed="rId26" cstate="print">
                      <a:extLst>
                        <a:ext uri="{28A0092B-C50C-407E-A947-70E740481C1C}">
                          <a14:useLocalDpi xmlns:a14="http://schemas.microsoft.com/office/drawing/2010/main" val="0"/>
                        </a:ext>
                      </a:extLst>
                    </a:blip>
                    <a:srcRect l="1100" b="1646"/>
                    <a:stretch/>
                  </pic:blipFill>
                  <pic:spPr bwMode="auto">
                    <a:xfrm>
                      <a:off x="0" y="0"/>
                      <a:ext cx="5110385" cy="4125120"/>
                    </a:xfrm>
                    <a:prstGeom prst="rect">
                      <a:avLst/>
                    </a:prstGeom>
                    <a:ln>
                      <a:noFill/>
                    </a:ln>
                    <a:extLst>
                      <a:ext uri="{53640926-AAD7-44D8-BBD7-CCE9431645EC}">
                        <a14:shadowObscured xmlns:a14="http://schemas.microsoft.com/office/drawing/2010/main"/>
                      </a:ext>
                    </a:extLst>
                  </pic:spPr>
                </pic:pic>
              </a:graphicData>
            </a:graphic>
          </wp:inline>
        </w:drawing>
      </w:r>
    </w:p>
    <w:p w14:paraId="5ECDC1FB" w14:textId="6FEAADAC" w:rsidR="009735AF" w:rsidRPr="00335F51" w:rsidRDefault="009735AF" w:rsidP="009735AF">
      <w:pPr>
        <w:spacing w:line="276" w:lineRule="auto"/>
        <w:jc w:val="center"/>
        <w:rPr>
          <w:color w:val="000000" w:themeColor="text1"/>
          <w:sz w:val="28"/>
          <w:szCs w:val="28"/>
          <w:lang w:val="ru-RU"/>
        </w:rPr>
      </w:pPr>
      <w:r w:rsidRPr="00335F51">
        <w:rPr>
          <w:color w:val="000000" w:themeColor="text1"/>
          <w:sz w:val="28"/>
          <w:szCs w:val="28"/>
          <w:lang w:val="ru-RU"/>
        </w:rPr>
        <w:t>Рис. 1</w:t>
      </w:r>
      <w:r w:rsidR="0053785F" w:rsidRPr="00DF6F6C">
        <w:rPr>
          <w:color w:val="000000" w:themeColor="text1"/>
          <w:sz w:val="28"/>
          <w:szCs w:val="28"/>
          <w:lang w:val="ru-RU"/>
        </w:rPr>
        <w:t>4</w:t>
      </w:r>
      <w:r w:rsidRPr="00335F51">
        <w:rPr>
          <w:color w:val="000000" w:themeColor="text1"/>
          <w:sz w:val="28"/>
          <w:szCs w:val="28"/>
          <w:lang w:val="ru-RU"/>
        </w:rPr>
        <w:t>. Абсолютное снижение клеточности раневого отделяемого (качественная характеристика лимфореи)</w:t>
      </w:r>
      <w:r w:rsidR="00DF6F6C">
        <w:rPr>
          <w:color w:val="000000" w:themeColor="text1"/>
          <w:sz w:val="28"/>
          <w:szCs w:val="28"/>
          <w:lang w:val="ru-RU"/>
        </w:rPr>
        <w:t xml:space="preserve"> в основной и контрольной группах, соответственно (оранжевый и синий линейные графики</w:t>
      </w:r>
      <w:r w:rsidR="009C077B">
        <w:rPr>
          <w:color w:val="000000" w:themeColor="text1"/>
          <w:sz w:val="28"/>
          <w:szCs w:val="28"/>
          <w:lang w:val="ru-RU"/>
        </w:rPr>
        <w:t>, соответственно</w:t>
      </w:r>
      <w:r w:rsidR="00DF6F6C">
        <w:rPr>
          <w:color w:val="000000" w:themeColor="text1"/>
          <w:sz w:val="28"/>
          <w:szCs w:val="28"/>
          <w:lang w:val="ru-RU"/>
        </w:rPr>
        <w:t>).</w:t>
      </w:r>
    </w:p>
    <w:p w14:paraId="41B8232F" w14:textId="77777777" w:rsidR="00E031CF" w:rsidRPr="00335F51" w:rsidRDefault="00E031CF" w:rsidP="00935076">
      <w:pPr>
        <w:spacing w:line="276" w:lineRule="auto"/>
        <w:rPr>
          <w:color w:val="000000" w:themeColor="text1"/>
          <w:sz w:val="28"/>
          <w:szCs w:val="28"/>
          <w:lang w:val="ru-RU"/>
        </w:rPr>
      </w:pPr>
    </w:p>
    <w:p w14:paraId="3396A470" w14:textId="20DACB8B" w:rsidR="00592008" w:rsidRPr="00335F51" w:rsidRDefault="00592008" w:rsidP="00592008">
      <w:pPr>
        <w:pStyle w:val="a7"/>
        <w:numPr>
          <w:ilvl w:val="2"/>
          <w:numId w:val="16"/>
        </w:numPr>
        <w:spacing w:after="160" w:line="276" w:lineRule="auto"/>
        <w:jc w:val="both"/>
        <w:rPr>
          <w:color w:val="000000" w:themeColor="text1"/>
          <w:sz w:val="28"/>
          <w:szCs w:val="28"/>
          <w:lang w:val="ru-RU"/>
        </w:rPr>
      </w:pPr>
      <w:r w:rsidRPr="00335F51">
        <w:rPr>
          <w:color w:val="000000" w:themeColor="text1"/>
          <w:sz w:val="28"/>
          <w:szCs w:val="28"/>
          <w:lang w:val="ru-RU"/>
        </w:rPr>
        <w:t>Динамика лимфооттока и частота развития постмастэктомических нарушений в зависимости от применённой методики.</w:t>
      </w:r>
    </w:p>
    <w:p w14:paraId="4AC47E34" w14:textId="51BDCC19" w:rsidR="009735AF" w:rsidRPr="00335F51" w:rsidRDefault="005D276F" w:rsidP="00935076">
      <w:pPr>
        <w:spacing w:after="160" w:line="276" w:lineRule="auto"/>
        <w:ind w:firstLine="708"/>
        <w:jc w:val="both"/>
        <w:rPr>
          <w:color w:val="000000" w:themeColor="text1"/>
          <w:sz w:val="28"/>
          <w:szCs w:val="28"/>
          <w:lang w:val="ru-RU"/>
        </w:rPr>
      </w:pPr>
      <w:r w:rsidRPr="00335F51">
        <w:rPr>
          <w:color w:val="000000" w:themeColor="text1"/>
          <w:sz w:val="28"/>
          <w:szCs w:val="28"/>
          <w:lang w:val="ru-RU"/>
        </w:rPr>
        <w:t>Количественная оценка лимфореи</w:t>
      </w:r>
      <w:r w:rsidR="00137314" w:rsidRPr="00335F51">
        <w:rPr>
          <w:color w:val="000000" w:themeColor="text1"/>
          <w:sz w:val="28"/>
          <w:szCs w:val="28"/>
          <w:lang w:val="ru-RU"/>
        </w:rPr>
        <w:t xml:space="preserve"> производилась до окончания дренирования раневого отделяемого</w:t>
      </w:r>
      <w:r w:rsidRPr="00335F51">
        <w:rPr>
          <w:color w:val="000000" w:themeColor="text1"/>
          <w:sz w:val="28"/>
          <w:szCs w:val="28"/>
          <w:lang w:val="ru-RU"/>
        </w:rPr>
        <w:t xml:space="preserve">. В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группе суточный объем раневого отделяемого варьировал от 30 до 90 мл</w:t>
      </w:r>
      <w:r w:rsidR="00935D73">
        <w:rPr>
          <w:color w:val="000000" w:themeColor="text1"/>
          <w:sz w:val="28"/>
          <w:szCs w:val="28"/>
          <w:lang w:val="ru-RU"/>
        </w:rPr>
        <w:t xml:space="preserve"> за </w:t>
      </w:r>
      <w:r w:rsidRPr="00335F51">
        <w:rPr>
          <w:color w:val="000000" w:themeColor="text1"/>
          <w:sz w:val="28"/>
          <w:szCs w:val="28"/>
          <w:lang w:val="ru-RU"/>
        </w:rPr>
        <w:t xml:space="preserve">сутки, тогда как суммарный объем </w:t>
      </w:r>
      <w:r w:rsidR="00935D73">
        <w:rPr>
          <w:color w:val="000000" w:themeColor="text1"/>
          <w:sz w:val="28"/>
          <w:szCs w:val="28"/>
          <w:lang w:val="ru-RU"/>
        </w:rPr>
        <w:t xml:space="preserve">за наблюдаемый период </w:t>
      </w:r>
      <w:r w:rsidRPr="00335F51">
        <w:rPr>
          <w:color w:val="000000" w:themeColor="text1"/>
          <w:sz w:val="28"/>
          <w:szCs w:val="28"/>
          <w:lang w:val="ru-RU"/>
        </w:rPr>
        <w:t xml:space="preserve">был в пределах 380–1950 мл. Среднее суточное значение составило 81,2 мл/сутки. Пик лимфореи был установлен на 5,03±1,42 сутки </w:t>
      </w:r>
      <w:r w:rsidR="009E7FA6" w:rsidRPr="00335F51">
        <w:rPr>
          <w:color w:val="000000" w:themeColor="text1"/>
          <w:sz w:val="28"/>
          <w:szCs w:val="28"/>
          <w:lang w:val="ru-RU"/>
        </w:rPr>
        <w:t>(Табл. 10)</w:t>
      </w:r>
      <w:r w:rsidRPr="00335F51">
        <w:rPr>
          <w:color w:val="000000" w:themeColor="text1"/>
          <w:sz w:val="28"/>
          <w:szCs w:val="28"/>
          <w:lang w:val="ru-RU"/>
        </w:rPr>
        <w:t xml:space="preserve">. </w:t>
      </w:r>
    </w:p>
    <w:p w14:paraId="6623D05F" w14:textId="1DF27BAB" w:rsidR="009735AF" w:rsidRPr="00335F51" w:rsidRDefault="005D276F" w:rsidP="00935076">
      <w:pPr>
        <w:spacing w:after="160" w:line="276" w:lineRule="auto"/>
        <w:ind w:firstLine="708"/>
        <w:jc w:val="both"/>
        <w:rPr>
          <w:color w:val="000000" w:themeColor="text1"/>
          <w:sz w:val="28"/>
          <w:szCs w:val="28"/>
          <w:lang w:val="ru-RU"/>
        </w:rPr>
      </w:pPr>
      <w:r w:rsidRPr="00335F51">
        <w:rPr>
          <w:color w:val="000000" w:themeColor="text1"/>
          <w:sz w:val="28"/>
          <w:szCs w:val="28"/>
          <w:lang w:val="ru-RU"/>
        </w:rPr>
        <w:t>В группе контроля суточный объем колебался со значениями от 50 до 180 мл</w:t>
      </w:r>
      <w:r w:rsidR="00935D73">
        <w:rPr>
          <w:color w:val="000000" w:themeColor="text1"/>
          <w:sz w:val="28"/>
          <w:szCs w:val="28"/>
          <w:lang w:val="ru-RU"/>
        </w:rPr>
        <w:t xml:space="preserve"> за </w:t>
      </w:r>
      <w:r w:rsidRPr="00335F51">
        <w:rPr>
          <w:color w:val="000000" w:themeColor="text1"/>
          <w:sz w:val="28"/>
          <w:szCs w:val="28"/>
          <w:lang w:val="ru-RU"/>
        </w:rPr>
        <w:t>сутки, суммарный объем</w:t>
      </w:r>
      <w:r w:rsidR="00935D73">
        <w:rPr>
          <w:color w:val="000000" w:themeColor="text1"/>
          <w:sz w:val="28"/>
          <w:szCs w:val="28"/>
          <w:lang w:val="ru-RU"/>
        </w:rPr>
        <w:t xml:space="preserve"> за наблюдаемый период</w:t>
      </w:r>
      <w:r w:rsidRPr="00335F51">
        <w:rPr>
          <w:color w:val="000000" w:themeColor="text1"/>
          <w:sz w:val="28"/>
          <w:szCs w:val="28"/>
          <w:lang w:val="ru-RU"/>
        </w:rPr>
        <w:t xml:space="preserve"> был в пределах 410-2200 мл. Среднее суточное значение составило 1</w:t>
      </w:r>
      <w:r w:rsidR="00BA7FD4" w:rsidRPr="00335F51">
        <w:rPr>
          <w:color w:val="000000" w:themeColor="text1"/>
          <w:sz w:val="28"/>
          <w:szCs w:val="28"/>
          <w:lang w:val="ru-RU"/>
        </w:rPr>
        <w:t>7</w:t>
      </w:r>
      <w:r w:rsidRPr="00335F51">
        <w:rPr>
          <w:color w:val="000000" w:themeColor="text1"/>
          <w:sz w:val="28"/>
          <w:szCs w:val="28"/>
          <w:lang w:val="ru-RU"/>
        </w:rPr>
        <w:t xml:space="preserve">3,3 мл/сутки. Максимальные значения лимфореи наблюдались на 7,6±2,42 сутки. </w:t>
      </w:r>
    </w:p>
    <w:p w14:paraId="7673F092" w14:textId="59FA79C5" w:rsidR="009735AF" w:rsidRPr="00335F51" w:rsidRDefault="005D276F" w:rsidP="009E7FA6">
      <w:pPr>
        <w:spacing w:after="160" w:line="276" w:lineRule="auto"/>
        <w:ind w:firstLine="708"/>
        <w:jc w:val="both"/>
        <w:rPr>
          <w:rFonts w:eastAsiaTheme="minorHAnsi"/>
          <w:color w:val="000000" w:themeColor="text1"/>
          <w:kern w:val="2"/>
          <w:sz w:val="28"/>
          <w:szCs w:val="28"/>
          <w:lang w:val="ru-RU"/>
          <w14:ligatures w14:val="standardContextual"/>
        </w:rPr>
      </w:pPr>
      <w:r w:rsidRPr="00335F51">
        <w:rPr>
          <w:color w:val="000000" w:themeColor="text1"/>
          <w:sz w:val="28"/>
          <w:szCs w:val="28"/>
          <w:lang w:val="ru-RU"/>
        </w:rPr>
        <w:t>В двух группах после пикового значения лимфореи, значения шли на постепенный спад</w:t>
      </w:r>
      <w:r w:rsidR="009E7FA6" w:rsidRPr="00335F51">
        <w:rPr>
          <w:color w:val="000000" w:themeColor="text1"/>
          <w:sz w:val="28"/>
          <w:szCs w:val="28"/>
          <w:lang w:val="ru-RU"/>
        </w:rPr>
        <w:t xml:space="preserve"> (Рис. 1</w:t>
      </w:r>
      <w:r w:rsidR="00393751">
        <w:rPr>
          <w:color w:val="000000" w:themeColor="text1"/>
          <w:sz w:val="28"/>
          <w:szCs w:val="28"/>
          <w:lang w:val="ru-RU"/>
        </w:rPr>
        <w:t>5</w:t>
      </w:r>
      <w:r w:rsidR="009E7FA6" w:rsidRPr="00335F51">
        <w:rPr>
          <w:color w:val="000000" w:themeColor="text1"/>
          <w:sz w:val="28"/>
          <w:szCs w:val="28"/>
          <w:lang w:val="ru-RU"/>
        </w:rPr>
        <w:t>)</w:t>
      </w:r>
      <w:r w:rsidRPr="00335F51">
        <w:rPr>
          <w:color w:val="000000" w:themeColor="text1"/>
          <w:sz w:val="28"/>
          <w:szCs w:val="28"/>
          <w:lang w:val="ru-RU"/>
        </w:rPr>
        <w:t xml:space="preserve">. Согласно статистическому анализу, было выявлено значимое различие между группами (p&lt;0,001). </w:t>
      </w:r>
    </w:p>
    <w:p w14:paraId="3FE89C3B" w14:textId="21545EAD" w:rsidR="005D276F" w:rsidRPr="00335F51" w:rsidRDefault="005D276F" w:rsidP="009735AF">
      <w:pPr>
        <w:spacing w:before="100" w:beforeAutospacing="1" w:after="100" w:afterAutospacing="1" w:line="276" w:lineRule="auto"/>
        <w:jc w:val="center"/>
        <w:rPr>
          <w:color w:val="000000" w:themeColor="text1"/>
          <w:sz w:val="28"/>
          <w:szCs w:val="28"/>
          <w:lang w:val="ru-RU"/>
        </w:rPr>
      </w:pPr>
      <w:r w:rsidRPr="00335F51">
        <w:rPr>
          <w:color w:val="000000" w:themeColor="text1"/>
          <w:sz w:val="28"/>
          <w:szCs w:val="28"/>
          <w:lang w:val="ru-RU"/>
        </w:rPr>
        <w:t>Табл</w:t>
      </w:r>
      <w:r w:rsidR="009735AF" w:rsidRPr="00335F51">
        <w:rPr>
          <w:color w:val="000000" w:themeColor="text1"/>
          <w:sz w:val="28"/>
          <w:szCs w:val="28"/>
          <w:lang w:val="ru-RU"/>
        </w:rPr>
        <w:t>. 10</w:t>
      </w:r>
      <w:r w:rsidRPr="00335F51">
        <w:rPr>
          <w:color w:val="000000" w:themeColor="text1"/>
          <w:sz w:val="28"/>
          <w:szCs w:val="28"/>
          <w:lang w:val="ru-RU"/>
        </w:rPr>
        <w:t xml:space="preserve">. Количественная оценка лимфореи в </w:t>
      </w:r>
      <w:r w:rsidR="00F250F1" w:rsidRPr="00335F51">
        <w:rPr>
          <w:color w:val="000000" w:themeColor="text1"/>
          <w:sz w:val="28"/>
          <w:szCs w:val="28"/>
          <w:lang w:val="ru-RU"/>
        </w:rPr>
        <w:t>основной</w:t>
      </w:r>
      <w:r w:rsidRPr="00335F51">
        <w:rPr>
          <w:color w:val="000000" w:themeColor="text1"/>
          <w:sz w:val="28"/>
          <w:szCs w:val="28"/>
          <w:lang w:val="ru-RU"/>
        </w:rPr>
        <w:t xml:space="preserve"> и контрольной группах</w:t>
      </w:r>
      <w:r w:rsidR="009735AF" w:rsidRPr="00335F51">
        <w:rPr>
          <w:color w:val="000000" w:themeColor="text1"/>
          <w:sz w:val="28"/>
          <w:szCs w:val="28"/>
          <w:lang w:val="ru-RU"/>
        </w:rPr>
        <w:t>.</w:t>
      </w:r>
    </w:p>
    <w:tbl>
      <w:tblPr>
        <w:tblStyle w:val="afc"/>
        <w:tblW w:w="0" w:type="auto"/>
        <w:tblLook w:val="04A0" w:firstRow="1" w:lastRow="0" w:firstColumn="1" w:lastColumn="0" w:noHBand="0" w:noVBand="1"/>
      </w:tblPr>
      <w:tblGrid>
        <w:gridCol w:w="3579"/>
        <w:gridCol w:w="2328"/>
        <w:gridCol w:w="2721"/>
        <w:gridCol w:w="1004"/>
      </w:tblGrid>
      <w:tr w:rsidR="005676E6" w:rsidRPr="00335F51" w14:paraId="7A0B6A91" w14:textId="77777777" w:rsidTr="00910491">
        <w:tc>
          <w:tcPr>
            <w:tcW w:w="0" w:type="auto"/>
            <w:hideMark/>
          </w:tcPr>
          <w:p w14:paraId="59BE6656" w14:textId="77777777" w:rsidR="005D276F" w:rsidRPr="00335F51" w:rsidRDefault="005D276F" w:rsidP="00935076">
            <w:pPr>
              <w:spacing w:line="276" w:lineRule="auto"/>
              <w:jc w:val="center"/>
              <w:rPr>
                <w:b/>
                <w:bCs/>
                <w:color w:val="000000" w:themeColor="text1"/>
                <w:sz w:val="28"/>
                <w:szCs w:val="28"/>
              </w:rPr>
            </w:pPr>
            <w:r w:rsidRPr="00335F51">
              <w:rPr>
                <w:b/>
                <w:bCs/>
                <w:color w:val="000000" w:themeColor="text1"/>
                <w:sz w:val="28"/>
                <w:szCs w:val="28"/>
              </w:rPr>
              <w:t>Показатель</w:t>
            </w:r>
          </w:p>
        </w:tc>
        <w:tc>
          <w:tcPr>
            <w:tcW w:w="0" w:type="auto"/>
            <w:hideMark/>
          </w:tcPr>
          <w:p w14:paraId="7868E873" w14:textId="70E0AA68" w:rsidR="005D276F" w:rsidRPr="00335F51" w:rsidRDefault="00F250F1" w:rsidP="00935076">
            <w:pPr>
              <w:spacing w:line="276" w:lineRule="auto"/>
              <w:jc w:val="center"/>
              <w:rPr>
                <w:b/>
                <w:bCs/>
                <w:color w:val="000000" w:themeColor="text1"/>
                <w:sz w:val="28"/>
                <w:szCs w:val="28"/>
              </w:rPr>
            </w:pPr>
            <w:r w:rsidRPr="00335F51">
              <w:rPr>
                <w:b/>
                <w:bCs/>
                <w:color w:val="000000" w:themeColor="text1"/>
                <w:sz w:val="28"/>
                <w:szCs w:val="28"/>
                <w:lang w:val="ru-RU"/>
              </w:rPr>
              <w:t>Основная</w:t>
            </w:r>
            <w:r w:rsidR="005D276F" w:rsidRPr="00335F51">
              <w:rPr>
                <w:b/>
                <w:bCs/>
                <w:color w:val="000000" w:themeColor="text1"/>
                <w:sz w:val="28"/>
                <w:szCs w:val="28"/>
              </w:rPr>
              <w:t xml:space="preserve"> группа</w:t>
            </w:r>
          </w:p>
        </w:tc>
        <w:tc>
          <w:tcPr>
            <w:tcW w:w="0" w:type="auto"/>
            <w:hideMark/>
          </w:tcPr>
          <w:p w14:paraId="6BAA839A" w14:textId="77777777" w:rsidR="005D276F" w:rsidRPr="00335F51" w:rsidRDefault="005D276F" w:rsidP="00935076">
            <w:pPr>
              <w:spacing w:line="276" w:lineRule="auto"/>
              <w:jc w:val="center"/>
              <w:rPr>
                <w:b/>
                <w:bCs/>
                <w:color w:val="000000" w:themeColor="text1"/>
                <w:sz w:val="28"/>
                <w:szCs w:val="28"/>
              </w:rPr>
            </w:pPr>
            <w:r w:rsidRPr="00335F51">
              <w:rPr>
                <w:b/>
                <w:bCs/>
                <w:color w:val="000000" w:themeColor="text1"/>
                <w:sz w:val="28"/>
                <w:szCs w:val="28"/>
              </w:rPr>
              <w:t>Контрольная группа</w:t>
            </w:r>
          </w:p>
        </w:tc>
        <w:tc>
          <w:tcPr>
            <w:tcW w:w="0" w:type="auto"/>
            <w:hideMark/>
          </w:tcPr>
          <w:p w14:paraId="0787A681" w14:textId="17E40762" w:rsidR="005D276F" w:rsidRPr="00335F51" w:rsidRDefault="005D276F" w:rsidP="00935076">
            <w:pPr>
              <w:spacing w:line="276" w:lineRule="auto"/>
              <w:jc w:val="center"/>
              <w:rPr>
                <w:b/>
                <w:bCs/>
                <w:color w:val="000000" w:themeColor="text1"/>
                <w:sz w:val="28"/>
                <w:szCs w:val="28"/>
                <w:lang w:val="ru-RU"/>
              </w:rPr>
            </w:pPr>
            <w:r w:rsidRPr="00335F51">
              <w:rPr>
                <w:b/>
                <w:bCs/>
                <w:color w:val="000000" w:themeColor="text1"/>
                <w:sz w:val="28"/>
                <w:szCs w:val="28"/>
              </w:rPr>
              <w:t>p</w:t>
            </w:r>
          </w:p>
        </w:tc>
      </w:tr>
      <w:tr w:rsidR="005676E6" w:rsidRPr="00335F51" w14:paraId="4F3F5849" w14:textId="77777777" w:rsidTr="00910491">
        <w:tc>
          <w:tcPr>
            <w:tcW w:w="0" w:type="auto"/>
            <w:hideMark/>
          </w:tcPr>
          <w:p w14:paraId="2304365D" w14:textId="77777777" w:rsidR="005D276F" w:rsidRPr="00335F51" w:rsidRDefault="005D276F" w:rsidP="00935076">
            <w:pPr>
              <w:spacing w:line="276" w:lineRule="auto"/>
              <w:rPr>
                <w:color w:val="000000" w:themeColor="text1"/>
                <w:sz w:val="28"/>
                <w:szCs w:val="28"/>
                <w:lang w:val="ru-RU"/>
              </w:rPr>
            </w:pPr>
            <w:r w:rsidRPr="00335F51">
              <w:rPr>
                <w:color w:val="000000" w:themeColor="text1"/>
                <w:sz w:val="28"/>
                <w:szCs w:val="28"/>
                <w:lang w:val="ru-RU"/>
              </w:rPr>
              <w:t>Диапазон суточного объема, мл/сутки</w:t>
            </w:r>
          </w:p>
        </w:tc>
        <w:tc>
          <w:tcPr>
            <w:tcW w:w="0" w:type="auto"/>
            <w:hideMark/>
          </w:tcPr>
          <w:p w14:paraId="73A640A9" w14:textId="77777777" w:rsidR="005D276F" w:rsidRPr="00335F51" w:rsidRDefault="005D276F" w:rsidP="00935076">
            <w:pPr>
              <w:spacing w:line="276" w:lineRule="auto"/>
              <w:rPr>
                <w:color w:val="000000" w:themeColor="text1"/>
                <w:sz w:val="28"/>
                <w:szCs w:val="28"/>
              </w:rPr>
            </w:pPr>
            <w:r w:rsidRPr="00335F51">
              <w:rPr>
                <w:color w:val="000000" w:themeColor="text1"/>
                <w:sz w:val="28"/>
                <w:szCs w:val="28"/>
              </w:rPr>
              <w:t>30–90</w:t>
            </w:r>
          </w:p>
        </w:tc>
        <w:tc>
          <w:tcPr>
            <w:tcW w:w="0" w:type="auto"/>
            <w:hideMark/>
          </w:tcPr>
          <w:p w14:paraId="4C0B7A0C" w14:textId="77777777" w:rsidR="005D276F" w:rsidRPr="00335F51" w:rsidRDefault="005D276F" w:rsidP="00935076">
            <w:pPr>
              <w:spacing w:line="276" w:lineRule="auto"/>
              <w:rPr>
                <w:color w:val="000000" w:themeColor="text1"/>
                <w:sz w:val="28"/>
                <w:szCs w:val="28"/>
              </w:rPr>
            </w:pPr>
            <w:r w:rsidRPr="00335F51">
              <w:rPr>
                <w:color w:val="000000" w:themeColor="text1"/>
                <w:sz w:val="28"/>
                <w:szCs w:val="28"/>
              </w:rPr>
              <w:t>50–180</w:t>
            </w:r>
          </w:p>
        </w:tc>
        <w:tc>
          <w:tcPr>
            <w:tcW w:w="0" w:type="auto"/>
            <w:hideMark/>
          </w:tcPr>
          <w:p w14:paraId="6F55F25A" w14:textId="77777777" w:rsidR="005D276F" w:rsidRPr="00335F51" w:rsidRDefault="005D276F" w:rsidP="00935076">
            <w:pPr>
              <w:spacing w:line="276" w:lineRule="auto"/>
              <w:rPr>
                <w:color w:val="000000" w:themeColor="text1"/>
                <w:sz w:val="28"/>
                <w:szCs w:val="28"/>
              </w:rPr>
            </w:pPr>
            <w:r w:rsidRPr="00335F51">
              <w:rPr>
                <w:color w:val="000000" w:themeColor="text1"/>
                <w:sz w:val="28"/>
                <w:szCs w:val="28"/>
              </w:rPr>
              <w:t>—</w:t>
            </w:r>
          </w:p>
        </w:tc>
      </w:tr>
      <w:tr w:rsidR="005676E6" w:rsidRPr="00335F51" w14:paraId="7B0E292D" w14:textId="77777777" w:rsidTr="00910491">
        <w:tc>
          <w:tcPr>
            <w:tcW w:w="0" w:type="auto"/>
            <w:hideMark/>
          </w:tcPr>
          <w:p w14:paraId="4C2AD072" w14:textId="77777777" w:rsidR="005D276F" w:rsidRPr="00335F51" w:rsidRDefault="005D276F" w:rsidP="00935076">
            <w:pPr>
              <w:spacing w:line="276" w:lineRule="auto"/>
              <w:rPr>
                <w:color w:val="000000" w:themeColor="text1"/>
                <w:sz w:val="28"/>
                <w:szCs w:val="28"/>
              </w:rPr>
            </w:pPr>
            <w:r w:rsidRPr="00335F51">
              <w:rPr>
                <w:color w:val="000000" w:themeColor="text1"/>
                <w:sz w:val="28"/>
                <w:szCs w:val="28"/>
              </w:rPr>
              <w:t>Суммарный объем лимфореи, мл</w:t>
            </w:r>
          </w:p>
        </w:tc>
        <w:tc>
          <w:tcPr>
            <w:tcW w:w="0" w:type="auto"/>
            <w:hideMark/>
          </w:tcPr>
          <w:p w14:paraId="218B7CC8" w14:textId="43C020DF" w:rsidR="005D276F" w:rsidRPr="00335F51" w:rsidRDefault="005D276F" w:rsidP="00935076">
            <w:pPr>
              <w:spacing w:line="276" w:lineRule="auto"/>
              <w:rPr>
                <w:color w:val="000000" w:themeColor="text1"/>
                <w:sz w:val="28"/>
                <w:szCs w:val="28"/>
                <w:lang w:val="ru-RU"/>
              </w:rPr>
            </w:pPr>
            <w:r w:rsidRPr="00335F51">
              <w:rPr>
                <w:color w:val="000000" w:themeColor="text1"/>
                <w:sz w:val="28"/>
                <w:szCs w:val="28"/>
                <w:lang w:val="ru-RU"/>
              </w:rPr>
              <w:t>760</w:t>
            </w:r>
            <w:r w:rsidR="003D53D3" w:rsidRPr="00335F51">
              <w:rPr>
                <w:color w:val="000000" w:themeColor="text1"/>
                <w:sz w:val="28"/>
                <w:szCs w:val="28"/>
                <w:lang w:val="ru-RU"/>
              </w:rPr>
              <w:t xml:space="preserve"> </w:t>
            </w:r>
            <w:r w:rsidRPr="00335F51">
              <w:rPr>
                <w:color w:val="000000" w:themeColor="text1"/>
                <w:sz w:val="28"/>
                <w:szCs w:val="28"/>
                <w:lang w:val="ru-RU"/>
              </w:rPr>
              <w:t xml:space="preserve">(95%ДИ </w:t>
            </w:r>
            <w:r w:rsidRPr="00335F51">
              <w:rPr>
                <w:color w:val="000000" w:themeColor="text1"/>
                <w:sz w:val="28"/>
                <w:szCs w:val="28"/>
              </w:rPr>
              <w:t>380–1950</w:t>
            </w:r>
            <w:r w:rsidRPr="00335F51">
              <w:rPr>
                <w:color w:val="000000" w:themeColor="text1"/>
                <w:sz w:val="28"/>
                <w:szCs w:val="28"/>
                <w:lang w:val="ru-RU"/>
              </w:rPr>
              <w:t>)</w:t>
            </w:r>
          </w:p>
        </w:tc>
        <w:tc>
          <w:tcPr>
            <w:tcW w:w="0" w:type="auto"/>
            <w:hideMark/>
          </w:tcPr>
          <w:p w14:paraId="7F3ED68D" w14:textId="28DE27CE" w:rsidR="005D276F" w:rsidRPr="00335F51" w:rsidRDefault="005D276F" w:rsidP="00935076">
            <w:pPr>
              <w:spacing w:line="276" w:lineRule="auto"/>
              <w:rPr>
                <w:color w:val="000000" w:themeColor="text1"/>
                <w:sz w:val="28"/>
                <w:szCs w:val="28"/>
                <w:lang w:val="ru-RU"/>
              </w:rPr>
            </w:pPr>
            <w:r w:rsidRPr="00335F51">
              <w:rPr>
                <w:color w:val="000000" w:themeColor="text1"/>
                <w:sz w:val="28"/>
                <w:szCs w:val="28"/>
                <w:lang w:val="ru-RU"/>
              </w:rPr>
              <w:t>1121,4</w:t>
            </w:r>
            <w:r w:rsidR="003D53D3" w:rsidRPr="00335F51">
              <w:rPr>
                <w:color w:val="000000" w:themeColor="text1"/>
                <w:sz w:val="28"/>
                <w:szCs w:val="28"/>
                <w:lang w:val="ru-RU"/>
              </w:rPr>
              <w:t xml:space="preserve"> </w:t>
            </w:r>
            <w:r w:rsidRPr="00335F51">
              <w:rPr>
                <w:color w:val="000000" w:themeColor="text1"/>
                <w:sz w:val="28"/>
                <w:szCs w:val="28"/>
                <w:lang w:val="ru-RU"/>
              </w:rPr>
              <w:t xml:space="preserve">(95%ДИ </w:t>
            </w:r>
            <w:r w:rsidRPr="00335F51">
              <w:rPr>
                <w:color w:val="000000" w:themeColor="text1"/>
                <w:sz w:val="28"/>
                <w:szCs w:val="28"/>
              </w:rPr>
              <w:t>410–2200</w:t>
            </w:r>
            <w:r w:rsidRPr="00335F51">
              <w:rPr>
                <w:color w:val="000000" w:themeColor="text1"/>
                <w:sz w:val="28"/>
                <w:szCs w:val="28"/>
                <w:lang w:val="ru-RU"/>
              </w:rPr>
              <w:t>)</w:t>
            </w:r>
          </w:p>
        </w:tc>
        <w:tc>
          <w:tcPr>
            <w:tcW w:w="0" w:type="auto"/>
            <w:hideMark/>
          </w:tcPr>
          <w:p w14:paraId="28B9CD85" w14:textId="5FDDA7CD" w:rsidR="005D276F" w:rsidRPr="00335F51" w:rsidRDefault="005D276F" w:rsidP="00935076">
            <w:pPr>
              <w:spacing w:line="276" w:lineRule="auto"/>
              <w:rPr>
                <w:color w:val="000000" w:themeColor="text1"/>
                <w:sz w:val="28"/>
                <w:szCs w:val="28"/>
                <w:lang w:val="ru-RU"/>
              </w:rPr>
            </w:pPr>
            <w:r w:rsidRPr="00335F51">
              <w:rPr>
                <w:color w:val="000000" w:themeColor="text1"/>
                <w:sz w:val="28"/>
                <w:szCs w:val="28"/>
              </w:rPr>
              <w:t>0,</w:t>
            </w:r>
            <w:r w:rsidR="003D53D3" w:rsidRPr="00335F51">
              <w:rPr>
                <w:color w:val="000000" w:themeColor="text1"/>
                <w:sz w:val="28"/>
                <w:szCs w:val="28"/>
                <w:lang w:val="ru-RU"/>
              </w:rPr>
              <w:t>66</w:t>
            </w:r>
          </w:p>
        </w:tc>
      </w:tr>
      <w:tr w:rsidR="005676E6" w:rsidRPr="00335F51" w14:paraId="32C404FA" w14:textId="77777777" w:rsidTr="00910491">
        <w:tc>
          <w:tcPr>
            <w:tcW w:w="0" w:type="auto"/>
            <w:hideMark/>
          </w:tcPr>
          <w:p w14:paraId="694E9696" w14:textId="77777777" w:rsidR="005D276F" w:rsidRPr="00335F51" w:rsidRDefault="005D276F" w:rsidP="00935076">
            <w:pPr>
              <w:spacing w:line="276" w:lineRule="auto"/>
              <w:rPr>
                <w:color w:val="000000" w:themeColor="text1"/>
                <w:sz w:val="28"/>
                <w:szCs w:val="28"/>
                <w:lang w:val="ru-RU"/>
              </w:rPr>
            </w:pPr>
            <w:r w:rsidRPr="00335F51">
              <w:rPr>
                <w:color w:val="000000" w:themeColor="text1"/>
                <w:sz w:val="28"/>
                <w:szCs w:val="28"/>
                <w:lang w:val="ru-RU"/>
              </w:rPr>
              <w:t>Средний суточный объем, мл/сутки</w:t>
            </w:r>
          </w:p>
        </w:tc>
        <w:tc>
          <w:tcPr>
            <w:tcW w:w="0" w:type="auto"/>
            <w:hideMark/>
          </w:tcPr>
          <w:p w14:paraId="06F3E046" w14:textId="6DA9C82C" w:rsidR="005D276F" w:rsidRPr="00335F51" w:rsidRDefault="005D276F" w:rsidP="00935076">
            <w:pPr>
              <w:spacing w:line="276" w:lineRule="auto"/>
              <w:rPr>
                <w:color w:val="000000" w:themeColor="text1"/>
                <w:sz w:val="28"/>
                <w:szCs w:val="28"/>
                <w:lang w:val="ru-RU"/>
              </w:rPr>
            </w:pPr>
            <w:r w:rsidRPr="00335F51">
              <w:rPr>
                <w:color w:val="000000" w:themeColor="text1"/>
                <w:sz w:val="28"/>
                <w:szCs w:val="28"/>
              </w:rPr>
              <w:t>81,2</w:t>
            </w:r>
            <w:r w:rsidR="00BA7FD4" w:rsidRPr="00335F51">
              <w:rPr>
                <w:color w:val="000000" w:themeColor="text1"/>
                <w:sz w:val="28"/>
                <w:szCs w:val="28"/>
                <w:lang w:val="ru-RU"/>
              </w:rPr>
              <w:t xml:space="preserve"> </w:t>
            </w:r>
            <w:r w:rsidR="00BA7FD4" w:rsidRPr="00335F51">
              <w:rPr>
                <w:color w:val="000000" w:themeColor="text1"/>
                <w:sz w:val="28"/>
                <w:szCs w:val="28"/>
              </w:rPr>
              <w:t>±</w:t>
            </w:r>
            <w:r w:rsidR="00BA7FD4" w:rsidRPr="00335F51">
              <w:rPr>
                <w:color w:val="000000" w:themeColor="text1"/>
                <w:sz w:val="28"/>
                <w:szCs w:val="28"/>
                <w:lang w:val="ru-RU"/>
              </w:rPr>
              <w:t xml:space="preserve"> </w:t>
            </w:r>
            <w:r w:rsidR="003D53D3" w:rsidRPr="00335F51">
              <w:rPr>
                <w:color w:val="000000" w:themeColor="text1"/>
                <w:sz w:val="28"/>
                <w:szCs w:val="28"/>
                <w:lang w:val="ru-RU"/>
              </w:rPr>
              <w:t>1</w:t>
            </w:r>
            <w:r w:rsidR="00BA7FD4" w:rsidRPr="00335F51">
              <w:rPr>
                <w:color w:val="000000" w:themeColor="text1"/>
                <w:sz w:val="28"/>
                <w:szCs w:val="28"/>
                <w:lang w:val="ru-RU"/>
              </w:rPr>
              <w:t>4,78</w:t>
            </w:r>
          </w:p>
        </w:tc>
        <w:tc>
          <w:tcPr>
            <w:tcW w:w="0" w:type="auto"/>
            <w:hideMark/>
          </w:tcPr>
          <w:p w14:paraId="54EF807F" w14:textId="3D90BB6F" w:rsidR="005D276F" w:rsidRPr="00335F51" w:rsidRDefault="005D276F" w:rsidP="00935076">
            <w:pPr>
              <w:spacing w:line="276" w:lineRule="auto"/>
              <w:rPr>
                <w:color w:val="000000" w:themeColor="text1"/>
                <w:sz w:val="28"/>
                <w:szCs w:val="28"/>
              </w:rPr>
            </w:pPr>
            <w:r w:rsidRPr="00335F51">
              <w:rPr>
                <w:color w:val="000000" w:themeColor="text1"/>
                <w:sz w:val="28"/>
                <w:szCs w:val="28"/>
              </w:rPr>
              <w:t>1</w:t>
            </w:r>
            <w:r w:rsidR="00BA7FD4" w:rsidRPr="00335F51">
              <w:rPr>
                <w:color w:val="000000" w:themeColor="text1"/>
                <w:sz w:val="28"/>
                <w:szCs w:val="28"/>
                <w:lang w:val="ru-RU"/>
              </w:rPr>
              <w:t>7</w:t>
            </w:r>
            <w:r w:rsidRPr="00335F51">
              <w:rPr>
                <w:color w:val="000000" w:themeColor="text1"/>
                <w:sz w:val="28"/>
                <w:szCs w:val="28"/>
              </w:rPr>
              <w:t>3,3</w:t>
            </w:r>
            <w:r w:rsidR="00BA7FD4" w:rsidRPr="00335F51">
              <w:rPr>
                <w:color w:val="000000" w:themeColor="text1"/>
                <w:sz w:val="28"/>
                <w:szCs w:val="28"/>
                <w:lang w:val="ru-RU"/>
              </w:rPr>
              <w:t xml:space="preserve"> </w:t>
            </w:r>
            <w:r w:rsidR="00BA7FD4" w:rsidRPr="00335F51">
              <w:rPr>
                <w:color w:val="000000" w:themeColor="text1"/>
                <w:sz w:val="28"/>
                <w:szCs w:val="28"/>
              </w:rPr>
              <w:t>±</w:t>
            </w:r>
            <w:r w:rsidR="00BA7FD4" w:rsidRPr="00335F51">
              <w:rPr>
                <w:color w:val="000000" w:themeColor="text1"/>
                <w:sz w:val="28"/>
                <w:szCs w:val="28"/>
                <w:lang w:val="ru-RU"/>
              </w:rPr>
              <w:t xml:space="preserve"> </w:t>
            </w:r>
            <w:r w:rsidR="003D53D3" w:rsidRPr="00335F51">
              <w:rPr>
                <w:color w:val="000000" w:themeColor="text1"/>
                <w:sz w:val="28"/>
                <w:szCs w:val="28"/>
                <w:lang w:val="ru-RU"/>
              </w:rPr>
              <w:t>1</w:t>
            </w:r>
            <w:r w:rsidR="00BA7FD4" w:rsidRPr="00335F51">
              <w:rPr>
                <w:color w:val="000000" w:themeColor="text1"/>
                <w:sz w:val="28"/>
                <w:szCs w:val="28"/>
                <w:lang w:val="ru-RU"/>
              </w:rPr>
              <w:t>9,14</w:t>
            </w:r>
          </w:p>
        </w:tc>
        <w:tc>
          <w:tcPr>
            <w:tcW w:w="0" w:type="auto"/>
            <w:hideMark/>
          </w:tcPr>
          <w:p w14:paraId="03216248" w14:textId="1EEADB97" w:rsidR="005D276F" w:rsidRPr="00335F51" w:rsidRDefault="005D276F" w:rsidP="00935076">
            <w:pPr>
              <w:spacing w:line="276" w:lineRule="auto"/>
              <w:rPr>
                <w:color w:val="000000" w:themeColor="text1"/>
                <w:sz w:val="28"/>
                <w:szCs w:val="28"/>
              </w:rPr>
            </w:pPr>
            <w:r w:rsidRPr="00335F51">
              <w:rPr>
                <w:color w:val="000000" w:themeColor="text1"/>
                <w:sz w:val="28"/>
                <w:szCs w:val="28"/>
              </w:rPr>
              <w:t>&lt;0,001</w:t>
            </w:r>
          </w:p>
        </w:tc>
      </w:tr>
      <w:tr w:rsidR="00935076" w:rsidRPr="00335F51" w14:paraId="1969F3FE" w14:textId="77777777" w:rsidTr="00910491">
        <w:tc>
          <w:tcPr>
            <w:tcW w:w="0" w:type="auto"/>
            <w:hideMark/>
          </w:tcPr>
          <w:p w14:paraId="24FFB3BB" w14:textId="77777777" w:rsidR="005D276F" w:rsidRPr="00335F51" w:rsidRDefault="005D276F" w:rsidP="00935076">
            <w:pPr>
              <w:spacing w:line="276" w:lineRule="auto"/>
              <w:rPr>
                <w:color w:val="000000" w:themeColor="text1"/>
                <w:sz w:val="28"/>
                <w:szCs w:val="28"/>
                <w:lang w:val="ru-RU"/>
              </w:rPr>
            </w:pPr>
            <w:r w:rsidRPr="00335F51">
              <w:rPr>
                <w:color w:val="000000" w:themeColor="text1"/>
                <w:sz w:val="28"/>
                <w:szCs w:val="28"/>
                <w:lang w:val="ru-RU"/>
              </w:rPr>
              <w:t>Пиковая продукция отделяемого, сутки</w:t>
            </w:r>
          </w:p>
        </w:tc>
        <w:tc>
          <w:tcPr>
            <w:tcW w:w="0" w:type="auto"/>
            <w:hideMark/>
          </w:tcPr>
          <w:p w14:paraId="009ECD4D" w14:textId="0163BAFB" w:rsidR="005D276F" w:rsidRPr="00335F51" w:rsidRDefault="005D276F" w:rsidP="00935076">
            <w:pPr>
              <w:spacing w:line="276" w:lineRule="auto"/>
              <w:rPr>
                <w:color w:val="000000" w:themeColor="text1"/>
                <w:sz w:val="28"/>
                <w:szCs w:val="28"/>
              </w:rPr>
            </w:pPr>
            <w:r w:rsidRPr="00335F51">
              <w:rPr>
                <w:color w:val="000000" w:themeColor="text1"/>
                <w:sz w:val="28"/>
                <w:szCs w:val="28"/>
              </w:rPr>
              <w:t xml:space="preserve">5,03 ± 1,42 </w:t>
            </w:r>
          </w:p>
        </w:tc>
        <w:tc>
          <w:tcPr>
            <w:tcW w:w="0" w:type="auto"/>
            <w:hideMark/>
          </w:tcPr>
          <w:p w14:paraId="6736B792" w14:textId="6A08E834" w:rsidR="005D276F" w:rsidRPr="00335F51" w:rsidRDefault="005D276F" w:rsidP="00935076">
            <w:pPr>
              <w:spacing w:line="276" w:lineRule="auto"/>
              <w:rPr>
                <w:color w:val="000000" w:themeColor="text1"/>
                <w:sz w:val="28"/>
                <w:szCs w:val="28"/>
              </w:rPr>
            </w:pPr>
            <w:r w:rsidRPr="00335F51">
              <w:rPr>
                <w:color w:val="000000" w:themeColor="text1"/>
                <w:sz w:val="28"/>
                <w:szCs w:val="28"/>
              </w:rPr>
              <w:t xml:space="preserve">7,6 ± 2,42 </w:t>
            </w:r>
          </w:p>
        </w:tc>
        <w:tc>
          <w:tcPr>
            <w:tcW w:w="0" w:type="auto"/>
            <w:hideMark/>
          </w:tcPr>
          <w:p w14:paraId="392D4983" w14:textId="4F6CA8D8" w:rsidR="005D276F" w:rsidRPr="00335F51" w:rsidRDefault="005D276F" w:rsidP="00935076">
            <w:pPr>
              <w:spacing w:line="276" w:lineRule="auto"/>
              <w:rPr>
                <w:color w:val="000000" w:themeColor="text1"/>
                <w:sz w:val="28"/>
                <w:szCs w:val="28"/>
              </w:rPr>
            </w:pPr>
            <w:r w:rsidRPr="00335F51">
              <w:rPr>
                <w:color w:val="000000" w:themeColor="text1"/>
                <w:sz w:val="28"/>
                <w:szCs w:val="28"/>
              </w:rPr>
              <w:t>&lt;0,001</w:t>
            </w:r>
          </w:p>
        </w:tc>
      </w:tr>
    </w:tbl>
    <w:p w14:paraId="10C2231B" w14:textId="77777777" w:rsidR="005D276F" w:rsidRPr="00335F51" w:rsidRDefault="005D276F" w:rsidP="00935076">
      <w:pPr>
        <w:spacing w:line="276" w:lineRule="auto"/>
        <w:rPr>
          <w:color w:val="000000" w:themeColor="text1"/>
          <w:sz w:val="28"/>
          <w:szCs w:val="28"/>
          <w:lang w:val="ru-RU"/>
        </w:rPr>
      </w:pPr>
    </w:p>
    <w:p w14:paraId="02C96F65" w14:textId="2886006B" w:rsidR="005D276F" w:rsidRPr="00335F51" w:rsidRDefault="00DF6F6C" w:rsidP="00935076">
      <w:pPr>
        <w:spacing w:line="276" w:lineRule="auto"/>
        <w:jc w:val="center"/>
        <w:rPr>
          <w:color w:val="000000" w:themeColor="text1"/>
          <w:sz w:val="28"/>
          <w:szCs w:val="28"/>
          <w:lang w:val="ru-RU"/>
        </w:rPr>
      </w:pPr>
      <w:r>
        <w:rPr>
          <w:noProof/>
          <w:color w:val="000000" w:themeColor="text1"/>
          <w:sz w:val="28"/>
          <w:szCs w:val="28"/>
          <w:lang w:val="ru-RU" w:eastAsia="ru-RU"/>
          <w14:ligatures w14:val="standardContextual"/>
        </w:rPr>
        <mc:AlternateContent>
          <mc:Choice Requires="wpg">
            <w:drawing>
              <wp:anchor distT="0" distB="0" distL="114300" distR="114300" simplePos="0" relativeHeight="251692032" behindDoc="0" locked="0" layoutInCell="1" allowOverlap="1" wp14:anchorId="1E14EA45" wp14:editId="049EBAE7">
                <wp:simplePos x="0" y="0"/>
                <wp:positionH relativeFrom="column">
                  <wp:posOffset>1623181</wp:posOffset>
                </wp:positionH>
                <wp:positionV relativeFrom="paragraph">
                  <wp:posOffset>3328035</wp:posOffset>
                </wp:positionV>
                <wp:extent cx="3393978" cy="205336"/>
                <wp:effectExtent l="0" t="0" r="10160" b="10795"/>
                <wp:wrapNone/>
                <wp:docPr id="764325011" name="Group 23"/>
                <wp:cNvGraphicFramePr/>
                <a:graphic xmlns:a="http://schemas.openxmlformats.org/drawingml/2006/main">
                  <a:graphicData uri="http://schemas.microsoft.com/office/word/2010/wordprocessingGroup">
                    <wpg:wgp>
                      <wpg:cNvGrpSpPr/>
                      <wpg:grpSpPr>
                        <a:xfrm>
                          <a:off x="0" y="0"/>
                          <a:ext cx="3393978" cy="205336"/>
                          <a:chOff x="0" y="0"/>
                          <a:chExt cx="3393978" cy="205336"/>
                        </a:xfrm>
                      </wpg:grpSpPr>
                      <wps:wsp>
                        <wps:cNvPr id="1917543264" name="Text Box 21"/>
                        <wps:cNvSpPr txBox="1"/>
                        <wps:spPr>
                          <a:xfrm>
                            <a:off x="1977293" y="0"/>
                            <a:ext cx="1416685" cy="205105"/>
                          </a:xfrm>
                          <a:prstGeom prst="rect">
                            <a:avLst/>
                          </a:prstGeom>
                          <a:solidFill>
                            <a:schemeClr val="lt1"/>
                          </a:solidFill>
                          <a:ln w="6350">
                            <a:solidFill>
                              <a:prstClr val="black"/>
                            </a:solidFill>
                          </a:ln>
                        </wps:spPr>
                        <wps:txbx>
                          <w:txbxContent>
                            <w:p w14:paraId="189120C1" w14:textId="77777777" w:rsidR="00DF6F6C" w:rsidRPr="00DF6F6C" w:rsidRDefault="00DF6F6C" w:rsidP="00DF6F6C">
                              <w:pPr>
                                <w:jc w:val="center"/>
                                <w:rPr>
                                  <w:sz w:val="16"/>
                                  <w:szCs w:val="16"/>
                                  <w:lang w:val="ru-RU"/>
                                </w:rPr>
                              </w:pPr>
                              <w:r w:rsidRPr="00DF6F6C">
                                <w:rPr>
                                  <w:sz w:val="16"/>
                                  <w:szCs w:val="16"/>
                                  <w:lang w:val="ru-RU"/>
                                </w:rPr>
                                <w:t>Основная группа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9259391" name="Text Box 21"/>
                        <wps:cNvSpPr txBox="1"/>
                        <wps:spPr>
                          <a:xfrm>
                            <a:off x="0" y="0"/>
                            <a:ext cx="1416866" cy="205336"/>
                          </a:xfrm>
                          <a:prstGeom prst="rect">
                            <a:avLst/>
                          </a:prstGeom>
                          <a:solidFill>
                            <a:schemeClr val="lt1"/>
                          </a:solidFill>
                          <a:ln w="6350">
                            <a:solidFill>
                              <a:prstClr val="black"/>
                            </a:solidFill>
                          </a:ln>
                        </wps:spPr>
                        <wps:txbx>
                          <w:txbxContent>
                            <w:p w14:paraId="76FDE38C" w14:textId="77777777" w:rsidR="00DF6F6C" w:rsidRPr="00DF6F6C" w:rsidRDefault="00DF6F6C" w:rsidP="00DF6F6C">
                              <w:pPr>
                                <w:jc w:val="center"/>
                                <w:rPr>
                                  <w:sz w:val="16"/>
                                  <w:szCs w:val="16"/>
                                  <w:lang w:val="ru-RU"/>
                                </w:rPr>
                              </w:pPr>
                              <w:r>
                                <w:rPr>
                                  <w:sz w:val="16"/>
                                  <w:szCs w:val="16"/>
                                  <w:lang w:val="ru-RU"/>
                                </w:rPr>
                                <w:t>Контрольная</w:t>
                              </w:r>
                              <w:r w:rsidRPr="00DF6F6C">
                                <w:rPr>
                                  <w:sz w:val="16"/>
                                  <w:szCs w:val="16"/>
                                  <w:lang w:val="ru-RU"/>
                                </w:rPr>
                                <w:t xml:space="preserve"> группа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E14EA45" id="_x0000_s1051" style="position:absolute;left:0;text-align:left;margin-left:127.8pt;margin-top:262.05pt;width:267.25pt;height:16.15pt;z-index:251692032" coordsize="33939,2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">
                <v:shape id="Text Box 21" o:spid="_x0000_s1052" type="#_x0000_t202" style="position:absolute;left:19772;width:14167;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" fillcolor="white [3201]" strokeweight=".5pt">
                  <v:textbox>
                    <w:txbxContent>
                      <w:p w14:paraId="189120C1" w14:textId="77777777" w:rsidR="00DF6F6C" w:rsidRPr="00DF6F6C" w:rsidRDefault="00DF6F6C" w:rsidP="00DF6F6C">
                        <w:pPr>
                          <w:jc w:val="center"/>
                          <w:rPr>
                            <w:sz w:val="16"/>
                            <w:szCs w:val="16"/>
                            <w:lang w:val="ru-RU"/>
                          </w:rPr>
                        </w:pPr>
                        <w:r w:rsidRPr="00DF6F6C">
                          <w:rPr>
                            <w:sz w:val="16"/>
                            <w:szCs w:val="16"/>
                            <w:lang w:val="ru-RU"/>
                          </w:rPr>
                          <w:t>Основная группа</w:t>
                        </w:r>
                      </w:p>
                    </w:txbxContent>
                  </v:textbox>
                </v:shape>
                <v:shape id="Text Box 21" o:spid="_x0000_s1053" type="#_x0000_t202" style="position:absolute;width:14168;height:2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" fillcolor="white [3201]" strokeweight=".5pt">
                  <v:textbox>
                    <w:txbxContent>
                      <w:p w14:paraId="76FDE38C" w14:textId="77777777" w:rsidR="00DF6F6C" w:rsidRPr="00DF6F6C" w:rsidRDefault="00DF6F6C" w:rsidP="00DF6F6C">
                        <w:pPr>
                          <w:jc w:val="center"/>
                          <w:rPr>
                            <w:sz w:val="16"/>
                            <w:szCs w:val="16"/>
                            <w:lang w:val="ru-RU"/>
                          </w:rPr>
                        </w:pPr>
                        <w:r>
                          <w:rPr>
                            <w:sz w:val="16"/>
                            <w:szCs w:val="16"/>
                            <w:lang w:val="ru-RU"/>
                          </w:rPr>
                          <w:t>Контрольная</w:t>
                        </w:r>
                        <w:r w:rsidRPr="00DF6F6C">
                          <w:rPr>
                            <w:sz w:val="16"/>
                            <w:szCs w:val="16"/>
                            <w:lang w:val="ru-RU"/>
                          </w:rPr>
                          <w:t xml:space="preserve"> группа</w:t>
                        </w:r>
                      </w:p>
                    </w:txbxContent>
                  </v:textbox>
                </v:shape>
              </v:group>
            </w:pict>
          </mc:Fallback>
        </mc:AlternateContent>
      </w:r>
      <w:r w:rsidR="005D276F" w:rsidRPr="00335F51">
        <w:rPr>
          <w:noProof/>
          <w:color w:val="000000" w:themeColor="text1"/>
          <w:sz w:val="28"/>
          <w:szCs w:val="28"/>
          <w:lang w:val="ru-RU" w:eastAsia="ru-RU"/>
        </w:rPr>
        <w:drawing>
          <wp:inline distT="0" distB="0" distL="0" distR="0" wp14:anchorId="4E7F4340" wp14:editId="016A7426">
            <wp:extent cx="4114800" cy="3533906"/>
            <wp:effectExtent l="0" t="0" r="0" b="0"/>
            <wp:docPr id="8304969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496972" name="Picture 830496972"/>
                    <pic:cNvPicPr/>
                  </pic:nvPicPr>
                  <pic:blipFill rotWithShape="1">
                    <a:blip r:embed="rId27" cstate="print">
                      <a:extLst>
                        <a:ext uri="{28A0092B-C50C-407E-A947-70E740481C1C}">
                          <a14:useLocalDpi xmlns:a14="http://schemas.microsoft.com/office/drawing/2010/main" val="0"/>
                        </a:ext>
                      </a:extLst>
                    </a:blip>
                    <a:srcRect t="5685"/>
                    <a:stretch/>
                  </pic:blipFill>
                  <pic:spPr bwMode="auto">
                    <a:xfrm>
                      <a:off x="0" y="0"/>
                      <a:ext cx="4141295" cy="3556661"/>
                    </a:xfrm>
                    <a:prstGeom prst="rect">
                      <a:avLst/>
                    </a:prstGeom>
                    <a:ln>
                      <a:noFill/>
                    </a:ln>
                    <a:extLst>
                      <a:ext uri="{53640926-AAD7-44D8-BBD7-CCE9431645EC}">
                        <a14:shadowObscured xmlns:a14="http://schemas.microsoft.com/office/drawing/2010/main"/>
                      </a:ext>
                    </a:extLst>
                  </pic:spPr>
                </pic:pic>
              </a:graphicData>
            </a:graphic>
          </wp:inline>
        </w:drawing>
      </w:r>
    </w:p>
    <w:p w14:paraId="4A676AA3" w14:textId="79B78787" w:rsidR="009735AF" w:rsidRPr="00335F51" w:rsidRDefault="009735AF" w:rsidP="009735AF">
      <w:pPr>
        <w:spacing w:line="276" w:lineRule="auto"/>
        <w:jc w:val="center"/>
        <w:rPr>
          <w:color w:val="000000" w:themeColor="text1"/>
          <w:sz w:val="28"/>
          <w:szCs w:val="28"/>
          <w:lang w:val="ru-RU"/>
        </w:rPr>
      </w:pPr>
      <w:r w:rsidRPr="00335F51">
        <w:rPr>
          <w:color w:val="000000" w:themeColor="text1"/>
          <w:sz w:val="28"/>
          <w:szCs w:val="28"/>
          <w:lang w:val="ru-RU"/>
        </w:rPr>
        <w:t>Рис. 1</w:t>
      </w:r>
      <w:r w:rsidR="0053785F" w:rsidRPr="00335F51">
        <w:rPr>
          <w:color w:val="000000" w:themeColor="text1"/>
          <w:sz w:val="28"/>
          <w:szCs w:val="28"/>
          <w:lang w:val="ru-RU"/>
        </w:rPr>
        <w:t>5</w:t>
      </w:r>
      <w:r w:rsidR="0053785F" w:rsidRPr="00FB1850">
        <w:rPr>
          <w:color w:val="000000" w:themeColor="text1"/>
          <w:sz w:val="28"/>
          <w:szCs w:val="28"/>
          <w:lang w:val="ru-RU"/>
        </w:rPr>
        <w:t>.</w:t>
      </w:r>
      <w:r w:rsidRPr="00335F51">
        <w:rPr>
          <w:color w:val="000000" w:themeColor="text1"/>
          <w:sz w:val="28"/>
          <w:szCs w:val="28"/>
          <w:lang w:val="ru-RU"/>
        </w:rPr>
        <w:t xml:space="preserve"> Пиковая продукция (сутки) раневого отделяемого в двух группах.</w:t>
      </w:r>
    </w:p>
    <w:p w14:paraId="59BA99B7" w14:textId="77777777" w:rsidR="009735AF" w:rsidRPr="00335F51" w:rsidRDefault="009735AF" w:rsidP="00935076">
      <w:pPr>
        <w:spacing w:line="276" w:lineRule="auto"/>
        <w:ind w:firstLine="720"/>
        <w:jc w:val="both"/>
        <w:rPr>
          <w:color w:val="000000" w:themeColor="text1"/>
          <w:sz w:val="28"/>
          <w:szCs w:val="28"/>
          <w:lang w:val="ru-RU"/>
        </w:rPr>
      </w:pPr>
    </w:p>
    <w:p w14:paraId="6191B385" w14:textId="5B0AC826" w:rsidR="00565DE2" w:rsidRPr="00335F51" w:rsidRDefault="009B14B9" w:rsidP="009E7FA6">
      <w:pPr>
        <w:spacing w:line="276" w:lineRule="auto"/>
        <w:ind w:firstLine="720"/>
        <w:jc w:val="both"/>
        <w:rPr>
          <w:color w:val="000000" w:themeColor="text1"/>
          <w:sz w:val="28"/>
          <w:szCs w:val="28"/>
          <w:lang w:val="ru-RU"/>
        </w:rPr>
      </w:pPr>
      <w:r w:rsidRPr="00335F51">
        <w:rPr>
          <w:color w:val="000000" w:themeColor="text1"/>
          <w:sz w:val="28"/>
          <w:szCs w:val="28"/>
          <w:lang w:val="ru-RU"/>
        </w:rPr>
        <w:t>Согласно срокам активного и пассивного дренирования, было установлена следующая тенденция</w:t>
      </w:r>
      <w:r w:rsidR="009E7FA6" w:rsidRPr="00335F51">
        <w:rPr>
          <w:color w:val="000000" w:themeColor="text1"/>
          <w:sz w:val="28"/>
          <w:szCs w:val="28"/>
          <w:lang w:val="ru-RU"/>
        </w:rPr>
        <w:t>: в</w:t>
      </w:r>
      <w:r w:rsidRPr="00335F51">
        <w:rPr>
          <w:color w:val="000000" w:themeColor="text1"/>
          <w:sz w:val="28"/>
          <w:szCs w:val="28"/>
          <w:lang w:val="ru-RU"/>
        </w:rPr>
        <w:t xml:space="preserve">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группе срок дренирования составил </w:t>
      </w:r>
      <w:r w:rsidR="00BA7FD4" w:rsidRPr="00335F51">
        <w:rPr>
          <w:color w:val="000000" w:themeColor="text1"/>
          <w:sz w:val="28"/>
          <w:szCs w:val="28"/>
          <w:lang w:val="ru-RU"/>
        </w:rPr>
        <w:t xml:space="preserve">4,8 ± 0,9 (95% ДИ: </w:t>
      </w:r>
      <w:r w:rsidR="005665B7" w:rsidRPr="00335F51">
        <w:rPr>
          <w:color w:val="000000" w:themeColor="text1"/>
          <w:sz w:val="28"/>
          <w:szCs w:val="28"/>
          <w:lang w:val="ru-RU"/>
        </w:rPr>
        <w:t>4</w:t>
      </w:r>
      <w:r w:rsidR="00BA7FD4" w:rsidRPr="00335F51">
        <w:rPr>
          <w:color w:val="000000" w:themeColor="text1"/>
          <w:sz w:val="28"/>
          <w:szCs w:val="28"/>
          <w:lang w:val="ru-RU"/>
        </w:rPr>
        <w:t>,</w:t>
      </w:r>
      <w:r w:rsidR="005665B7" w:rsidRPr="00335F51">
        <w:rPr>
          <w:color w:val="000000" w:themeColor="text1"/>
          <w:sz w:val="28"/>
          <w:szCs w:val="28"/>
          <w:lang w:val="ru-RU"/>
        </w:rPr>
        <w:t>5</w:t>
      </w:r>
      <w:r w:rsidR="00BA7FD4" w:rsidRPr="00335F51">
        <w:rPr>
          <w:color w:val="000000" w:themeColor="text1"/>
          <w:sz w:val="28"/>
          <w:szCs w:val="28"/>
          <w:lang w:val="ru-RU"/>
        </w:rPr>
        <w:t>–5,</w:t>
      </w:r>
      <w:r w:rsidR="005665B7" w:rsidRPr="00335F51">
        <w:rPr>
          <w:color w:val="000000" w:themeColor="text1"/>
          <w:sz w:val="28"/>
          <w:szCs w:val="28"/>
          <w:lang w:val="ru-RU"/>
        </w:rPr>
        <w:t>1</w:t>
      </w:r>
      <w:r w:rsidR="00BA7FD4" w:rsidRPr="00335F51">
        <w:rPr>
          <w:color w:val="000000" w:themeColor="text1"/>
          <w:sz w:val="28"/>
          <w:szCs w:val="28"/>
          <w:lang w:val="ru-RU"/>
        </w:rPr>
        <w:t>)</w:t>
      </w:r>
      <w:r w:rsidRPr="00335F51">
        <w:rPr>
          <w:color w:val="000000" w:themeColor="text1"/>
          <w:sz w:val="28"/>
          <w:szCs w:val="28"/>
          <w:lang w:val="ru-RU"/>
        </w:rPr>
        <w:t xml:space="preserve">. В контрольной группе - </w:t>
      </w:r>
      <w:r w:rsidR="00BA7FD4" w:rsidRPr="00335F51">
        <w:rPr>
          <w:color w:val="000000" w:themeColor="text1"/>
          <w:sz w:val="28"/>
          <w:szCs w:val="28"/>
          <w:lang w:val="ru-RU"/>
        </w:rPr>
        <w:t>6,4 ± 1,67 (95% ДИ: 5,</w:t>
      </w:r>
      <w:r w:rsidR="005665B7" w:rsidRPr="00335F51">
        <w:rPr>
          <w:color w:val="000000" w:themeColor="text1"/>
          <w:sz w:val="28"/>
          <w:szCs w:val="28"/>
          <w:lang w:val="ru-RU"/>
        </w:rPr>
        <w:t>9</w:t>
      </w:r>
      <w:r w:rsidR="00BA7FD4" w:rsidRPr="00335F51">
        <w:rPr>
          <w:color w:val="000000" w:themeColor="text1"/>
          <w:sz w:val="28"/>
          <w:szCs w:val="28"/>
          <w:lang w:val="ru-RU"/>
        </w:rPr>
        <w:t>–</w:t>
      </w:r>
      <w:r w:rsidR="005665B7" w:rsidRPr="00335F51">
        <w:rPr>
          <w:color w:val="000000" w:themeColor="text1"/>
          <w:sz w:val="28"/>
          <w:szCs w:val="28"/>
          <w:lang w:val="ru-RU"/>
        </w:rPr>
        <w:t>6</w:t>
      </w:r>
      <w:r w:rsidR="00BA7FD4" w:rsidRPr="00335F51">
        <w:rPr>
          <w:color w:val="000000" w:themeColor="text1"/>
          <w:sz w:val="28"/>
          <w:szCs w:val="28"/>
          <w:lang w:val="ru-RU"/>
        </w:rPr>
        <w:t>,</w:t>
      </w:r>
      <w:r w:rsidR="005665B7" w:rsidRPr="00335F51">
        <w:rPr>
          <w:color w:val="000000" w:themeColor="text1"/>
          <w:sz w:val="28"/>
          <w:szCs w:val="28"/>
          <w:lang w:val="ru-RU"/>
        </w:rPr>
        <w:t>91</w:t>
      </w:r>
      <w:r w:rsidR="00BA7FD4" w:rsidRPr="00335F51">
        <w:rPr>
          <w:color w:val="000000" w:themeColor="text1"/>
          <w:sz w:val="28"/>
          <w:szCs w:val="28"/>
          <w:lang w:val="ru-RU"/>
        </w:rPr>
        <w:t>)</w:t>
      </w:r>
      <w:r w:rsidRPr="00335F51">
        <w:rPr>
          <w:color w:val="000000" w:themeColor="text1"/>
          <w:sz w:val="28"/>
          <w:szCs w:val="28"/>
          <w:lang w:val="ru-RU"/>
        </w:rPr>
        <w:t>. Анализ выявил статистически значимые значения, p&lt;0.001, соответственно.</w:t>
      </w:r>
    </w:p>
    <w:p w14:paraId="6B34D05C" w14:textId="77777777" w:rsidR="009C077B" w:rsidRDefault="009C077B" w:rsidP="009735AF">
      <w:pPr>
        <w:spacing w:before="100" w:beforeAutospacing="1" w:after="100" w:afterAutospacing="1" w:line="276" w:lineRule="auto"/>
        <w:jc w:val="center"/>
        <w:rPr>
          <w:color w:val="000000" w:themeColor="text1"/>
          <w:sz w:val="28"/>
          <w:szCs w:val="28"/>
          <w:lang w:val="ru-RU"/>
        </w:rPr>
      </w:pPr>
    </w:p>
    <w:p w14:paraId="5A9A4A34" w14:textId="19158FA8" w:rsidR="006810F7" w:rsidRPr="00335F51" w:rsidRDefault="009735AF" w:rsidP="009735AF">
      <w:pPr>
        <w:spacing w:before="100" w:beforeAutospacing="1" w:after="100" w:afterAutospacing="1" w:line="276" w:lineRule="auto"/>
        <w:jc w:val="center"/>
        <w:rPr>
          <w:color w:val="000000" w:themeColor="text1"/>
          <w:sz w:val="28"/>
          <w:szCs w:val="28"/>
          <w:lang w:val="ru-RU"/>
        </w:rPr>
      </w:pPr>
      <w:r w:rsidRPr="00335F51">
        <w:rPr>
          <w:color w:val="000000" w:themeColor="text1"/>
          <w:sz w:val="28"/>
          <w:szCs w:val="28"/>
          <w:lang w:val="ru-RU"/>
        </w:rPr>
        <w:t xml:space="preserve">Табл. 11. Средние сроки дренирования в </w:t>
      </w:r>
      <w:r w:rsidR="00F250F1" w:rsidRPr="00335F51">
        <w:rPr>
          <w:color w:val="000000" w:themeColor="text1"/>
          <w:sz w:val="28"/>
          <w:szCs w:val="28"/>
          <w:lang w:val="ru-RU"/>
        </w:rPr>
        <w:t>основной</w:t>
      </w:r>
      <w:r w:rsidRPr="00335F51">
        <w:rPr>
          <w:color w:val="000000" w:themeColor="text1"/>
          <w:sz w:val="28"/>
          <w:szCs w:val="28"/>
          <w:lang w:val="ru-RU"/>
        </w:rPr>
        <w:t xml:space="preserve"> и контрольной группах.</w:t>
      </w:r>
    </w:p>
    <w:tbl>
      <w:tblPr>
        <w:tblStyle w:val="afc"/>
        <w:tblW w:w="5000" w:type="pct"/>
        <w:tblLook w:val="04A0" w:firstRow="1" w:lastRow="0" w:firstColumn="1" w:lastColumn="0" w:noHBand="0" w:noVBand="1"/>
      </w:tblPr>
      <w:tblGrid>
        <w:gridCol w:w="2023"/>
        <w:gridCol w:w="3244"/>
        <w:gridCol w:w="2755"/>
        <w:gridCol w:w="1610"/>
      </w:tblGrid>
      <w:tr w:rsidR="005676E6" w:rsidRPr="00335F51" w14:paraId="612212C3" w14:textId="77777777" w:rsidTr="00D12C7C">
        <w:trPr>
          <w:trHeight w:val="363"/>
        </w:trPr>
        <w:tc>
          <w:tcPr>
            <w:tcW w:w="1050" w:type="pct"/>
            <w:hideMark/>
          </w:tcPr>
          <w:p w14:paraId="5AF8C83D" w14:textId="26A8F450" w:rsidR="00EA2DAB" w:rsidRPr="00335F51" w:rsidRDefault="00D12C7C" w:rsidP="00935076">
            <w:pPr>
              <w:spacing w:line="276" w:lineRule="auto"/>
              <w:rPr>
                <w:b/>
                <w:bCs/>
                <w:color w:val="000000" w:themeColor="text1"/>
                <w:sz w:val="28"/>
                <w:szCs w:val="28"/>
                <w:lang w:val="ru-RU"/>
              </w:rPr>
            </w:pPr>
            <w:r w:rsidRPr="00335F51">
              <w:rPr>
                <w:b/>
                <w:bCs/>
                <w:color w:val="000000" w:themeColor="text1"/>
                <w:sz w:val="28"/>
                <w:szCs w:val="28"/>
                <w:lang w:val="ru-RU"/>
              </w:rPr>
              <w:t>Параметр</w:t>
            </w:r>
          </w:p>
        </w:tc>
        <w:tc>
          <w:tcPr>
            <w:tcW w:w="1684" w:type="pct"/>
            <w:hideMark/>
          </w:tcPr>
          <w:p w14:paraId="1526B536" w14:textId="4D2036BA" w:rsidR="00EA2DAB" w:rsidRPr="00335F51" w:rsidRDefault="00F250F1" w:rsidP="00935076">
            <w:pPr>
              <w:spacing w:line="276" w:lineRule="auto"/>
              <w:rPr>
                <w:b/>
                <w:bCs/>
                <w:color w:val="000000" w:themeColor="text1"/>
                <w:sz w:val="28"/>
                <w:szCs w:val="28"/>
              </w:rPr>
            </w:pPr>
            <w:r w:rsidRPr="00335F51">
              <w:rPr>
                <w:b/>
                <w:bCs/>
                <w:color w:val="000000" w:themeColor="text1"/>
                <w:sz w:val="28"/>
                <w:szCs w:val="28"/>
                <w:lang w:val="ru-RU"/>
              </w:rPr>
              <w:t>Основная</w:t>
            </w:r>
            <w:r w:rsidR="00EA2DAB" w:rsidRPr="00335F51">
              <w:rPr>
                <w:b/>
                <w:bCs/>
                <w:color w:val="000000" w:themeColor="text1"/>
                <w:sz w:val="28"/>
                <w:szCs w:val="28"/>
              </w:rPr>
              <w:t xml:space="preserve"> группа (N=35)</w:t>
            </w:r>
          </w:p>
        </w:tc>
        <w:tc>
          <w:tcPr>
            <w:tcW w:w="1430" w:type="pct"/>
            <w:hideMark/>
          </w:tcPr>
          <w:p w14:paraId="0902A56C" w14:textId="77777777" w:rsidR="00EA2DAB" w:rsidRPr="00335F51" w:rsidRDefault="00EA2DAB" w:rsidP="00935076">
            <w:pPr>
              <w:spacing w:line="276" w:lineRule="auto"/>
              <w:rPr>
                <w:b/>
                <w:bCs/>
                <w:color w:val="000000" w:themeColor="text1"/>
                <w:sz w:val="28"/>
                <w:szCs w:val="28"/>
              </w:rPr>
            </w:pPr>
            <w:r w:rsidRPr="00335F51">
              <w:rPr>
                <w:b/>
                <w:bCs/>
                <w:color w:val="000000" w:themeColor="text1"/>
                <w:sz w:val="28"/>
                <w:szCs w:val="28"/>
              </w:rPr>
              <w:t>Контрольная группа (N=38)</w:t>
            </w:r>
          </w:p>
        </w:tc>
        <w:tc>
          <w:tcPr>
            <w:tcW w:w="836" w:type="pct"/>
            <w:hideMark/>
          </w:tcPr>
          <w:p w14:paraId="4590DAAE" w14:textId="60E3E394" w:rsidR="00EA2DAB" w:rsidRPr="00335F51" w:rsidRDefault="00EA2DAB" w:rsidP="00935076">
            <w:pPr>
              <w:spacing w:line="276" w:lineRule="auto"/>
              <w:rPr>
                <w:b/>
                <w:bCs/>
                <w:color w:val="000000" w:themeColor="text1"/>
                <w:sz w:val="28"/>
                <w:szCs w:val="28"/>
                <w:lang w:val="ru-RU"/>
              </w:rPr>
            </w:pPr>
            <w:r w:rsidRPr="00335F51">
              <w:rPr>
                <w:b/>
                <w:bCs/>
                <w:color w:val="000000" w:themeColor="text1"/>
                <w:sz w:val="28"/>
                <w:szCs w:val="28"/>
              </w:rPr>
              <w:t>p</w:t>
            </w:r>
          </w:p>
        </w:tc>
      </w:tr>
      <w:tr w:rsidR="00935076" w:rsidRPr="00335F51" w14:paraId="4D59CD46" w14:textId="77777777" w:rsidTr="00D12C7C">
        <w:trPr>
          <w:trHeight w:val="363"/>
        </w:trPr>
        <w:tc>
          <w:tcPr>
            <w:tcW w:w="1050" w:type="pct"/>
            <w:hideMark/>
          </w:tcPr>
          <w:p w14:paraId="73369C9A" w14:textId="57561182" w:rsidR="00EA2DAB" w:rsidRPr="00335F51" w:rsidRDefault="00D12C7C" w:rsidP="00935076">
            <w:pPr>
              <w:spacing w:line="276" w:lineRule="auto"/>
              <w:rPr>
                <w:color w:val="000000" w:themeColor="text1"/>
                <w:sz w:val="28"/>
                <w:szCs w:val="28"/>
                <w:lang w:val="ru-RU"/>
              </w:rPr>
            </w:pPr>
            <w:r w:rsidRPr="00335F51">
              <w:rPr>
                <w:color w:val="000000" w:themeColor="text1"/>
                <w:sz w:val="28"/>
                <w:szCs w:val="28"/>
                <w:lang w:val="ru-RU"/>
              </w:rPr>
              <w:t>Сроки дренирования</w:t>
            </w:r>
          </w:p>
        </w:tc>
        <w:tc>
          <w:tcPr>
            <w:tcW w:w="1684" w:type="pct"/>
            <w:hideMark/>
          </w:tcPr>
          <w:p w14:paraId="1122B104" w14:textId="41CD7533" w:rsidR="00EA2DAB" w:rsidRPr="00335F51" w:rsidRDefault="00BA7FD4" w:rsidP="00935076">
            <w:pPr>
              <w:spacing w:line="276" w:lineRule="auto"/>
              <w:rPr>
                <w:color w:val="000000" w:themeColor="text1"/>
                <w:sz w:val="28"/>
                <w:szCs w:val="28"/>
              </w:rPr>
            </w:pPr>
            <w:r w:rsidRPr="00335F51">
              <w:rPr>
                <w:color w:val="000000" w:themeColor="text1"/>
                <w:sz w:val="28"/>
                <w:szCs w:val="28"/>
                <w:lang w:val="ru-RU"/>
              </w:rPr>
              <w:t>4</w:t>
            </w:r>
            <w:r w:rsidR="00EA2DAB" w:rsidRPr="00335F51">
              <w:rPr>
                <w:color w:val="000000" w:themeColor="text1"/>
                <w:sz w:val="28"/>
                <w:szCs w:val="28"/>
              </w:rPr>
              <w:t>,</w:t>
            </w:r>
            <w:r w:rsidRPr="00335F51">
              <w:rPr>
                <w:color w:val="000000" w:themeColor="text1"/>
                <w:sz w:val="28"/>
                <w:szCs w:val="28"/>
                <w:lang w:val="ru-RU"/>
              </w:rPr>
              <w:t>8</w:t>
            </w:r>
            <w:r w:rsidR="00EA2DAB" w:rsidRPr="00335F51">
              <w:rPr>
                <w:color w:val="000000" w:themeColor="text1"/>
                <w:sz w:val="28"/>
                <w:szCs w:val="28"/>
              </w:rPr>
              <w:t xml:space="preserve"> ± 0,9 (95% ДИ: </w:t>
            </w:r>
            <w:r w:rsidR="005665B7" w:rsidRPr="00335F51">
              <w:rPr>
                <w:color w:val="000000" w:themeColor="text1"/>
                <w:sz w:val="28"/>
                <w:szCs w:val="28"/>
                <w:lang w:val="ru-RU"/>
              </w:rPr>
              <w:t>4</w:t>
            </w:r>
            <w:r w:rsidR="00EA2DAB" w:rsidRPr="00335F51">
              <w:rPr>
                <w:color w:val="000000" w:themeColor="text1"/>
                <w:sz w:val="28"/>
                <w:szCs w:val="28"/>
              </w:rPr>
              <w:t>,</w:t>
            </w:r>
            <w:r w:rsidR="005665B7" w:rsidRPr="00335F51">
              <w:rPr>
                <w:color w:val="000000" w:themeColor="text1"/>
                <w:sz w:val="28"/>
                <w:szCs w:val="28"/>
                <w:lang w:val="ru-RU"/>
              </w:rPr>
              <w:t>5</w:t>
            </w:r>
            <w:r w:rsidR="00EA2DAB" w:rsidRPr="00335F51">
              <w:rPr>
                <w:color w:val="000000" w:themeColor="text1"/>
                <w:sz w:val="28"/>
                <w:szCs w:val="28"/>
              </w:rPr>
              <w:t>–</w:t>
            </w:r>
            <w:r w:rsidRPr="00335F51">
              <w:rPr>
                <w:color w:val="000000" w:themeColor="text1"/>
                <w:sz w:val="28"/>
                <w:szCs w:val="28"/>
                <w:lang w:val="ru-RU"/>
              </w:rPr>
              <w:t>5</w:t>
            </w:r>
            <w:r w:rsidR="00EA2DAB" w:rsidRPr="00335F51">
              <w:rPr>
                <w:color w:val="000000" w:themeColor="text1"/>
                <w:sz w:val="28"/>
                <w:szCs w:val="28"/>
              </w:rPr>
              <w:t>,</w:t>
            </w:r>
            <w:r w:rsidR="005665B7" w:rsidRPr="00335F51">
              <w:rPr>
                <w:color w:val="000000" w:themeColor="text1"/>
                <w:sz w:val="28"/>
                <w:szCs w:val="28"/>
                <w:lang w:val="ru-RU"/>
              </w:rPr>
              <w:t>1</w:t>
            </w:r>
            <w:r w:rsidR="00EA2DAB" w:rsidRPr="00335F51">
              <w:rPr>
                <w:color w:val="000000" w:themeColor="text1"/>
                <w:sz w:val="28"/>
                <w:szCs w:val="28"/>
              </w:rPr>
              <w:t>)</w:t>
            </w:r>
          </w:p>
        </w:tc>
        <w:tc>
          <w:tcPr>
            <w:tcW w:w="1430" w:type="pct"/>
            <w:hideMark/>
          </w:tcPr>
          <w:p w14:paraId="7AED9DAC" w14:textId="00187EAE" w:rsidR="00EA2DAB" w:rsidRPr="00335F51" w:rsidRDefault="00BA7FD4" w:rsidP="00935076">
            <w:pPr>
              <w:spacing w:line="276" w:lineRule="auto"/>
              <w:rPr>
                <w:color w:val="000000" w:themeColor="text1"/>
                <w:sz w:val="28"/>
                <w:szCs w:val="28"/>
              </w:rPr>
            </w:pPr>
            <w:r w:rsidRPr="00335F51">
              <w:rPr>
                <w:color w:val="000000" w:themeColor="text1"/>
                <w:sz w:val="28"/>
                <w:szCs w:val="28"/>
                <w:lang w:val="ru-RU"/>
              </w:rPr>
              <w:t>6</w:t>
            </w:r>
            <w:r w:rsidR="00EA2DAB" w:rsidRPr="00335F51">
              <w:rPr>
                <w:color w:val="000000" w:themeColor="text1"/>
                <w:sz w:val="28"/>
                <w:szCs w:val="28"/>
              </w:rPr>
              <w:t>,4 ± 1,</w:t>
            </w:r>
            <w:r w:rsidRPr="00335F51">
              <w:rPr>
                <w:color w:val="000000" w:themeColor="text1"/>
                <w:sz w:val="28"/>
                <w:szCs w:val="28"/>
                <w:lang w:val="ru-RU"/>
              </w:rPr>
              <w:t>6</w:t>
            </w:r>
            <w:r w:rsidR="00EA2DAB" w:rsidRPr="00335F51">
              <w:rPr>
                <w:color w:val="000000" w:themeColor="text1"/>
                <w:sz w:val="28"/>
                <w:szCs w:val="28"/>
              </w:rPr>
              <w:t xml:space="preserve">7 (95% ДИ: </w:t>
            </w:r>
            <w:r w:rsidRPr="00335F51">
              <w:rPr>
                <w:color w:val="000000" w:themeColor="text1"/>
                <w:sz w:val="28"/>
                <w:szCs w:val="28"/>
                <w:lang w:val="ru-RU"/>
              </w:rPr>
              <w:t>5</w:t>
            </w:r>
            <w:r w:rsidR="00EA2DAB" w:rsidRPr="00335F51">
              <w:rPr>
                <w:color w:val="000000" w:themeColor="text1"/>
                <w:sz w:val="28"/>
                <w:szCs w:val="28"/>
              </w:rPr>
              <w:t>,</w:t>
            </w:r>
            <w:r w:rsidR="005665B7" w:rsidRPr="00335F51">
              <w:rPr>
                <w:color w:val="000000" w:themeColor="text1"/>
                <w:sz w:val="28"/>
                <w:szCs w:val="28"/>
                <w:lang w:val="ru-RU"/>
              </w:rPr>
              <w:t>9</w:t>
            </w:r>
            <w:r w:rsidR="00EA2DAB" w:rsidRPr="00335F51">
              <w:rPr>
                <w:color w:val="000000" w:themeColor="text1"/>
                <w:sz w:val="28"/>
                <w:szCs w:val="28"/>
              </w:rPr>
              <w:t>–</w:t>
            </w:r>
            <w:r w:rsidR="005665B7" w:rsidRPr="00335F51">
              <w:rPr>
                <w:color w:val="000000" w:themeColor="text1"/>
                <w:sz w:val="28"/>
                <w:szCs w:val="28"/>
                <w:lang w:val="ru-RU"/>
              </w:rPr>
              <w:t>6</w:t>
            </w:r>
            <w:r w:rsidR="00EA2DAB" w:rsidRPr="00335F51">
              <w:rPr>
                <w:color w:val="000000" w:themeColor="text1"/>
                <w:sz w:val="28"/>
                <w:szCs w:val="28"/>
              </w:rPr>
              <w:t>,</w:t>
            </w:r>
            <w:r w:rsidR="005665B7" w:rsidRPr="00335F51">
              <w:rPr>
                <w:color w:val="000000" w:themeColor="text1"/>
                <w:sz w:val="28"/>
                <w:szCs w:val="28"/>
                <w:lang w:val="ru-RU"/>
              </w:rPr>
              <w:t>9</w:t>
            </w:r>
            <w:r w:rsidR="00EA2DAB" w:rsidRPr="00335F51">
              <w:rPr>
                <w:color w:val="000000" w:themeColor="text1"/>
                <w:sz w:val="28"/>
                <w:szCs w:val="28"/>
              </w:rPr>
              <w:t>1)</w:t>
            </w:r>
          </w:p>
        </w:tc>
        <w:tc>
          <w:tcPr>
            <w:tcW w:w="836" w:type="pct"/>
            <w:hideMark/>
          </w:tcPr>
          <w:p w14:paraId="08C6CAAC" w14:textId="1F711EB0" w:rsidR="00EA2DAB" w:rsidRPr="00335F51" w:rsidRDefault="00D12C7C" w:rsidP="00935076">
            <w:pPr>
              <w:spacing w:line="276" w:lineRule="auto"/>
              <w:rPr>
                <w:color w:val="000000" w:themeColor="text1"/>
                <w:sz w:val="28"/>
                <w:szCs w:val="28"/>
                <w:lang w:val="ru-RU"/>
              </w:rPr>
            </w:pPr>
            <w:r w:rsidRPr="00335F51">
              <w:rPr>
                <w:color w:val="000000" w:themeColor="text1"/>
                <w:sz w:val="28"/>
                <w:szCs w:val="28"/>
              </w:rPr>
              <w:t>&lt;0,001</w:t>
            </w:r>
          </w:p>
        </w:tc>
      </w:tr>
    </w:tbl>
    <w:p w14:paraId="4063F018" w14:textId="77777777" w:rsidR="009735AF" w:rsidRPr="00335F51" w:rsidRDefault="009735AF" w:rsidP="00BA7FD4">
      <w:pPr>
        <w:spacing w:line="276" w:lineRule="auto"/>
        <w:jc w:val="both"/>
        <w:rPr>
          <w:color w:val="000000" w:themeColor="text1"/>
          <w:sz w:val="28"/>
          <w:szCs w:val="28"/>
          <w:lang w:val="ru-RU"/>
        </w:rPr>
      </w:pPr>
    </w:p>
    <w:p w14:paraId="26CF9524" w14:textId="77777777" w:rsidR="00BA7FD4" w:rsidRPr="00335F51" w:rsidRDefault="00BA7FD4" w:rsidP="00BA7FD4">
      <w:pPr>
        <w:spacing w:line="276" w:lineRule="auto"/>
        <w:jc w:val="both"/>
        <w:rPr>
          <w:color w:val="000000" w:themeColor="text1"/>
          <w:sz w:val="28"/>
          <w:szCs w:val="28"/>
          <w:lang w:val="ru-RU"/>
        </w:rPr>
      </w:pPr>
    </w:p>
    <w:p w14:paraId="2E73692E" w14:textId="2F2D9DD6" w:rsidR="00592008" w:rsidRPr="00335F51" w:rsidRDefault="00592008" w:rsidP="00592008">
      <w:pPr>
        <w:pStyle w:val="a7"/>
        <w:numPr>
          <w:ilvl w:val="2"/>
          <w:numId w:val="16"/>
        </w:numPr>
        <w:spacing w:line="276" w:lineRule="auto"/>
        <w:jc w:val="both"/>
        <w:rPr>
          <w:color w:val="000000" w:themeColor="text1"/>
          <w:sz w:val="28"/>
          <w:szCs w:val="28"/>
          <w:lang w:val="ru-RU"/>
        </w:rPr>
      </w:pPr>
      <w:r w:rsidRPr="00335F51">
        <w:rPr>
          <w:color w:val="000000" w:themeColor="text1"/>
          <w:sz w:val="28"/>
          <w:szCs w:val="28"/>
          <w:lang w:val="ru-RU"/>
        </w:rPr>
        <w:t>Динамика восстановления функции верхних конечностей и антропометрические изменения в послеоперационном периоде.</w:t>
      </w:r>
    </w:p>
    <w:p w14:paraId="7D388A84" w14:textId="77777777" w:rsidR="00592008" w:rsidRPr="00335F51" w:rsidRDefault="00592008" w:rsidP="00592008">
      <w:pPr>
        <w:pStyle w:val="a7"/>
        <w:spacing w:line="276" w:lineRule="auto"/>
        <w:ind w:left="1429"/>
        <w:jc w:val="both"/>
        <w:rPr>
          <w:color w:val="000000" w:themeColor="text1"/>
          <w:sz w:val="28"/>
          <w:szCs w:val="28"/>
          <w:lang w:val="ru-RU"/>
        </w:rPr>
      </w:pPr>
    </w:p>
    <w:p w14:paraId="0A9E1866" w14:textId="1C4E034F" w:rsidR="00565DE2" w:rsidRPr="00335F51" w:rsidRDefault="009B14B9" w:rsidP="00935076">
      <w:pPr>
        <w:spacing w:line="276" w:lineRule="auto"/>
        <w:ind w:firstLine="708"/>
        <w:jc w:val="both"/>
        <w:rPr>
          <w:color w:val="000000" w:themeColor="text1"/>
          <w:sz w:val="28"/>
          <w:szCs w:val="28"/>
          <w:lang w:val="ru-RU"/>
        </w:rPr>
      </w:pPr>
      <w:r w:rsidRPr="00335F51">
        <w:rPr>
          <w:color w:val="000000" w:themeColor="text1"/>
          <w:sz w:val="28"/>
          <w:szCs w:val="28"/>
          <w:lang w:val="ru-RU"/>
        </w:rPr>
        <w:t>Измерения окружности верхних конечностей</w:t>
      </w:r>
      <w:r w:rsidR="002D6DA0" w:rsidRPr="00335F51">
        <w:rPr>
          <w:color w:val="000000" w:themeColor="text1"/>
          <w:sz w:val="28"/>
          <w:szCs w:val="28"/>
          <w:lang w:val="ru-RU"/>
        </w:rPr>
        <w:t xml:space="preserve"> в с/3</w:t>
      </w:r>
      <w:r w:rsidRPr="00335F51">
        <w:rPr>
          <w:color w:val="000000" w:themeColor="text1"/>
          <w:sz w:val="28"/>
          <w:szCs w:val="28"/>
          <w:lang w:val="ru-RU"/>
        </w:rPr>
        <w:t xml:space="preserve"> на 7 сутки после операции, оптимальные для диагностирования раннего постмастэктомического отека верхней конечности, продемонстрировали отклонения показателя </w:t>
      </w:r>
      <w:r w:rsidR="00565DE2" w:rsidRPr="00335F51">
        <w:rPr>
          <w:color w:val="000000" w:themeColor="text1"/>
          <w:sz w:val="28"/>
          <w:szCs w:val="28"/>
          <w:lang w:val="ru-RU"/>
        </w:rPr>
        <w:t xml:space="preserve">у </w:t>
      </w:r>
      <w:r w:rsidR="00060804" w:rsidRPr="00335F51">
        <w:rPr>
          <w:color w:val="000000" w:themeColor="text1"/>
          <w:sz w:val="28"/>
          <w:szCs w:val="28"/>
          <w:lang w:val="ru-RU"/>
        </w:rPr>
        <w:t>83</w:t>
      </w:r>
      <w:r w:rsidR="00565DE2" w:rsidRPr="00335F51">
        <w:rPr>
          <w:color w:val="000000" w:themeColor="text1"/>
          <w:sz w:val="28"/>
          <w:szCs w:val="28"/>
          <w:lang w:val="ru-RU"/>
        </w:rPr>
        <w:t>,8% пациентов (</w:t>
      </w:r>
      <w:r w:rsidR="00060804" w:rsidRPr="00335F51">
        <w:rPr>
          <w:color w:val="000000" w:themeColor="text1"/>
          <w:sz w:val="28"/>
          <w:szCs w:val="28"/>
          <w:lang w:val="ru-RU"/>
        </w:rPr>
        <w:t>32</w:t>
      </w:r>
      <w:r w:rsidR="00565DE2" w:rsidRPr="00335F51">
        <w:rPr>
          <w:color w:val="000000" w:themeColor="text1"/>
          <w:sz w:val="28"/>
          <w:szCs w:val="28"/>
          <w:lang w:val="ru-RU"/>
        </w:rPr>
        <w:t xml:space="preserve"> из 3</w:t>
      </w:r>
      <w:r w:rsidR="00060804" w:rsidRPr="00335F51">
        <w:rPr>
          <w:color w:val="000000" w:themeColor="text1"/>
          <w:sz w:val="28"/>
          <w:szCs w:val="28"/>
          <w:lang w:val="ru-RU"/>
        </w:rPr>
        <w:t>8</w:t>
      </w:r>
      <w:r w:rsidR="00565DE2" w:rsidRPr="00335F51">
        <w:rPr>
          <w:color w:val="000000" w:themeColor="text1"/>
          <w:sz w:val="28"/>
          <w:szCs w:val="28"/>
          <w:lang w:val="ru-RU"/>
        </w:rPr>
        <w:t xml:space="preserve">) </w:t>
      </w:r>
      <w:r w:rsidRPr="00335F51">
        <w:rPr>
          <w:color w:val="000000" w:themeColor="text1"/>
          <w:sz w:val="28"/>
          <w:szCs w:val="28"/>
          <w:lang w:val="ru-RU"/>
        </w:rPr>
        <w:t xml:space="preserve">контрольной </w:t>
      </w:r>
      <w:r w:rsidR="00565DE2" w:rsidRPr="00335F51">
        <w:rPr>
          <w:color w:val="000000" w:themeColor="text1"/>
          <w:sz w:val="28"/>
          <w:szCs w:val="28"/>
          <w:lang w:val="ru-RU"/>
        </w:rPr>
        <w:t>группы</w:t>
      </w:r>
      <w:r w:rsidR="00060804" w:rsidRPr="00335F51">
        <w:rPr>
          <w:color w:val="000000" w:themeColor="text1"/>
          <w:sz w:val="28"/>
          <w:szCs w:val="28"/>
          <w:lang w:val="ru-RU"/>
        </w:rPr>
        <w:t xml:space="preserve"> и 61% для </w:t>
      </w:r>
      <w:r w:rsidR="00F250F1" w:rsidRPr="00335F51">
        <w:rPr>
          <w:color w:val="000000" w:themeColor="text1"/>
          <w:sz w:val="28"/>
          <w:szCs w:val="28"/>
          <w:lang w:val="ru-RU"/>
        </w:rPr>
        <w:t>основной</w:t>
      </w:r>
      <w:r w:rsidR="00060804" w:rsidRPr="00335F51">
        <w:rPr>
          <w:color w:val="000000" w:themeColor="text1"/>
          <w:sz w:val="28"/>
          <w:szCs w:val="28"/>
          <w:lang w:val="ru-RU"/>
        </w:rPr>
        <w:t xml:space="preserve"> группы (21 из 35), </w:t>
      </w:r>
      <w:r w:rsidR="00060804" w:rsidRPr="00335F51">
        <w:rPr>
          <w:color w:val="000000" w:themeColor="text1"/>
          <w:sz w:val="28"/>
          <w:szCs w:val="28"/>
        </w:rPr>
        <w:t>p</w:t>
      </w:r>
      <w:r w:rsidR="00060804" w:rsidRPr="00335F51">
        <w:rPr>
          <w:color w:val="000000" w:themeColor="text1"/>
          <w:sz w:val="28"/>
          <w:szCs w:val="28"/>
          <w:lang w:val="ru-RU"/>
        </w:rPr>
        <w:t>=0.021</w:t>
      </w:r>
      <w:r w:rsidR="009E7FA6" w:rsidRPr="00335F51">
        <w:rPr>
          <w:color w:val="000000" w:themeColor="text1"/>
          <w:sz w:val="28"/>
          <w:szCs w:val="28"/>
          <w:lang w:val="ru-RU"/>
        </w:rPr>
        <w:t xml:space="preserve"> (Табл. 12)</w:t>
      </w:r>
      <w:r w:rsidR="00565DE2" w:rsidRPr="00335F51">
        <w:rPr>
          <w:color w:val="000000" w:themeColor="text1"/>
          <w:sz w:val="28"/>
          <w:szCs w:val="28"/>
          <w:lang w:val="ru-RU"/>
        </w:rPr>
        <w:t xml:space="preserve">. </w:t>
      </w:r>
      <w:r w:rsidRPr="00335F51">
        <w:rPr>
          <w:color w:val="000000" w:themeColor="text1"/>
          <w:sz w:val="28"/>
          <w:szCs w:val="28"/>
          <w:lang w:val="ru-RU"/>
        </w:rPr>
        <w:t xml:space="preserve">Причем, максимальные отклонения наблюдались при циркумферентальном измерении </w:t>
      </w:r>
      <w:r w:rsidR="00565DE2" w:rsidRPr="00335F51">
        <w:rPr>
          <w:color w:val="000000" w:themeColor="text1"/>
          <w:sz w:val="28"/>
          <w:szCs w:val="28"/>
          <w:lang w:val="ru-RU"/>
        </w:rPr>
        <w:t xml:space="preserve">проксимальной трети плеча. </w:t>
      </w:r>
      <w:r w:rsidRPr="00335F51">
        <w:rPr>
          <w:color w:val="000000" w:themeColor="text1"/>
          <w:sz w:val="28"/>
          <w:szCs w:val="28"/>
          <w:lang w:val="ru-RU"/>
        </w:rPr>
        <w:t xml:space="preserve">В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группе п</w:t>
      </w:r>
      <w:r w:rsidR="00565DE2" w:rsidRPr="00335F51">
        <w:rPr>
          <w:color w:val="000000" w:themeColor="text1"/>
          <w:sz w:val="28"/>
          <w:szCs w:val="28"/>
          <w:lang w:val="ru-RU"/>
        </w:rPr>
        <w:t>ослеоперационный лимфостаз</w:t>
      </w:r>
      <w:r w:rsidRPr="00335F51">
        <w:rPr>
          <w:color w:val="000000" w:themeColor="text1"/>
          <w:sz w:val="28"/>
          <w:szCs w:val="28"/>
          <w:lang w:val="ru-RU"/>
        </w:rPr>
        <w:t xml:space="preserve"> на 30-й день после операции</w:t>
      </w:r>
      <w:r w:rsidR="00565DE2" w:rsidRPr="00335F51">
        <w:rPr>
          <w:color w:val="000000" w:themeColor="text1"/>
          <w:sz w:val="28"/>
          <w:szCs w:val="28"/>
          <w:lang w:val="ru-RU"/>
        </w:rPr>
        <w:t xml:space="preserve"> средней степени </w:t>
      </w:r>
      <w:r w:rsidRPr="00335F51">
        <w:rPr>
          <w:color w:val="000000" w:themeColor="text1"/>
          <w:sz w:val="28"/>
          <w:szCs w:val="28"/>
          <w:lang w:val="ru-RU"/>
        </w:rPr>
        <w:t xml:space="preserve">тяжести </w:t>
      </w:r>
      <w:r w:rsidR="00565DE2" w:rsidRPr="00335F51">
        <w:rPr>
          <w:color w:val="000000" w:themeColor="text1"/>
          <w:sz w:val="28"/>
          <w:szCs w:val="28"/>
          <w:lang w:val="ru-RU"/>
        </w:rPr>
        <w:t>(</w:t>
      </w:r>
      <w:r w:rsidRPr="00335F51">
        <w:rPr>
          <w:color w:val="000000" w:themeColor="text1"/>
          <w:sz w:val="28"/>
          <w:szCs w:val="28"/>
          <w:lang w:val="ru-RU"/>
        </w:rPr>
        <w:t>различие с непораженной конечностью</w:t>
      </w:r>
      <w:r w:rsidR="00565DE2" w:rsidRPr="00335F51">
        <w:rPr>
          <w:color w:val="000000" w:themeColor="text1"/>
          <w:sz w:val="28"/>
          <w:szCs w:val="28"/>
          <w:lang w:val="ru-RU"/>
        </w:rPr>
        <w:t xml:space="preserve"> ≥3 см) диагностирован у </w:t>
      </w:r>
      <w:r w:rsidRPr="00335F51">
        <w:rPr>
          <w:color w:val="000000" w:themeColor="text1"/>
          <w:sz w:val="28"/>
          <w:szCs w:val="28"/>
          <w:lang w:val="ru-RU"/>
        </w:rPr>
        <w:t>17</w:t>
      </w:r>
      <w:r w:rsidR="00565DE2" w:rsidRPr="00335F51">
        <w:rPr>
          <w:color w:val="000000" w:themeColor="text1"/>
          <w:sz w:val="28"/>
          <w:szCs w:val="28"/>
          <w:lang w:val="ru-RU"/>
        </w:rPr>
        <w:t>,</w:t>
      </w:r>
      <w:r w:rsidRPr="00335F51">
        <w:rPr>
          <w:color w:val="000000" w:themeColor="text1"/>
          <w:sz w:val="28"/>
          <w:szCs w:val="28"/>
          <w:lang w:val="ru-RU"/>
        </w:rPr>
        <w:t>1</w:t>
      </w:r>
      <w:r w:rsidR="00565DE2" w:rsidRPr="00335F51">
        <w:rPr>
          <w:color w:val="000000" w:themeColor="text1"/>
          <w:sz w:val="28"/>
          <w:szCs w:val="28"/>
          <w:lang w:val="ru-RU"/>
        </w:rPr>
        <w:t>% пациенток (</w:t>
      </w:r>
      <w:r w:rsidRPr="00335F51">
        <w:rPr>
          <w:color w:val="000000" w:themeColor="text1"/>
          <w:sz w:val="28"/>
          <w:szCs w:val="28"/>
          <w:lang w:val="ru-RU"/>
        </w:rPr>
        <w:t>6</w:t>
      </w:r>
      <w:r w:rsidR="00565DE2" w:rsidRPr="00335F51">
        <w:rPr>
          <w:color w:val="000000" w:themeColor="text1"/>
          <w:sz w:val="28"/>
          <w:szCs w:val="28"/>
          <w:lang w:val="ru-RU"/>
        </w:rPr>
        <w:t xml:space="preserve"> из 3</w:t>
      </w:r>
      <w:r w:rsidRPr="00335F51">
        <w:rPr>
          <w:color w:val="000000" w:themeColor="text1"/>
          <w:sz w:val="28"/>
          <w:szCs w:val="28"/>
          <w:lang w:val="ru-RU"/>
        </w:rPr>
        <w:t>5</w:t>
      </w:r>
      <w:r w:rsidR="00565DE2" w:rsidRPr="00335F51">
        <w:rPr>
          <w:color w:val="000000" w:themeColor="text1"/>
          <w:sz w:val="28"/>
          <w:szCs w:val="28"/>
          <w:lang w:val="ru-RU"/>
        </w:rPr>
        <w:t>), что существенно ниже показателей контрольной группы (</w:t>
      </w:r>
      <w:r w:rsidRPr="00335F51">
        <w:rPr>
          <w:color w:val="000000" w:themeColor="text1"/>
          <w:sz w:val="28"/>
          <w:szCs w:val="28"/>
          <w:lang w:val="ru-RU"/>
        </w:rPr>
        <w:t>31,6</w:t>
      </w:r>
      <w:r w:rsidR="00565DE2" w:rsidRPr="00335F51">
        <w:rPr>
          <w:color w:val="000000" w:themeColor="text1"/>
          <w:sz w:val="28"/>
          <w:szCs w:val="28"/>
          <w:lang w:val="ru-RU"/>
        </w:rPr>
        <w:t xml:space="preserve">%, </w:t>
      </w:r>
      <w:r w:rsidRPr="00335F51">
        <w:rPr>
          <w:color w:val="000000" w:themeColor="text1"/>
          <w:sz w:val="28"/>
          <w:szCs w:val="28"/>
          <w:lang w:val="ru-RU"/>
        </w:rPr>
        <w:t>12</w:t>
      </w:r>
      <w:r w:rsidR="00565DE2" w:rsidRPr="00335F51">
        <w:rPr>
          <w:color w:val="000000" w:themeColor="text1"/>
          <w:sz w:val="28"/>
          <w:szCs w:val="28"/>
          <w:lang w:val="ru-RU"/>
        </w:rPr>
        <w:t xml:space="preserve"> из 3</w:t>
      </w:r>
      <w:r w:rsidRPr="00335F51">
        <w:rPr>
          <w:color w:val="000000" w:themeColor="text1"/>
          <w:sz w:val="28"/>
          <w:szCs w:val="28"/>
          <w:lang w:val="ru-RU"/>
        </w:rPr>
        <w:t>8</w:t>
      </w:r>
      <w:r w:rsidR="00565DE2" w:rsidRPr="00335F51">
        <w:rPr>
          <w:color w:val="000000" w:themeColor="text1"/>
          <w:sz w:val="28"/>
          <w:szCs w:val="28"/>
          <w:lang w:val="ru-RU"/>
        </w:rPr>
        <w:t>; p=0,0</w:t>
      </w:r>
      <w:r w:rsidRPr="00335F51">
        <w:rPr>
          <w:color w:val="000000" w:themeColor="text1"/>
          <w:sz w:val="28"/>
          <w:szCs w:val="28"/>
          <w:lang w:val="ru-RU"/>
        </w:rPr>
        <w:t>1</w:t>
      </w:r>
      <w:r w:rsidR="00565DE2" w:rsidRPr="00335F51">
        <w:rPr>
          <w:color w:val="000000" w:themeColor="text1"/>
          <w:sz w:val="28"/>
          <w:szCs w:val="28"/>
          <w:lang w:val="ru-RU"/>
        </w:rPr>
        <w:t>7). Антропометрические измерения выявили изменения окружности верхних конечностей у 78,8% пациенток (26/33) основной группы, в то время как в контрольной группе аналогичные изменения зафиксированы у 94,1% (32/34)</w:t>
      </w:r>
      <w:r w:rsidR="009E7FA6" w:rsidRPr="00335F51">
        <w:rPr>
          <w:color w:val="000000" w:themeColor="text1"/>
          <w:sz w:val="28"/>
          <w:szCs w:val="28"/>
          <w:lang w:val="ru-RU"/>
        </w:rPr>
        <w:t xml:space="preserve"> (Рис. 1</w:t>
      </w:r>
      <w:r w:rsidR="00393751">
        <w:rPr>
          <w:color w:val="000000" w:themeColor="text1"/>
          <w:sz w:val="28"/>
          <w:szCs w:val="28"/>
          <w:lang w:val="ru-RU"/>
        </w:rPr>
        <w:t>6</w:t>
      </w:r>
      <w:r w:rsidR="009E7FA6" w:rsidRPr="00335F51">
        <w:rPr>
          <w:color w:val="000000" w:themeColor="text1"/>
          <w:sz w:val="28"/>
          <w:szCs w:val="28"/>
          <w:lang w:val="ru-RU"/>
        </w:rPr>
        <w:t>)</w:t>
      </w:r>
      <w:r w:rsidR="00565DE2" w:rsidRPr="00335F51">
        <w:rPr>
          <w:color w:val="000000" w:themeColor="text1"/>
          <w:sz w:val="28"/>
          <w:szCs w:val="28"/>
          <w:lang w:val="ru-RU"/>
        </w:rPr>
        <w:t xml:space="preserve">. </w:t>
      </w:r>
    </w:p>
    <w:p w14:paraId="6ADF7862" w14:textId="2C887FC3" w:rsidR="00060804" w:rsidRPr="00335F51" w:rsidRDefault="009735AF" w:rsidP="009735AF">
      <w:pPr>
        <w:spacing w:before="100" w:beforeAutospacing="1" w:after="100" w:afterAutospacing="1" w:line="276" w:lineRule="auto"/>
        <w:jc w:val="center"/>
        <w:rPr>
          <w:color w:val="000000" w:themeColor="text1"/>
          <w:sz w:val="28"/>
          <w:szCs w:val="28"/>
          <w:lang w:val="ru-RU"/>
        </w:rPr>
      </w:pPr>
      <w:r w:rsidRPr="00335F51">
        <w:rPr>
          <w:color w:val="000000" w:themeColor="text1"/>
          <w:sz w:val="28"/>
          <w:szCs w:val="28"/>
          <w:lang w:val="ru-RU"/>
        </w:rPr>
        <w:t>Табл. 1</w:t>
      </w:r>
      <w:r w:rsidR="002D6DA0" w:rsidRPr="00335F51">
        <w:rPr>
          <w:color w:val="000000" w:themeColor="text1"/>
          <w:sz w:val="28"/>
          <w:szCs w:val="28"/>
          <w:lang w:val="ru-RU"/>
        </w:rPr>
        <w:t>2</w:t>
      </w:r>
      <w:r w:rsidRPr="00335F51">
        <w:rPr>
          <w:color w:val="000000" w:themeColor="text1"/>
          <w:sz w:val="28"/>
          <w:szCs w:val="28"/>
          <w:lang w:val="ru-RU"/>
        </w:rPr>
        <w:t xml:space="preserve">. Циркумферентальное измерение </w:t>
      </w:r>
      <w:r w:rsidR="002D6DA0" w:rsidRPr="00335F51">
        <w:rPr>
          <w:color w:val="000000" w:themeColor="text1"/>
          <w:sz w:val="28"/>
          <w:szCs w:val="28"/>
          <w:lang w:val="ru-RU"/>
        </w:rPr>
        <w:t>окружности в/к на 7 сутки</w:t>
      </w:r>
      <w:r w:rsidRPr="00335F51">
        <w:rPr>
          <w:color w:val="000000" w:themeColor="text1"/>
          <w:sz w:val="28"/>
          <w:szCs w:val="28"/>
          <w:lang w:val="ru-RU"/>
        </w:rPr>
        <w:t xml:space="preserve"> в </w:t>
      </w:r>
      <w:r w:rsidR="00F250F1" w:rsidRPr="00335F51">
        <w:rPr>
          <w:color w:val="000000" w:themeColor="text1"/>
          <w:sz w:val="28"/>
          <w:szCs w:val="28"/>
          <w:lang w:val="ru-RU"/>
        </w:rPr>
        <w:t>основной</w:t>
      </w:r>
      <w:r w:rsidRPr="00335F51">
        <w:rPr>
          <w:color w:val="000000" w:themeColor="text1"/>
          <w:sz w:val="28"/>
          <w:szCs w:val="28"/>
          <w:lang w:val="ru-RU"/>
        </w:rPr>
        <w:t xml:space="preserve"> и контрольной группах.</w:t>
      </w:r>
    </w:p>
    <w:tbl>
      <w:tblPr>
        <w:tblStyle w:val="afc"/>
        <w:tblW w:w="0" w:type="auto"/>
        <w:jc w:val="center"/>
        <w:tblLook w:val="04A0" w:firstRow="1" w:lastRow="0" w:firstColumn="1" w:lastColumn="0" w:noHBand="0" w:noVBand="1"/>
      </w:tblPr>
      <w:tblGrid>
        <w:gridCol w:w="2049"/>
        <w:gridCol w:w="2868"/>
        <w:gridCol w:w="940"/>
        <w:gridCol w:w="2419"/>
        <w:gridCol w:w="940"/>
      </w:tblGrid>
      <w:tr w:rsidR="005676E6" w:rsidRPr="00335F51" w14:paraId="08E26590" w14:textId="77777777" w:rsidTr="00910491">
        <w:trPr>
          <w:jc w:val="center"/>
        </w:trPr>
        <w:tc>
          <w:tcPr>
            <w:tcW w:w="0" w:type="auto"/>
            <w:hideMark/>
          </w:tcPr>
          <w:p w14:paraId="79A8A880" w14:textId="77777777" w:rsidR="00EA2DAB" w:rsidRPr="00335F51" w:rsidRDefault="00EA2DAB" w:rsidP="00935076">
            <w:pPr>
              <w:spacing w:line="276" w:lineRule="auto"/>
              <w:jc w:val="center"/>
              <w:rPr>
                <w:b/>
                <w:bCs/>
                <w:color w:val="000000" w:themeColor="text1"/>
                <w:sz w:val="28"/>
                <w:szCs w:val="28"/>
              </w:rPr>
            </w:pPr>
            <w:r w:rsidRPr="00335F51">
              <w:rPr>
                <w:b/>
                <w:bCs/>
                <w:color w:val="000000" w:themeColor="text1"/>
                <w:sz w:val="28"/>
                <w:szCs w:val="28"/>
              </w:rPr>
              <w:t>Степень отека</w:t>
            </w:r>
          </w:p>
        </w:tc>
        <w:tc>
          <w:tcPr>
            <w:tcW w:w="0" w:type="auto"/>
            <w:hideMark/>
          </w:tcPr>
          <w:p w14:paraId="56552FBC" w14:textId="77777777" w:rsidR="00EA2DAB" w:rsidRPr="00335F51" w:rsidRDefault="00EA2DAB" w:rsidP="00935076">
            <w:pPr>
              <w:spacing w:line="276" w:lineRule="auto"/>
              <w:jc w:val="center"/>
              <w:rPr>
                <w:b/>
                <w:bCs/>
                <w:color w:val="000000" w:themeColor="text1"/>
                <w:sz w:val="28"/>
                <w:szCs w:val="28"/>
              </w:rPr>
            </w:pPr>
            <w:r w:rsidRPr="00335F51">
              <w:rPr>
                <w:b/>
                <w:bCs/>
                <w:color w:val="000000" w:themeColor="text1"/>
                <w:sz w:val="28"/>
                <w:szCs w:val="28"/>
              </w:rPr>
              <w:t>Контрольная группа</w:t>
            </w:r>
          </w:p>
        </w:tc>
        <w:tc>
          <w:tcPr>
            <w:tcW w:w="0" w:type="auto"/>
            <w:hideMark/>
          </w:tcPr>
          <w:p w14:paraId="1D1520A2" w14:textId="77777777" w:rsidR="00EA2DAB" w:rsidRPr="00335F51" w:rsidRDefault="00EA2DAB" w:rsidP="00935076">
            <w:pPr>
              <w:spacing w:line="276" w:lineRule="auto"/>
              <w:jc w:val="center"/>
              <w:rPr>
                <w:b/>
                <w:bCs/>
                <w:color w:val="000000" w:themeColor="text1"/>
                <w:sz w:val="28"/>
                <w:szCs w:val="28"/>
              </w:rPr>
            </w:pPr>
          </w:p>
        </w:tc>
        <w:tc>
          <w:tcPr>
            <w:tcW w:w="0" w:type="auto"/>
            <w:hideMark/>
          </w:tcPr>
          <w:p w14:paraId="4E919874" w14:textId="7A0EFD54" w:rsidR="00EA2DAB" w:rsidRPr="00335F51" w:rsidRDefault="00335F51" w:rsidP="00935076">
            <w:pPr>
              <w:spacing w:line="276" w:lineRule="auto"/>
              <w:jc w:val="center"/>
              <w:rPr>
                <w:b/>
                <w:bCs/>
                <w:color w:val="000000" w:themeColor="text1"/>
                <w:sz w:val="28"/>
                <w:szCs w:val="28"/>
              </w:rPr>
            </w:pPr>
            <w:r w:rsidRPr="00335F51">
              <w:rPr>
                <w:b/>
                <w:bCs/>
                <w:color w:val="000000" w:themeColor="text1"/>
                <w:sz w:val="28"/>
                <w:szCs w:val="28"/>
                <w:lang w:val="ru-RU"/>
              </w:rPr>
              <w:t>Основна</w:t>
            </w:r>
            <w:r w:rsidR="00EA2DAB" w:rsidRPr="00335F51">
              <w:rPr>
                <w:b/>
                <w:bCs/>
                <w:color w:val="000000" w:themeColor="text1"/>
                <w:sz w:val="28"/>
                <w:szCs w:val="28"/>
              </w:rPr>
              <w:t>я группа</w:t>
            </w:r>
          </w:p>
        </w:tc>
        <w:tc>
          <w:tcPr>
            <w:tcW w:w="0" w:type="auto"/>
            <w:hideMark/>
          </w:tcPr>
          <w:p w14:paraId="42927D6C" w14:textId="77777777" w:rsidR="00EA2DAB" w:rsidRPr="00335F51" w:rsidRDefault="00EA2DAB" w:rsidP="00935076">
            <w:pPr>
              <w:spacing w:line="276" w:lineRule="auto"/>
              <w:jc w:val="center"/>
              <w:rPr>
                <w:b/>
                <w:bCs/>
                <w:color w:val="000000" w:themeColor="text1"/>
                <w:sz w:val="28"/>
                <w:szCs w:val="28"/>
              </w:rPr>
            </w:pPr>
          </w:p>
        </w:tc>
      </w:tr>
      <w:tr w:rsidR="005676E6" w:rsidRPr="00335F51" w14:paraId="23F5424F" w14:textId="77777777" w:rsidTr="00910491">
        <w:trPr>
          <w:jc w:val="center"/>
        </w:trPr>
        <w:tc>
          <w:tcPr>
            <w:tcW w:w="0" w:type="auto"/>
            <w:hideMark/>
          </w:tcPr>
          <w:p w14:paraId="705F0A2B" w14:textId="77777777" w:rsidR="00EA2DAB" w:rsidRPr="00335F51" w:rsidRDefault="00EA2DAB" w:rsidP="00935076">
            <w:pPr>
              <w:spacing w:line="276" w:lineRule="auto"/>
              <w:jc w:val="center"/>
              <w:rPr>
                <w:color w:val="000000" w:themeColor="text1"/>
                <w:sz w:val="28"/>
                <w:szCs w:val="28"/>
              </w:rPr>
            </w:pPr>
          </w:p>
        </w:tc>
        <w:tc>
          <w:tcPr>
            <w:tcW w:w="0" w:type="auto"/>
            <w:hideMark/>
          </w:tcPr>
          <w:p w14:paraId="0916110E"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Кол-во (n)</w:t>
            </w:r>
          </w:p>
        </w:tc>
        <w:tc>
          <w:tcPr>
            <w:tcW w:w="0" w:type="auto"/>
            <w:hideMark/>
          </w:tcPr>
          <w:p w14:paraId="2E98FC1C"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w:t>
            </w:r>
          </w:p>
        </w:tc>
        <w:tc>
          <w:tcPr>
            <w:tcW w:w="0" w:type="auto"/>
            <w:hideMark/>
          </w:tcPr>
          <w:p w14:paraId="3E0C9696"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Кол-во (n)</w:t>
            </w:r>
          </w:p>
        </w:tc>
        <w:tc>
          <w:tcPr>
            <w:tcW w:w="0" w:type="auto"/>
            <w:hideMark/>
          </w:tcPr>
          <w:p w14:paraId="03F9DF39"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w:t>
            </w:r>
          </w:p>
        </w:tc>
      </w:tr>
      <w:tr w:rsidR="005676E6" w:rsidRPr="00335F51" w14:paraId="7B5ED826" w14:textId="77777777" w:rsidTr="00910491">
        <w:trPr>
          <w:jc w:val="center"/>
        </w:trPr>
        <w:tc>
          <w:tcPr>
            <w:tcW w:w="0" w:type="auto"/>
            <w:hideMark/>
          </w:tcPr>
          <w:p w14:paraId="12FD97CF"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0 (до 1 см)</w:t>
            </w:r>
          </w:p>
        </w:tc>
        <w:tc>
          <w:tcPr>
            <w:tcW w:w="0" w:type="auto"/>
            <w:hideMark/>
          </w:tcPr>
          <w:p w14:paraId="25B5A223"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6</w:t>
            </w:r>
          </w:p>
        </w:tc>
        <w:tc>
          <w:tcPr>
            <w:tcW w:w="0" w:type="auto"/>
            <w:hideMark/>
          </w:tcPr>
          <w:p w14:paraId="4419EC8F"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15,8%</w:t>
            </w:r>
          </w:p>
        </w:tc>
        <w:tc>
          <w:tcPr>
            <w:tcW w:w="0" w:type="auto"/>
            <w:hideMark/>
          </w:tcPr>
          <w:p w14:paraId="31950D9B"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12</w:t>
            </w:r>
          </w:p>
        </w:tc>
        <w:tc>
          <w:tcPr>
            <w:tcW w:w="0" w:type="auto"/>
            <w:hideMark/>
          </w:tcPr>
          <w:p w14:paraId="3E37BD1D"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34,3%</w:t>
            </w:r>
          </w:p>
        </w:tc>
      </w:tr>
      <w:tr w:rsidR="005676E6" w:rsidRPr="00335F51" w14:paraId="056E4EB3" w14:textId="77777777" w:rsidTr="00910491">
        <w:trPr>
          <w:jc w:val="center"/>
        </w:trPr>
        <w:tc>
          <w:tcPr>
            <w:tcW w:w="0" w:type="auto"/>
            <w:hideMark/>
          </w:tcPr>
          <w:p w14:paraId="0097291D"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I (1,1–2 см)</w:t>
            </w:r>
          </w:p>
        </w:tc>
        <w:tc>
          <w:tcPr>
            <w:tcW w:w="0" w:type="auto"/>
            <w:hideMark/>
          </w:tcPr>
          <w:p w14:paraId="4210E207"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22</w:t>
            </w:r>
          </w:p>
        </w:tc>
        <w:tc>
          <w:tcPr>
            <w:tcW w:w="0" w:type="auto"/>
            <w:hideMark/>
          </w:tcPr>
          <w:p w14:paraId="1CBBEBA1"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57,9%</w:t>
            </w:r>
          </w:p>
        </w:tc>
        <w:tc>
          <w:tcPr>
            <w:tcW w:w="0" w:type="auto"/>
            <w:hideMark/>
          </w:tcPr>
          <w:p w14:paraId="704B508F"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17</w:t>
            </w:r>
          </w:p>
        </w:tc>
        <w:tc>
          <w:tcPr>
            <w:tcW w:w="0" w:type="auto"/>
            <w:hideMark/>
          </w:tcPr>
          <w:p w14:paraId="145E6C52"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48,6%</w:t>
            </w:r>
          </w:p>
        </w:tc>
      </w:tr>
      <w:tr w:rsidR="005676E6" w:rsidRPr="00335F51" w14:paraId="36ECDC57" w14:textId="77777777" w:rsidTr="00910491">
        <w:trPr>
          <w:jc w:val="center"/>
        </w:trPr>
        <w:tc>
          <w:tcPr>
            <w:tcW w:w="0" w:type="auto"/>
            <w:hideMark/>
          </w:tcPr>
          <w:p w14:paraId="73CDD263"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II (2,1–4 см)</w:t>
            </w:r>
          </w:p>
        </w:tc>
        <w:tc>
          <w:tcPr>
            <w:tcW w:w="0" w:type="auto"/>
            <w:hideMark/>
          </w:tcPr>
          <w:p w14:paraId="3A0D03FF"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12</w:t>
            </w:r>
          </w:p>
        </w:tc>
        <w:tc>
          <w:tcPr>
            <w:tcW w:w="0" w:type="auto"/>
            <w:hideMark/>
          </w:tcPr>
          <w:p w14:paraId="205F13FF"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31,6%</w:t>
            </w:r>
          </w:p>
        </w:tc>
        <w:tc>
          <w:tcPr>
            <w:tcW w:w="0" w:type="auto"/>
            <w:hideMark/>
          </w:tcPr>
          <w:p w14:paraId="7A8EE69D"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6</w:t>
            </w:r>
          </w:p>
        </w:tc>
        <w:tc>
          <w:tcPr>
            <w:tcW w:w="0" w:type="auto"/>
            <w:hideMark/>
          </w:tcPr>
          <w:p w14:paraId="57321217"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17,1%</w:t>
            </w:r>
          </w:p>
        </w:tc>
      </w:tr>
      <w:tr w:rsidR="00935076" w:rsidRPr="00335F51" w14:paraId="039C1FCC" w14:textId="77777777" w:rsidTr="00910491">
        <w:trPr>
          <w:jc w:val="center"/>
        </w:trPr>
        <w:tc>
          <w:tcPr>
            <w:tcW w:w="0" w:type="auto"/>
            <w:hideMark/>
          </w:tcPr>
          <w:p w14:paraId="37CDC33B"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Итого</w:t>
            </w:r>
          </w:p>
        </w:tc>
        <w:tc>
          <w:tcPr>
            <w:tcW w:w="0" w:type="auto"/>
            <w:hideMark/>
          </w:tcPr>
          <w:p w14:paraId="6BC78F2A"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38</w:t>
            </w:r>
          </w:p>
        </w:tc>
        <w:tc>
          <w:tcPr>
            <w:tcW w:w="0" w:type="auto"/>
            <w:hideMark/>
          </w:tcPr>
          <w:p w14:paraId="61CC2B34"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100%</w:t>
            </w:r>
          </w:p>
        </w:tc>
        <w:tc>
          <w:tcPr>
            <w:tcW w:w="0" w:type="auto"/>
            <w:hideMark/>
          </w:tcPr>
          <w:p w14:paraId="70A247C6"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35</w:t>
            </w:r>
          </w:p>
        </w:tc>
        <w:tc>
          <w:tcPr>
            <w:tcW w:w="0" w:type="auto"/>
            <w:hideMark/>
          </w:tcPr>
          <w:p w14:paraId="1CA867A0" w14:textId="77777777" w:rsidR="00EA2DAB" w:rsidRPr="00335F51" w:rsidRDefault="00EA2DAB" w:rsidP="00935076">
            <w:pPr>
              <w:spacing w:line="276" w:lineRule="auto"/>
              <w:rPr>
                <w:color w:val="000000" w:themeColor="text1"/>
                <w:sz w:val="28"/>
                <w:szCs w:val="28"/>
              </w:rPr>
            </w:pPr>
            <w:r w:rsidRPr="00335F51">
              <w:rPr>
                <w:color w:val="000000" w:themeColor="text1"/>
                <w:sz w:val="28"/>
                <w:szCs w:val="28"/>
              </w:rPr>
              <w:t>100%</w:t>
            </w:r>
          </w:p>
        </w:tc>
      </w:tr>
    </w:tbl>
    <w:p w14:paraId="177C9134" w14:textId="77777777" w:rsidR="00EA2DAB" w:rsidRPr="00335F51" w:rsidRDefault="00EA2DAB" w:rsidP="009735AF">
      <w:pPr>
        <w:spacing w:line="276" w:lineRule="auto"/>
        <w:rPr>
          <w:color w:val="000000" w:themeColor="text1"/>
          <w:sz w:val="28"/>
          <w:szCs w:val="28"/>
          <w:lang w:val="ru-RU"/>
        </w:rPr>
      </w:pPr>
    </w:p>
    <w:p w14:paraId="7557AD96" w14:textId="77777777" w:rsidR="00CD4D19" w:rsidRPr="00335F51" w:rsidRDefault="00CD4D19" w:rsidP="009735AF">
      <w:pPr>
        <w:spacing w:line="276" w:lineRule="auto"/>
        <w:rPr>
          <w:color w:val="000000" w:themeColor="text1"/>
          <w:sz w:val="28"/>
          <w:szCs w:val="28"/>
          <w:lang w:val="ru-RU"/>
        </w:rPr>
      </w:pPr>
    </w:p>
    <w:p w14:paraId="20DB454B" w14:textId="77777777" w:rsidR="00EA2DAB" w:rsidRPr="00335F51" w:rsidRDefault="00EA2DAB" w:rsidP="00935076">
      <w:pPr>
        <w:spacing w:line="276" w:lineRule="auto"/>
        <w:rPr>
          <w:color w:val="000000" w:themeColor="text1"/>
          <w:sz w:val="28"/>
          <w:szCs w:val="28"/>
          <w:lang w:val="ru-RU"/>
        </w:rPr>
      </w:pPr>
      <w:r w:rsidRPr="00335F51">
        <w:rPr>
          <w:noProof/>
          <w:color w:val="000000" w:themeColor="text1"/>
          <w:sz w:val="28"/>
          <w:szCs w:val="28"/>
          <w:lang w:val="ru-RU" w:eastAsia="ru-RU"/>
        </w:rPr>
        <w:drawing>
          <wp:inline distT="0" distB="0" distL="0" distR="0" wp14:anchorId="4FF4EA98" wp14:editId="3FAB5532">
            <wp:extent cx="5959335" cy="1094704"/>
            <wp:effectExtent l="0" t="0" r="0" b="0"/>
            <wp:docPr id="4407084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708457" name="Picture 44070845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34637" cy="1108537"/>
                    </a:xfrm>
                    <a:prstGeom prst="rect">
                      <a:avLst/>
                    </a:prstGeom>
                  </pic:spPr>
                </pic:pic>
              </a:graphicData>
            </a:graphic>
          </wp:inline>
        </w:drawing>
      </w:r>
    </w:p>
    <w:p w14:paraId="467F5E50" w14:textId="29F17BA0" w:rsidR="00525D43" w:rsidRPr="00335F51" w:rsidRDefault="009735AF" w:rsidP="009735AF">
      <w:pPr>
        <w:spacing w:line="276" w:lineRule="auto"/>
        <w:jc w:val="center"/>
        <w:rPr>
          <w:color w:val="000000" w:themeColor="text1"/>
          <w:sz w:val="28"/>
          <w:szCs w:val="28"/>
          <w:lang w:val="ru-RU"/>
        </w:rPr>
      </w:pPr>
      <w:r w:rsidRPr="00335F51">
        <w:rPr>
          <w:color w:val="000000" w:themeColor="text1"/>
          <w:sz w:val="28"/>
          <w:szCs w:val="28"/>
          <w:lang w:val="ru-RU"/>
        </w:rPr>
        <w:t>Рис. 1</w:t>
      </w:r>
      <w:r w:rsidR="0053785F" w:rsidRPr="00FB1850">
        <w:rPr>
          <w:color w:val="000000" w:themeColor="text1"/>
          <w:sz w:val="28"/>
          <w:szCs w:val="28"/>
          <w:lang w:val="ru-RU"/>
        </w:rPr>
        <w:t>6</w:t>
      </w:r>
      <w:r w:rsidRPr="00335F51">
        <w:rPr>
          <w:color w:val="000000" w:themeColor="text1"/>
          <w:sz w:val="28"/>
          <w:szCs w:val="28"/>
          <w:lang w:val="ru-RU"/>
        </w:rPr>
        <w:t xml:space="preserve">. </w:t>
      </w:r>
      <w:r w:rsidR="002D6DA0" w:rsidRPr="00335F51">
        <w:rPr>
          <w:color w:val="000000" w:themeColor="text1"/>
          <w:sz w:val="28"/>
          <w:szCs w:val="28"/>
          <w:lang w:val="ru-RU"/>
        </w:rPr>
        <w:t>Распределение степени раннего ПМЭОК</w:t>
      </w:r>
      <w:r w:rsidRPr="00335F51">
        <w:rPr>
          <w:color w:val="000000" w:themeColor="text1"/>
          <w:sz w:val="28"/>
          <w:szCs w:val="28"/>
          <w:lang w:val="ru-RU"/>
        </w:rPr>
        <w:t xml:space="preserve"> в двух группах</w:t>
      </w:r>
      <w:r w:rsidR="002D6DA0" w:rsidRPr="00335F51">
        <w:rPr>
          <w:color w:val="000000" w:themeColor="text1"/>
          <w:sz w:val="28"/>
          <w:szCs w:val="28"/>
          <w:lang w:val="ru-RU"/>
        </w:rPr>
        <w:t>, абсолютное число пациентов</w:t>
      </w:r>
      <w:r w:rsidRPr="00335F51">
        <w:rPr>
          <w:color w:val="000000" w:themeColor="text1"/>
          <w:sz w:val="28"/>
          <w:szCs w:val="28"/>
          <w:lang w:val="ru-RU"/>
        </w:rPr>
        <w:t>.</w:t>
      </w:r>
    </w:p>
    <w:p w14:paraId="253DD42A" w14:textId="77777777" w:rsidR="00525D43" w:rsidRPr="00335F51" w:rsidRDefault="00525D43" w:rsidP="00935076">
      <w:pPr>
        <w:spacing w:line="276" w:lineRule="auto"/>
        <w:ind w:firstLine="708"/>
        <w:jc w:val="both"/>
        <w:rPr>
          <w:color w:val="000000" w:themeColor="text1"/>
          <w:sz w:val="28"/>
          <w:szCs w:val="28"/>
          <w:highlight w:val="yellow"/>
          <w:lang w:val="ru-RU"/>
        </w:rPr>
      </w:pPr>
    </w:p>
    <w:p w14:paraId="541D1D96" w14:textId="2E801D4F" w:rsidR="00525D43" w:rsidRPr="00335F51" w:rsidRDefault="00525D43" w:rsidP="00935076">
      <w:pPr>
        <w:spacing w:line="276" w:lineRule="auto"/>
        <w:ind w:firstLine="708"/>
        <w:jc w:val="both"/>
        <w:rPr>
          <w:color w:val="000000" w:themeColor="text1"/>
          <w:sz w:val="28"/>
          <w:szCs w:val="28"/>
          <w:lang w:val="ru-RU"/>
        </w:rPr>
      </w:pPr>
      <w:r w:rsidRPr="00335F51">
        <w:rPr>
          <w:color w:val="000000" w:themeColor="text1"/>
          <w:sz w:val="28"/>
          <w:szCs w:val="28"/>
          <w:lang w:val="ru-RU"/>
        </w:rPr>
        <w:t>Согласно непосредственным результатам оценки боли в послеоперационном периоде (до 1 месяца) было установлено нормальное распределение показателей с пиковыми значениями в первые сутки после операции, далее значения регрессировали.</w:t>
      </w:r>
    </w:p>
    <w:p w14:paraId="621912A2" w14:textId="2738BE47" w:rsidR="00525D43" w:rsidRPr="00335F51" w:rsidRDefault="00DF289E" w:rsidP="00935076">
      <w:pPr>
        <w:spacing w:line="276" w:lineRule="auto"/>
        <w:ind w:firstLine="708"/>
        <w:jc w:val="both"/>
        <w:rPr>
          <w:color w:val="000000" w:themeColor="text1"/>
          <w:sz w:val="28"/>
          <w:szCs w:val="28"/>
          <w:lang w:val="ru-RU"/>
        </w:rPr>
      </w:pPr>
      <w:r w:rsidRPr="00335F51">
        <w:rPr>
          <w:color w:val="000000" w:themeColor="text1"/>
          <w:sz w:val="28"/>
          <w:szCs w:val="28"/>
          <w:lang w:val="ru-RU"/>
        </w:rPr>
        <w:t xml:space="preserve">Оценка болевого синдрома через 30 суток выявила значимые различия: показатели </w:t>
      </w:r>
      <w:r w:rsidR="00E921AC">
        <w:rPr>
          <w:color w:val="000000" w:themeColor="text1"/>
          <w:sz w:val="28"/>
          <w:szCs w:val="28"/>
          <w:lang w:val="ru-RU"/>
        </w:rPr>
        <w:t>шкалы вербальных дескрипторов (</w:t>
      </w:r>
      <w:r w:rsidRPr="00335F51">
        <w:rPr>
          <w:color w:val="000000" w:themeColor="text1"/>
          <w:sz w:val="28"/>
          <w:szCs w:val="28"/>
          <w:lang w:val="ru-RU"/>
        </w:rPr>
        <w:t>ШВД</w:t>
      </w:r>
      <w:r w:rsidR="00E921AC">
        <w:rPr>
          <w:color w:val="000000" w:themeColor="text1"/>
          <w:sz w:val="28"/>
          <w:szCs w:val="28"/>
          <w:lang w:val="ru-RU"/>
        </w:rPr>
        <w:t>)</w:t>
      </w:r>
      <w:r w:rsidRPr="00335F51">
        <w:rPr>
          <w:color w:val="000000" w:themeColor="text1"/>
          <w:sz w:val="28"/>
          <w:szCs w:val="28"/>
          <w:lang w:val="ru-RU"/>
        </w:rPr>
        <w:t xml:space="preserve"> и ВАШ в основной группе составили 1,30±0,70 и 1,55±0,12 балла соответственно, против 1,88±0,90 и 2,07±0,10 в контроле (p&lt;0,001)</w:t>
      </w:r>
      <w:r w:rsidR="009E7FA6" w:rsidRPr="00335F51">
        <w:rPr>
          <w:color w:val="000000" w:themeColor="text1"/>
          <w:sz w:val="28"/>
          <w:szCs w:val="28"/>
          <w:lang w:val="ru-RU"/>
        </w:rPr>
        <w:t xml:space="preserve"> (Табл. 13. Рис. 1</w:t>
      </w:r>
      <w:r w:rsidR="00393751">
        <w:rPr>
          <w:color w:val="000000" w:themeColor="text1"/>
          <w:sz w:val="28"/>
          <w:szCs w:val="28"/>
          <w:lang w:val="ru-RU"/>
        </w:rPr>
        <w:t>7</w:t>
      </w:r>
      <w:r w:rsidR="009E7FA6" w:rsidRPr="00335F51">
        <w:rPr>
          <w:color w:val="000000" w:themeColor="text1"/>
          <w:sz w:val="28"/>
          <w:szCs w:val="28"/>
          <w:lang w:val="ru-RU"/>
        </w:rPr>
        <w:t>)</w:t>
      </w:r>
      <w:r w:rsidRPr="00335F51">
        <w:rPr>
          <w:color w:val="000000" w:themeColor="text1"/>
          <w:sz w:val="28"/>
          <w:szCs w:val="28"/>
          <w:lang w:val="ru-RU"/>
        </w:rPr>
        <w:t xml:space="preserve">. </w:t>
      </w:r>
    </w:p>
    <w:p w14:paraId="2D7CCB5D" w14:textId="63FB4A7C" w:rsidR="00B80D9A" w:rsidRPr="00335F51" w:rsidRDefault="00DF289E" w:rsidP="00592008">
      <w:pPr>
        <w:spacing w:line="276" w:lineRule="auto"/>
        <w:ind w:firstLine="708"/>
        <w:jc w:val="both"/>
        <w:rPr>
          <w:color w:val="000000" w:themeColor="text1"/>
          <w:sz w:val="28"/>
          <w:szCs w:val="28"/>
          <w:lang w:val="ru-RU"/>
        </w:rPr>
      </w:pPr>
      <w:r w:rsidRPr="00335F51">
        <w:rPr>
          <w:color w:val="000000" w:themeColor="text1"/>
          <w:sz w:val="28"/>
          <w:szCs w:val="28"/>
          <w:lang w:val="ru-RU"/>
        </w:rPr>
        <w:t xml:space="preserve">Средний срок отказа от приема анальгетиков составил в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группе 3,9±0,22 суток, в контрольной группе 4,84±0,63 суток, </w:t>
      </w:r>
      <w:r w:rsidRPr="00335F51">
        <w:rPr>
          <w:color w:val="000000" w:themeColor="text1"/>
          <w:sz w:val="28"/>
          <w:szCs w:val="28"/>
        </w:rPr>
        <w:t>p</w:t>
      </w:r>
      <w:r w:rsidR="005665B7" w:rsidRPr="00335F51">
        <w:rPr>
          <w:color w:val="000000" w:themeColor="text1"/>
          <w:sz w:val="28"/>
          <w:szCs w:val="28"/>
          <w:lang w:val="ru-RU"/>
        </w:rPr>
        <w:t>&lt;</w:t>
      </w:r>
      <w:r w:rsidRPr="00335F51">
        <w:rPr>
          <w:color w:val="000000" w:themeColor="text1"/>
          <w:sz w:val="28"/>
          <w:szCs w:val="28"/>
          <w:lang w:val="ru-RU"/>
        </w:rPr>
        <w:t>0,0</w:t>
      </w:r>
      <w:r w:rsidR="005665B7" w:rsidRPr="00335F51">
        <w:rPr>
          <w:color w:val="000000" w:themeColor="text1"/>
          <w:sz w:val="28"/>
          <w:szCs w:val="28"/>
          <w:lang w:val="ru-RU"/>
        </w:rPr>
        <w:t>01</w:t>
      </w:r>
      <w:r w:rsidRPr="00335F51">
        <w:rPr>
          <w:color w:val="000000" w:themeColor="text1"/>
          <w:sz w:val="28"/>
          <w:szCs w:val="28"/>
          <w:lang w:val="ru-RU"/>
        </w:rPr>
        <w:t xml:space="preserve">. </w:t>
      </w:r>
    </w:p>
    <w:p w14:paraId="2A103ADD" w14:textId="5E4C8E7D" w:rsidR="006810F7" w:rsidRPr="00335F51" w:rsidRDefault="00B80D9A" w:rsidP="00B80D9A">
      <w:pPr>
        <w:spacing w:before="100" w:beforeAutospacing="1" w:after="100" w:afterAutospacing="1" w:line="276" w:lineRule="auto"/>
        <w:jc w:val="center"/>
        <w:rPr>
          <w:color w:val="000000" w:themeColor="text1"/>
          <w:sz w:val="28"/>
          <w:szCs w:val="28"/>
          <w:lang w:val="ru-RU"/>
        </w:rPr>
      </w:pPr>
      <w:r w:rsidRPr="00335F51">
        <w:rPr>
          <w:color w:val="000000" w:themeColor="text1"/>
          <w:sz w:val="28"/>
          <w:szCs w:val="28"/>
          <w:lang w:val="ru-RU"/>
        </w:rPr>
        <w:t xml:space="preserve">Табл. 13. Показатели боли согласно исследованию ШВД и ВАШ в </w:t>
      </w:r>
      <w:r w:rsidR="00F250F1" w:rsidRPr="00335F51">
        <w:rPr>
          <w:color w:val="000000" w:themeColor="text1"/>
          <w:sz w:val="28"/>
          <w:szCs w:val="28"/>
          <w:lang w:val="ru-RU"/>
        </w:rPr>
        <w:t>основной</w:t>
      </w:r>
      <w:r w:rsidRPr="00335F51">
        <w:rPr>
          <w:color w:val="000000" w:themeColor="text1"/>
          <w:sz w:val="28"/>
          <w:szCs w:val="28"/>
          <w:lang w:val="ru-RU"/>
        </w:rPr>
        <w:t xml:space="preserve"> и контрольной группах.</w:t>
      </w:r>
    </w:p>
    <w:tbl>
      <w:tblPr>
        <w:tblStyle w:val="afc"/>
        <w:tblW w:w="5000" w:type="pct"/>
        <w:tblLook w:val="04A0" w:firstRow="1" w:lastRow="0" w:firstColumn="1" w:lastColumn="0" w:noHBand="0" w:noVBand="1"/>
      </w:tblPr>
      <w:tblGrid>
        <w:gridCol w:w="2174"/>
        <w:gridCol w:w="1312"/>
        <w:gridCol w:w="2412"/>
        <w:gridCol w:w="2412"/>
        <w:gridCol w:w="1322"/>
      </w:tblGrid>
      <w:tr w:rsidR="005676E6" w:rsidRPr="00335F51" w14:paraId="78BF9B8F" w14:textId="77777777" w:rsidTr="00637045">
        <w:trPr>
          <w:trHeight w:val="340"/>
        </w:trPr>
        <w:tc>
          <w:tcPr>
            <w:tcW w:w="1129" w:type="pct"/>
            <w:hideMark/>
          </w:tcPr>
          <w:p w14:paraId="77E7AB35" w14:textId="77777777" w:rsidR="006F6C2B" w:rsidRPr="00335F51" w:rsidRDefault="006F6C2B" w:rsidP="00935076">
            <w:pPr>
              <w:spacing w:line="276" w:lineRule="auto"/>
              <w:jc w:val="center"/>
              <w:rPr>
                <w:b/>
                <w:bCs/>
                <w:color w:val="000000" w:themeColor="text1"/>
                <w:sz w:val="28"/>
                <w:szCs w:val="28"/>
              </w:rPr>
            </w:pPr>
            <w:r w:rsidRPr="00335F51">
              <w:rPr>
                <w:b/>
                <w:bCs/>
                <w:color w:val="000000" w:themeColor="text1"/>
                <w:sz w:val="28"/>
                <w:szCs w:val="28"/>
              </w:rPr>
              <w:t>Показатель</w:t>
            </w:r>
          </w:p>
        </w:tc>
        <w:tc>
          <w:tcPr>
            <w:tcW w:w="681" w:type="pct"/>
            <w:hideMark/>
          </w:tcPr>
          <w:p w14:paraId="0DA014F5" w14:textId="77777777" w:rsidR="006F6C2B" w:rsidRPr="00335F51" w:rsidRDefault="006F6C2B" w:rsidP="00935076">
            <w:pPr>
              <w:spacing w:line="276" w:lineRule="auto"/>
              <w:jc w:val="center"/>
              <w:rPr>
                <w:b/>
                <w:bCs/>
                <w:color w:val="000000" w:themeColor="text1"/>
                <w:sz w:val="28"/>
                <w:szCs w:val="28"/>
              </w:rPr>
            </w:pPr>
            <w:r w:rsidRPr="00335F51">
              <w:rPr>
                <w:b/>
                <w:bCs/>
                <w:color w:val="000000" w:themeColor="text1"/>
                <w:sz w:val="28"/>
                <w:szCs w:val="28"/>
              </w:rPr>
              <w:t>Время</w:t>
            </w:r>
          </w:p>
        </w:tc>
        <w:tc>
          <w:tcPr>
            <w:tcW w:w="1252" w:type="pct"/>
            <w:hideMark/>
          </w:tcPr>
          <w:p w14:paraId="5150A27E" w14:textId="6F9DA7B6" w:rsidR="006F6C2B" w:rsidRPr="00335F51" w:rsidRDefault="00DF289E" w:rsidP="00935076">
            <w:pPr>
              <w:spacing w:line="276" w:lineRule="auto"/>
              <w:jc w:val="center"/>
              <w:rPr>
                <w:b/>
                <w:bCs/>
                <w:color w:val="000000" w:themeColor="text1"/>
                <w:sz w:val="28"/>
                <w:szCs w:val="28"/>
              </w:rPr>
            </w:pPr>
            <w:r w:rsidRPr="00335F51">
              <w:rPr>
                <w:b/>
                <w:bCs/>
                <w:color w:val="000000" w:themeColor="text1"/>
                <w:sz w:val="28"/>
                <w:szCs w:val="28"/>
                <w:lang w:val="ru-RU"/>
              </w:rPr>
              <w:t>Контрольная группа</w:t>
            </w:r>
            <w:r w:rsidR="006F6C2B" w:rsidRPr="00335F51">
              <w:rPr>
                <w:b/>
                <w:bCs/>
                <w:color w:val="000000" w:themeColor="text1"/>
                <w:sz w:val="28"/>
                <w:szCs w:val="28"/>
              </w:rPr>
              <w:t xml:space="preserve"> (M±SD)</w:t>
            </w:r>
          </w:p>
        </w:tc>
        <w:tc>
          <w:tcPr>
            <w:tcW w:w="1252" w:type="pct"/>
            <w:hideMark/>
          </w:tcPr>
          <w:p w14:paraId="1D768B0D" w14:textId="04D62FD9" w:rsidR="006F6C2B" w:rsidRPr="00335F51" w:rsidRDefault="00F250F1" w:rsidP="00935076">
            <w:pPr>
              <w:spacing w:line="276" w:lineRule="auto"/>
              <w:jc w:val="center"/>
              <w:rPr>
                <w:b/>
                <w:bCs/>
                <w:color w:val="000000" w:themeColor="text1"/>
                <w:sz w:val="28"/>
                <w:szCs w:val="28"/>
              </w:rPr>
            </w:pPr>
            <w:r w:rsidRPr="00335F51">
              <w:rPr>
                <w:b/>
                <w:bCs/>
                <w:color w:val="000000" w:themeColor="text1"/>
                <w:sz w:val="28"/>
                <w:szCs w:val="28"/>
                <w:lang w:val="ru-RU"/>
              </w:rPr>
              <w:t>Основная</w:t>
            </w:r>
            <w:r w:rsidR="00DF289E" w:rsidRPr="00335F51">
              <w:rPr>
                <w:b/>
                <w:bCs/>
                <w:color w:val="000000" w:themeColor="text1"/>
                <w:sz w:val="28"/>
                <w:szCs w:val="28"/>
                <w:lang w:val="ru-RU"/>
              </w:rPr>
              <w:t xml:space="preserve"> группа</w:t>
            </w:r>
            <w:r w:rsidR="006F6C2B" w:rsidRPr="00335F51">
              <w:rPr>
                <w:b/>
                <w:bCs/>
                <w:color w:val="000000" w:themeColor="text1"/>
                <w:sz w:val="28"/>
                <w:szCs w:val="28"/>
              </w:rPr>
              <w:t xml:space="preserve"> (M±SD)</w:t>
            </w:r>
          </w:p>
        </w:tc>
        <w:tc>
          <w:tcPr>
            <w:tcW w:w="687" w:type="pct"/>
            <w:hideMark/>
          </w:tcPr>
          <w:p w14:paraId="67C12BF1" w14:textId="79CF703A" w:rsidR="006F6C2B" w:rsidRPr="00335F51" w:rsidRDefault="006F6C2B" w:rsidP="00935076">
            <w:pPr>
              <w:spacing w:line="276" w:lineRule="auto"/>
              <w:jc w:val="center"/>
              <w:rPr>
                <w:b/>
                <w:bCs/>
                <w:color w:val="000000" w:themeColor="text1"/>
                <w:sz w:val="28"/>
                <w:szCs w:val="28"/>
                <w:lang w:val="ru-RU"/>
              </w:rPr>
            </w:pPr>
            <w:r w:rsidRPr="00335F51">
              <w:rPr>
                <w:b/>
                <w:bCs/>
                <w:color w:val="000000" w:themeColor="text1"/>
                <w:sz w:val="28"/>
                <w:szCs w:val="28"/>
              </w:rPr>
              <w:t>p</w:t>
            </w:r>
          </w:p>
        </w:tc>
      </w:tr>
      <w:tr w:rsidR="005676E6" w:rsidRPr="00335F51" w14:paraId="25E69A0A" w14:textId="77777777" w:rsidTr="00637045">
        <w:trPr>
          <w:trHeight w:val="340"/>
        </w:trPr>
        <w:tc>
          <w:tcPr>
            <w:tcW w:w="1129" w:type="pct"/>
            <w:hideMark/>
          </w:tcPr>
          <w:p w14:paraId="69BFA313" w14:textId="3882EC67" w:rsidR="006F6C2B" w:rsidRPr="00335F51" w:rsidRDefault="00DF289E" w:rsidP="00935076">
            <w:pPr>
              <w:spacing w:line="276" w:lineRule="auto"/>
              <w:jc w:val="center"/>
              <w:rPr>
                <w:color w:val="000000" w:themeColor="text1"/>
                <w:sz w:val="28"/>
                <w:szCs w:val="28"/>
                <w:lang w:val="ru-RU"/>
              </w:rPr>
            </w:pPr>
            <w:r w:rsidRPr="00335F51">
              <w:rPr>
                <w:color w:val="000000" w:themeColor="text1"/>
                <w:sz w:val="28"/>
                <w:szCs w:val="28"/>
                <w:lang w:val="ru-RU"/>
              </w:rPr>
              <w:t xml:space="preserve">ШВД, </w:t>
            </w:r>
            <w:r w:rsidR="006F6C2B" w:rsidRPr="00335F51">
              <w:rPr>
                <w:color w:val="000000" w:themeColor="text1"/>
                <w:sz w:val="28"/>
                <w:szCs w:val="28"/>
              </w:rPr>
              <w:t>баллы</w:t>
            </w:r>
          </w:p>
        </w:tc>
        <w:tc>
          <w:tcPr>
            <w:tcW w:w="681" w:type="pct"/>
            <w:hideMark/>
          </w:tcPr>
          <w:p w14:paraId="77DFFFEB"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1 сутки</w:t>
            </w:r>
          </w:p>
        </w:tc>
        <w:tc>
          <w:tcPr>
            <w:tcW w:w="1252" w:type="pct"/>
            <w:hideMark/>
          </w:tcPr>
          <w:p w14:paraId="6769C96A"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4,02 ± 0,44</w:t>
            </w:r>
          </w:p>
        </w:tc>
        <w:tc>
          <w:tcPr>
            <w:tcW w:w="1252" w:type="pct"/>
            <w:hideMark/>
          </w:tcPr>
          <w:p w14:paraId="6060C8B0"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3,65 ± 0,40</w:t>
            </w:r>
          </w:p>
        </w:tc>
        <w:tc>
          <w:tcPr>
            <w:tcW w:w="687" w:type="pct"/>
            <w:hideMark/>
          </w:tcPr>
          <w:p w14:paraId="7BFFF854"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0,04*</w:t>
            </w:r>
          </w:p>
        </w:tc>
      </w:tr>
      <w:tr w:rsidR="005676E6" w:rsidRPr="00335F51" w14:paraId="37351A62" w14:textId="77777777" w:rsidTr="00637045">
        <w:trPr>
          <w:trHeight w:val="340"/>
        </w:trPr>
        <w:tc>
          <w:tcPr>
            <w:tcW w:w="1129" w:type="pct"/>
            <w:hideMark/>
          </w:tcPr>
          <w:p w14:paraId="1AB03E49" w14:textId="77777777" w:rsidR="006F6C2B" w:rsidRPr="00335F51" w:rsidRDefault="006F6C2B" w:rsidP="00935076">
            <w:pPr>
              <w:spacing w:line="276" w:lineRule="auto"/>
              <w:jc w:val="center"/>
              <w:rPr>
                <w:color w:val="000000" w:themeColor="text1"/>
                <w:sz w:val="28"/>
                <w:szCs w:val="28"/>
              </w:rPr>
            </w:pPr>
          </w:p>
        </w:tc>
        <w:tc>
          <w:tcPr>
            <w:tcW w:w="681" w:type="pct"/>
            <w:hideMark/>
          </w:tcPr>
          <w:p w14:paraId="76524963"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7 дней</w:t>
            </w:r>
          </w:p>
        </w:tc>
        <w:tc>
          <w:tcPr>
            <w:tcW w:w="1252" w:type="pct"/>
            <w:hideMark/>
          </w:tcPr>
          <w:p w14:paraId="4DD6571F"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3,31 ± 0,20</w:t>
            </w:r>
          </w:p>
        </w:tc>
        <w:tc>
          <w:tcPr>
            <w:tcW w:w="1252" w:type="pct"/>
            <w:hideMark/>
          </w:tcPr>
          <w:p w14:paraId="32D9195A"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2,88 ± 0,25</w:t>
            </w:r>
          </w:p>
        </w:tc>
        <w:tc>
          <w:tcPr>
            <w:tcW w:w="687" w:type="pct"/>
            <w:hideMark/>
          </w:tcPr>
          <w:p w14:paraId="4DAE6A69" w14:textId="16A9C592" w:rsidR="006F6C2B" w:rsidRPr="00335F51" w:rsidRDefault="006F6C2B" w:rsidP="00935076">
            <w:pPr>
              <w:spacing w:line="276" w:lineRule="auto"/>
              <w:jc w:val="center"/>
              <w:rPr>
                <w:color w:val="000000" w:themeColor="text1"/>
                <w:sz w:val="28"/>
                <w:szCs w:val="28"/>
                <w:lang w:val="ru-RU"/>
              </w:rPr>
            </w:pPr>
            <w:r w:rsidRPr="00335F51">
              <w:rPr>
                <w:color w:val="000000" w:themeColor="text1"/>
                <w:sz w:val="28"/>
                <w:szCs w:val="28"/>
              </w:rPr>
              <w:t>0,0</w:t>
            </w:r>
            <w:r w:rsidR="00DF289E" w:rsidRPr="00335F51">
              <w:rPr>
                <w:color w:val="000000" w:themeColor="text1"/>
                <w:sz w:val="28"/>
                <w:szCs w:val="28"/>
                <w:lang w:val="ru-RU"/>
              </w:rPr>
              <w:t>32</w:t>
            </w:r>
          </w:p>
        </w:tc>
      </w:tr>
      <w:tr w:rsidR="005676E6" w:rsidRPr="00335F51" w14:paraId="5C0324CC" w14:textId="77777777" w:rsidTr="00637045">
        <w:trPr>
          <w:trHeight w:val="340"/>
        </w:trPr>
        <w:tc>
          <w:tcPr>
            <w:tcW w:w="1129" w:type="pct"/>
            <w:hideMark/>
          </w:tcPr>
          <w:p w14:paraId="0B41EC15" w14:textId="77777777" w:rsidR="006F6C2B" w:rsidRPr="00335F51" w:rsidRDefault="006F6C2B" w:rsidP="00935076">
            <w:pPr>
              <w:spacing w:line="276" w:lineRule="auto"/>
              <w:jc w:val="center"/>
              <w:rPr>
                <w:color w:val="000000" w:themeColor="text1"/>
                <w:sz w:val="28"/>
                <w:szCs w:val="28"/>
              </w:rPr>
            </w:pPr>
          </w:p>
        </w:tc>
        <w:tc>
          <w:tcPr>
            <w:tcW w:w="681" w:type="pct"/>
            <w:hideMark/>
          </w:tcPr>
          <w:p w14:paraId="7B0AAA3B"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14 дней</w:t>
            </w:r>
          </w:p>
        </w:tc>
        <w:tc>
          <w:tcPr>
            <w:tcW w:w="1252" w:type="pct"/>
            <w:hideMark/>
          </w:tcPr>
          <w:p w14:paraId="63319A02"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2,50 ± 0,67</w:t>
            </w:r>
          </w:p>
        </w:tc>
        <w:tc>
          <w:tcPr>
            <w:tcW w:w="1252" w:type="pct"/>
            <w:hideMark/>
          </w:tcPr>
          <w:p w14:paraId="00EE333F"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1,91 ± 0,55</w:t>
            </w:r>
          </w:p>
        </w:tc>
        <w:tc>
          <w:tcPr>
            <w:tcW w:w="687" w:type="pct"/>
            <w:hideMark/>
          </w:tcPr>
          <w:p w14:paraId="4D30964F" w14:textId="77777777" w:rsidR="006F6C2B" w:rsidRPr="00335F51" w:rsidRDefault="006F6C2B" w:rsidP="00935076">
            <w:pPr>
              <w:spacing w:line="276" w:lineRule="auto"/>
              <w:jc w:val="center"/>
              <w:rPr>
                <w:color w:val="000000" w:themeColor="text1"/>
                <w:sz w:val="28"/>
                <w:szCs w:val="28"/>
                <w:lang w:val="ru-RU"/>
              </w:rPr>
            </w:pPr>
            <w:r w:rsidRPr="00335F51">
              <w:rPr>
                <w:color w:val="000000" w:themeColor="text1"/>
                <w:sz w:val="28"/>
                <w:szCs w:val="28"/>
              </w:rPr>
              <w:t>0,01*</w:t>
            </w:r>
          </w:p>
        </w:tc>
      </w:tr>
      <w:tr w:rsidR="005676E6" w:rsidRPr="00335F51" w14:paraId="28391C54" w14:textId="77777777" w:rsidTr="00637045">
        <w:trPr>
          <w:trHeight w:val="340"/>
        </w:trPr>
        <w:tc>
          <w:tcPr>
            <w:tcW w:w="1129" w:type="pct"/>
            <w:hideMark/>
          </w:tcPr>
          <w:p w14:paraId="7FA79214" w14:textId="77777777" w:rsidR="006F6C2B" w:rsidRPr="00335F51" w:rsidRDefault="006F6C2B" w:rsidP="00935076">
            <w:pPr>
              <w:spacing w:line="276" w:lineRule="auto"/>
              <w:jc w:val="center"/>
              <w:rPr>
                <w:color w:val="000000" w:themeColor="text1"/>
                <w:sz w:val="28"/>
                <w:szCs w:val="28"/>
              </w:rPr>
            </w:pPr>
          </w:p>
        </w:tc>
        <w:tc>
          <w:tcPr>
            <w:tcW w:w="681" w:type="pct"/>
            <w:hideMark/>
          </w:tcPr>
          <w:p w14:paraId="5A9BFFA7"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30 дней</w:t>
            </w:r>
          </w:p>
        </w:tc>
        <w:tc>
          <w:tcPr>
            <w:tcW w:w="1252" w:type="pct"/>
            <w:hideMark/>
          </w:tcPr>
          <w:p w14:paraId="2DAB8335" w14:textId="19BD523E"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1,</w:t>
            </w:r>
            <w:r w:rsidR="00DF289E" w:rsidRPr="00335F51">
              <w:rPr>
                <w:color w:val="000000" w:themeColor="text1"/>
                <w:sz w:val="28"/>
                <w:szCs w:val="28"/>
                <w:lang w:val="ru-RU"/>
              </w:rPr>
              <w:t>8</w:t>
            </w:r>
            <w:r w:rsidRPr="00335F51">
              <w:rPr>
                <w:color w:val="000000" w:themeColor="text1"/>
                <w:sz w:val="28"/>
                <w:szCs w:val="28"/>
              </w:rPr>
              <w:t>8 ± 0,90</w:t>
            </w:r>
          </w:p>
        </w:tc>
        <w:tc>
          <w:tcPr>
            <w:tcW w:w="1252" w:type="pct"/>
            <w:hideMark/>
          </w:tcPr>
          <w:p w14:paraId="27D5646B"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1,30 ± 0,70</w:t>
            </w:r>
          </w:p>
        </w:tc>
        <w:tc>
          <w:tcPr>
            <w:tcW w:w="687" w:type="pct"/>
            <w:hideMark/>
          </w:tcPr>
          <w:p w14:paraId="407A2062" w14:textId="3F50984F" w:rsidR="006F6C2B" w:rsidRPr="00335F51" w:rsidRDefault="00DF289E" w:rsidP="00935076">
            <w:pPr>
              <w:spacing w:line="276" w:lineRule="auto"/>
              <w:jc w:val="center"/>
              <w:rPr>
                <w:color w:val="000000" w:themeColor="text1"/>
                <w:sz w:val="28"/>
                <w:szCs w:val="28"/>
                <w:lang w:val="ru-RU"/>
              </w:rPr>
            </w:pPr>
            <w:r w:rsidRPr="00335F51">
              <w:rPr>
                <w:color w:val="000000" w:themeColor="text1"/>
                <w:sz w:val="28"/>
                <w:szCs w:val="28"/>
              </w:rPr>
              <w:t>&lt;0,001</w:t>
            </w:r>
          </w:p>
        </w:tc>
      </w:tr>
      <w:tr w:rsidR="005676E6" w:rsidRPr="00335F51" w14:paraId="7B998953" w14:textId="77777777" w:rsidTr="00637045">
        <w:trPr>
          <w:trHeight w:val="340"/>
        </w:trPr>
        <w:tc>
          <w:tcPr>
            <w:tcW w:w="1129" w:type="pct"/>
            <w:hideMark/>
          </w:tcPr>
          <w:p w14:paraId="32009C5B" w14:textId="03796C24" w:rsidR="006F6C2B" w:rsidRPr="00335F51" w:rsidRDefault="006F6C2B" w:rsidP="00935076">
            <w:pPr>
              <w:spacing w:line="276" w:lineRule="auto"/>
              <w:jc w:val="center"/>
              <w:rPr>
                <w:color w:val="000000" w:themeColor="text1"/>
                <w:sz w:val="28"/>
                <w:szCs w:val="28"/>
                <w:lang w:val="ru-RU"/>
              </w:rPr>
            </w:pPr>
            <w:r w:rsidRPr="00335F51">
              <w:rPr>
                <w:color w:val="000000" w:themeColor="text1"/>
                <w:sz w:val="28"/>
                <w:szCs w:val="28"/>
              </w:rPr>
              <w:t>ВАШ</w:t>
            </w:r>
            <w:r w:rsidR="00DF289E" w:rsidRPr="00335F51">
              <w:rPr>
                <w:color w:val="000000" w:themeColor="text1"/>
                <w:sz w:val="28"/>
                <w:szCs w:val="28"/>
                <w:lang w:val="ru-RU"/>
              </w:rPr>
              <w:t xml:space="preserve">, </w:t>
            </w:r>
            <w:r w:rsidRPr="00335F51">
              <w:rPr>
                <w:color w:val="000000" w:themeColor="text1"/>
                <w:sz w:val="28"/>
                <w:szCs w:val="28"/>
              </w:rPr>
              <w:t>баллы</w:t>
            </w:r>
          </w:p>
        </w:tc>
        <w:tc>
          <w:tcPr>
            <w:tcW w:w="681" w:type="pct"/>
            <w:hideMark/>
          </w:tcPr>
          <w:p w14:paraId="5C7B20BB"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1 сутки</w:t>
            </w:r>
          </w:p>
        </w:tc>
        <w:tc>
          <w:tcPr>
            <w:tcW w:w="1252" w:type="pct"/>
            <w:hideMark/>
          </w:tcPr>
          <w:p w14:paraId="7AA37F52"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8,33 ± 0,60</w:t>
            </w:r>
          </w:p>
        </w:tc>
        <w:tc>
          <w:tcPr>
            <w:tcW w:w="1252" w:type="pct"/>
            <w:hideMark/>
          </w:tcPr>
          <w:p w14:paraId="6D586160"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7,66 ± 0,50</w:t>
            </w:r>
          </w:p>
        </w:tc>
        <w:tc>
          <w:tcPr>
            <w:tcW w:w="687" w:type="pct"/>
            <w:hideMark/>
          </w:tcPr>
          <w:p w14:paraId="729C91FD" w14:textId="0CE92F58" w:rsidR="006F6C2B" w:rsidRPr="00335F51" w:rsidRDefault="006F6C2B" w:rsidP="00935076">
            <w:pPr>
              <w:spacing w:line="276" w:lineRule="auto"/>
              <w:jc w:val="center"/>
              <w:rPr>
                <w:color w:val="000000" w:themeColor="text1"/>
                <w:sz w:val="28"/>
                <w:szCs w:val="28"/>
                <w:lang w:val="ru-RU"/>
              </w:rPr>
            </w:pPr>
            <w:r w:rsidRPr="00335F51">
              <w:rPr>
                <w:color w:val="000000" w:themeColor="text1"/>
                <w:sz w:val="28"/>
                <w:szCs w:val="28"/>
              </w:rPr>
              <w:t>0,2</w:t>
            </w:r>
          </w:p>
        </w:tc>
      </w:tr>
      <w:tr w:rsidR="005676E6" w:rsidRPr="00335F51" w14:paraId="7EC857EE" w14:textId="77777777" w:rsidTr="00637045">
        <w:trPr>
          <w:trHeight w:val="340"/>
        </w:trPr>
        <w:tc>
          <w:tcPr>
            <w:tcW w:w="1129" w:type="pct"/>
            <w:hideMark/>
          </w:tcPr>
          <w:p w14:paraId="4C361D14" w14:textId="77777777" w:rsidR="006F6C2B" w:rsidRPr="00335F51" w:rsidRDefault="006F6C2B" w:rsidP="00935076">
            <w:pPr>
              <w:spacing w:line="276" w:lineRule="auto"/>
              <w:jc w:val="center"/>
              <w:rPr>
                <w:color w:val="000000" w:themeColor="text1"/>
                <w:sz w:val="28"/>
                <w:szCs w:val="28"/>
              </w:rPr>
            </w:pPr>
          </w:p>
        </w:tc>
        <w:tc>
          <w:tcPr>
            <w:tcW w:w="681" w:type="pct"/>
            <w:hideMark/>
          </w:tcPr>
          <w:p w14:paraId="53065FB5"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7 дней</w:t>
            </w:r>
          </w:p>
        </w:tc>
        <w:tc>
          <w:tcPr>
            <w:tcW w:w="1252" w:type="pct"/>
            <w:hideMark/>
          </w:tcPr>
          <w:p w14:paraId="36927B9F"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5,90 ± 0,33</w:t>
            </w:r>
          </w:p>
        </w:tc>
        <w:tc>
          <w:tcPr>
            <w:tcW w:w="1252" w:type="pct"/>
            <w:hideMark/>
          </w:tcPr>
          <w:p w14:paraId="2C9D4693" w14:textId="26ACE8D7" w:rsidR="006F6C2B" w:rsidRPr="00335F51" w:rsidRDefault="00DF289E" w:rsidP="00935076">
            <w:pPr>
              <w:spacing w:line="276" w:lineRule="auto"/>
              <w:jc w:val="center"/>
              <w:rPr>
                <w:color w:val="000000" w:themeColor="text1"/>
                <w:sz w:val="28"/>
                <w:szCs w:val="28"/>
              </w:rPr>
            </w:pPr>
            <w:r w:rsidRPr="00335F51">
              <w:rPr>
                <w:color w:val="000000" w:themeColor="text1"/>
                <w:sz w:val="28"/>
                <w:szCs w:val="28"/>
                <w:lang w:val="ru-RU"/>
              </w:rPr>
              <w:t>4</w:t>
            </w:r>
            <w:r w:rsidR="006F6C2B" w:rsidRPr="00335F51">
              <w:rPr>
                <w:color w:val="000000" w:themeColor="text1"/>
                <w:sz w:val="28"/>
                <w:szCs w:val="28"/>
              </w:rPr>
              <w:t>,10 ± 0,30</w:t>
            </w:r>
          </w:p>
        </w:tc>
        <w:tc>
          <w:tcPr>
            <w:tcW w:w="687" w:type="pct"/>
            <w:hideMark/>
          </w:tcPr>
          <w:p w14:paraId="28A937A4" w14:textId="11EFE0D3" w:rsidR="006F6C2B" w:rsidRPr="00335F51" w:rsidRDefault="006F6C2B" w:rsidP="00935076">
            <w:pPr>
              <w:spacing w:line="276" w:lineRule="auto"/>
              <w:jc w:val="center"/>
              <w:rPr>
                <w:color w:val="000000" w:themeColor="text1"/>
                <w:sz w:val="28"/>
                <w:szCs w:val="28"/>
                <w:lang w:val="ru-RU"/>
              </w:rPr>
            </w:pPr>
            <w:r w:rsidRPr="00335F51">
              <w:rPr>
                <w:color w:val="000000" w:themeColor="text1"/>
                <w:sz w:val="28"/>
                <w:szCs w:val="28"/>
              </w:rPr>
              <w:t>&lt;0,001</w:t>
            </w:r>
          </w:p>
        </w:tc>
      </w:tr>
      <w:tr w:rsidR="005676E6" w:rsidRPr="00335F51" w14:paraId="1FFE08B7" w14:textId="77777777" w:rsidTr="00637045">
        <w:trPr>
          <w:trHeight w:val="340"/>
        </w:trPr>
        <w:tc>
          <w:tcPr>
            <w:tcW w:w="1129" w:type="pct"/>
            <w:hideMark/>
          </w:tcPr>
          <w:p w14:paraId="66E23EFE" w14:textId="77777777" w:rsidR="006F6C2B" w:rsidRPr="00335F51" w:rsidRDefault="006F6C2B" w:rsidP="00935076">
            <w:pPr>
              <w:spacing w:line="276" w:lineRule="auto"/>
              <w:jc w:val="center"/>
              <w:rPr>
                <w:color w:val="000000" w:themeColor="text1"/>
                <w:sz w:val="28"/>
                <w:szCs w:val="28"/>
              </w:rPr>
            </w:pPr>
          </w:p>
        </w:tc>
        <w:tc>
          <w:tcPr>
            <w:tcW w:w="681" w:type="pct"/>
            <w:hideMark/>
          </w:tcPr>
          <w:p w14:paraId="109787F1"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14 дней</w:t>
            </w:r>
          </w:p>
        </w:tc>
        <w:tc>
          <w:tcPr>
            <w:tcW w:w="1252" w:type="pct"/>
            <w:hideMark/>
          </w:tcPr>
          <w:p w14:paraId="2046F115"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3,70 ± 0,15</w:t>
            </w:r>
          </w:p>
        </w:tc>
        <w:tc>
          <w:tcPr>
            <w:tcW w:w="1252" w:type="pct"/>
            <w:hideMark/>
          </w:tcPr>
          <w:p w14:paraId="5C9B85DF"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3,00 ± 0,18</w:t>
            </w:r>
          </w:p>
        </w:tc>
        <w:tc>
          <w:tcPr>
            <w:tcW w:w="687" w:type="pct"/>
            <w:hideMark/>
          </w:tcPr>
          <w:p w14:paraId="556BB4A5" w14:textId="3A90B520" w:rsidR="006F6C2B" w:rsidRPr="00335F51" w:rsidRDefault="006F6C2B" w:rsidP="00935076">
            <w:pPr>
              <w:spacing w:line="276" w:lineRule="auto"/>
              <w:jc w:val="center"/>
              <w:rPr>
                <w:color w:val="000000" w:themeColor="text1"/>
                <w:sz w:val="28"/>
                <w:szCs w:val="28"/>
                <w:lang w:val="ru-RU"/>
              </w:rPr>
            </w:pPr>
            <w:r w:rsidRPr="00335F51">
              <w:rPr>
                <w:color w:val="000000" w:themeColor="text1"/>
                <w:sz w:val="28"/>
                <w:szCs w:val="28"/>
              </w:rPr>
              <w:t>&lt;0,001</w:t>
            </w:r>
          </w:p>
        </w:tc>
      </w:tr>
      <w:tr w:rsidR="00935076" w:rsidRPr="00335F51" w14:paraId="6B78ADE2" w14:textId="77777777" w:rsidTr="00637045">
        <w:trPr>
          <w:trHeight w:val="340"/>
        </w:trPr>
        <w:tc>
          <w:tcPr>
            <w:tcW w:w="1129" w:type="pct"/>
            <w:hideMark/>
          </w:tcPr>
          <w:p w14:paraId="6FA12819" w14:textId="77777777" w:rsidR="006F6C2B" w:rsidRPr="00335F51" w:rsidRDefault="006F6C2B" w:rsidP="00935076">
            <w:pPr>
              <w:spacing w:line="276" w:lineRule="auto"/>
              <w:jc w:val="center"/>
              <w:rPr>
                <w:color w:val="000000" w:themeColor="text1"/>
                <w:sz w:val="28"/>
                <w:szCs w:val="28"/>
              </w:rPr>
            </w:pPr>
          </w:p>
        </w:tc>
        <w:tc>
          <w:tcPr>
            <w:tcW w:w="681" w:type="pct"/>
            <w:hideMark/>
          </w:tcPr>
          <w:p w14:paraId="148C3C33"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30 дней</w:t>
            </w:r>
          </w:p>
        </w:tc>
        <w:tc>
          <w:tcPr>
            <w:tcW w:w="1252" w:type="pct"/>
            <w:hideMark/>
          </w:tcPr>
          <w:p w14:paraId="62EE2068" w14:textId="77777777"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2,07 ± 0,10</w:t>
            </w:r>
          </w:p>
        </w:tc>
        <w:tc>
          <w:tcPr>
            <w:tcW w:w="1252" w:type="pct"/>
            <w:hideMark/>
          </w:tcPr>
          <w:p w14:paraId="645E123E" w14:textId="42F905F2" w:rsidR="006F6C2B" w:rsidRPr="00335F51" w:rsidRDefault="006F6C2B" w:rsidP="00935076">
            <w:pPr>
              <w:spacing w:line="276" w:lineRule="auto"/>
              <w:jc w:val="center"/>
              <w:rPr>
                <w:color w:val="000000" w:themeColor="text1"/>
                <w:sz w:val="28"/>
                <w:szCs w:val="28"/>
              </w:rPr>
            </w:pPr>
            <w:r w:rsidRPr="00335F51">
              <w:rPr>
                <w:color w:val="000000" w:themeColor="text1"/>
                <w:sz w:val="28"/>
                <w:szCs w:val="28"/>
              </w:rPr>
              <w:t>1,</w:t>
            </w:r>
            <w:r w:rsidR="00DF289E" w:rsidRPr="00335F51">
              <w:rPr>
                <w:color w:val="000000" w:themeColor="text1"/>
                <w:sz w:val="28"/>
                <w:szCs w:val="28"/>
                <w:lang w:val="ru-RU"/>
              </w:rPr>
              <w:t>5</w:t>
            </w:r>
            <w:r w:rsidRPr="00335F51">
              <w:rPr>
                <w:color w:val="000000" w:themeColor="text1"/>
                <w:sz w:val="28"/>
                <w:szCs w:val="28"/>
              </w:rPr>
              <w:t>5 ± 0,12</w:t>
            </w:r>
          </w:p>
        </w:tc>
        <w:tc>
          <w:tcPr>
            <w:tcW w:w="687" w:type="pct"/>
            <w:hideMark/>
          </w:tcPr>
          <w:p w14:paraId="07EEB3E9" w14:textId="5C81687C" w:rsidR="006F6C2B" w:rsidRPr="00335F51" w:rsidRDefault="006F6C2B" w:rsidP="00935076">
            <w:pPr>
              <w:spacing w:line="276" w:lineRule="auto"/>
              <w:jc w:val="center"/>
              <w:rPr>
                <w:color w:val="000000" w:themeColor="text1"/>
                <w:sz w:val="28"/>
                <w:szCs w:val="28"/>
                <w:lang w:val="ru-RU"/>
              </w:rPr>
            </w:pPr>
            <w:r w:rsidRPr="00335F51">
              <w:rPr>
                <w:color w:val="000000" w:themeColor="text1"/>
                <w:sz w:val="28"/>
                <w:szCs w:val="28"/>
              </w:rPr>
              <w:t>&lt;0,001</w:t>
            </w:r>
          </w:p>
        </w:tc>
      </w:tr>
    </w:tbl>
    <w:p w14:paraId="0FB3B8CE" w14:textId="77777777" w:rsidR="006F6C2B" w:rsidRPr="00335F51" w:rsidRDefault="006F6C2B" w:rsidP="00935076">
      <w:pPr>
        <w:spacing w:line="276" w:lineRule="auto"/>
        <w:jc w:val="center"/>
        <w:rPr>
          <w:b/>
          <w:bCs/>
          <w:color w:val="000000" w:themeColor="text1"/>
          <w:sz w:val="28"/>
          <w:szCs w:val="28"/>
          <w:lang w:val="ru-RU"/>
        </w:rPr>
      </w:pPr>
    </w:p>
    <w:p w14:paraId="796B6E11" w14:textId="78DEB081" w:rsidR="006F6C2B" w:rsidRPr="00335F51" w:rsidRDefault="00DF6F6C" w:rsidP="00935076">
      <w:pPr>
        <w:spacing w:line="276" w:lineRule="auto"/>
        <w:jc w:val="center"/>
        <w:rPr>
          <w:color w:val="000000" w:themeColor="text1"/>
          <w:sz w:val="28"/>
          <w:szCs w:val="28"/>
        </w:rPr>
      </w:pPr>
      <w:r>
        <w:rPr>
          <w:noProof/>
          <w:color w:val="000000" w:themeColor="text1"/>
          <w:sz w:val="28"/>
          <w:szCs w:val="28"/>
          <w:lang w:val="ru-RU" w:eastAsia="ru-RU"/>
          <w14:ligatures w14:val="standardContextual"/>
        </w:rPr>
        <mc:AlternateContent>
          <mc:Choice Requires="wpg">
            <w:drawing>
              <wp:anchor distT="0" distB="0" distL="114300" distR="114300" simplePos="0" relativeHeight="251697152" behindDoc="0" locked="0" layoutInCell="1" allowOverlap="1" wp14:anchorId="12263D5A" wp14:editId="5874D1B6">
                <wp:simplePos x="0" y="0"/>
                <wp:positionH relativeFrom="column">
                  <wp:posOffset>1430590</wp:posOffset>
                </wp:positionH>
                <wp:positionV relativeFrom="paragraph">
                  <wp:posOffset>-45914</wp:posOffset>
                </wp:positionV>
                <wp:extent cx="3702685" cy="205336"/>
                <wp:effectExtent l="0" t="0" r="18415" b="10795"/>
                <wp:wrapNone/>
                <wp:docPr id="1256803084" name="Group 24"/>
                <wp:cNvGraphicFramePr/>
                <a:graphic xmlns:a="http://schemas.openxmlformats.org/drawingml/2006/main">
                  <a:graphicData uri="http://schemas.microsoft.com/office/word/2010/wordprocessingGroup">
                    <wpg:wgp>
                      <wpg:cNvGrpSpPr/>
                      <wpg:grpSpPr>
                        <a:xfrm>
                          <a:off x="0" y="0"/>
                          <a:ext cx="3702685" cy="205336"/>
                          <a:chOff x="0" y="0"/>
                          <a:chExt cx="3702685" cy="205336"/>
                        </a:xfrm>
                      </wpg:grpSpPr>
                      <wps:wsp>
                        <wps:cNvPr id="1177171077" name="Text Box 21"/>
                        <wps:cNvSpPr txBox="1"/>
                        <wps:spPr>
                          <a:xfrm>
                            <a:off x="2286000" y="0"/>
                            <a:ext cx="1416685" cy="205105"/>
                          </a:xfrm>
                          <a:prstGeom prst="rect">
                            <a:avLst/>
                          </a:prstGeom>
                          <a:solidFill>
                            <a:schemeClr val="lt1"/>
                          </a:solidFill>
                          <a:ln w="6350">
                            <a:solidFill>
                              <a:prstClr val="black"/>
                            </a:solidFill>
                          </a:ln>
                        </wps:spPr>
                        <wps:txbx>
                          <w:txbxContent>
                            <w:p w14:paraId="201AA83C" w14:textId="77777777" w:rsidR="00DF6F6C" w:rsidRPr="00DF6F6C" w:rsidRDefault="00DF6F6C" w:rsidP="00DF6F6C">
                              <w:pPr>
                                <w:jc w:val="center"/>
                                <w:rPr>
                                  <w:sz w:val="16"/>
                                  <w:szCs w:val="16"/>
                                  <w:lang w:val="ru-RU"/>
                                </w:rPr>
                              </w:pPr>
                              <w:r w:rsidRPr="00DF6F6C">
                                <w:rPr>
                                  <w:sz w:val="16"/>
                                  <w:szCs w:val="16"/>
                                  <w:lang w:val="ru-RU"/>
                                </w:rPr>
                                <w:t>Основная группа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8354951" name="Text Box 21"/>
                        <wps:cNvSpPr txBox="1"/>
                        <wps:spPr>
                          <a:xfrm>
                            <a:off x="0" y="0"/>
                            <a:ext cx="1416866" cy="205336"/>
                          </a:xfrm>
                          <a:prstGeom prst="rect">
                            <a:avLst/>
                          </a:prstGeom>
                          <a:solidFill>
                            <a:schemeClr val="lt1"/>
                          </a:solidFill>
                          <a:ln w="6350">
                            <a:solidFill>
                              <a:prstClr val="black"/>
                            </a:solidFill>
                          </a:ln>
                        </wps:spPr>
                        <wps:txbx>
                          <w:txbxContent>
                            <w:p w14:paraId="68FD3884" w14:textId="77777777" w:rsidR="00DF6F6C" w:rsidRPr="00DF6F6C" w:rsidRDefault="00DF6F6C" w:rsidP="00DF6F6C">
                              <w:pPr>
                                <w:jc w:val="center"/>
                                <w:rPr>
                                  <w:sz w:val="16"/>
                                  <w:szCs w:val="16"/>
                                  <w:lang w:val="ru-RU"/>
                                </w:rPr>
                              </w:pPr>
                              <w:r>
                                <w:rPr>
                                  <w:sz w:val="16"/>
                                  <w:szCs w:val="16"/>
                                  <w:lang w:val="ru-RU"/>
                                </w:rPr>
                                <w:t>Контрольная</w:t>
                              </w:r>
                              <w:r w:rsidRPr="00DF6F6C">
                                <w:rPr>
                                  <w:sz w:val="16"/>
                                  <w:szCs w:val="16"/>
                                  <w:lang w:val="ru-RU"/>
                                </w:rPr>
                                <w:t xml:space="preserve"> группа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2263D5A" id="Group 24" o:spid="_x0000_s1054" style="position:absolute;left:0;text-align:left;margin-left:112.65pt;margin-top:-3.6pt;width:291.55pt;height:16.15pt;z-index:251697152" coordsize="37026,2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">
                <v:shape id="Text Box 21" o:spid="_x0000_s1055" type="#_x0000_t202" style="position:absolute;left:22860;width:14166;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" fillcolor="white [3201]" strokeweight=".5pt">
                  <v:textbox>
                    <w:txbxContent>
                      <w:p w14:paraId="201AA83C" w14:textId="77777777" w:rsidR="00DF6F6C" w:rsidRPr="00DF6F6C" w:rsidRDefault="00DF6F6C" w:rsidP="00DF6F6C">
                        <w:pPr>
                          <w:jc w:val="center"/>
                          <w:rPr>
                            <w:sz w:val="16"/>
                            <w:szCs w:val="16"/>
                            <w:lang w:val="ru-RU"/>
                          </w:rPr>
                        </w:pPr>
                        <w:r w:rsidRPr="00DF6F6C">
                          <w:rPr>
                            <w:sz w:val="16"/>
                            <w:szCs w:val="16"/>
                            <w:lang w:val="ru-RU"/>
                          </w:rPr>
                          <w:t>Основная группа</w:t>
                        </w:r>
                      </w:p>
                    </w:txbxContent>
                  </v:textbox>
                </v:shape>
                <v:shape id="Text Box 21" o:spid="_x0000_s1056" type="#_x0000_t202" style="position:absolute;width:14168;height:2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" fillcolor="white [3201]" strokeweight=".5pt">
                  <v:textbox>
                    <w:txbxContent>
                      <w:p w14:paraId="68FD3884" w14:textId="77777777" w:rsidR="00DF6F6C" w:rsidRPr="00DF6F6C" w:rsidRDefault="00DF6F6C" w:rsidP="00DF6F6C">
                        <w:pPr>
                          <w:jc w:val="center"/>
                          <w:rPr>
                            <w:sz w:val="16"/>
                            <w:szCs w:val="16"/>
                            <w:lang w:val="ru-RU"/>
                          </w:rPr>
                        </w:pPr>
                        <w:r>
                          <w:rPr>
                            <w:sz w:val="16"/>
                            <w:szCs w:val="16"/>
                            <w:lang w:val="ru-RU"/>
                          </w:rPr>
                          <w:t>Контрольная</w:t>
                        </w:r>
                        <w:r w:rsidRPr="00DF6F6C">
                          <w:rPr>
                            <w:sz w:val="16"/>
                            <w:szCs w:val="16"/>
                            <w:lang w:val="ru-RU"/>
                          </w:rPr>
                          <w:t xml:space="preserve"> группа</w:t>
                        </w:r>
                      </w:p>
                    </w:txbxContent>
                  </v:textbox>
                </v:shape>
              </v:group>
            </w:pict>
          </mc:Fallback>
        </mc:AlternateContent>
      </w:r>
      <w:r w:rsidR="006F6C2B" w:rsidRPr="00335F51">
        <w:rPr>
          <w:noProof/>
          <w:color w:val="000000" w:themeColor="text1"/>
          <w:sz w:val="28"/>
          <w:szCs w:val="28"/>
          <w:lang w:val="ru-RU" w:eastAsia="ru-RU"/>
          <w14:ligatures w14:val="standardContextual"/>
        </w:rPr>
        <w:drawing>
          <wp:inline distT="0" distB="0" distL="0" distR="0" wp14:anchorId="51036A71" wp14:editId="3FF7FF57">
            <wp:extent cx="5176157" cy="3944476"/>
            <wp:effectExtent l="0" t="0" r="5715" b="5715"/>
            <wp:docPr id="9100878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087898" name="Picture 91008789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32185" cy="3987172"/>
                    </a:xfrm>
                    <a:prstGeom prst="rect">
                      <a:avLst/>
                    </a:prstGeom>
                  </pic:spPr>
                </pic:pic>
              </a:graphicData>
            </a:graphic>
          </wp:inline>
        </w:drawing>
      </w:r>
    </w:p>
    <w:p w14:paraId="0497E6DD" w14:textId="68EB7F4F" w:rsidR="00A4443F" w:rsidRPr="00335F51" w:rsidRDefault="00A4443F" w:rsidP="00A4443F">
      <w:pPr>
        <w:spacing w:line="276" w:lineRule="auto"/>
        <w:jc w:val="center"/>
        <w:rPr>
          <w:color w:val="000000" w:themeColor="text1"/>
          <w:sz w:val="28"/>
          <w:szCs w:val="28"/>
          <w:lang w:val="ru-RU"/>
        </w:rPr>
      </w:pPr>
      <w:r w:rsidRPr="00335F51">
        <w:rPr>
          <w:color w:val="000000" w:themeColor="text1"/>
          <w:sz w:val="28"/>
          <w:szCs w:val="28"/>
          <w:lang w:val="ru-RU"/>
        </w:rPr>
        <w:t>Рис. 1</w:t>
      </w:r>
      <w:r w:rsidR="0053785F" w:rsidRPr="00FB1850">
        <w:rPr>
          <w:color w:val="000000" w:themeColor="text1"/>
          <w:sz w:val="28"/>
          <w:szCs w:val="28"/>
          <w:lang w:val="ru-RU"/>
        </w:rPr>
        <w:t>7</w:t>
      </w:r>
      <w:r w:rsidRPr="00335F51">
        <w:rPr>
          <w:color w:val="000000" w:themeColor="text1"/>
          <w:sz w:val="28"/>
          <w:szCs w:val="28"/>
          <w:lang w:val="ru-RU"/>
        </w:rPr>
        <w:t xml:space="preserve">. </w:t>
      </w:r>
      <w:r w:rsidR="00EC3E76" w:rsidRPr="00335F51">
        <w:rPr>
          <w:color w:val="000000" w:themeColor="text1"/>
          <w:sz w:val="28"/>
          <w:szCs w:val="28"/>
          <w:lang w:val="ru-RU"/>
        </w:rPr>
        <w:t>Распределение значений ВАШ в двух группах, баллы</w:t>
      </w:r>
      <w:r w:rsidRPr="00335F51">
        <w:rPr>
          <w:color w:val="000000" w:themeColor="text1"/>
          <w:sz w:val="28"/>
          <w:szCs w:val="28"/>
          <w:lang w:val="ru-RU"/>
        </w:rPr>
        <w:t>.</w:t>
      </w:r>
    </w:p>
    <w:p w14:paraId="56B07B3B" w14:textId="075FE319" w:rsidR="00565DE2" w:rsidRPr="00335F51" w:rsidRDefault="00565DE2" w:rsidP="00935076">
      <w:pPr>
        <w:spacing w:line="276" w:lineRule="auto"/>
        <w:jc w:val="both"/>
        <w:rPr>
          <w:color w:val="000000" w:themeColor="text1"/>
          <w:sz w:val="28"/>
          <w:szCs w:val="28"/>
          <w:lang w:val="ru-RU"/>
        </w:rPr>
      </w:pPr>
    </w:p>
    <w:p w14:paraId="3FD8EE4D" w14:textId="0B3FCD58" w:rsidR="006F6C2B" w:rsidRPr="00335F51" w:rsidRDefault="00D443CA" w:rsidP="00935076">
      <w:pPr>
        <w:spacing w:line="276" w:lineRule="auto"/>
        <w:ind w:firstLine="708"/>
        <w:jc w:val="both"/>
        <w:rPr>
          <w:color w:val="000000" w:themeColor="text1"/>
          <w:sz w:val="28"/>
          <w:szCs w:val="28"/>
          <w:lang w:val="ru-RU"/>
        </w:rPr>
      </w:pPr>
      <w:r w:rsidRPr="00335F51">
        <w:rPr>
          <w:color w:val="000000" w:themeColor="text1"/>
          <w:sz w:val="28"/>
          <w:szCs w:val="28"/>
          <w:lang w:val="ru-RU"/>
        </w:rPr>
        <w:t xml:space="preserve">На 7 сутки всем участникам исследование было выполнено </w:t>
      </w:r>
      <w:r w:rsidR="00565DE2" w:rsidRPr="00335F51">
        <w:rPr>
          <w:color w:val="000000" w:themeColor="text1"/>
          <w:sz w:val="28"/>
          <w:szCs w:val="28"/>
          <w:lang w:val="ru-RU"/>
        </w:rPr>
        <w:t xml:space="preserve">дуплексное сканирование венозной системы верхних конечностей. </w:t>
      </w:r>
      <w:r w:rsidRPr="00335F51">
        <w:rPr>
          <w:color w:val="000000" w:themeColor="text1"/>
          <w:sz w:val="28"/>
          <w:szCs w:val="28"/>
          <w:lang w:val="ru-RU"/>
        </w:rPr>
        <w:t>Согласно результатам исследования</w:t>
      </w:r>
      <w:r w:rsidR="0053785F" w:rsidRPr="00335F51">
        <w:rPr>
          <w:color w:val="000000" w:themeColor="text1"/>
          <w:sz w:val="28"/>
          <w:szCs w:val="28"/>
          <w:lang w:val="ru-RU"/>
        </w:rPr>
        <w:t>, в</w:t>
      </w:r>
      <w:r w:rsidRPr="00335F51">
        <w:rPr>
          <w:color w:val="000000" w:themeColor="text1"/>
          <w:sz w:val="28"/>
          <w:szCs w:val="28"/>
          <w:lang w:val="ru-RU"/>
        </w:rPr>
        <w:t xml:space="preserve"> контрольной группе стеноз был установлен у 8 пациенток</w:t>
      </w:r>
      <w:r w:rsidR="0053785F" w:rsidRPr="00335F51">
        <w:rPr>
          <w:color w:val="000000" w:themeColor="text1"/>
          <w:sz w:val="28"/>
          <w:szCs w:val="28"/>
          <w:lang w:val="ru-RU"/>
        </w:rPr>
        <w:t xml:space="preserve"> (21%)</w:t>
      </w:r>
      <w:r w:rsidRPr="00335F51">
        <w:rPr>
          <w:color w:val="000000" w:themeColor="text1"/>
          <w:sz w:val="28"/>
          <w:szCs w:val="28"/>
          <w:lang w:val="ru-RU"/>
        </w:rPr>
        <w:t xml:space="preserve">. В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группе 1</w:t>
      </w:r>
      <w:r w:rsidR="0053785F" w:rsidRPr="00335F51">
        <w:rPr>
          <w:color w:val="000000" w:themeColor="text1"/>
          <w:sz w:val="28"/>
          <w:szCs w:val="28"/>
          <w:lang w:val="ru-RU"/>
        </w:rPr>
        <w:t>1</w:t>
      </w:r>
      <w:r w:rsidRPr="00335F51">
        <w:rPr>
          <w:color w:val="000000" w:themeColor="text1"/>
          <w:sz w:val="28"/>
          <w:szCs w:val="28"/>
          <w:lang w:val="ru-RU"/>
        </w:rPr>
        <w:t>,</w:t>
      </w:r>
      <w:r w:rsidR="0053785F" w:rsidRPr="00335F51">
        <w:rPr>
          <w:color w:val="000000" w:themeColor="text1"/>
          <w:sz w:val="28"/>
          <w:szCs w:val="28"/>
          <w:lang w:val="ru-RU"/>
        </w:rPr>
        <w:t>4</w:t>
      </w:r>
      <w:r w:rsidRPr="00335F51">
        <w:rPr>
          <w:color w:val="000000" w:themeColor="text1"/>
          <w:sz w:val="28"/>
          <w:szCs w:val="28"/>
          <w:lang w:val="ru-RU"/>
        </w:rPr>
        <w:t>% случаев (</w:t>
      </w:r>
      <w:r w:rsidR="0053785F" w:rsidRPr="00335F51">
        <w:rPr>
          <w:color w:val="000000" w:themeColor="text1"/>
          <w:sz w:val="28"/>
          <w:szCs w:val="28"/>
          <w:lang w:val="ru-RU"/>
        </w:rPr>
        <w:t>4</w:t>
      </w:r>
      <w:r w:rsidRPr="00335F51">
        <w:rPr>
          <w:color w:val="000000" w:themeColor="text1"/>
          <w:sz w:val="28"/>
          <w:szCs w:val="28"/>
          <w:lang w:val="ru-RU"/>
        </w:rPr>
        <w:t xml:space="preserve"> из 35): в подключичной вене - у </w:t>
      </w:r>
      <w:r w:rsidR="0053785F" w:rsidRPr="00335F51">
        <w:rPr>
          <w:color w:val="000000" w:themeColor="text1"/>
          <w:sz w:val="28"/>
          <w:szCs w:val="28"/>
          <w:lang w:val="ru-RU"/>
        </w:rPr>
        <w:t>8</w:t>
      </w:r>
      <w:r w:rsidRPr="00335F51">
        <w:rPr>
          <w:color w:val="000000" w:themeColor="text1"/>
          <w:sz w:val="28"/>
          <w:szCs w:val="28"/>
          <w:lang w:val="ru-RU"/>
        </w:rPr>
        <w:t>,</w:t>
      </w:r>
      <w:r w:rsidR="0053785F" w:rsidRPr="00335F51">
        <w:rPr>
          <w:color w:val="000000" w:themeColor="text1"/>
          <w:sz w:val="28"/>
          <w:szCs w:val="28"/>
          <w:lang w:val="ru-RU"/>
        </w:rPr>
        <w:t>6</w:t>
      </w:r>
      <w:r w:rsidRPr="00335F51">
        <w:rPr>
          <w:color w:val="000000" w:themeColor="text1"/>
          <w:sz w:val="28"/>
          <w:szCs w:val="28"/>
          <w:lang w:val="ru-RU"/>
        </w:rPr>
        <w:t>% (</w:t>
      </w:r>
      <w:r w:rsidR="0053785F" w:rsidRPr="00335F51">
        <w:rPr>
          <w:color w:val="000000" w:themeColor="text1"/>
          <w:sz w:val="28"/>
          <w:szCs w:val="28"/>
          <w:lang w:val="ru-RU"/>
        </w:rPr>
        <w:t>3</w:t>
      </w:r>
      <w:r w:rsidRPr="00335F51">
        <w:rPr>
          <w:color w:val="000000" w:themeColor="text1"/>
          <w:sz w:val="28"/>
          <w:szCs w:val="28"/>
          <w:lang w:val="ru-RU"/>
        </w:rPr>
        <w:t xml:space="preserve"> случа</w:t>
      </w:r>
      <w:r w:rsidR="0053785F" w:rsidRPr="00335F51">
        <w:rPr>
          <w:color w:val="000000" w:themeColor="text1"/>
          <w:sz w:val="28"/>
          <w:szCs w:val="28"/>
          <w:lang w:val="ru-RU"/>
        </w:rPr>
        <w:t>я</w:t>
      </w:r>
      <w:r w:rsidRPr="00335F51">
        <w:rPr>
          <w:color w:val="000000" w:themeColor="text1"/>
          <w:sz w:val="28"/>
          <w:szCs w:val="28"/>
          <w:lang w:val="ru-RU"/>
        </w:rPr>
        <w:t xml:space="preserve">), в подмышечной вене - у </w:t>
      </w:r>
      <w:r w:rsidR="0053785F" w:rsidRPr="00335F51">
        <w:rPr>
          <w:color w:val="000000" w:themeColor="text1"/>
          <w:sz w:val="28"/>
          <w:szCs w:val="28"/>
          <w:lang w:val="ru-RU"/>
        </w:rPr>
        <w:t>2,9</w:t>
      </w:r>
      <w:r w:rsidRPr="00335F51">
        <w:rPr>
          <w:color w:val="000000" w:themeColor="text1"/>
          <w:sz w:val="28"/>
          <w:szCs w:val="28"/>
          <w:lang w:val="ru-RU"/>
        </w:rPr>
        <w:t>% (</w:t>
      </w:r>
      <w:r w:rsidR="0053785F" w:rsidRPr="00335F51">
        <w:rPr>
          <w:color w:val="000000" w:themeColor="text1"/>
          <w:sz w:val="28"/>
          <w:szCs w:val="28"/>
          <w:lang w:val="ru-RU"/>
        </w:rPr>
        <w:t>1</w:t>
      </w:r>
      <w:r w:rsidRPr="00335F51">
        <w:rPr>
          <w:color w:val="000000" w:themeColor="text1"/>
          <w:sz w:val="28"/>
          <w:szCs w:val="28"/>
          <w:lang w:val="ru-RU"/>
        </w:rPr>
        <w:t xml:space="preserve"> случа</w:t>
      </w:r>
      <w:r w:rsidR="0053785F" w:rsidRPr="00335F51">
        <w:rPr>
          <w:color w:val="000000" w:themeColor="text1"/>
          <w:sz w:val="28"/>
          <w:szCs w:val="28"/>
          <w:lang w:val="ru-RU"/>
        </w:rPr>
        <w:t>й)</w:t>
      </w:r>
      <w:r w:rsidRPr="00335F51">
        <w:rPr>
          <w:color w:val="000000" w:themeColor="text1"/>
          <w:sz w:val="28"/>
          <w:szCs w:val="28"/>
          <w:lang w:val="ru-RU"/>
        </w:rPr>
        <w:t xml:space="preserve">. </w:t>
      </w:r>
      <w:r w:rsidR="00565DE2" w:rsidRPr="00335F51">
        <w:rPr>
          <w:color w:val="000000" w:themeColor="text1"/>
          <w:sz w:val="28"/>
          <w:szCs w:val="28"/>
          <w:lang w:val="ru-RU"/>
        </w:rPr>
        <w:t>В системе</w:t>
      </w:r>
      <w:r w:rsidRPr="00335F51">
        <w:rPr>
          <w:color w:val="000000" w:themeColor="text1"/>
          <w:sz w:val="28"/>
          <w:szCs w:val="28"/>
          <w:lang w:val="ru-RU"/>
        </w:rPr>
        <w:t xml:space="preserve"> </w:t>
      </w:r>
      <w:r w:rsidR="00565DE2" w:rsidRPr="00335F51">
        <w:rPr>
          <w:color w:val="000000" w:themeColor="text1"/>
          <w:sz w:val="28"/>
          <w:szCs w:val="28"/>
          <w:lang w:val="ru-RU"/>
        </w:rPr>
        <w:t xml:space="preserve">v. cephalica изменения выявлены у </w:t>
      </w:r>
      <w:r w:rsidR="0053785F" w:rsidRPr="00335F51">
        <w:rPr>
          <w:color w:val="000000" w:themeColor="text1"/>
          <w:sz w:val="28"/>
          <w:szCs w:val="28"/>
          <w:lang w:val="ru-RU"/>
        </w:rPr>
        <w:t>12</w:t>
      </w:r>
      <w:r w:rsidR="00565DE2" w:rsidRPr="00335F51">
        <w:rPr>
          <w:color w:val="000000" w:themeColor="text1"/>
          <w:sz w:val="28"/>
          <w:szCs w:val="28"/>
          <w:lang w:val="ru-RU"/>
        </w:rPr>
        <w:t xml:space="preserve"> пациенток</w:t>
      </w:r>
      <w:r w:rsidRPr="00335F51">
        <w:rPr>
          <w:color w:val="000000" w:themeColor="text1"/>
          <w:sz w:val="28"/>
          <w:szCs w:val="28"/>
          <w:lang w:val="ru-RU"/>
        </w:rPr>
        <w:t xml:space="preserve"> в двух группах</w:t>
      </w:r>
      <w:r w:rsidR="00565DE2" w:rsidRPr="00335F51">
        <w:rPr>
          <w:color w:val="000000" w:themeColor="text1"/>
          <w:sz w:val="28"/>
          <w:szCs w:val="28"/>
          <w:lang w:val="ru-RU"/>
        </w:rPr>
        <w:t xml:space="preserve">, что связано с катетеризацией периферических вен и не имело отношения к объему лимфодиссекции. </w:t>
      </w:r>
    </w:p>
    <w:p w14:paraId="003AD6D2" w14:textId="77777777" w:rsidR="006F6C2B" w:rsidRPr="00335F51" w:rsidRDefault="006F6C2B" w:rsidP="00935076">
      <w:pPr>
        <w:spacing w:line="276" w:lineRule="auto"/>
        <w:rPr>
          <w:color w:val="000000" w:themeColor="text1"/>
          <w:sz w:val="28"/>
          <w:szCs w:val="28"/>
          <w:lang w:val="ru-RU"/>
        </w:rPr>
      </w:pPr>
    </w:p>
    <w:p w14:paraId="6C4FD768" w14:textId="5A0F06E8" w:rsidR="006F6C2B" w:rsidRPr="00335F51" w:rsidRDefault="00EC3E76" w:rsidP="00390E92">
      <w:pPr>
        <w:spacing w:line="276" w:lineRule="auto"/>
        <w:jc w:val="center"/>
        <w:rPr>
          <w:color w:val="000000" w:themeColor="text1"/>
          <w:sz w:val="28"/>
          <w:szCs w:val="28"/>
          <w:lang w:val="ru-RU"/>
        </w:rPr>
      </w:pPr>
      <w:r w:rsidRPr="00335F51">
        <w:rPr>
          <w:color w:val="000000" w:themeColor="text1"/>
          <w:sz w:val="28"/>
          <w:szCs w:val="28"/>
          <w:lang w:val="ru-RU"/>
        </w:rPr>
        <w:t>Табл. 14. Частота повреждения анатомических структур, выявленных в ходе дуплексного сканирования магистральных сосудов в/к, в двух группах.</w:t>
      </w:r>
    </w:p>
    <w:tbl>
      <w:tblPr>
        <w:tblStyle w:val="afc"/>
        <w:tblW w:w="0" w:type="auto"/>
        <w:tblLook w:val="04A0" w:firstRow="1" w:lastRow="0" w:firstColumn="1" w:lastColumn="0" w:noHBand="0" w:noVBand="1"/>
      </w:tblPr>
      <w:tblGrid>
        <w:gridCol w:w="3292"/>
        <w:gridCol w:w="3394"/>
        <w:gridCol w:w="2946"/>
      </w:tblGrid>
      <w:tr w:rsidR="00390E92" w:rsidRPr="00335F51" w14:paraId="264D1E1C" w14:textId="77777777" w:rsidTr="00637045">
        <w:tc>
          <w:tcPr>
            <w:tcW w:w="0" w:type="auto"/>
            <w:hideMark/>
          </w:tcPr>
          <w:p w14:paraId="4E079590" w14:textId="77777777" w:rsidR="00390E92" w:rsidRPr="00335F51" w:rsidRDefault="00390E92" w:rsidP="00935076">
            <w:pPr>
              <w:spacing w:line="276" w:lineRule="auto"/>
              <w:rPr>
                <w:b/>
                <w:bCs/>
                <w:color w:val="000000" w:themeColor="text1"/>
                <w:sz w:val="28"/>
                <w:szCs w:val="28"/>
              </w:rPr>
            </w:pPr>
            <w:r w:rsidRPr="00335F51">
              <w:rPr>
                <w:b/>
                <w:bCs/>
                <w:color w:val="000000" w:themeColor="text1"/>
                <w:sz w:val="28"/>
                <w:szCs w:val="28"/>
              </w:rPr>
              <w:t>Характер поражения</w:t>
            </w:r>
          </w:p>
        </w:tc>
        <w:tc>
          <w:tcPr>
            <w:tcW w:w="0" w:type="auto"/>
            <w:hideMark/>
          </w:tcPr>
          <w:p w14:paraId="140182DE" w14:textId="77777777" w:rsidR="00390E92" w:rsidRPr="00335F51" w:rsidRDefault="00390E92" w:rsidP="00935076">
            <w:pPr>
              <w:spacing w:line="276" w:lineRule="auto"/>
              <w:rPr>
                <w:b/>
                <w:bCs/>
                <w:color w:val="000000" w:themeColor="text1"/>
                <w:sz w:val="28"/>
                <w:szCs w:val="28"/>
              </w:rPr>
            </w:pPr>
            <w:r w:rsidRPr="00335F51">
              <w:rPr>
                <w:b/>
                <w:bCs/>
                <w:color w:val="000000" w:themeColor="text1"/>
                <w:sz w:val="28"/>
                <w:szCs w:val="28"/>
              </w:rPr>
              <w:t>Контрольная группа (n=38)</w:t>
            </w:r>
          </w:p>
        </w:tc>
        <w:tc>
          <w:tcPr>
            <w:tcW w:w="0" w:type="auto"/>
            <w:hideMark/>
          </w:tcPr>
          <w:p w14:paraId="1906320D" w14:textId="1D1E8298" w:rsidR="00390E92" w:rsidRPr="00335F51" w:rsidRDefault="00335F51" w:rsidP="00935076">
            <w:pPr>
              <w:spacing w:line="276" w:lineRule="auto"/>
              <w:rPr>
                <w:b/>
                <w:bCs/>
                <w:color w:val="000000" w:themeColor="text1"/>
                <w:sz w:val="28"/>
                <w:szCs w:val="28"/>
              </w:rPr>
            </w:pPr>
            <w:r w:rsidRPr="00335F51">
              <w:rPr>
                <w:b/>
                <w:bCs/>
                <w:color w:val="000000" w:themeColor="text1"/>
                <w:sz w:val="28"/>
                <w:szCs w:val="28"/>
                <w:lang w:val="ru-RU"/>
              </w:rPr>
              <w:t>Основная</w:t>
            </w:r>
            <w:r w:rsidR="00390E92" w:rsidRPr="00335F51">
              <w:rPr>
                <w:b/>
                <w:bCs/>
                <w:color w:val="000000" w:themeColor="text1"/>
                <w:sz w:val="28"/>
                <w:szCs w:val="28"/>
              </w:rPr>
              <w:t xml:space="preserve"> группа (n=35)</w:t>
            </w:r>
          </w:p>
        </w:tc>
      </w:tr>
      <w:tr w:rsidR="00390E92" w:rsidRPr="00335F51" w14:paraId="52EF0640" w14:textId="77777777" w:rsidTr="00637045">
        <w:tc>
          <w:tcPr>
            <w:tcW w:w="0" w:type="auto"/>
            <w:hideMark/>
          </w:tcPr>
          <w:p w14:paraId="383AA608" w14:textId="77777777" w:rsidR="00390E92" w:rsidRPr="00335F51" w:rsidRDefault="00390E92" w:rsidP="00935076">
            <w:pPr>
              <w:spacing w:line="276" w:lineRule="auto"/>
              <w:rPr>
                <w:color w:val="000000" w:themeColor="text1"/>
                <w:sz w:val="28"/>
                <w:szCs w:val="28"/>
              </w:rPr>
            </w:pPr>
            <w:r w:rsidRPr="00335F51">
              <w:rPr>
                <w:color w:val="000000" w:themeColor="text1"/>
                <w:sz w:val="28"/>
                <w:szCs w:val="28"/>
              </w:rPr>
              <w:t>Стеноз подключичной вены</w:t>
            </w:r>
          </w:p>
        </w:tc>
        <w:tc>
          <w:tcPr>
            <w:tcW w:w="0" w:type="auto"/>
            <w:hideMark/>
          </w:tcPr>
          <w:p w14:paraId="3D004DC8" w14:textId="77777777" w:rsidR="00390E92" w:rsidRPr="00335F51" w:rsidRDefault="00390E92" w:rsidP="00935076">
            <w:pPr>
              <w:spacing w:line="276" w:lineRule="auto"/>
              <w:rPr>
                <w:color w:val="000000" w:themeColor="text1"/>
                <w:sz w:val="28"/>
                <w:szCs w:val="28"/>
              </w:rPr>
            </w:pPr>
            <w:r w:rsidRPr="00335F51">
              <w:rPr>
                <w:color w:val="000000" w:themeColor="text1"/>
                <w:sz w:val="28"/>
                <w:szCs w:val="28"/>
              </w:rPr>
              <w:t>7</w:t>
            </w:r>
            <w:r w:rsidRPr="00335F51">
              <w:rPr>
                <w:rStyle w:val="apple-converted-space"/>
                <w:rFonts w:eastAsiaTheme="majorEastAsia"/>
                <w:color w:val="000000" w:themeColor="text1"/>
                <w:sz w:val="28"/>
                <w:szCs w:val="28"/>
              </w:rPr>
              <w:t> </w:t>
            </w:r>
            <w:r w:rsidRPr="00335F51">
              <w:rPr>
                <w:rStyle w:val="af5"/>
                <w:rFonts w:eastAsiaTheme="majorEastAsia"/>
                <w:b w:val="0"/>
                <w:bCs w:val="0"/>
                <w:color w:val="000000" w:themeColor="text1"/>
                <w:sz w:val="28"/>
                <w:szCs w:val="28"/>
              </w:rPr>
              <w:t>(18,4%)</w:t>
            </w:r>
          </w:p>
        </w:tc>
        <w:tc>
          <w:tcPr>
            <w:tcW w:w="0" w:type="auto"/>
            <w:hideMark/>
          </w:tcPr>
          <w:p w14:paraId="4FB4D96E" w14:textId="240F73B4" w:rsidR="00390E92" w:rsidRPr="00335F51" w:rsidRDefault="00390E92" w:rsidP="00935076">
            <w:pPr>
              <w:spacing w:line="276" w:lineRule="auto"/>
              <w:rPr>
                <w:color w:val="000000" w:themeColor="text1"/>
                <w:sz w:val="28"/>
                <w:szCs w:val="28"/>
              </w:rPr>
            </w:pPr>
            <w:r w:rsidRPr="00335F51">
              <w:rPr>
                <w:rStyle w:val="apple-converted-space"/>
                <w:color w:val="000000" w:themeColor="text1"/>
                <w:sz w:val="28"/>
                <w:szCs w:val="28"/>
                <w:lang w:val="ru-RU"/>
              </w:rPr>
              <w:t>3</w:t>
            </w:r>
            <w:r w:rsidRPr="00335F51">
              <w:rPr>
                <w:rStyle w:val="apple-converted-space"/>
                <w:rFonts w:eastAsiaTheme="majorEastAsia"/>
                <w:color w:val="000000" w:themeColor="text1"/>
                <w:sz w:val="28"/>
                <w:szCs w:val="28"/>
              </w:rPr>
              <w:t> </w:t>
            </w:r>
            <w:r w:rsidRPr="00335F51">
              <w:rPr>
                <w:rStyle w:val="af5"/>
                <w:rFonts w:eastAsiaTheme="majorEastAsia"/>
                <w:b w:val="0"/>
                <w:bCs w:val="0"/>
                <w:color w:val="000000" w:themeColor="text1"/>
                <w:sz w:val="28"/>
                <w:szCs w:val="28"/>
              </w:rPr>
              <w:t>(</w:t>
            </w:r>
            <w:r w:rsidRPr="00335F51">
              <w:rPr>
                <w:rStyle w:val="af5"/>
                <w:rFonts w:eastAsiaTheme="majorEastAsia"/>
                <w:b w:val="0"/>
                <w:bCs w:val="0"/>
                <w:color w:val="000000" w:themeColor="text1"/>
                <w:sz w:val="28"/>
                <w:szCs w:val="28"/>
                <w:lang w:val="ru-RU"/>
              </w:rPr>
              <w:t>8</w:t>
            </w:r>
            <w:r w:rsidRPr="00335F51">
              <w:rPr>
                <w:rStyle w:val="af5"/>
                <w:rFonts w:eastAsiaTheme="majorEastAsia"/>
                <w:b w:val="0"/>
                <w:bCs w:val="0"/>
                <w:color w:val="000000" w:themeColor="text1"/>
                <w:sz w:val="28"/>
                <w:szCs w:val="28"/>
              </w:rPr>
              <w:t>,</w:t>
            </w:r>
            <w:r w:rsidRPr="00335F51">
              <w:rPr>
                <w:rStyle w:val="af5"/>
                <w:rFonts w:eastAsiaTheme="majorEastAsia"/>
                <w:b w:val="0"/>
                <w:bCs w:val="0"/>
                <w:color w:val="000000" w:themeColor="text1"/>
                <w:sz w:val="28"/>
                <w:szCs w:val="28"/>
                <w:lang w:val="ru-RU"/>
              </w:rPr>
              <w:t>6</w:t>
            </w:r>
            <w:r w:rsidRPr="00335F51">
              <w:rPr>
                <w:rStyle w:val="af5"/>
                <w:rFonts w:eastAsiaTheme="majorEastAsia"/>
                <w:b w:val="0"/>
                <w:bCs w:val="0"/>
                <w:color w:val="000000" w:themeColor="text1"/>
                <w:sz w:val="28"/>
                <w:szCs w:val="28"/>
              </w:rPr>
              <w:t>%)</w:t>
            </w:r>
          </w:p>
        </w:tc>
      </w:tr>
      <w:tr w:rsidR="00390E92" w:rsidRPr="00335F51" w14:paraId="4E74B385" w14:textId="77777777" w:rsidTr="00637045">
        <w:tc>
          <w:tcPr>
            <w:tcW w:w="0" w:type="auto"/>
            <w:hideMark/>
          </w:tcPr>
          <w:p w14:paraId="36CFB2CC" w14:textId="77777777" w:rsidR="00390E92" w:rsidRPr="00335F51" w:rsidRDefault="00390E92" w:rsidP="00935076">
            <w:pPr>
              <w:spacing w:line="276" w:lineRule="auto"/>
              <w:rPr>
                <w:color w:val="000000" w:themeColor="text1"/>
                <w:sz w:val="28"/>
                <w:szCs w:val="28"/>
              </w:rPr>
            </w:pPr>
            <w:r w:rsidRPr="00335F51">
              <w:rPr>
                <w:color w:val="000000" w:themeColor="text1"/>
                <w:sz w:val="28"/>
                <w:szCs w:val="28"/>
              </w:rPr>
              <w:t>Стеноз подмышечной вены</w:t>
            </w:r>
          </w:p>
        </w:tc>
        <w:tc>
          <w:tcPr>
            <w:tcW w:w="0" w:type="auto"/>
            <w:hideMark/>
          </w:tcPr>
          <w:p w14:paraId="590B0503" w14:textId="77777777" w:rsidR="00390E92" w:rsidRPr="00335F51" w:rsidRDefault="00390E92" w:rsidP="00935076">
            <w:pPr>
              <w:spacing w:line="276" w:lineRule="auto"/>
              <w:rPr>
                <w:color w:val="000000" w:themeColor="text1"/>
                <w:sz w:val="28"/>
                <w:szCs w:val="28"/>
              </w:rPr>
            </w:pPr>
            <w:r w:rsidRPr="00335F51">
              <w:rPr>
                <w:color w:val="000000" w:themeColor="text1"/>
                <w:sz w:val="28"/>
                <w:szCs w:val="28"/>
              </w:rPr>
              <w:t>1</w:t>
            </w:r>
            <w:r w:rsidRPr="00335F51">
              <w:rPr>
                <w:rStyle w:val="apple-converted-space"/>
                <w:rFonts w:eastAsiaTheme="majorEastAsia"/>
                <w:color w:val="000000" w:themeColor="text1"/>
                <w:sz w:val="28"/>
                <w:szCs w:val="28"/>
              </w:rPr>
              <w:t> </w:t>
            </w:r>
            <w:r w:rsidRPr="00335F51">
              <w:rPr>
                <w:rStyle w:val="af5"/>
                <w:rFonts w:eastAsiaTheme="majorEastAsia"/>
                <w:b w:val="0"/>
                <w:bCs w:val="0"/>
                <w:color w:val="000000" w:themeColor="text1"/>
                <w:sz w:val="28"/>
                <w:szCs w:val="28"/>
              </w:rPr>
              <w:t>(2,6%)</w:t>
            </w:r>
          </w:p>
        </w:tc>
        <w:tc>
          <w:tcPr>
            <w:tcW w:w="0" w:type="auto"/>
            <w:hideMark/>
          </w:tcPr>
          <w:p w14:paraId="16CC3A2E" w14:textId="77777777" w:rsidR="00390E92" w:rsidRPr="00335F51" w:rsidRDefault="00390E92" w:rsidP="00935076">
            <w:pPr>
              <w:spacing w:line="276" w:lineRule="auto"/>
              <w:rPr>
                <w:color w:val="000000" w:themeColor="text1"/>
                <w:sz w:val="28"/>
                <w:szCs w:val="28"/>
              </w:rPr>
            </w:pPr>
            <w:r w:rsidRPr="00335F51">
              <w:rPr>
                <w:color w:val="000000" w:themeColor="text1"/>
                <w:sz w:val="28"/>
                <w:szCs w:val="28"/>
              </w:rPr>
              <w:t>1</w:t>
            </w:r>
            <w:r w:rsidRPr="00335F51">
              <w:rPr>
                <w:rStyle w:val="apple-converted-space"/>
                <w:rFonts w:eastAsiaTheme="majorEastAsia"/>
                <w:color w:val="000000" w:themeColor="text1"/>
                <w:sz w:val="28"/>
                <w:szCs w:val="28"/>
              </w:rPr>
              <w:t> </w:t>
            </w:r>
            <w:r w:rsidRPr="00335F51">
              <w:rPr>
                <w:rStyle w:val="af5"/>
                <w:rFonts w:eastAsiaTheme="majorEastAsia"/>
                <w:b w:val="0"/>
                <w:bCs w:val="0"/>
                <w:color w:val="000000" w:themeColor="text1"/>
                <w:sz w:val="28"/>
                <w:szCs w:val="28"/>
              </w:rPr>
              <w:t>(2,9%)</w:t>
            </w:r>
          </w:p>
        </w:tc>
      </w:tr>
      <w:tr w:rsidR="00390E92" w:rsidRPr="00335F51" w14:paraId="5500BBF0" w14:textId="77777777" w:rsidTr="00637045">
        <w:tc>
          <w:tcPr>
            <w:tcW w:w="0" w:type="auto"/>
            <w:hideMark/>
          </w:tcPr>
          <w:p w14:paraId="6E17DDB0" w14:textId="49705B47" w:rsidR="00390E92" w:rsidRPr="00335F51" w:rsidRDefault="00390E92" w:rsidP="00935076">
            <w:pPr>
              <w:spacing w:line="276" w:lineRule="auto"/>
              <w:rPr>
                <w:b/>
                <w:bCs/>
                <w:color w:val="000000" w:themeColor="text1"/>
                <w:sz w:val="28"/>
                <w:szCs w:val="28"/>
                <w:lang w:val="ru-RU"/>
              </w:rPr>
            </w:pPr>
            <w:r w:rsidRPr="00335F51">
              <w:rPr>
                <w:rStyle w:val="af5"/>
                <w:rFonts w:eastAsiaTheme="majorEastAsia"/>
                <w:b w:val="0"/>
                <w:bCs w:val="0"/>
                <w:color w:val="000000" w:themeColor="text1"/>
                <w:sz w:val="28"/>
                <w:szCs w:val="28"/>
                <w:lang w:val="ru-RU"/>
              </w:rPr>
              <w:t xml:space="preserve">Всего </w:t>
            </w:r>
          </w:p>
        </w:tc>
        <w:tc>
          <w:tcPr>
            <w:tcW w:w="0" w:type="auto"/>
            <w:hideMark/>
          </w:tcPr>
          <w:p w14:paraId="24A0AA1E" w14:textId="770EDE93" w:rsidR="00390E92" w:rsidRPr="00335F51" w:rsidRDefault="0053785F" w:rsidP="00935076">
            <w:pPr>
              <w:spacing w:line="276" w:lineRule="auto"/>
              <w:rPr>
                <w:color w:val="000000" w:themeColor="text1"/>
                <w:sz w:val="28"/>
                <w:szCs w:val="28"/>
              </w:rPr>
            </w:pPr>
            <w:r w:rsidRPr="00335F51">
              <w:rPr>
                <w:rStyle w:val="apple-converted-space"/>
                <w:color w:val="000000" w:themeColor="text1"/>
                <w:sz w:val="28"/>
                <w:szCs w:val="28"/>
                <w:lang w:val="ru-RU"/>
              </w:rPr>
              <w:t>8</w:t>
            </w:r>
            <w:r w:rsidR="00390E92" w:rsidRPr="00335F51">
              <w:rPr>
                <w:rStyle w:val="apple-converted-space"/>
                <w:rFonts w:eastAsiaTheme="majorEastAsia"/>
                <w:color w:val="000000" w:themeColor="text1"/>
                <w:sz w:val="28"/>
                <w:szCs w:val="28"/>
              </w:rPr>
              <w:t> </w:t>
            </w:r>
            <w:r w:rsidR="00390E92" w:rsidRPr="00335F51">
              <w:rPr>
                <w:rStyle w:val="af5"/>
                <w:rFonts w:eastAsiaTheme="majorEastAsia"/>
                <w:b w:val="0"/>
                <w:bCs w:val="0"/>
                <w:color w:val="000000" w:themeColor="text1"/>
                <w:sz w:val="28"/>
                <w:szCs w:val="28"/>
              </w:rPr>
              <w:t>(</w:t>
            </w:r>
            <w:r w:rsidRPr="00335F51">
              <w:rPr>
                <w:rStyle w:val="af5"/>
                <w:rFonts w:eastAsiaTheme="majorEastAsia"/>
                <w:b w:val="0"/>
                <w:bCs w:val="0"/>
                <w:color w:val="000000" w:themeColor="text1"/>
                <w:sz w:val="28"/>
                <w:szCs w:val="28"/>
                <w:lang w:val="ru-RU"/>
              </w:rPr>
              <w:t>21</w:t>
            </w:r>
            <w:r w:rsidR="00390E92" w:rsidRPr="00335F51">
              <w:rPr>
                <w:rStyle w:val="af5"/>
                <w:rFonts w:eastAsiaTheme="majorEastAsia"/>
                <w:b w:val="0"/>
                <w:bCs w:val="0"/>
                <w:color w:val="000000" w:themeColor="text1"/>
                <w:sz w:val="28"/>
                <w:szCs w:val="28"/>
              </w:rPr>
              <w:t>%)</w:t>
            </w:r>
          </w:p>
        </w:tc>
        <w:tc>
          <w:tcPr>
            <w:tcW w:w="0" w:type="auto"/>
            <w:hideMark/>
          </w:tcPr>
          <w:p w14:paraId="42AAFA12" w14:textId="3D5E0477" w:rsidR="00390E92" w:rsidRPr="00335F51" w:rsidRDefault="0053785F" w:rsidP="00935076">
            <w:pPr>
              <w:spacing w:line="276" w:lineRule="auto"/>
              <w:rPr>
                <w:color w:val="000000" w:themeColor="text1"/>
                <w:sz w:val="28"/>
                <w:szCs w:val="28"/>
              </w:rPr>
            </w:pPr>
            <w:r w:rsidRPr="00335F51">
              <w:rPr>
                <w:rStyle w:val="apple-converted-space"/>
                <w:color w:val="000000" w:themeColor="text1"/>
                <w:sz w:val="28"/>
                <w:szCs w:val="28"/>
                <w:lang w:val="ru-RU"/>
              </w:rPr>
              <w:t>4</w:t>
            </w:r>
            <w:r w:rsidR="00390E92" w:rsidRPr="00335F51">
              <w:rPr>
                <w:rStyle w:val="apple-converted-space"/>
                <w:rFonts w:eastAsiaTheme="majorEastAsia"/>
                <w:color w:val="000000" w:themeColor="text1"/>
                <w:sz w:val="28"/>
                <w:szCs w:val="28"/>
              </w:rPr>
              <w:t> </w:t>
            </w:r>
            <w:r w:rsidR="00390E92" w:rsidRPr="00335F51">
              <w:rPr>
                <w:rStyle w:val="af5"/>
                <w:rFonts w:eastAsiaTheme="majorEastAsia"/>
                <w:b w:val="0"/>
                <w:bCs w:val="0"/>
                <w:color w:val="000000" w:themeColor="text1"/>
                <w:sz w:val="28"/>
                <w:szCs w:val="28"/>
              </w:rPr>
              <w:t>(1</w:t>
            </w:r>
            <w:r w:rsidRPr="00335F51">
              <w:rPr>
                <w:rStyle w:val="af5"/>
                <w:rFonts w:eastAsiaTheme="majorEastAsia"/>
                <w:b w:val="0"/>
                <w:bCs w:val="0"/>
                <w:color w:val="000000" w:themeColor="text1"/>
                <w:sz w:val="28"/>
                <w:szCs w:val="28"/>
                <w:lang w:val="ru-RU"/>
              </w:rPr>
              <w:t>1,4</w:t>
            </w:r>
            <w:r w:rsidR="00390E92" w:rsidRPr="00335F51">
              <w:rPr>
                <w:rStyle w:val="af5"/>
                <w:rFonts w:eastAsiaTheme="majorEastAsia"/>
                <w:b w:val="0"/>
                <w:bCs w:val="0"/>
                <w:color w:val="000000" w:themeColor="text1"/>
                <w:sz w:val="28"/>
                <w:szCs w:val="28"/>
              </w:rPr>
              <w:t>%)</w:t>
            </w:r>
          </w:p>
        </w:tc>
      </w:tr>
    </w:tbl>
    <w:p w14:paraId="01B9BB3F" w14:textId="77777777" w:rsidR="00565DE2" w:rsidRPr="00335F51" w:rsidRDefault="00565DE2" w:rsidP="00935076">
      <w:pPr>
        <w:spacing w:line="276" w:lineRule="auto"/>
        <w:jc w:val="both"/>
        <w:rPr>
          <w:color w:val="000000" w:themeColor="text1"/>
          <w:sz w:val="28"/>
          <w:szCs w:val="28"/>
          <w:highlight w:val="yellow"/>
        </w:rPr>
      </w:pPr>
    </w:p>
    <w:p w14:paraId="635A5F28" w14:textId="47D25252" w:rsidR="00A85E0B" w:rsidRPr="00335F51" w:rsidRDefault="00565DE2" w:rsidP="00935076">
      <w:pPr>
        <w:spacing w:line="276" w:lineRule="auto"/>
        <w:ind w:firstLine="708"/>
        <w:jc w:val="both"/>
        <w:rPr>
          <w:color w:val="000000" w:themeColor="text1"/>
          <w:sz w:val="28"/>
          <w:szCs w:val="28"/>
          <w:lang w:val="ru-RU"/>
        </w:rPr>
      </w:pPr>
      <w:r w:rsidRPr="00335F51">
        <w:rPr>
          <w:color w:val="000000" w:themeColor="text1"/>
          <w:sz w:val="28"/>
          <w:szCs w:val="28"/>
          <w:lang w:val="ru-RU"/>
        </w:rPr>
        <w:t xml:space="preserve">В раннем послеоперационном периоде </w:t>
      </w:r>
      <w:r w:rsidR="00CC3A99" w:rsidRPr="00335F51">
        <w:rPr>
          <w:color w:val="000000" w:themeColor="text1"/>
          <w:sz w:val="28"/>
          <w:szCs w:val="28"/>
          <w:lang w:val="ru-RU"/>
        </w:rPr>
        <w:t xml:space="preserve">в группе контроля </w:t>
      </w:r>
      <w:r w:rsidRPr="00335F51">
        <w:rPr>
          <w:color w:val="000000" w:themeColor="text1"/>
          <w:sz w:val="28"/>
          <w:szCs w:val="28"/>
          <w:lang w:val="ru-RU"/>
        </w:rPr>
        <w:t xml:space="preserve">у </w:t>
      </w:r>
      <w:r w:rsidR="00CC3A99" w:rsidRPr="00335F51">
        <w:rPr>
          <w:color w:val="000000" w:themeColor="text1"/>
          <w:sz w:val="28"/>
          <w:szCs w:val="28"/>
          <w:lang w:val="ru-RU"/>
        </w:rPr>
        <w:t>93</w:t>
      </w:r>
      <w:r w:rsidRPr="00335F51">
        <w:rPr>
          <w:color w:val="000000" w:themeColor="text1"/>
          <w:sz w:val="28"/>
          <w:szCs w:val="28"/>
          <w:lang w:val="ru-RU"/>
        </w:rPr>
        <w:t>,</w:t>
      </w:r>
      <w:r w:rsidR="00CC3A99" w:rsidRPr="00335F51">
        <w:rPr>
          <w:color w:val="000000" w:themeColor="text1"/>
          <w:sz w:val="28"/>
          <w:szCs w:val="28"/>
          <w:lang w:val="ru-RU"/>
        </w:rPr>
        <w:t>1</w:t>
      </w:r>
      <w:r w:rsidRPr="00335F51">
        <w:rPr>
          <w:color w:val="000000" w:themeColor="text1"/>
          <w:sz w:val="28"/>
          <w:szCs w:val="28"/>
          <w:lang w:val="ru-RU"/>
        </w:rPr>
        <w:t>% пациентов (</w:t>
      </w:r>
      <w:r w:rsidR="00CC3A99" w:rsidRPr="00335F51">
        <w:rPr>
          <w:color w:val="000000" w:themeColor="text1"/>
          <w:sz w:val="28"/>
          <w:szCs w:val="28"/>
          <w:lang w:val="ru-RU"/>
        </w:rPr>
        <w:t>35</w:t>
      </w:r>
      <w:r w:rsidRPr="00335F51">
        <w:rPr>
          <w:color w:val="000000" w:themeColor="text1"/>
          <w:sz w:val="28"/>
          <w:szCs w:val="28"/>
          <w:lang w:val="ru-RU"/>
        </w:rPr>
        <w:t xml:space="preserve"> </w:t>
      </w:r>
      <w:r w:rsidR="00CC3A99" w:rsidRPr="00335F51">
        <w:rPr>
          <w:color w:val="000000" w:themeColor="text1"/>
          <w:sz w:val="28"/>
          <w:szCs w:val="28"/>
          <w:lang w:val="ru-RU"/>
        </w:rPr>
        <w:t>случаев</w:t>
      </w:r>
      <w:r w:rsidRPr="00335F51">
        <w:rPr>
          <w:color w:val="000000" w:themeColor="text1"/>
          <w:sz w:val="28"/>
          <w:szCs w:val="28"/>
          <w:lang w:val="ru-RU"/>
        </w:rPr>
        <w:t>)</w:t>
      </w:r>
      <w:r w:rsidR="00CC3A99" w:rsidRPr="00335F51">
        <w:rPr>
          <w:color w:val="000000" w:themeColor="text1"/>
          <w:sz w:val="28"/>
          <w:szCs w:val="28"/>
          <w:lang w:val="ru-RU"/>
        </w:rPr>
        <w:t xml:space="preserve"> была снижена</w:t>
      </w:r>
      <w:r w:rsidRPr="00335F51">
        <w:rPr>
          <w:color w:val="000000" w:themeColor="text1"/>
          <w:sz w:val="28"/>
          <w:szCs w:val="28"/>
          <w:lang w:val="ru-RU"/>
        </w:rPr>
        <w:t xml:space="preserve"> опорно-двигательн</w:t>
      </w:r>
      <w:r w:rsidR="00CC3A99" w:rsidRPr="00335F51">
        <w:rPr>
          <w:color w:val="000000" w:themeColor="text1"/>
          <w:sz w:val="28"/>
          <w:szCs w:val="28"/>
          <w:lang w:val="ru-RU"/>
        </w:rPr>
        <w:t>ая</w:t>
      </w:r>
      <w:r w:rsidRPr="00335F51">
        <w:rPr>
          <w:color w:val="000000" w:themeColor="text1"/>
          <w:sz w:val="28"/>
          <w:szCs w:val="28"/>
          <w:lang w:val="ru-RU"/>
        </w:rPr>
        <w:t xml:space="preserve"> функци</w:t>
      </w:r>
      <w:r w:rsidR="00CC3A99" w:rsidRPr="00335F51">
        <w:rPr>
          <w:color w:val="000000" w:themeColor="text1"/>
          <w:sz w:val="28"/>
          <w:szCs w:val="28"/>
          <w:lang w:val="ru-RU"/>
        </w:rPr>
        <w:t>я верхней конечности на стороне поражения, тогда как в контрольной группе этот показатель составил 72% (25 случаев)</w:t>
      </w:r>
      <w:r w:rsidRPr="00335F51">
        <w:rPr>
          <w:color w:val="000000" w:themeColor="text1"/>
          <w:sz w:val="28"/>
          <w:szCs w:val="28"/>
          <w:lang w:val="ru-RU"/>
        </w:rPr>
        <w:t xml:space="preserve">. Объем движений в плечевом суставе </w:t>
      </w:r>
      <w:r w:rsidR="00CC3A99" w:rsidRPr="00335F51">
        <w:rPr>
          <w:color w:val="000000" w:themeColor="text1"/>
          <w:sz w:val="28"/>
          <w:szCs w:val="28"/>
          <w:lang w:val="ru-RU"/>
        </w:rPr>
        <w:t xml:space="preserve">на 14-е сутки после операции был восстановлен </w:t>
      </w:r>
      <w:r w:rsidRPr="00335F51">
        <w:rPr>
          <w:color w:val="000000" w:themeColor="text1"/>
          <w:sz w:val="28"/>
          <w:szCs w:val="28"/>
          <w:lang w:val="ru-RU"/>
        </w:rPr>
        <w:t xml:space="preserve">на 50% у </w:t>
      </w:r>
      <w:r w:rsidR="00CC3A99" w:rsidRPr="00335F51">
        <w:rPr>
          <w:color w:val="000000" w:themeColor="text1"/>
          <w:sz w:val="28"/>
          <w:szCs w:val="28"/>
          <w:lang w:val="ru-RU"/>
        </w:rPr>
        <w:t>80,9</w:t>
      </w:r>
      <w:r w:rsidRPr="00335F51">
        <w:rPr>
          <w:color w:val="000000" w:themeColor="text1"/>
          <w:sz w:val="28"/>
          <w:szCs w:val="28"/>
          <w:lang w:val="ru-RU"/>
        </w:rPr>
        <w:t>% пациенток (2</w:t>
      </w:r>
      <w:r w:rsidR="00CC3A99" w:rsidRPr="00335F51">
        <w:rPr>
          <w:color w:val="000000" w:themeColor="text1"/>
          <w:sz w:val="28"/>
          <w:szCs w:val="28"/>
          <w:lang w:val="ru-RU"/>
        </w:rPr>
        <w:t>8 случаев</w:t>
      </w:r>
      <w:r w:rsidRPr="00335F51">
        <w:rPr>
          <w:color w:val="000000" w:themeColor="text1"/>
          <w:sz w:val="28"/>
          <w:szCs w:val="28"/>
          <w:lang w:val="ru-RU"/>
        </w:rPr>
        <w:t xml:space="preserve">) основной группы против </w:t>
      </w:r>
      <w:r w:rsidR="00CC3A99" w:rsidRPr="00335F51">
        <w:rPr>
          <w:color w:val="000000" w:themeColor="text1"/>
          <w:sz w:val="28"/>
          <w:szCs w:val="28"/>
          <w:lang w:val="ru-RU"/>
        </w:rPr>
        <w:t>66</w:t>
      </w:r>
      <w:r w:rsidRPr="00335F51">
        <w:rPr>
          <w:color w:val="000000" w:themeColor="text1"/>
          <w:sz w:val="28"/>
          <w:szCs w:val="28"/>
          <w:lang w:val="ru-RU"/>
        </w:rPr>
        <w:t>,3% (2</w:t>
      </w:r>
      <w:r w:rsidR="00CC3A99" w:rsidRPr="00335F51">
        <w:rPr>
          <w:color w:val="000000" w:themeColor="text1"/>
          <w:sz w:val="28"/>
          <w:szCs w:val="28"/>
          <w:lang w:val="ru-RU"/>
        </w:rPr>
        <w:t>4</w:t>
      </w:r>
      <w:r w:rsidRPr="00335F51">
        <w:rPr>
          <w:color w:val="000000" w:themeColor="text1"/>
          <w:sz w:val="28"/>
          <w:szCs w:val="28"/>
          <w:lang w:val="ru-RU"/>
        </w:rPr>
        <w:t>/3</w:t>
      </w:r>
      <w:r w:rsidR="00CC3A99" w:rsidRPr="00335F51">
        <w:rPr>
          <w:color w:val="000000" w:themeColor="text1"/>
          <w:sz w:val="28"/>
          <w:szCs w:val="28"/>
          <w:lang w:val="ru-RU"/>
        </w:rPr>
        <w:t>8)</w:t>
      </w:r>
      <w:r w:rsidRPr="00335F51">
        <w:rPr>
          <w:color w:val="000000" w:themeColor="text1"/>
          <w:sz w:val="28"/>
          <w:szCs w:val="28"/>
          <w:lang w:val="ru-RU"/>
        </w:rPr>
        <w:t xml:space="preserve"> в контрол</w:t>
      </w:r>
      <w:r w:rsidR="00CC3A99" w:rsidRPr="00335F51">
        <w:rPr>
          <w:color w:val="000000" w:themeColor="text1"/>
          <w:sz w:val="28"/>
          <w:szCs w:val="28"/>
          <w:lang w:val="ru-RU"/>
        </w:rPr>
        <w:t>ьной группе. П</w:t>
      </w:r>
      <w:r w:rsidRPr="00335F51">
        <w:rPr>
          <w:color w:val="000000" w:themeColor="text1"/>
          <w:sz w:val="28"/>
          <w:szCs w:val="28"/>
          <w:lang w:val="ru-RU"/>
        </w:rPr>
        <w:t xml:space="preserve">олное восстановление к </w:t>
      </w:r>
      <w:r w:rsidR="00CC3A99" w:rsidRPr="00335F51">
        <w:rPr>
          <w:color w:val="000000" w:themeColor="text1"/>
          <w:sz w:val="28"/>
          <w:szCs w:val="28"/>
          <w:lang w:val="ru-RU"/>
        </w:rPr>
        <w:t>30</w:t>
      </w:r>
      <w:r w:rsidRPr="00335F51">
        <w:rPr>
          <w:color w:val="000000" w:themeColor="text1"/>
          <w:sz w:val="28"/>
          <w:szCs w:val="28"/>
          <w:lang w:val="ru-RU"/>
        </w:rPr>
        <w:t xml:space="preserve">-м суткам зарегистрировано у </w:t>
      </w:r>
      <w:r w:rsidR="00A85E0B" w:rsidRPr="00335F51">
        <w:rPr>
          <w:color w:val="000000" w:themeColor="text1"/>
          <w:sz w:val="28"/>
          <w:szCs w:val="28"/>
          <w:lang w:val="ru-RU"/>
        </w:rPr>
        <w:t>16</w:t>
      </w:r>
      <w:r w:rsidRPr="00335F51">
        <w:rPr>
          <w:color w:val="000000" w:themeColor="text1"/>
          <w:sz w:val="28"/>
          <w:szCs w:val="28"/>
          <w:lang w:val="ru-RU"/>
        </w:rPr>
        <w:t>% (</w:t>
      </w:r>
      <w:r w:rsidR="00A85E0B" w:rsidRPr="00335F51">
        <w:rPr>
          <w:color w:val="000000" w:themeColor="text1"/>
          <w:sz w:val="28"/>
          <w:szCs w:val="28"/>
          <w:lang w:val="ru-RU"/>
        </w:rPr>
        <w:t>6</w:t>
      </w:r>
      <w:r w:rsidRPr="00335F51">
        <w:rPr>
          <w:color w:val="000000" w:themeColor="text1"/>
          <w:sz w:val="28"/>
          <w:szCs w:val="28"/>
          <w:lang w:val="ru-RU"/>
        </w:rPr>
        <w:t>/3</w:t>
      </w:r>
      <w:r w:rsidR="00A85E0B" w:rsidRPr="00335F51">
        <w:rPr>
          <w:color w:val="000000" w:themeColor="text1"/>
          <w:sz w:val="28"/>
          <w:szCs w:val="28"/>
          <w:lang w:val="ru-RU"/>
        </w:rPr>
        <w:t>5</w:t>
      </w:r>
      <w:r w:rsidRPr="00335F51">
        <w:rPr>
          <w:color w:val="000000" w:themeColor="text1"/>
          <w:sz w:val="28"/>
          <w:szCs w:val="28"/>
          <w:lang w:val="ru-RU"/>
        </w:rPr>
        <w:t xml:space="preserve">) против </w:t>
      </w:r>
      <w:r w:rsidR="00A85E0B" w:rsidRPr="00335F51">
        <w:rPr>
          <w:color w:val="000000" w:themeColor="text1"/>
          <w:sz w:val="28"/>
          <w:szCs w:val="28"/>
          <w:lang w:val="ru-RU"/>
        </w:rPr>
        <w:t>4</w:t>
      </w:r>
      <w:r w:rsidRPr="00335F51">
        <w:rPr>
          <w:color w:val="000000" w:themeColor="text1"/>
          <w:sz w:val="28"/>
          <w:szCs w:val="28"/>
          <w:lang w:val="ru-RU"/>
        </w:rPr>
        <w:t>,9% (</w:t>
      </w:r>
      <w:r w:rsidR="00A85E0B" w:rsidRPr="00335F51">
        <w:rPr>
          <w:color w:val="000000" w:themeColor="text1"/>
          <w:sz w:val="28"/>
          <w:szCs w:val="28"/>
          <w:lang w:val="ru-RU"/>
        </w:rPr>
        <w:t>2/38</w:t>
      </w:r>
      <w:r w:rsidRPr="00335F51">
        <w:rPr>
          <w:color w:val="000000" w:themeColor="text1"/>
          <w:sz w:val="28"/>
          <w:szCs w:val="28"/>
          <w:lang w:val="ru-RU"/>
        </w:rPr>
        <w:t xml:space="preserve">). Средний срок восстановления </w:t>
      </w:r>
      <w:r w:rsidR="00A85E0B" w:rsidRPr="00335F51">
        <w:rPr>
          <w:color w:val="000000" w:themeColor="text1"/>
          <w:sz w:val="28"/>
          <w:szCs w:val="28"/>
          <w:lang w:val="ru-RU"/>
        </w:rPr>
        <w:t>функции руки</w:t>
      </w:r>
      <w:r w:rsidRPr="00335F51">
        <w:rPr>
          <w:color w:val="000000" w:themeColor="text1"/>
          <w:sz w:val="28"/>
          <w:szCs w:val="28"/>
          <w:lang w:val="ru-RU"/>
        </w:rPr>
        <w:t xml:space="preserve"> в основной группе составил 3</w:t>
      </w:r>
      <w:r w:rsidR="00A85E0B" w:rsidRPr="00335F51">
        <w:rPr>
          <w:color w:val="000000" w:themeColor="text1"/>
          <w:sz w:val="28"/>
          <w:szCs w:val="28"/>
          <w:lang w:val="ru-RU"/>
        </w:rPr>
        <w:t>3</w:t>
      </w:r>
      <w:r w:rsidRPr="00335F51">
        <w:rPr>
          <w:color w:val="000000" w:themeColor="text1"/>
          <w:sz w:val="28"/>
          <w:szCs w:val="28"/>
          <w:lang w:val="ru-RU"/>
        </w:rPr>
        <w:t>,</w:t>
      </w:r>
      <w:r w:rsidR="00A85E0B" w:rsidRPr="00335F51">
        <w:rPr>
          <w:color w:val="000000" w:themeColor="text1"/>
          <w:sz w:val="28"/>
          <w:szCs w:val="28"/>
          <w:lang w:val="ru-RU"/>
        </w:rPr>
        <w:t>3</w:t>
      </w:r>
      <w:r w:rsidRPr="00335F51">
        <w:rPr>
          <w:color w:val="000000" w:themeColor="text1"/>
          <w:sz w:val="28"/>
          <w:szCs w:val="28"/>
          <w:lang w:val="ru-RU"/>
        </w:rPr>
        <w:t>±</w:t>
      </w:r>
      <w:r w:rsidR="00A85E0B" w:rsidRPr="00335F51">
        <w:rPr>
          <w:color w:val="000000" w:themeColor="text1"/>
          <w:sz w:val="28"/>
          <w:szCs w:val="28"/>
          <w:lang w:val="ru-RU"/>
        </w:rPr>
        <w:t>2,0</w:t>
      </w:r>
      <w:r w:rsidRPr="00335F51">
        <w:rPr>
          <w:color w:val="000000" w:themeColor="text1"/>
          <w:sz w:val="28"/>
          <w:szCs w:val="28"/>
          <w:lang w:val="ru-RU"/>
        </w:rPr>
        <w:t xml:space="preserve"> суток против </w:t>
      </w:r>
      <w:r w:rsidR="00A85E0B" w:rsidRPr="00335F51">
        <w:rPr>
          <w:color w:val="000000" w:themeColor="text1"/>
          <w:sz w:val="28"/>
          <w:szCs w:val="28"/>
          <w:lang w:val="ru-RU"/>
        </w:rPr>
        <w:t>52</w:t>
      </w:r>
      <w:r w:rsidRPr="00335F51">
        <w:rPr>
          <w:color w:val="000000" w:themeColor="text1"/>
          <w:sz w:val="28"/>
          <w:szCs w:val="28"/>
          <w:lang w:val="ru-RU"/>
        </w:rPr>
        <w:t>,0</w:t>
      </w:r>
      <w:r w:rsidR="00A85E0B" w:rsidRPr="00335F51">
        <w:rPr>
          <w:color w:val="000000" w:themeColor="text1"/>
          <w:sz w:val="28"/>
          <w:szCs w:val="28"/>
          <w:lang w:val="ru-RU"/>
        </w:rPr>
        <w:t>9</w:t>
      </w:r>
      <w:r w:rsidRPr="00335F51">
        <w:rPr>
          <w:color w:val="000000" w:themeColor="text1"/>
          <w:sz w:val="28"/>
          <w:szCs w:val="28"/>
          <w:lang w:val="ru-RU"/>
        </w:rPr>
        <w:t>±</w:t>
      </w:r>
      <w:r w:rsidR="00A85E0B" w:rsidRPr="00335F51">
        <w:rPr>
          <w:color w:val="000000" w:themeColor="text1"/>
          <w:sz w:val="28"/>
          <w:szCs w:val="28"/>
          <w:lang w:val="ru-RU"/>
        </w:rPr>
        <w:t>1</w:t>
      </w:r>
      <w:r w:rsidRPr="00335F51">
        <w:rPr>
          <w:color w:val="000000" w:themeColor="text1"/>
          <w:sz w:val="28"/>
          <w:szCs w:val="28"/>
          <w:lang w:val="ru-RU"/>
        </w:rPr>
        <w:t>,3 суток в контрол</w:t>
      </w:r>
      <w:r w:rsidR="00A85E0B" w:rsidRPr="00335F51">
        <w:rPr>
          <w:color w:val="000000" w:themeColor="text1"/>
          <w:sz w:val="28"/>
          <w:szCs w:val="28"/>
          <w:lang w:val="ru-RU"/>
        </w:rPr>
        <w:t>ьной группе</w:t>
      </w:r>
      <w:r w:rsidRPr="00335F51">
        <w:rPr>
          <w:color w:val="000000" w:themeColor="text1"/>
          <w:sz w:val="28"/>
          <w:szCs w:val="28"/>
          <w:lang w:val="ru-RU"/>
        </w:rPr>
        <w:t xml:space="preserve"> (p&lt;0,01)</w:t>
      </w:r>
      <w:r w:rsidR="009E7FA6" w:rsidRPr="00335F51">
        <w:rPr>
          <w:color w:val="000000" w:themeColor="text1"/>
          <w:sz w:val="28"/>
          <w:szCs w:val="28"/>
          <w:lang w:val="ru-RU"/>
        </w:rPr>
        <w:t xml:space="preserve"> (Табл. 15)</w:t>
      </w:r>
      <w:r w:rsidRPr="00335F51">
        <w:rPr>
          <w:color w:val="000000" w:themeColor="text1"/>
          <w:sz w:val="28"/>
          <w:szCs w:val="28"/>
          <w:lang w:val="ru-RU"/>
        </w:rPr>
        <w:t>.</w:t>
      </w:r>
    </w:p>
    <w:p w14:paraId="3DB1A830" w14:textId="77777777" w:rsidR="00EC3E76" w:rsidRPr="00335F51" w:rsidRDefault="00EC3E76" w:rsidP="00EC3E76">
      <w:pPr>
        <w:spacing w:line="276" w:lineRule="auto"/>
        <w:jc w:val="center"/>
        <w:rPr>
          <w:color w:val="000000" w:themeColor="text1"/>
          <w:sz w:val="28"/>
          <w:szCs w:val="28"/>
          <w:lang w:val="ru-RU"/>
        </w:rPr>
      </w:pPr>
    </w:p>
    <w:p w14:paraId="37C0FEBA" w14:textId="5DB9F0D5" w:rsidR="00A85E0B" w:rsidRPr="00335F51" w:rsidRDefault="00EC3E76" w:rsidP="00EC3E76">
      <w:pPr>
        <w:spacing w:line="276" w:lineRule="auto"/>
        <w:jc w:val="center"/>
        <w:rPr>
          <w:color w:val="000000" w:themeColor="text1"/>
          <w:sz w:val="28"/>
          <w:szCs w:val="28"/>
          <w:lang w:val="ru-RU"/>
        </w:rPr>
      </w:pPr>
      <w:r w:rsidRPr="00335F51">
        <w:rPr>
          <w:color w:val="000000" w:themeColor="text1"/>
          <w:sz w:val="28"/>
          <w:szCs w:val="28"/>
          <w:lang w:val="ru-RU"/>
        </w:rPr>
        <w:t>Табл. 15. Средний срок восстановления ОДПС в двух группах, сутки.</w:t>
      </w:r>
    </w:p>
    <w:tbl>
      <w:tblPr>
        <w:tblStyle w:val="afc"/>
        <w:tblW w:w="5000" w:type="pct"/>
        <w:tblLayout w:type="fixed"/>
        <w:tblLook w:val="04A0" w:firstRow="1" w:lastRow="0" w:firstColumn="1" w:lastColumn="0" w:noHBand="0" w:noVBand="1"/>
      </w:tblPr>
      <w:tblGrid>
        <w:gridCol w:w="2713"/>
        <w:gridCol w:w="3009"/>
        <w:gridCol w:w="2870"/>
        <w:gridCol w:w="1040"/>
      </w:tblGrid>
      <w:tr w:rsidR="005676E6" w:rsidRPr="00335F51" w14:paraId="7CEEB7A9" w14:textId="7BBB6FA0" w:rsidTr="00EC3E76">
        <w:tc>
          <w:tcPr>
            <w:tcW w:w="1408" w:type="pct"/>
            <w:hideMark/>
          </w:tcPr>
          <w:p w14:paraId="1D017140" w14:textId="77777777" w:rsidR="00944871" w:rsidRPr="00335F51" w:rsidRDefault="00944871" w:rsidP="00935076">
            <w:pPr>
              <w:spacing w:line="276" w:lineRule="auto"/>
              <w:jc w:val="center"/>
              <w:rPr>
                <w:b/>
                <w:bCs/>
                <w:color w:val="000000" w:themeColor="text1"/>
                <w:sz w:val="28"/>
                <w:szCs w:val="28"/>
              </w:rPr>
            </w:pPr>
            <w:r w:rsidRPr="00335F51">
              <w:rPr>
                <w:b/>
                <w:bCs/>
                <w:color w:val="000000" w:themeColor="text1"/>
                <w:sz w:val="28"/>
                <w:szCs w:val="28"/>
              </w:rPr>
              <w:t>Показатель</w:t>
            </w:r>
          </w:p>
        </w:tc>
        <w:tc>
          <w:tcPr>
            <w:tcW w:w="1562" w:type="pct"/>
            <w:hideMark/>
          </w:tcPr>
          <w:p w14:paraId="5B62776B" w14:textId="77777777" w:rsidR="00944871" w:rsidRPr="00335F51" w:rsidRDefault="00944871" w:rsidP="00935076">
            <w:pPr>
              <w:spacing w:line="276" w:lineRule="auto"/>
              <w:jc w:val="center"/>
              <w:rPr>
                <w:b/>
                <w:bCs/>
                <w:color w:val="000000" w:themeColor="text1"/>
                <w:sz w:val="28"/>
                <w:szCs w:val="28"/>
              </w:rPr>
            </w:pPr>
            <w:r w:rsidRPr="00335F51">
              <w:rPr>
                <w:b/>
                <w:bCs/>
                <w:color w:val="000000" w:themeColor="text1"/>
                <w:sz w:val="28"/>
                <w:szCs w:val="28"/>
              </w:rPr>
              <w:t>Основная группа (n=35)</w:t>
            </w:r>
          </w:p>
        </w:tc>
        <w:tc>
          <w:tcPr>
            <w:tcW w:w="1490" w:type="pct"/>
            <w:hideMark/>
          </w:tcPr>
          <w:p w14:paraId="6B8C3589" w14:textId="77777777" w:rsidR="00944871" w:rsidRPr="00335F51" w:rsidRDefault="00944871" w:rsidP="00935076">
            <w:pPr>
              <w:spacing w:line="276" w:lineRule="auto"/>
              <w:jc w:val="center"/>
              <w:rPr>
                <w:b/>
                <w:bCs/>
                <w:color w:val="000000" w:themeColor="text1"/>
                <w:sz w:val="28"/>
                <w:szCs w:val="28"/>
              </w:rPr>
            </w:pPr>
            <w:r w:rsidRPr="00335F51">
              <w:rPr>
                <w:b/>
                <w:bCs/>
                <w:color w:val="000000" w:themeColor="text1"/>
                <w:sz w:val="28"/>
                <w:szCs w:val="28"/>
              </w:rPr>
              <w:t>Контрольная группа (n=38)</w:t>
            </w:r>
          </w:p>
        </w:tc>
        <w:tc>
          <w:tcPr>
            <w:tcW w:w="540" w:type="pct"/>
          </w:tcPr>
          <w:p w14:paraId="104C6AA7" w14:textId="73BAC9C7" w:rsidR="00944871" w:rsidRPr="00335F51" w:rsidRDefault="00944871" w:rsidP="00935076">
            <w:pPr>
              <w:spacing w:line="276" w:lineRule="auto"/>
              <w:jc w:val="center"/>
              <w:rPr>
                <w:b/>
                <w:bCs/>
                <w:color w:val="000000" w:themeColor="text1"/>
                <w:sz w:val="28"/>
                <w:szCs w:val="28"/>
              </w:rPr>
            </w:pPr>
            <w:r w:rsidRPr="00335F51">
              <w:rPr>
                <w:b/>
                <w:bCs/>
                <w:color w:val="000000" w:themeColor="text1"/>
                <w:sz w:val="28"/>
                <w:szCs w:val="28"/>
              </w:rPr>
              <w:t>p</w:t>
            </w:r>
          </w:p>
        </w:tc>
      </w:tr>
      <w:tr w:rsidR="00944871" w:rsidRPr="00335F51" w14:paraId="18E98482" w14:textId="4CD58048" w:rsidTr="00EC3E76">
        <w:tc>
          <w:tcPr>
            <w:tcW w:w="1408" w:type="pct"/>
            <w:hideMark/>
          </w:tcPr>
          <w:p w14:paraId="6D08C800" w14:textId="77777777" w:rsidR="00944871" w:rsidRPr="00335F51" w:rsidRDefault="00944871" w:rsidP="00935076">
            <w:pPr>
              <w:spacing w:line="276" w:lineRule="auto"/>
              <w:rPr>
                <w:color w:val="000000" w:themeColor="text1"/>
                <w:sz w:val="28"/>
                <w:szCs w:val="28"/>
                <w:lang w:val="ru-RU"/>
              </w:rPr>
            </w:pPr>
            <w:r w:rsidRPr="00335F51">
              <w:rPr>
                <w:color w:val="000000" w:themeColor="text1"/>
                <w:sz w:val="28"/>
                <w:szCs w:val="28"/>
                <w:lang w:val="ru-RU"/>
              </w:rPr>
              <w:t>Средний срок восстановления, сутки (</w:t>
            </w:r>
            <w:r w:rsidRPr="00335F51">
              <w:rPr>
                <w:color w:val="000000" w:themeColor="text1"/>
                <w:sz w:val="28"/>
                <w:szCs w:val="28"/>
              </w:rPr>
              <w:t>M</w:t>
            </w:r>
            <w:r w:rsidRPr="00335F51">
              <w:rPr>
                <w:color w:val="000000" w:themeColor="text1"/>
                <w:sz w:val="28"/>
                <w:szCs w:val="28"/>
                <w:lang w:val="ru-RU"/>
              </w:rPr>
              <w:t> ± </w:t>
            </w:r>
            <w:r w:rsidRPr="00335F51">
              <w:rPr>
                <w:color w:val="000000" w:themeColor="text1"/>
                <w:sz w:val="28"/>
                <w:szCs w:val="28"/>
              </w:rPr>
              <w:t>m</w:t>
            </w:r>
            <w:r w:rsidRPr="00335F51">
              <w:rPr>
                <w:color w:val="000000" w:themeColor="text1"/>
                <w:sz w:val="28"/>
                <w:szCs w:val="28"/>
                <w:lang w:val="ru-RU"/>
              </w:rPr>
              <w:t>)</w:t>
            </w:r>
          </w:p>
        </w:tc>
        <w:tc>
          <w:tcPr>
            <w:tcW w:w="1562" w:type="pct"/>
            <w:hideMark/>
          </w:tcPr>
          <w:p w14:paraId="04EDA0B7" w14:textId="77777777" w:rsidR="00944871" w:rsidRPr="00335F51" w:rsidRDefault="00944871" w:rsidP="00935076">
            <w:pPr>
              <w:spacing w:line="276" w:lineRule="auto"/>
              <w:rPr>
                <w:color w:val="000000" w:themeColor="text1"/>
                <w:sz w:val="28"/>
                <w:szCs w:val="28"/>
              </w:rPr>
            </w:pPr>
            <w:r w:rsidRPr="00335F51">
              <w:rPr>
                <w:color w:val="000000" w:themeColor="text1"/>
                <w:sz w:val="28"/>
                <w:szCs w:val="28"/>
              </w:rPr>
              <w:t>33,3 ± 2,0</w:t>
            </w:r>
          </w:p>
        </w:tc>
        <w:tc>
          <w:tcPr>
            <w:tcW w:w="1490" w:type="pct"/>
            <w:hideMark/>
          </w:tcPr>
          <w:p w14:paraId="2B3B3192" w14:textId="77777777" w:rsidR="00944871" w:rsidRPr="00335F51" w:rsidRDefault="00944871" w:rsidP="00935076">
            <w:pPr>
              <w:spacing w:line="276" w:lineRule="auto"/>
              <w:rPr>
                <w:color w:val="000000" w:themeColor="text1"/>
                <w:sz w:val="28"/>
                <w:szCs w:val="28"/>
              </w:rPr>
            </w:pPr>
            <w:r w:rsidRPr="00335F51">
              <w:rPr>
                <w:color w:val="000000" w:themeColor="text1"/>
                <w:sz w:val="28"/>
                <w:szCs w:val="28"/>
              </w:rPr>
              <w:t>52,09 ± 1,3</w:t>
            </w:r>
          </w:p>
        </w:tc>
        <w:tc>
          <w:tcPr>
            <w:tcW w:w="540" w:type="pct"/>
          </w:tcPr>
          <w:p w14:paraId="5DB56856" w14:textId="2F9E9D83" w:rsidR="00944871" w:rsidRPr="00335F51" w:rsidRDefault="00944871" w:rsidP="00935076">
            <w:pPr>
              <w:spacing w:line="276" w:lineRule="auto"/>
              <w:rPr>
                <w:color w:val="000000" w:themeColor="text1"/>
                <w:sz w:val="28"/>
                <w:szCs w:val="28"/>
              </w:rPr>
            </w:pPr>
            <w:r w:rsidRPr="00335F51">
              <w:rPr>
                <w:color w:val="000000" w:themeColor="text1"/>
                <w:sz w:val="28"/>
                <w:szCs w:val="28"/>
              </w:rPr>
              <w:t>&lt;0,001</w:t>
            </w:r>
          </w:p>
        </w:tc>
      </w:tr>
    </w:tbl>
    <w:p w14:paraId="5230DC22" w14:textId="77777777" w:rsidR="00CC3A99" w:rsidRPr="00335F51" w:rsidRDefault="00CC3A99" w:rsidP="00EC3E76">
      <w:pPr>
        <w:spacing w:line="276" w:lineRule="auto"/>
        <w:jc w:val="both"/>
        <w:rPr>
          <w:color w:val="000000" w:themeColor="text1"/>
          <w:sz w:val="28"/>
          <w:szCs w:val="28"/>
          <w:lang w:val="ru-RU"/>
        </w:rPr>
      </w:pPr>
    </w:p>
    <w:p w14:paraId="5BACBE09" w14:textId="4282F2D8" w:rsidR="00CC3A99" w:rsidRPr="00335F51" w:rsidRDefault="00592008" w:rsidP="00592008">
      <w:pPr>
        <w:pStyle w:val="a7"/>
        <w:numPr>
          <w:ilvl w:val="2"/>
          <w:numId w:val="16"/>
        </w:numPr>
        <w:spacing w:line="276" w:lineRule="auto"/>
        <w:jc w:val="both"/>
        <w:rPr>
          <w:color w:val="000000" w:themeColor="text1"/>
          <w:sz w:val="28"/>
          <w:szCs w:val="28"/>
          <w:lang w:val="ru-RU"/>
        </w:rPr>
      </w:pPr>
      <w:r w:rsidRPr="00335F51">
        <w:rPr>
          <w:color w:val="000000" w:themeColor="text1"/>
          <w:sz w:val="28"/>
          <w:szCs w:val="28"/>
          <w:lang w:val="ru-RU"/>
        </w:rPr>
        <w:t>Частота и структура послеоперационных осложнений.</w:t>
      </w:r>
    </w:p>
    <w:p w14:paraId="26584AF7" w14:textId="77777777" w:rsidR="00592008" w:rsidRPr="00335F51" w:rsidRDefault="00592008" w:rsidP="00592008">
      <w:pPr>
        <w:spacing w:line="276" w:lineRule="auto"/>
        <w:ind w:left="709"/>
        <w:jc w:val="both"/>
        <w:rPr>
          <w:color w:val="000000" w:themeColor="text1"/>
          <w:sz w:val="28"/>
          <w:szCs w:val="28"/>
          <w:lang w:val="ru-RU"/>
        </w:rPr>
      </w:pPr>
    </w:p>
    <w:p w14:paraId="02F199F0" w14:textId="793B017F" w:rsidR="00525D43" w:rsidRPr="00335F51" w:rsidRDefault="00DA1A0F" w:rsidP="00592008">
      <w:pPr>
        <w:spacing w:line="276" w:lineRule="auto"/>
        <w:ind w:firstLine="708"/>
        <w:jc w:val="both"/>
        <w:rPr>
          <w:color w:val="000000" w:themeColor="text1"/>
          <w:sz w:val="28"/>
          <w:szCs w:val="28"/>
          <w:lang w:val="ru-RU"/>
        </w:rPr>
      </w:pPr>
      <w:r w:rsidRPr="00335F51">
        <w:rPr>
          <w:color w:val="000000" w:themeColor="text1"/>
          <w:sz w:val="28"/>
          <w:szCs w:val="28"/>
          <w:lang w:val="ru-RU"/>
        </w:rPr>
        <w:t xml:space="preserve">Анализ послеоперационных осложнений продемонстрировал суммарную частоту </w:t>
      </w:r>
      <w:r w:rsidR="00565DE2" w:rsidRPr="00335F51">
        <w:rPr>
          <w:color w:val="000000" w:themeColor="text1"/>
          <w:sz w:val="28"/>
          <w:szCs w:val="28"/>
          <w:lang w:val="ru-RU"/>
        </w:rPr>
        <w:t>п</w:t>
      </w:r>
      <w:r w:rsidRPr="00335F51">
        <w:rPr>
          <w:color w:val="000000" w:themeColor="text1"/>
          <w:sz w:val="28"/>
          <w:szCs w:val="28"/>
          <w:lang w:val="ru-RU"/>
        </w:rPr>
        <w:t>осле</w:t>
      </w:r>
      <w:r w:rsidR="00565DE2" w:rsidRPr="00335F51">
        <w:rPr>
          <w:color w:val="000000" w:themeColor="text1"/>
          <w:sz w:val="28"/>
          <w:szCs w:val="28"/>
          <w:lang w:val="ru-RU"/>
        </w:rPr>
        <w:t xml:space="preserve">операционных осложнений на уровне </w:t>
      </w:r>
      <w:r w:rsidR="00734409" w:rsidRPr="00335F51">
        <w:rPr>
          <w:color w:val="000000" w:themeColor="text1"/>
          <w:sz w:val="28"/>
          <w:szCs w:val="28"/>
          <w:lang w:val="ru-RU"/>
        </w:rPr>
        <w:t>55</w:t>
      </w:r>
      <w:r w:rsidRPr="00335F51">
        <w:rPr>
          <w:color w:val="000000" w:themeColor="text1"/>
          <w:sz w:val="28"/>
          <w:szCs w:val="28"/>
          <w:lang w:val="ru-RU"/>
        </w:rPr>
        <w:t>,</w:t>
      </w:r>
      <w:r w:rsidR="00734409" w:rsidRPr="00335F51">
        <w:rPr>
          <w:color w:val="000000" w:themeColor="text1"/>
          <w:sz w:val="28"/>
          <w:szCs w:val="28"/>
          <w:lang w:val="ru-RU"/>
        </w:rPr>
        <w:t>2</w:t>
      </w:r>
      <w:r w:rsidR="00565DE2" w:rsidRPr="00335F51">
        <w:rPr>
          <w:color w:val="000000" w:themeColor="text1"/>
          <w:sz w:val="28"/>
          <w:szCs w:val="28"/>
          <w:lang w:val="ru-RU"/>
        </w:rPr>
        <w:t>% (</w:t>
      </w:r>
      <w:r w:rsidR="00734409" w:rsidRPr="00335F51">
        <w:rPr>
          <w:color w:val="000000" w:themeColor="text1"/>
          <w:sz w:val="28"/>
          <w:szCs w:val="28"/>
          <w:lang w:val="ru-RU"/>
        </w:rPr>
        <w:t>21</w:t>
      </w:r>
      <w:r w:rsidR="00565DE2" w:rsidRPr="00335F51">
        <w:rPr>
          <w:color w:val="000000" w:themeColor="text1"/>
          <w:sz w:val="28"/>
          <w:szCs w:val="28"/>
          <w:lang w:val="ru-RU"/>
        </w:rPr>
        <w:t xml:space="preserve"> случа</w:t>
      </w:r>
      <w:r w:rsidR="00734409" w:rsidRPr="00335F51">
        <w:rPr>
          <w:color w:val="000000" w:themeColor="text1"/>
          <w:sz w:val="28"/>
          <w:szCs w:val="28"/>
          <w:lang w:val="ru-RU"/>
        </w:rPr>
        <w:t>й</w:t>
      </w:r>
      <w:r w:rsidR="00565DE2" w:rsidRPr="00335F51">
        <w:rPr>
          <w:color w:val="000000" w:themeColor="text1"/>
          <w:sz w:val="28"/>
          <w:szCs w:val="28"/>
          <w:lang w:val="ru-RU"/>
        </w:rPr>
        <w:t xml:space="preserve"> из 3</w:t>
      </w:r>
      <w:r w:rsidRPr="00335F51">
        <w:rPr>
          <w:color w:val="000000" w:themeColor="text1"/>
          <w:sz w:val="28"/>
          <w:szCs w:val="28"/>
          <w:lang w:val="ru-RU"/>
        </w:rPr>
        <w:t>8</w:t>
      </w:r>
      <w:r w:rsidR="00565DE2" w:rsidRPr="00335F51">
        <w:rPr>
          <w:color w:val="000000" w:themeColor="text1"/>
          <w:sz w:val="28"/>
          <w:szCs w:val="28"/>
          <w:lang w:val="ru-RU"/>
        </w:rPr>
        <w:t xml:space="preserve"> пациенток)</w:t>
      </w:r>
      <w:r w:rsidRPr="00335F51">
        <w:rPr>
          <w:color w:val="000000" w:themeColor="text1"/>
          <w:sz w:val="28"/>
          <w:szCs w:val="28"/>
          <w:lang w:val="ru-RU"/>
        </w:rPr>
        <w:t xml:space="preserve"> и </w:t>
      </w:r>
      <w:r w:rsidR="00734409" w:rsidRPr="00335F51">
        <w:rPr>
          <w:color w:val="000000" w:themeColor="text1"/>
          <w:sz w:val="28"/>
          <w:szCs w:val="28"/>
          <w:lang w:val="ru-RU"/>
        </w:rPr>
        <w:t>25</w:t>
      </w:r>
      <w:r w:rsidRPr="00335F51">
        <w:rPr>
          <w:color w:val="000000" w:themeColor="text1"/>
          <w:sz w:val="28"/>
          <w:szCs w:val="28"/>
          <w:lang w:val="ru-RU"/>
        </w:rPr>
        <w:t>,</w:t>
      </w:r>
      <w:r w:rsidR="00734409" w:rsidRPr="00335F51">
        <w:rPr>
          <w:color w:val="000000" w:themeColor="text1"/>
          <w:sz w:val="28"/>
          <w:szCs w:val="28"/>
          <w:lang w:val="ru-RU"/>
        </w:rPr>
        <w:t>7</w:t>
      </w:r>
      <w:r w:rsidRPr="00335F51">
        <w:rPr>
          <w:color w:val="000000" w:themeColor="text1"/>
          <w:sz w:val="28"/>
          <w:szCs w:val="28"/>
          <w:lang w:val="ru-RU"/>
        </w:rPr>
        <w:t>% (</w:t>
      </w:r>
      <w:r w:rsidR="00734409" w:rsidRPr="00335F51">
        <w:rPr>
          <w:color w:val="000000" w:themeColor="text1"/>
          <w:sz w:val="28"/>
          <w:szCs w:val="28"/>
          <w:lang w:val="ru-RU"/>
        </w:rPr>
        <w:t>9</w:t>
      </w:r>
      <w:r w:rsidRPr="00335F51">
        <w:rPr>
          <w:color w:val="000000" w:themeColor="text1"/>
          <w:sz w:val="28"/>
          <w:szCs w:val="28"/>
          <w:lang w:val="ru-RU"/>
        </w:rPr>
        <w:t xml:space="preserve"> случаев из 35 пациенток) для контрольной и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 соответственно</w:t>
      </w:r>
      <w:r w:rsidR="009E7FA6" w:rsidRPr="00335F51">
        <w:rPr>
          <w:color w:val="000000" w:themeColor="text1"/>
          <w:sz w:val="28"/>
          <w:szCs w:val="28"/>
          <w:lang w:val="ru-RU"/>
        </w:rPr>
        <w:t xml:space="preserve"> (Табл. 16)</w:t>
      </w:r>
      <w:r w:rsidR="00565DE2" w:rsidRPr="00335F51">
        <w:rPr>
          <w:color w:val="000000" w:themeColor="text1"/>
          <w:sz w:val="28"/>
          <w:szCs w:val="28"/>
          <w:lang w:val="ru-RU"/>
        </w:rPr>
        <w:t>. Статистическ</w:t>
      </w:r>
      <w:r w:rsidRPr="00335F51">
        <w:rPr>
          <w:color w:val="000000" w:themeColor="text1"/>
          <w:sz w:val="28"/>
          <w:szCs w:val="28"/>
          <w:lang w:val="ru-RU"/>
        </w:rPr>
        <w:t>ий анализ</w:t>
      </w:r>
      <w:r w:rsidR="00565DE2" w:rsidRPr="00335F51">
        <w:rPr>
          <w:color w:val="000000" w:themeColor="text1"/>
          <w:sz w:val="28"/>
          <w:szCs w:val="28"/>
          <w:lang w:val="ru-RU"/>
        </w:rPr>
        <w:t xml:space="preserve"> данных с применением точного критерия Фишера подтверди</w:t>
      </w:r>
      <w:r w:rsidRPr="00335F51">
        <w:rPr>
          <w:color w:val="000000" w:themeColor="text1"/>
          <w:sz w:val="28"/>
          <w:szCs w:val="28"/>
          <w:lang w:val="ru-RU"/>
        </w:rPr>
        <w:t>л</w:t>
      </w:r>
      <w:r w:rsidR="00565DE2" w:rsidRPr="00335F51">
        <w:rPr>
          <w:color w:val="000000" w:themeColor="text1"/>
          <w:sz w:val="28"/>
          <w:szCs w:val="28"/>
          <w:lang w:val="ru-RU"/>
        </w:rPr>
        <w:t xml:space="preserve"> </w:t>
      </w:r>
      <w:r w:rsidRPr="00335F51">
        <w:rPr>
          <w:color w:val="000000" w:themeColor="text1"/>
          <w:sz w:val="28"/>
          <w:szCs w:val="28"/>
          <w:lang w:val="ru-RU"/>
        </w:rPr>
        <w:t>значимость различий в частоте послеоперационных осложнений между 2 групп</w:t>
      </w:r>
      <w:r w:rsidR="00565DE2" w:rsidRPr="00335F51">
        <w:rPr>
          <w:color w:val="000000" w:themeColor="text1"/>
          <w:sz w:val="28"/>
          <w:szCs w:val="28"/>
          <w:lang w:val="ru-RU"/>
        </w:rPr>
        <w:t xml:space="preserve"> (p=0,0</w:t>
      </w:r>
      <w:r w:rsidRPr="00335F51">
        <w:rPr>
          <w:color w:val="000000" w:themeColor="text1"/>
          <w:sz w:val="28"/>
          <w:szCs w:val="28"/>
          <w:lang w:val="ru-RU"/>
        </w:rPr>
        <w:t>132</w:t>
      </w:r>
      <w:r w:rsidR="00565DE2" w:rsidRPr="00335F51">
        <w:rPr>
          <w:color w:val="000000" w:themeColor="text1"/>
          <w:sz w:val="28"/>
          <w:szCs w:val="28"/>
          <w:lang w:val="ru-RU"/>
        </w:rPr>
        <w:t>).</w:t>
      </w:r>
    </w:p>
    <w:p w14:paraId="766F1A1A" w14:textId="5C570152" w:rsidR="00A85E0B" w:rsidRPr="00335F51" w:rsidRDefault="00A85E0B" w:rsidP="00EC3E76">
      <w:pPr>
        <w:spacing w:before="100" w:beforeAutospacing="1" w:line="276" w:lineRule="auto"/>
        <w:jc w:val="center"/>
        <w:rPr>
          <w:b/>
          <w:bCs/>
          <w:color w:val="000000" w:themeColor="text1"/>
          <w:sz w:val="28"/>
          <w:szCs w:val="28"/>
          <w:lang w:val="ru-RU"/>
        </w:rPr>
      </w:pPr>
      <w:r w:rsidRPr="00335F51">
        <w:rPr>
          <w:rStyle w:val="af5"/>
          <w:rFonts w:eastAsiaTheme="majorEastAsia"/>
          <w:b w:val="0"/>
          <w:bCs w:val="0"/>
          <w:color w:val="000000" w:themeColor="text1"/>
          <w:sz w:val="28"/>
          <w:szCs w:val="28"/>
          <w:lang w:val="ru-RU"/>
        </w:rPr>
        <w:t>Табл</w:t>
      </w:r>
      <w:r w:rsidR="00EC3E76" w:rsidRPr="00335F51">
        <w:rPr>
          <w:rStyle w:val="af5"/>
          <w:rFonts w:eastAsiaTheme="majorEastAsia"/>
          <w:b w:val="0"/>
          <w:bCs w:val="0"/>
          <w:color w:val="000000" w:themeColor="text1"/>
          <w:sz w:val="28"/>
          <w:szCs w:val="28"/>
          <w:lang w:val="ru-RU"/>
        </w:rPr>
        <w:t>.</w:t>
      </w:r>
      <w:r w:rsidRPr="00335F51">
        <w:rPr>
          <w:rStyle w:val="af5"/>
          <w:rFonts w:eastAsiaTheme="majorEastAsia"/>
          <w:b w:val="0"/>
          <w:bCs w:val="0"/>
          <w:color w:val="000000" w:themeColor="text1"/>
          <w:sz w:val="28"/>
          <w:szCs w:val="28"/>
          <w:lang w:val="ru-RU"/>
        </w:rPr>
        <w:t xml:space="preserve"> </w:t>
      </w:r>
      <w:r w:rsidR="00EC3E76" w:rsidRPr="00335F51">
        <w:rPr>
          <w:rStyle w:val="af5"/>
          <w:rFonts w:eastAsiaTheme="majorEastAsia"/>
          <w:b w:val="0"/>
          <w:bCs w:val="0"/>
          <w:color w:val="000000" w:themeColor="text1"/>
          <w:sz w:val="28"/>
          <w:szCs w:val="28"/>
          <w:lang w:val="ru-RU"/>
        </w:rPr>
        <w:t>16</w:t>
      </w:r>
      <w:r w:rsidRPr="00335F51">
        <w:rPr>
          <w:rStyle w:val="af5"/>
          <w:rFonts w:eastAsiaTheme="majorEastAsia"/>
          <w:b w:val="0"/>
          <w:bCs w:val="0"/>
          <w:color w:val="000000" w:themeColor="text1"/>
          <w:sz w:val="28"/>
          <w:szCs w:val="28"/>
          <w:lang w:val="ru-RU"/>
        </w:rPr>
        <w:t>. Послеоперационные осложнения в двух группах</w:t>
      </w:r>
      <w:r w:rsidR="00BE3CCB" w:rsidRPr="00335F51">
        <w:rPr>
          <w:rStyle w:val="af5"/>
          <w:rFonts w:eastAsiaTheme="majorEastAsia"/>
          <w:b w:val="0"/>
          <w:bCs w:val="0"/>
          <w:color w:val="000000" w:themeColor="text1"/>
          <w:sz w:val="28"/>
          <w:szCs w:val="28"/>
          <w:lang w:val="ru-RU"/>
        </w:rPr>
        <w:t>.</w:t>
      </w:r>
    </w:p>
    <w:tbl>
      <w:tblPr>
        <w:tblStyle w:val="afc"/>
        <w:tblW w:w="0" w:type="auto"/>
        <w:tblLook w:val="04A0" w:firstRow="1" w:lastRow="0" w:firstColumn="1" w:lastColumn="0" w:noHBand="0" w:noVBand="1"/>
      </w:tblPr>
      <w:tblGrid>
        <w:gridCol w:w="3172"/>
        <w:gridCol w:w="2952"/>
        <w:gridCol w:w="2504"/>
        <w:gridCol w:w="1004"/>
      </w:tblGrid>
      <w:tr w:rsidR="005676E6" w:rsidRPr="00335F51" w14:paraId="441EAAB8" w14:textId="77777777" w:rsidTr="00A85E0B">
        <w:tc>
          <w:tcPr>
            <w:tcW w:w="0" w:type="auto"/>
            <w:hideMark/>
          </w:tcPr>
          <w:p w14:paraId="1F494CC9" w14:textId="77777777" w:rsidR="00A85E0B" w:rsidRPr="00335F51" w:rsidRDefault="00A85E0B" w:rsidP="00935076">
            <w:pPr>
              <w:spacing w:line="276" w:lineRule="auto"/>
              <w:jc w:val="center"/>
              <w:rPr>
                <w:b/>
                <w:bCs/>
                <w:color w:val="000000" w:themeColor="text1"/>
                <w:sz w:val="28"/>
                <w:szCs w:val="28"/>
              </w:rPr>
            </w:pPr>
            <w:r w:rsidRPr="00335F51">
              <w:rPr>
                <w:b/>
                <w:bCs/>
                <w:color w:val="000000" w:themeColor="text1"/>
                <w:sz w:val="28"/>
                <w:szCs w:val="28"/>
              </w:rPr>
              <w:t>Осложнение</w:t>
            </w:r>
          </w:p>
        </w:tc>
        <w:tc>
          <w:tcPr>
            <w:tcW w:w="0" w:type="auto"/>
            <w:hideMark/>
          </w:tcPr>
          <w:p w14:paraId="5A137FBA" w14:textId="77777777" w:rsidR="00A85E0B" w:rsidRPr="00335F51" w:rsidRDefault="00A85E0B" w:rsidP="00935076">
            <w:pPr>
              <w:spacing w:line="276" w:lineRule="auto"/>
              <w:jc w:val="center"/>
              <w:rPr>
                <w:b/>
                <w:bCs/>
                <w:color w:val="000000" w:themeColor="text1"/>
                <w:sz w:val="28"/>
                <w:szCs w:val="28"/>
              </w:rPr>
            </w:pPr>
            <w:r w:rsidRPr="00335F51">
              <w:rPr>
                <w:b/>
                <w:bCs/>
                <w:color w:val="000000" w:themeColor="text1"/>
                <w:sz w:val="28"/>
                <w:szCs w:val="28"/>
              </w:rPr>
              <w:t>Контрольная группа (n=38)</w:t>
            </w:r>
          </w:p>
        </w:tc>
        <w:tc>
          <w:tcPr>
            <w:tcW w:w="0" w:type="auto"/>
            <w:hideMark/>
          </w:tcPr>
          <w:p w14:paraId="3917F210" w14:textId="77777777" w:rsidR="00A85E0B" w:rsidRPr="00335F51" w:rsidRDefault="00A85E0B" w:rsidP="00935076">
            <w:pPr>
              <w:spacing w:line="276" w:lineRule="auto"/>
              <w:jc w:val="center"/>
              <w:rPr>
                <w:b/>
                <w:bCs/>
                <w:color w:val="000000" w:themeColor="text1"/>
                <w:sz w:val="28"/>
                <w:szCs w:val="28"/>
              </w:rPr>
            </w:pPr>
            <w:r w:rsidRPr="00335F51">
              <w:rPr>
                <w:b/>
                <w:bCs/>
                <w:color w:val="000000" w:themeColor="text1"/>
                <w:sz w:val="28"/>
                <w:szCs w:val="28"/>
              </w:rPr>
              <w:t>Основная группа (n=35)</w:t>
            </w:r>
          </w:p>
        </w:tc>
        <w:tc>
          <w:tcPr>
            <w:tcW w:w="0" w:type="auto"/>
            <w:hideMark/>
          </w:tcPr>
          <w:p w14:paraId="66AE3470" w14:textId="02FE74FA" w:rsidR="00A85E0B" w:rsidRPr="00335F51" w:rsidRDefault="00A85E0B" w:rsidP="00935076">
            <w:pPr>
              <w:spacing w:line="276" w:lineRule="auto"/>
              <w:jc w:val="center"/>
              <w:rPr>
                <w:b/>
                <w:bCs/>
                <w:color w:val="000000" w:themeColor="text1"/>
                <w:sz w:val="28"/>
                <w:szCs w:val="28"/>
                <w:lang w:val="ru-RU"/>
              </w:rPr>
            </w:pPr>
            <w:r w:rsidRPr="00335F51">
              <w:rPr>
                <w:rStyle w:val="afd"/>
                <w:rFonts w:eastAsiaTheme="majorEastAsia"/>
                <w:b/>
                <w:bCs/>
                <w:color w:val="000000" w:themeColor="text1"/>
                <w:sz w:val="28"/>
                <w:szCs w:val="28"/>
              </w:rPr>
              <w:t>p</w:t>
            </w:r>
          </w:p>
        </w:tc>
      </w:tr>
      <w:tr w:rsidR="005676E6" w:rsidRPr="00335F51" w14:paraId="281EBFBE" w14:textId="77777777" w:rsidTr="00A85E0B">
        <w:tc>
          <w:tcPr>
            <w:tcW w:w="0" w:type="auto"/>
            <w:hideMark/>
          </w:tcPr>
          <w:p w14:paraId="67881C40" w14:textId="15AE5880" w:rsidR="00A85E0B" w:rsidRPr="00335F51" w:rsidRDefault="00A85E0B" w:rsidP="00935076">
            <w:pPr>
              <w:spacing w:line="276" w:lineRule="auto"/>
              <w:rPr>
                <w:color w:val="000000" w:themeColor="text1"/>
                <w:sz w:val="28"/>
                <w:szCs w:val="28"/>
                <w:lang w:val="ru-RU"/>
              </w:rPr>
            </w:pPr>
            <w:r w:rsidRPr="00335F51">
              <w:rPr>
                <w:rStyle w:val="afd"/>
                <w:rFonts w:eastAsiaTheme="majorEastAsia"/>
                <w:color w:val="000000" w:themeColor="text1"/>
                <w:sz w:val="28"/>
                <w:szCs w:val="28"/>
              </w:rPr>
              <w:t>Серома, n (%)</w:t>
            </w:r>
            <w:r w:rsidRPr="00335F51">
              <w:rPr>
                <w:rStyle w:val="apple-converted-space"/>
                <w:rFonts w:eastAsiaTheme="majorEastAsia"/>
                <w:color w:val="000000" w:themeColor="text1"/>
                <w:sz w:val="28"/>
                <w:szCs w:val="28"/>
              </w:rPr>
              <w:t> </w:t>
            </w:r>
          </w:p>
        </w:tc>
        <w:tc>
          <w:tcPr>
            <w:tcW w:w="0" w:type="auto"/>
            <w:hideMark/>
          </w:tcPr>
          <w:p w14:paraId="6BB0A10F" w14:textId="77777777" w:rsidR="00A85E0B" w:rsidRPr="00335F51" w:rsidRDefault="00A85E0B" w:rsidP="00935076">
            <w:pPr>
              <w:spacing w:line="276" w:lineRule="auto"/>
              <w:rPr>
                <w:color w:val="000000" w:themeColor="text1"/>
                <w:sz w:val="28"/>
                <w:szCs w:val="28"/>
              </w:rPr>
            </w:pPr>
          </w:p>
        </w:tc>
        <w:tc>
          <w:tcPr>
            <w:tcW w:w="0" w:type="auto"/>
            <w:hideMark/>
          </w:tcPr>
          <w:p w14:paraId="721FA62C" w14:textId="77777777" w:rsidR="00A85E0B" w:rsidRPr="00335F51" w:rsidRDefault="00A85E0B" w:rsidP="00935076">
            <w:pPr>
              <w:spacing w:line="276" w:lineRule="auto"/>
              <w:rPr>
                <w:color w:val="000000" w:themeColor="text1"/>
                <w:sz w:val="28"/>
                <w:szCs w:val="28"/>
              </w:rPr>
            </w:pPr>
          </w:p>
        </w:tc>
        <w:tc>
          <w:tcPr>
            <w:tcW w:w="0" w:type="auto"/>
            <w:hideMark/>
          </w:tcPr>
          <w:p w14:paraId="4336CB36" w14:textId="77777777" w:rsidR="00A85E0B" w:rsidRPr="00335F51" w:rsidRDefault="00A85E0B" w:rsidP="00935076">
            <w:pPr>
              <w:spacing w:line="276" w:lineRule="auto"/>
              <w:rPr>
                <w:color w:val="000000" w:themeColor="text1"/>
                <w:sz w:val="28"/>
                <w:szCs w:val="28"/>
              </w:rPr>
            </w:pPr>
          </w:p>
        </w:tc>
      </w:tr>
      <w:tr w:rsidR="005676E6" w:rsidRPr="00335F51" w14:paraId="615E8E3C" w14:textId="77777777" w:rsidTr="00A85E0B">
        <w:tc>
          <w:tcPr>
            <w:tcW w:w="0" w:type="auto"/>
            <w:hideMark/>
          </w:tcPr>
          <w:p w14:paraId="3EAEAFCB" w14:textId="77777777" w:rsidR="00A85E0B" w:rsidRPr="00335F51" w:rsidRDefault="00A85E0B" w:rsidP="00935076">
            <w:pPr>
              <w:spacing w:line="276" w:lineRule="auto"/>
              <w:rPr>
                <w:color w:val="000000" w:themeColor="text1"/>
                <w:sz w:val="28"/>
                <w:szCs w:val="28"/>
              </w:rPr>
            </w:pPr>
            <w:r w:rsidRPr="00335F51">
              <w:rPr>
                <w:color w:val="000000" w:themeColor="text1"/>
                <w:sz w:val="28"/>
                <w:szCs w:val="28"/>
              </w:rPr>
              <w:t>— Нет</w:t>
            </w:r>
          </w:p>
        </w:tc>
        <w:tc>
          <w:tcPr>
            <w:tcW w:w="0" w:type="auto"/>
            <w:hideMark/>
          </w:tcPr>
          <w:p w14:paraId="4E9ADB6F" w14:textId="6046C330" w:rsidR="00A85E0B" w:rsidRPr="00335F51" w:rsidRDefault="00734409" w:rsidP="00935076">
            <w:pPr>
              <w:spacing w:line="276" w:lineRule="auto"/>
              <w:rPr>
                <w:color w:val="000000" w:themeColor="text1"/>
                <w:sz w:val="28"/>
                <w:szCs w:val="28"/>
              </w:rPr>
            </w:pPr>
            <w:r w:rsidRPr="00335F51">
              <w:rPr>
                <w:color w:val="000000" w:themeColor="text1"/>
                <w:sz w:val="28"/>
                <w:szCs w:val="28"/>
              </w:rPr>
              <w:t>19</w:t>
            </w:r>
            <w:r w:rsidR="00A85E0B" w:rsidRPr="00335F51">
              <w:rPr>
                <w:color w:val="000000" w:themeColor="text1"/>
                <w:sz w:val="28"/>
                <w:szCs w:val="28"/>
              </w:rPr>
              <w:t xml:space="preserve"> (</w:t>
            </w:r>
            <w:r w:rsidRPr="00335F51">
              <w:rPr>
                <w:color w:val="000000" w:themeColor="text1"/>
                <w:sz w:val="28"/>
                <w:szCs w:val="28"/>
              </w:rPr>
              <w:t>57</w:t>
            </w:r>
            <w:r w:rsidR="00A85E0B" w:rsidRPr="00335F51">
              <w:rPr>
                <w:color w:val="000000" w:themeColor="text1"/>
                <w:sz w:val="28"/>
                <w:szCs w:val="28"/>
              </w:rPr>
              <w:t>,</w:t>
            </w:r>
            <w:r w:rsidRPr="00335F51">
              <w:rPr>
                <w:color w:val="000000" w:themeColor="text1"/>
                <w:sz w:val="28"/>
                <w:szCs w:val="28"/>
              </w:rPr>
              <w:t>9</w:t>
            </w:r>
            <w:r w:rsidR="00A85E0B" w:rsidRPr="00335F51">
              <w:rPr>
                <w:color w:val="000000" w:themeColor="text1"/>
                <w:sz w:val="28"/>
                <w:szCs w:val="28"/>
              </w:rPr>
              <w:t>%)</w:t>
            </w:r>
          </w:p>
        </w:tc>
        <w:tc>
          <w:tcPr>
            <w:tcW w:w="0" w:type="auto"/>
            <w:hideMark/>
          </w:tcPr>
          <w:p w14:paraId="25E0FF40" w14:textId="562FAE28" w:rsidR="00A85E0B" w:rsidRPr="00335F51" w:rsidRDefault="00734409" w:rsidP="00935076">
            <w:pPr>
              <w:spacing w:line="276" w:lineRule="auto"/>
              <w:rPr>
                <w:color w:val="000000" w:themeColor="text1"/>
                <w:sz w:val="28"/>
                <w:szCs w:val="28"/>
              </w:rPr>
            </w:pPr>
            <w:r w:rsidRPr="00335F51">
              <w:rPr>
                <w:color w:val="000000" w:themeColor="text1"/>
                <w:sz w:val="28"/>
                <w:szCs w:val="28"/>
              </w:rPr>
              <w:t>28</w:t>
            </w:r>
            <w:r w:rsidR="00A85E0B" w:rsidRPr="00335F51">
              <w:rPr>
                <w:color w:val="000000" w:themeColor="text1"/>
                <w:sz w:val="28"/>
                <w:szCs w:val="28"/>
              </w:rPr>
              <w:t xml:space="preserve"> (</w:t>
            </w:r>
            <w:r w:rsidRPr="00335F51">
              <w:rPr>
                <w:color w:val="000000" w:themeColor="text1"/>
                <w:sz w:val="28"/>
                <w:szCs w:val="28"/>
              </w:rPr>
              <w:t>80</w:t>
            </w:r>
            <w:r w:rsidR="00A85E0B" w:rsidRPr="00335F51">
              <w:rPr>
                <w:color w:val="000000" w:themeColor="text1"/>
                <w:sz w:val="28"/>
                <w:szCs w:val="28"/>
              </w:rPr>
              <w:t>%)</w:t>
            </w:r>
          </w:p>
        </w:tc>
        <w:tc>
          <w:tcPr>
            <w:tcW w:w="0" w:type="auto"/>
            <w:hideMark/>
          </w:tcPr>
          <w:p w14:paraId="43AD107E" w14:textId="7627E94C" w:rsidR="00A85E0B" w:rsidRPr="00335F51" w:rsidRDefault="00A85E0B" w:rsidP="00935076">
            <w:pPr>
              <w:spacing w:line="276" w:lineRule="auto"/>
              <w:rPr>
                <w:color w:val="000000" w:themeColor="text1"/>
                <w:sz w:val="28"/>
                <w:szCs w:val="28"/>
                <w:lang w:val="ru-RU"/>
              </w:rPr>
            </w:pPr>
            <w:r w:rsidRPr="00335F51">
              <w:rPr>
                <w:color w:val="000000" w:themeColor="text1"/>
                <w:sz w:val="28"/>
                <w:szCs w:val="28"/>
              </w:rPr>
              <w:t>0,</w:t>
            </w:r>
            <w:r w:rsidR="00DA1A0F" w:rsidRPr="00335F51">
              <w:rPr>
                <w:color w:val="000000" w:themeColor="text1"/>
                <w:sz w:val="28"/>
                <w:szCs w:val="28"/>
                <w:lang w:val="ru-RU"/>
              </w:rPr>
              <w:t>433</w:t>
            </w:r>
          </w:p>
        </w:tc>
      </w:tr>
      <w:tr w:rsidR="005676E6" w:rsidRPr="00335F51" w14:paraId="181BA715" w14:textId="77777777" w:rsidTr="00A85E0B">
        <w:tc>
          <w:tcPr>
            <w:tcW w:w="0" w:type="auto"/>
            <w:hideMark/>
          </w:tcPr>
          <w:p w14:paraId="0383732F" w14:textId="77777777" w:rsidR="00A85E0B" w:rsidRPr="00335F51" w:rsidRDefault="00A85E0B" w:rsidP="00935076">
            <w:pPr>
              <w:spacing w:line="276" w:lineRule="auto"/>
              <w:rPr>
                <w:color w:val="000000" w:themeColor="text1"/>
                <w:sz w:val="28"/>
                <w:szCs w:val="28"/>
              </w:rPr>
            </w:pPr>
            <w:r w:rsidRPr="00335F51">
              <w:rPr>
                <w:color w:val="000000" w:themeColor="text1"/>
                <w:sz w:val="28"/>
                <w:szCs w:val="28"/>
              </w:rPr>
              <w:t>— Да</w:t>
            </w:r>
          </w:p>
        </w:tc>
        <w:tc>
          <w:tcPr>
            <w:tcW w:w="0" w:type="auto"/>
            <w:hideMark/>
          </w:tcPr>
          <w:p w14:paraId="64E68E51" w14:textId="69670CD7" w:rsidR="00A85E0B" w:rsidRPr="00335F51" w:rsidRDefault="00734409" w:rsidP="00935076">
            <w:pPr>
              <w:spacing w:line="276" w:lineRule="auto"/>
              <w:rPr>
                <w:color w:val="000000" w:themeColor="text1"/>
                <w:sz w:val="28"/>
                <w:szCs w:val="28"/>
              </w:rPr>
            </w:pPr>
            <w:r w:rsidRPr="00335F51">
              <w:rPr>
                <w:color w:val="000000" w:themeColor="text1"/>
                <w:sz w:val="28"/>
                <w:szCs w:val="28"/>
              </w:rPr>
              <w:t>16</w:t>
            </w:r>
            <w:r w:rsidR="00A85E0B" w:rsidRPr="00335F51">
              <w:rPr>
                <w:color w:val="000000" w:themeColor="text1"/>
                <w:sz w:val="28"/>
                <w:szCs w:val="28"/>
              </w:rPr>
              <w:t xml:space="preserve"> (</w:t>
            </w:r>
            <w:r w:rsidRPr="00335F51">
              <w:rPr>
                <w:color w:val="000000" w:themeColor="text1"/>
                <w:sz w:val="28"/>
                <w:szCs w:val="28"/>
              </w:rPr>
              <w:t>42</w:t>
            </w:r>
            <w:r w:rsidR="00A85E0B" w:rsidRPr="00335F51">
              <w:rPr>
                <w:color w:val="000000" w:themeColor="text1"/>
                <w:sz w:val="28"/>
                <w:szCs w:val="28"/>
              </w:rPr>
              <w:t>,</w:t>
            </w:r>
            <w:r w:rsidRPr="00335F51">
              <w:rPr>
                <w:color w:val="000000" w:themeColor="text1"/>
                <w:sz w:val="28"/>
                <w:szCs w:val="28"/>
              </w:rPr>
              <w:t>1</w:t>
            </w:r>
            <w:r w:rsidR="00A85E0B" w:rsidRPr="00335F51">
              <w:rPr>
                <w:color w:val="000000" w:themeColor="text1"/>
                <w:sz w:val="28"/>
                <w:szCs w:val="28"/>
              </w:rPr>
              <w:t>%)</w:t>
            </w:r>
          </w:p>
        </w:tc>
        <w:tc>
          <w:tcPr>
            <w:tcW w:w="0" w:type="auto"/>
            <w:hideMark/>
          </w:tcPr>
          <w:p w14:paraId="7BEE94C3" w14:textId="6A8C00D6" w:rsidR="00A85E0B" w:rsidRPr="00335F51" w:rsidRDefault="00734409" w:rsidP="00935076">
            <w:pPr>
              <w:spacing w:line="276" w:lineRule="auto"/>
              <w:rPr>
                <w:color w:val="000000" w:themeColor="text1"/>
                <w:sz w:val="28"/>
                <w:szCs w:val="28"/>
              </w:rPr>
            </w:pPr>
            <w:r w:rsidRPr="00335F51">
              <w:rPr>
                <w:color w:val="000000" w:themeColor="text1"/>
                <w:sz w:val="28"/>
                <w:szCs w:val="28"/>
              </w:rPr>
              <w:t>7</w:t>
            </w:r>
            <w:r w:rsidR="00A85E0B" w:rsidRPr="00335F51">
              <w:rPr>
                <w:color w:val="000000" w:themeColor="text1"/>
                <w:sz w:val="28"/>
                <w:szCs w:val="28"/>
              </w:rPr>
              <w:t xml:space="preserve"> (</w:t>
            </w:r>
            <w:r w:rsidRPr="00335F51">
              <w:rPr>
                <w:color w:val="000000" w:themeColor="text1"/>
                <w:sz w:val="28"/>
                <w:szCs w:val="28"/>
              </w:rPr>
              <w:t>20</w:t>
            </w:r>
            <w:r w:rsidR="00A85E0B" w:rsidRPr="00335F51">
              <w:rPr>
                <w:color w:val="000000" w:themeColor="text1"/>
                <w:sz w:val="28"/>
                <w:szCs w:val="28"/>
              </w:rPr>
              <w:t>%)</w:t>
            </w:r>
          </w:p>
        </w:tc>
        <w:tc>
          <w:tcPr>
            <w:tcW w:w="0" w:type="auto"/>
            <w:hideMark/>
          </w:tcPr>
          <w:p w14:paraId="0ACDE6CB" w14:textId="23228349" w:rsidR="00A85E0B" w:rsidRPr="00335F51" w:rsidRDefault="00180B8B" w:rsidP="00935076">
            <w:pPr>
              <w:spacing w:line="276" w:lineRule="auto"/>
              <w:rPr>
                <w:color w:val="000000" w:themeColor="text1"/>
                <w:sz w:val="28"/>
                <w:szCs w:val="28"/>
              </w:rPr>
            </w:pPr>
            <w:r w:rsidRPr="00335F51">
              <w:rPr>
                <w:color w:val="000000" w:themeColor="text1"/>
                <w:sz w:val="28"/>
                <w:szCs w:val="28"/>
              </w:rPr>
              <w:t>&lt;</w:t>
            </w:r>
            <w:r w:rsidR="00A85E0B" w:rsidRPr="00335F51">
              <w:rPr>
                <w:color w:val="000000" w:themeColor="text1"/>
                <w:sz w:val="28"/>
                <w:szCs w:val="28"/>
              </w:rPr>
              <w:t>0,</w:t>
            </w:r>
            <w:r w:rsidR="00734409" w:rsidRPr="00335F51">
              <w:rPr>
                <w:color w:val="000000" w:themeColor="text1"/>
                <w:sz w:val="28"/>
                <w:szCs w:val="28"/>
                <w:lang w:val="ru-RU"/>
              </w:rPr>
              <w:t>00</w:t>
            </w:r>
            <w:r w:rsidR="00A85E0B" w:rsidRPr="00335F51">
              <w:rPr>
                <w:color w:val="000000" w:themeColor="text1"/>
                <w:sz w:val="28"/>
                <w:szCs w:val="28"/>
              </w:rPr>
              <w:t>1</w:t>
            </w:r>
          </w:p>
        </w:tc>
      </w:tr>
      <w:tr w:rsidR="005676E6" w:rsidRPr="00335F51" w14:paraId="75742A55" w14:textId="77777777" w:rsidTr="00A85E0B">
        <w:tc>
          <w:tcPr>
            <w:tcW w:w="0" w:type="auto"/>
            <w:hideMark/>
          </w:tcPr>
          <w:p w14:paraId="77E57FFB" w14:textId="51AB96B1" w:rsidR="00A85E0B" w:rsidRPr="00335F51" w:rsidRDefault="00A85E0B" w:rsidP="00935076">
            <w:pPr>
              <w:spacing w:line="276" w:lineRule="auto"/>
              <w:rPr>
                <w:color w:val="000000" w:themeColor="text1"/>
                <w:sz w:val="28"/>
                <w:szCs w:val="28"/>
                <w:lang w:val="ru-RU"/>
              </w:rPr>
            </w:pPr>
            <w:r w:rsidRPr="00335F51">
              <w:rPr>
                <w:rStyle w:val="afd"/>
                <w:rFonts w:eastAsiaTheme="majorEastAsia"/>
                <w:color w:val="000000" w:themeColor="text1"/>
                <w:sz w:val="28"/>
                <w:szCs w:val="28"/>
              </w:rPr>
              <w:t>Гематома, n (%)</w:t>
            </w:r>
            <w:r w:rsidRPr="00335F51">
              <w:rPr>
                <w:rStyle w:val="apple-converted-space"/>
                <w:rFonts w:eastAsiaTheme="majorEastAsia"/>
                <w:color w:val="000000" w:themeColor="text1"/>
                <w:sz w:val="28"/>
                <w:szCs w:val="28"/>
              </w:rPr>
              <w:t> </w:t>
            </w:r>
          </w:p>
        </w:tc>
        <w:tc>
          <w:tcPr>
            <w:tcW w:w="0" w:type="auto"/>
            <w:hideMark/>
          </w:tcPr>
          <w:p w14:paraId="3A6BB898" w14:textId="77777777" w:rsidR="00A85E0B" w:rsidRPr="00335F51" w:rsidRDefault="00A85E0B" w:rsidP="00935076">
            <w:pPr>
              <w:spacing w:line="276" w:lineRule="auto"/>
              <w:rPr>
                <w:color w:val="000000" w:themeColor="text1"/>
                <w:sz w:val="28"/>
                <w:szCs w:val="28"/>
              </w:rPr>
            </w:pPr>
          </w:p>
        </w:tc>
        <w:tc>
          <w:tcPr>
            <w:tcW w:w="0" w:type="auto"/>
            <w:hideMark/>
          </w:tcPr>
          <w:p w14:paraId="51957529" w14:textId="77777777" w:rsidR="00A85E0B" w:rsidRPr="00335F51" w:rsidRDefault="00A85E0B" w:rsidP="00935076">
            <w:pPr>
              <w:spacing w:line="276" w:lineRule="auto"/>
              <w:rPr>
                <w:color w:val="000000" w:themeColor="text1"/>
                <w:sz w:val="28"/>
                <w:szCs w:val="28"/>
              </w:rPr>
            </w:pPr>
          </w:p>
        </w:tc>
        <w:tc>
          <w:tcPr>
            <w:tcW w:w="0" w:type="auto"/>
            <w:hideMark/>
          </w:tcPr>
          <w:p w14:paraId="6DBC8CD8" w14:textId="77777777" w:rsidR="00A85E0B" w:rsidRPr="00335F51" w:rsidRDefault="00A85E0B" w:rsidP="00935076">
            <w:pPr>
              <w:spacing w:line="276" w:lineRule="auto"/>
              <w:rPr>
                <w:color w:val="000000" w:themeColor="text1"/>
                <w:sz w:val="28"/>
                <w:szCs w:val="28"/>
              </w:rPr>
            </w:pPr>
          </w:p>
        </w:tc>
      </w:tr>
      <w:tr w:rsidR="005676E6" w:rsidRPr="00335F51" w14:paraId="64CCC448" w14:textId="77777777" w:rsidTr="00A85E0B">
        <w:tc>
          <w:tcPr>
            <w:tcW w:w="0" w:type="auto"/>
            <w:hideMark/>
          </w:tcPr>
          <w:p w14:paraId="0489066E" w14:textId="77777777" w:rsidR="00A85E0B" w:rsidRPr="00335F51" w:rsidRDefault="00A85E0B" w:rsidP="00935076">
            <w:pPr>
              <w:spacing w:line="276" w:lineRule="auto"/>
              <w:rPr>
                <w:color w:val="000000" w:themeColor="text1"/>
                <w:sz w:val="28"/>
                <w:szCs w:val="28"/>
              </w:rPr>
            </w:pPr>
            <w:r w:rsidRPr="00335F51">
              <w:rPr>
                <w:color w:val="000000" w:themeColor="text1"/>
                <w:sz w:val="28"/>
                <w:szCs w:val="28"/>
              </w:rPr>
              <w:t>— Нет</w:t>
            </w:r>
          </w:p>
        </w:tc>
        <w:tc>
          <w:tcPr>
            <w:tcW w:w="0" w:type="auto"/>
            <w:hideMark/>
          </w:tcPr>
          <w:p w14:paraId="17C84DB4" w14:textId="77777777" w:rsidR="00A85E0B" w:rsidRPr="00335F51" w:rsidRDefault="00A85E0B" w:rsidP="00935076">
            <w:pPr>
              <w:spacing w:line="276" w:lineRule="auto"/>
              <w:rPr>
                <w:color w:val="000000" w:themeColor="text1"/>
                <w:sz w:val="28"/>
                <w:szCs w:val="28"/>
              </w:rPr>
            </w:pPr>
            <w:r w:rsidRPr="00335F51">
              <w:rPr>
                <w:color w:val="000000" w:themeColor="text1"/>
                <w:sz w:val="28"/>
                <w:szCs w:val="28"/>
              </w:rPr>
              <w:t>37 (97,4%)</w:t>
            </w:r>
          </w:p>
        </w:tc>
        <w:tc>
          <w:tcPr>
            <w:tcW w:w="0" w:type="auto"/>
            <w:hideMark/>
          </w:tcPr>
          <w:p w14:paraId="7A59BE84" w14:textId="77777777" w:rsidR="00A85E0B" w:rsidRPr="00335F51" w:rsidRDefault="00A85E0B" w:rsidP="00935076">
            <w:pPr>
              <w:spacing w:line="276" w:lineRule="auto"/>
              <w:rPr>
                <w:color w:val="000000" w:themeColor="text1"/>
                <w:sz w:val="28"/>
                <w:szCs w:val="28"/>
              </w:rPr>
            </w:pPr>
            <w:r w:rsidRPr="00335F51">
              <w:rPr>
                <w:color w:val="000000" w:themeColor="text1"/>
                <w:sz w:val="28"/>
                <w:szCs w:val="28"/>
              </w:rPr>
              <w:t>35 (100%)</w:t>
            </w:r>
          </w:p>
        </w:tc>
        <w:tc>
          <w:tcPr>
            <w:tcW w:w="0" w:type="auto"/>
            <w:hideMark/>
          </w:tcPr>
          <w:p w14:paraId="5FEEBCC5" w14:textId="71BB1786" w:rsidR="00A85E0B" w:rsidRPr="00335F51" w:rsidRDefault="00A85E0B" w:rsidP="00935076">
            <w:pPr>
              <w:spacing w:line="276" w:lineRule="auto"/>
              <w:rPr>
                <w:color w:val="000000" w:themeColor="text1"/>
                <w:sz w:val="28"/>
                <w:szCs w:val="28"/>
                <w:lang w:val="ru-RU"/>
              </w:rPr>
            </w:pPr>
            <w:r w:rsidRPr="00335F51">
              <w:rPr>
                <w:color w:val="000000" w:themeColor="text1"/>
                <w:sz w:val="28"/>
                <w:szCs w:val="28"/>
              </w:rPr>
              <w:t>0,</w:t>
            </w:r>
            <w:r w:rsidR="00DA1A0F" w:rsidRPr="00335F51">
              <w:rPr>
                <w:color w:val="000000" w:themeColor="text1"/>
                <w:sz w:val="28"/>
                <w:szCs w:val="28"/>
                <w:lang w:val="ru-RU"/>
              </w:rPr>
              <w:t>675</w:t>
            </w:r>
          </w:p>
        </w:tc>
      </w:tr>
      <w:tr w:rsidR="005676E6" w:rsidRPr="00335F51" w14:paraId="4A05E03A" w14:textId="77777777" w:rsidTr="00A85E0B">
        <w:tc>
          <w:tcPr>
            <w:tcW w:w="0" w:type="auto"/>
            <w:hideMark/>
          </w:tcPr>
          <w:p w14:paraId="1E92DB85" w14:textId="77777777" w:rsidR="00A85E0B" w:rsidRPr="00335F51" w:rsidRDefault="00A85E0B" w:rsidP="00935076">
            <w:pPr>
              <w:spacing w:line="276" w:lineRule="auto"/>
              <w:rPr>
                <w:color w:val="000000" w:themeColor="text1"/>
                <w:sz w:val="28"/>
                <w:szCs w:val="28"/>
              </w:rPr>
            </w:pPr>
            <w:r w:rsidRPr="00335F51">
              <w:rPr>
                <w:color w:val="000000" w:themeColor="text1"/>
                <w:sz w:val="28"/>
                <w:szCs w:val="28"/>
              </w:rPr>
              <w:t>— Да</w:t>
            </w:r>
          </w:p>
        </w:tc>
        <w:tc>
          <w:tcPr>
            <w:tcW w:w="0" w:type="auto"/>
            <w:hideMark/>
          </w:tcPr>
          <w:p w14:paraId="02FC3D3C" w14:textId="77777777" w:rsidR="00A85E0B" w:rsidRPr="00335F51" w:rsidRDefault="00A85E0B" w:rsidP="00935076">
            <w:pPr>
              <w:spacing w:line="276" w:lineRule="auto"/>
              <w:rPr>
                <w:color w:val="000000" w:themeColor="text1"/>
                <w:sz w:val="28"/>
                <w:szCs w:val="28"/>
              </w:rPr>
            </w:pPr>
            <w:r w:rsidRPr="00335F51">
              <w:rPr>
                <w:color w:val="000000" w:themeColor="text1"/>
                <w:sz w:val="28"/>
                <w:szCs w:val="28"/>
              </w:rPr>
              <w:t>1 (2,6%)</w:t>
            </w:r>
          </w:p>
        </w:tc>
        <w:tc>
          <w:tcPr>
            <w:tcW w:w="0" w:type="auto"/>
            <w:hideMark/>
          </w:tcPr>
          <w:p w14:paraId="21C5D7F4" w14:textId="77777777" w:rsidR="00A85E0B" w:rsidRPr="00335F51" w:rsidRDefault="00A85E0B" w:rsidP="00935076">
            <w:pPr>
              <w:spacing w:line="276" w:lineRule="auto"/>
              <w:rPr>
                <w:color w:val="000000" w:themeColor="text1"/>
                <w:sz w:val="28"/>
                <w:szCs w:val="28"/>
              </w:rPr>
            </w:pPr>
            <w:r w:rsidRPr="00335F51">
              <w:rPr>
                <w:color w:val="000000" w:themeColor="text1"/>
                <w:sz w:val="28"/>
                <w:szCs w:val="28"/>
              </w:rPr>
              <w:t>0</w:t>
            </w:r>
          </w:p>
        </w:tc>
        <w:tc>
          <w:tcPr>
            <w:tcW w:w="0" w:type="auto"/>
            <w:hideMark/>
          </w:tcPr>
          <w:p w14:paraId="3DFA651D" w14:textId="77777777" w:rsidR="00A85E0B" w:rsidRPr="00335F51" w:rsidRDefault="00A85E0B" w:rsidP="00935076">
            <w:pPr>
              <w:spacing w:line="276" w:lineRule="auto"/>
              <w:rPr>
                <w:color w:val="000000" w:themeColor="text1"/>
                <w:sz w:val="28"/>
                <w:szCs w:val="28"/>
              </w:rPr>
            </w:pPr>
            <w:r w:rsidRPr="00335F51">
              <w:rPr>
                <w:color w:val="000000" w:themeColor="text1"/>
                <w:sz w:val="28"/>
                <w:szCs w:val="28"/>
              </w:rPr>
              <w:t>0,970</w:t>
            </w:r>
          </w:p>
        </w:tc>
      </w:tr>
      <w:tr w:rsidR="005676E6" w:rsidRPr="00335F51" w14:paraId="4242FACF" w14:textId="77777777" w:rsidTr="00A85E0B">
        <w:tc>
          <w:tcPr>
            <w:tcW w:w="0" w:type="auto"/>
            <w:hideMark/>
          </w:tcPr>
          <w:p w14:paraId="5E77F0FA" w14:textId="2B3BFBE5" w:rsidR="00A85E0B" w:rsidRPr="00335F51" w:rsidRDefault="0053785F" w:rsidP="00935076">
            <w:pPr>
              <w:spacing w:line="276" w:lineRule="auto"/>
              <w:rPr>
                <w:color w:val="000000" w:themeColor="text1"/>
                <w:sz w:val="28"/>
                <w:szCs w:val="28"/>
                <w:lang w:val="ru-RU"/>
              </w:rPr>
            </w:pPr>
            <w:r w:rsidRPr="00335F51">
              <w:rPr>
                <w:rStyle w:val="afd"/>
                <w:rFonts w:eastAsiaTheme="majorEastAsia"/>
                <w:color w:val="000000" w:themeColor="text1"/>
                <w:sz w:val="28"/>
                <w:szCs w:val="28"/>
                <w:lang w:val="ru-RU"/>
              </w:rPr>
              <w:t>Рожистое воспаление,</w:t>
            </w:r>
            <w:r w:rsidR="00A85E0B" w:rsidRPr="00335F51">
              <w:rPr>
                <w:rStyle w:val="afd"/>
                <w:rFonts w:eastAsiaTheme="majorEastAsia"/>
                <w:color w:val="000000" w:themeColor="text1"/>
                <w:sz w:val="28"/>
                <w:szCs w:val="28"/>
              </w:rPr>
              <w:t xml:space="preserve"> n (%)</w:t>
            </w:r>
            <w:r w:rsidR="00A85E0B" w:rsidRPr="00335F51">
              <w:rPr>
                <w:rStyle w:val="apple-converted-space"/>
                <w:rFonts w:eastAsiaTheme="majorEastAsia"/>
                <w:color w:val="000000" w:themeColor="text1"/>
                <w:sz w:val="28"/>
                <w:szCs w:val="28"/>
              </w:rPr>
              <w:t> </w:t>
            </w:r>
          </w:p>
        </w:tc>
        <w:tc>
          <w:tcPr>
            <w:tcW w:w="0" w:type="auto"/>
            <w:hideMark/>
          </w:tcPr>
          <w:p w14:paraId="3A6493D7" w14:textId="77777777" w:rsidR="00A85E0B" w:rsidRPr="00335F51" w:rsidRDefault="00A85E0B" w:rsidP="00935076">
            <w:pPr>
              <w:spacing w:line="276" w:lineRule="auto"/>
              <w:rPr>
                <w:color w:val="000000" w:themeColor="text1"/>
                <w:sz w:val="28"/>
                <w:szCs w:val="28"/>
              </w:rPr>
            </w:pPr>
          </w:p>
        </w:tc>
        <w:tc>
          <w:tcPr>
            <w:tcW w:w="0" w:type="auto"/>
            <w:hideMark/>
          </w:tcPr>
          <w:p w14:paraId="3F8883F6" w14:textId="77777777" w:rsidR="00A85E0B" w:rsidRPr="00335F51" w:rsidRDefault="00A85E0B" w:rsidP="00935076">
            <w:pPr>
              <w:spacing w:line="276" w:lineRule="auto"/>
              <w:rPr>
                <w:color w:val="000000" w:themeColor="text1"/>
                <w:sz w:val="28"/>
                <w:szCs w:val="28"/>
              </w:rPr>
            </w:pPr>
          </w:p>
        </w:tc>
        <w:tc>
          <w:tcPr>
            <w:tcW w:w="0" w:type="auto"/>
            <w:hideMark/>
          </w:tcPr>
          <w:p w14:paraId="733B3A92" w14:textId="77777777" w:rsidR="00A85E0B" w:rsidRPr="00335F51" w:rsidRDefault="00A85E0B" w:rsidP="00935076">
            <w:pPr>
              <w:spacing w:line="276" w:lineRule="auto"/>
              <w:rPr>
                <w:color w:val="000000" w:themeColor="text1"/>
                <w:sz w:val="28"/>
                <w:szCs w:val="28"/>
              </w:rPr>
            </w:pPr>
          </w:p>
        </w:tc>
      </w:tr>
      <w:tr w:rsidR="005676E6" w:rsidRPr="00335F51" w14:paraId="0277F2D4" w14:textId="77777777" w:rsidTr="00A85E0B">
        <w:tc>
          <w:tcPr>
            <w:tcW w:w="0" w:type="auto"/>
            <w:hideMark/>
          </w:tcPr>
          <w:p w14:paraId="1E9CB623" w14:textId="77777777" w:rsidR="00A85E0B" w:rsidRPr="00335F51" w:rsidRDefault="00A85E0B" w:rsidP="00935076">
            <w:pPr>
              <w:spacing w:line="276" w:lineRule="auto"/>
              <w:rPr>
                <w:color w:val="000000" w:themeColor="text1"/>
                <w:sz w:val="28"/>
                <w:szCs w:val="28"/>
              </w:rPr>
            </w:pPr>
            <w:r w:rsidRPr="00335F51">
              <w:rPr>
                <w:color w:val="000000" w:themeColor="text1"/>
                <w:sz w:val="28"/>
                <w:szCs w:val="28"/>
              </w:rPr>
              <w:t>— Нет</w:t>
            </w:r>
          </w:p>
        </w:tc>
        <w:tc>
          <w:tcPr>
            <w:tcW w:w="0" w:type="auto"/>
            <w:hideMark/>
          </w:tcPr>
          <w:p w14:paraId="7D041582" w14:textId="77777777" w:rsidR="00A85E0B" w:rsidRPr="00335F51" w:rsidRDefault="00A85E0B" w:rsidP="00935076">
            <w:pPr>
              <w:spacing w:line="276" w:lineRule="auto"/>
              <w:rPr>
                <w:color w:val="000000" w:themeColor="text1"/>
                <w:sz w:val="28"/>
                <w:szCs w:val="28"/>
              </w:rPr>
            </w:pPr>
            <w:r w:rsidRPr="00335F51">
              <w:rPr>
                <w:color w:val="000000" w:themeColor="text1"/>
                <w:sz w:val="28"/>
                <w:szCs w:val="28"/>
              </w:rPr>
              <w:t>34 (89,5%)</w:t>
            </w:r>
          </w:p>
        </w:tc>
        <w:tc>
          <w:tcPr>
            <w:tcW w:w="0" w:type="auto"/>
            <w:hideMark/>
          </w:tcPr>
          <w:p w14:paraId="20BA104B" w14:textId="77777777" w:rsidR="00A85E0B" w:rsidRPr="00335F51" w:rsidRDefault="00A85E0B" w:rsidP="00935076">
            <w:pPr>
              <w:spacing w:line="276" w:lineRule="auto"/>
              <w:rPr>
                <w:color w:val="000000" w:themeColor="text1"/>
                <w:sz w:val="28"/>
                <w:szCs w:val="28"/>
              </w:rPr>
            </w:pPr>
            <w:r w:rsidRPr="00335F51">
              <w:rPr>
                <w:color w:val="000000" w:themeColor="text1"/>
                <w:sz w:val="28"/>
                <w:szCs w:val="28"/>
              </w:rPr>
              <w:t>33 (94,3%)</w:t>
            </w:r>
          </w:p>
        </w:tc>
        <w:tc>
          <w:tcPr>
            <w:tcW w:w="0" w:type="auto"/>
            <w:hideMark/>
          </w:tcPr>
          <w:p w14:paraId="1D0FCEA9" w14:textId="77777777" w:rsidR="00A85E0B" w:rsidRPr="00335F51" w:rsidRDefault="00A85E0B" w:rsidP="00935076">
            <w:pPr>
              <w:spacing w:line="276" w:lineRule="auto"/>
              <w:rPr>
                <w:color w:val="000000" w:themeColor="text1"/>
                <w:sz w:val="28"/>
                <w:szCs w:val="28"/>
              </w:rPr>
            </w:pPr>
            <w:r w:rsidRPr="00335F51">
              <w:rPr>
                <w:color w:val="000000" w:themeColor="text1"/>
                <w:sz w:val="28"/>
                <w:szCs w:val="28"/>
              </w:rPr>
              <w:t>0,692</w:t>
            </w:r>
          </w:p>
        </w:tc>
      </w:tr>
      <w:tr w:rsidR="005676E6" w:rsidRPr="00335F51" w14:paraId="0694C37A" w14:textId="77777777" w:rsidTr="00A85E0B">
        <w:tc>
          <w:tcPr>
            <w:tcW w:w="0" w:type="auto"/>
            <w:hideMark/>
          </w:tcPr>
          <w:p w14:paraId="4EAB62CA" w14:textId="77777777" w:rsidR="00A85E0B" w:rsidRPr="00335F51" w:rsidRDefault="00A85E0B" w:rsidP="00935076">
            <w:pPr>
              <w:spacing w:line="276" w:lineRule="auto"/>
              <w:rPr>
                <w:color w:val="000000" w:themeColor="text1"/>
                <w:sz w:val="28"/>
                <w:szCs w:val="28"/>
              </w:rPr>
            </w:pPr>
            <w:r w:rsidRPr="00335F51">
              <w:rPr>
                <w:color w:val="000000" w:themeColor="text1"/>
                <w:sz w:val="28"/>
                <w:szCs w:val="28"/>
              </w:rPr>
              <w:t>— Да</w:t>
            </w:r>
          </w:p>
        </w:tc>
        <w:tc>
          <w:tcPr>
            <w:tcW w:w="0" w:type="auto"/>
            <w:hideMark/>
          </w:tcPr>
          <w:p w14:paraId="1FF9CCEF" w14:textId="77777777" w:rsidR="00A85E0B" w:rsidRPr="00335F51" w:rsidRDefault="00A85E0B" w:rsidP="00935076">
            <w:pPr>
              <w:spacing w:line="276" w:lineRule="auto"/>
              <w:rPr>
                <w:color w:val="000000" w:themeColor="text1"/>
                <w:sz w:val="28"/>
                <w:szCs w:val="28"/>
              </w:rPr>
            </w:pPr>
            <w:r w:rsidRPr="00335F51">
              <w:rPr>
                <w:color w:val="000000" w:themeColor="text1"/>
                <w:sz w:val="28"/>
                <w:szCs w:val="28"/>
              </w:rPr>
              <w:t>4 (10,5%)</w:t>
            </w:r>
          </w:p>
        </w:tc>
        <w:tc>
          <w:tcPr>
            <w:tcW w:w="0" w:type="auto"/>
            <w:hideMark/>
          </w:tcPr>
          <w:p w14:paraId="4D37A65E" w14:textId="77777777" w:rsidR="00A85E0B" w:rsidRPr="00335F51" w:rsidRDefault="00A85E0B" w:rsidP="00935076">
            <w:pPr>
              <w:spacing w:line="276" w:lineRule="auto"/>
              <w:rPr>
                <w:color w:val="000000" w:themeColor="text1"/>
                <w:sz w:val="28"/>
                <w:szCs w:val="28"/>
              </w:rPr>
            </w:pPr>
            <w:r w:rsidRPr="00335F51">
              <w:rPr>
                <w:color w:val="000000" w:themeColor="text1"/>
                <w:sz w:val="28"/>
                <w:szCs w:val="28"/>
              </w:rPr>
              <w:t>2 (5,7%)</w:t>
            </w:r>
          </w:p>
        </w:tc>
        <w:tc>
          <w:tcPr>
            <w:tcW w:w="0" w:type="auto"/>
            <w:hideMark/>
          </w:tcPr>
          <w:p w14:paraId="6AF6512B" w14:textId="77777777" w:rsidR="00A85E0B" w:rsidRPr="00335F51" w:rsidRDefault="00A85E0B" w:rsidP="00935076">
            <w:pPr>
              <w:spacing w:line="276" w:lineRule="auto"/>
              <w:rPr>
                <w:color w:val="000000" w:themeColor="text1"/>
                <w:sz w:val="28"/>
                <w:szCs w:val="28"/>
              </w:rPr>
            </w:pPr>
            <w:r w:rsidRPr="00335F51">
              <w:rPr>
                <w:color w:val="000000" w:themeColor="text1"/>
                <w:sz w:val="28"/>
                <w:szCs w:val="28"/>
              </w:rPr>
              <w:t>0,855</w:t>
            </w:r>
          </w:p>
        </w:tc>
      </w:tr>
      <w:tr w:rsidR="005676E6" w:rsidRPr="00335F51" w14:paraId="0F5529AC" w14:textId="77777777" w:rsidTr="00A85E0B">
        <w:tc>
          <w:tcPr>
            <w:tcW w:w="0" w:type="auto"/>
            <w:hideMark/>
          </w:tcPr>
          <w:p w14:paraId="23899160" w14:textId="77777777" w:rsidR="00A85E0B" w:rsidRPr="00335F51" w:rsidRDefault="00A85E0B" w:rsidP="00935076">
            <w:pPr>
              <w:spacing w:line="276" w:lineRule="auto"/>
              <w:rPr>
                <w:color w:val="000000" w:themeColor="text1"/>
                <w:sz w:val="28"/>
                <w:szCs w:val="28"/>
              </w:rPr>
            </w:pPr>
            <w:r w:rsidRPr="00335F51">
              <w:rPr>
                <w:rStyle w:val="af5"/>
                <w:rFonts w:eastAsiaTheme="majorEastAsia"/>
                <w:color w:val="000000" w:themeColor="text1"/>
                <w:sz w:val="28"/>
                <w:szCs w:val="28"/>
              </w:rPr>
              <w:t>Общее количество осложнений</w:t>
            </w:r>
          </w:p>
        </w:tc>
        <w:tc>
          <w:tcPr>
            <w:tcW w:w="0" w:type="auto"/>
            <w:hideMark/>
          </w:tcPr>
          <w:p w14:paraId="6F9ADA0D" w14:textId="57F69382" w:rsidR="00A85E0B" w:rsidRPr="00335F51" w:rsidRDefault="00734409" w:rsidP="00935076">
            <w:pPr>
              <w:spacing w:line="276" w:lineRule="auto"/>
              <w:rPr>
                <w:color w:val="000000" w:themeColor="text1"/>
                <w:sz w:val="28"/>
                <w:szCs w:val="28"/>
              </w:rPr>
            </w:pPr>
            <w:r w:rsidRPr="00335F51">
              <w:rPr>
                <w:color w:val="000000" w:themeColor="text1"/>
                <w:sz w:val="28"/>
                <w:szCs w:val="28"/>
              </w:rPr>
              <w:t>21</w:t>
            </w:r>
            <w:r w:rsidR="00A85E0B" w:rsidRPr="00335F51">
              <w:rPr>
                <w:color w:val="000000" w:themeColor="text1"/>
                <w:sz w:val="28"/>
                <w:szCs w:val="28"/>
              </w:rPr>
              <w:t xml:space="preserve"> (</w:t>
            </w:r>
            <w:r w:rsidRPr="00335F51">
              <w:rPr>
                <w:color w:val="000000" w:themeColor="text1"/>
                <w:sz w:val="28"/>
                <w:szCs w:val="28"/>
              </w:rPr>
              <w:t>55</w:t>
            </w:r>
            <w:r w:rsidR="00A85E0B" w:rsidRPr="00335F51">
              <w:rPr>
                <w:color w:val="000000" w:themeColor="text1"/>
                <w:sz w:val="28"/>
                <w:szCs w:val="28"/>
              </w:rPr>
              <w:t>,</w:t>
            </w:r>
            <w:r w:rsidRPr="00335F51">
              <w:rPr>
                <w:color w:val="000000" w:themeColor="text1"/>
                <w:sz w:val="28"/>
                <w:szCs w:val="28"/>
              </w:rPr>
              <w:t>2</w:t>
            </w:r>
            <w:r w:rsidR="00A85E0B" w:rsidRPr="00335F51">
              <w:rPr>
                <w:color w:val="000000" w:themeColor="text1"/>
                <w:sz w:val="28"/>
                <w:szCs w:val="28"/>
              </w:rPr>
              <w:t>%)</w:t>
            </w:r>
          </w:p>
        </w:tc>
        <w:tc>
          <w:tcPr>
            <w:tcW w:w="0" w:type="auto"/>
            <w:hideMark/>
          </w:tcPr>
          <w:p w14:paraId="22AC1E2F" w14:textId="6CC004BB" w:rsidR="00A85E0B" w:rsidRPr="00335F51" w:rsidRDefault="00734409" w:rsidP="00935076">
            <w:pPr>
              <w:spacing w:line="276" w:lineRule="auto"/>
              <w:rPr>
                <w:color w:val="000000" w:themeColor="text1"/>
                <w:sz w:val="28"/>
                <w:szCs w:val="28"/>
              </w:rPr>
            </w:pPr>
            <w:r w:rsidRPr="00335F51">
              <w:rPr>
                <w:color w:val="000000" w:themeColor="text1"/>
                <w:sz w:val="28"/>
                <w:szCs w:val="28"/>
              </w:rPr>
              <w:t>9</w:t>
            </w:r>
            <w:r w:rsidR="00A85E0B" w:rsidRPr="00335F51">
              <w:rPr>
                <w:color w:val="000000" w:themeColor="text1"/>
                <w:sz w:val="28"/>
                <w:szCs w:val="28"/>
              </w:rPr>
              <w:t xml:space="preserve"> (</w:t>
            </w:r>
            <w:r w:rsidR="005052CF" w:rsidRPr="00335F51">
              <w:rPr>
                <w:color w:val="000000" w:themeColor="text1"/>
                <w:sz w:val="28"/>
                <w:szCs w:val="28"/>
                <w:lang w:val="ru-RU"/>
              </w:rPr>
              <w:t>2</w:t>
            </w:r>
            <w:r w:rsidRPr="00335F51">
              <w:rPr>
                <w:color w:val="000000" w:themeColor="text1"/>
                <w:sz w:val="28"/>
                <w:szCs w:val="28"/>
              </w:rPr>
              <w:t>5,7</w:t>
            </w:r>
            <w:r w:rsidR="00A85E0B" w:rsidRPr="00335F51">
              <w:rPr>
                <w:color w:val="000000" w:themeColor="text1"/>
                <w:sz w:val="28"/>
                <w:szCs w:val="28"/>
              </w:rPr>
              <w:t>%)</w:t>
            </w:r>
          </w:p>
        </w:tc>
        <w:tc>
          <w:tcPr>
            <w:tcW w:w="0" w:type="auto"/>
            <w:hideMark/>
          </w:tcPr>
          <w:p w14:paraId="400EB57C" w14:textId="75357DD6" w:rsidR="00A85E0B" w:rsidRPr="00335F51" w:rsidRDefault="00A85E0B" w:rsidP="00935076">
            <w:pPr>
              <w:spacing w:line="276" w:lineRule="auto"/>
              <w:rPr>
                <w:b/>
                <w:bCs/>
                <w:color w:val="000000" w:themeColor="text1"/>
                <w:sz w:val="28"/>
                <w:szCs w:val="28"/>
                <w:lang w:val="ru-RU"/>
              </w:rPr>
            </w:pPr>
            <w:r w:rsidRPr="00335F51">
              <w:rPr>
                <w:rStyle w:val="af5"/>
                <w:rFonts w:eastAsiaTheme="majorEastAsia"/>
                <w:b w:val="0"/>
                <w:bCs w:val="0"/>
                <w:color w:val="000000" w:themeColor="text1"/>
                <w:sz w:val="28"/>
                <w:szCs w:val="28"/>
              </w:rPr>
              <w:t>0,0</w:t>
            </w:r>
            <w:r w:rsidR="00DA1A0F" w:rsidRPr="00335F51">
              <w:rPr>
                <w:rStyle w:val="af5"/>
                <w:rFonts w:eastAsiaTheme="majorEastAsia"/>
                <w:b w:val="0"/>
                <w:bCs w:val="0"/>
                <w:color w:val="000000" w:themeColor="text1"/>
                <w:sz w:val="28"/>
                <w:szCs w:val="28"/>
                <w:lang w:val="ru-RU"/>
              </w:rPr>
              <w:t>132</w:t>
            </w:r>
          </w:p>
        </w:tc>
      </w:tr>
    </w:tbl>
    <w:p w14:paraId="512C53DF" w14:textId="601CFDC9" w:rsidR="00A85E0B" w:rsidRPr="00335F51" w:rsidRDefault="00A85E0B" w:rsidP="009E7FA6">
      <w:pPr>
        <w:spacing w:line="276" w:lineRule="auto"/>
        <w:rPr>
          <w:color w:val="000000" w:themeColor="text1"/>
          <w:sz w:val="28"/>
          <w:szCs w:val="28"/>
          <w:lang w:val="ru-RU"/>
        </w:rPr>
      </w:pPr>
      <w:r w:rsidRPr="00335F51">
        <w:rPr>
          <w:color w:val="000000" w:themeColor="text1"/>
          <w:sz w:val="28"/>
          <w:szCs w:val="28"/>
          <w:lang w:val="ru-RU"/>
        </w:rPr>
        <w:t>*</w:t>
      </w:r>
      <w:r w:rsidRPr="00335F51">
        <w:rPr>
          <w:rStyle w:val="afd"/>
          <w:rFonts w:eastAsiaTheme="majorEastAsia"/>
          <w:color w:val="000000" w:themeColor="text1"/>
          <w:sz w:val="28"/>
          <w:szCs w:val="28"/>
        </w:rPr>
        <w:t>p</w:t>
      </w:r>
      <w:r w:rsidRPr="00335F51">
        <w:rPr>
          <w:color w:val="000000" w:themeColor="text1"/>
          <w:sz w:val="28"/>
          <w:szCs w:val="28"/>
          <w:lang w:val="ru-RU"/>
        </w:rPr>
        <w:t> ≤ 0,05</w:t>
      </w:r>
    </w:p>
    <w:p w14:paraId="7F7BB3CF" w14:textId="77777777" w:rsidR="009E7FA6" w:rsidRPr="00335F51" w:rsidRDefault="009E7FA6" w:rsidP="009E7FA6">
      <w:pPr>
        <w:spacing w:line="276" w:lineRule="auto"/>
        <w:rPr>
          <w:color w:val="000000" w:themeColor="text1"/>
          <w:sz w:val="28"/>
          <w:szCs w:val="28"/>
          <w:lang w:val="ru-RU"/>
        </w:rPr>
      </w:pPr>
    </w:p>
    <w:p w14:paraId="44264E0B" w14:textId="0BE8FD70" w:rsidR="00592008" w:rsidRPr="00335F51" w:rsidRDefault="00592008" w:rsidP="00592008">
      <w:pPr>
        <w:spacing w:line="276" w:lineRule="auto"/>
        <w:ind w:firstLine="720"/>
        <w:jc w:val="both"/>
        <w:rPr>
          <w:color w:val="000000" w:themeColor="text1"/>
          <w:sz w:val="28"/>
          <w:szCs w:val="28"/>
          <w:lang w:val="ru-RU"/>
        </w:rPr>
      </w:pPr>
      <w:r w:rsidRPr="00335F51">
        <w:rPr>
          <w:color w:val="000000" w:themeColor="text1"/>
          <w:sz w:val="28"/>
          <w:szCs w:val="28"/>
          <w:lang w:val="ru-RU"/>
        </w:rPr>
        <w:t>3.3.4. Анализ восстановления функции верхней конечности и субъективных показателей качества жизни после хирургического лечения.</w:t>
      </w:r>
    </w:p>
    <w:p w14:paraId="76DFD74B" w14:textId="77777777" w:rsidR="00592008" w:rsidRPr="00335F51" w:rsidRDefault="00592008" w:rsidP="00592008">
      <w:pPr>
        <w:spacing w:line="276" w:lineRule="auto"/>
        <w:ind w:firstLine="720"/>
        <w:jc w:val="both"/>
        <w:rPr>
          <w:color w:val="000000" w:themeColor="text1"/>
          <w:sz w:val="28"/>
          <w:szCs w:val="28"/>
          <w:lang w:val="ru-RU"/>
        </w:rPr>
      </w:pPr>
    </w:p>
    <w:p w14:paraId="3238853F" w14:textId="1EE0D5C4" w:rsidR="00EC3E76" w:rsidRPr="00335F51" w:rsidRDefault="00BA038E" w:rsidP="00592008">
      <w:pPr>
        <w:spacing w:line="276" w:lineRule="auto"/>
        <w:ind w:firstLine="720"/>
        <w:jc w:val="both"/>
        <w:rPr>
          <w:color w:val="000000" w:themeColor="text1"/>
          <w:sz w:val="28"/>
          <w:szCs w:val="28"/>
          <w:lang w:val="ru-RU"/>
        </w:rPr>
      </w:pPr>
      <w:r w:rsidRPr="00335F51">
        <w:rPr>
          <w:color w:val="000000" w:themeColor="text1"/>
          <w:sz w:val="28"/>
          <w:szCs w:val="28"/>
          <w:lang w:val="ru-RU"/>
        </w:rPr>
        <w:t>К одному из отдаленных функциональных результатов РММЭ относят силу кисти, а также ОДПС</w:t>
      </w:r>
      <w:r w:rsidR="009E7FA6" w:rsidRPr="00335F51">
        <w:rPr>
          <w:color w:val="000000" w:themeColor="text1"/>
          <w:sz w:val="28"/>
          <w:szCs w:val="28"/>
          <w:lang w:val="ru-RU"/>
        </w:rPr>
        <w:t xml:space="preserve"> (Табл. 17)</w:t>
      </w:r>
      <w:r w:rsidRPr="00335F51">
        <w:rPr>
          <w:color w:val="000000" w:themeColor="text1"/>
          <w:sz w:val="28"/>
          <w:szCs w:val="28"/>
          <w:lang w:val="ru-RU"/>
        </w:rPr>
        <w:t>. Результаты представлены во временных то</w:t>
      </w:r>
      <w:r w:rsidR="0019090C" w:rsidRPr="00335F51">
        <w:rPr>
          <w:color w:val="000000" w:themeColor="text1"/>
          <w:sz w:val="28"/>
          <w:szCs w:val="28"/>
          <w:lang w:val="ru-RU"/>
        </w:rPr>
        <w:t>чках согласно методологии исследования. Четко прослеживается тенденция увеличения силы кисти и объема движений в плечевом суставе с течением времени.</w:t>
      </w:r>
    </w:p>
    <w:p w14:paraId="4AF1AEB5" w14:textId="77777777" w:rsidR="00592008" w:rsidRPr="00335F51" w:rsidRDefault="00592008" w:rsidP="00592008">
      <w:pPr>
        <w:spacing w:line="276" w:lineRule="auto"/>
        <w:ind w:firstLine="720"/>
        <w:jc w:val="both"/>
        <w:rPr>
          <w:color w:val="000000" w:themeColor="text1"/>
          <w:sz w:val="28"/>
          <w:szCs w:val="28"/>
          <w:lang w:val="ru-RU"/>
        </w:rPr>
      </w:pPr>
    </w:p>
    <w:p w14:paraId="6A1F43C1" w14:textId="644E88CA" w:rsidR="00BA038E" w:rsidRPr="00335F51" w:rsidRDefault="00BA038E" w:rsidP="00EC3E76">
      <w:pPr>
        <w:jc w:val="center"/>
        <w:rPr>
          <w:color w:val="000000" w:themeColor="text1"/>
          <w:sz w:val="28"/>
          <w:szCs w:val="28"/>
          <w:lang w:val="ru-RU"/>
        </w:rPr>
      </w:pPr>
      <w:r w:rsidRPr="00335F51">
        <w:rPr>
          <w:color w:val="000000" w:themeColor="text1"/>
          <w:sz w:val="28"/>
          <w:szCs w:val="28"/>
          <w:lang w:val="ru-RU"/>
        </w:rPr>
        <w:t>Табл</w:t>
      </w:r>
      <w:r w:rsidR="00EC3E76" w:rsidRPr="00335F51">
        <w:rPr>
          <w:color w:val="000000" w:themeColor="text1"/>
          <w:sz w:val="28"/>
          <w:szCs w:val="28"/>
          <w:lang w:val="ru-RU"/>
        </w:rPr>
        <w:t>. 17</w:t>
      </w:r>
      <w:r w:rsidRPr="00335F51">
        <w:rPr>
          <w:color w:val="000000" w:themeColor="text1"/>
          <w:sz w:val="28"/>
          <w:szCs w:val="28"/>
          <w:lang w:val="ru-RU"/>
        </w:rPr>
        <w:t>. Восстановление функции верхней конечности</w:t>
      </w:r>
      <w:r w:rsidRPr="00335F51">
        <w:rPr>
          <w:rFonts w:eastAsiaTheme="majorEastAsia"/>
          <w:color w:val="000000" w:themeColor="text1"/>
          <w:sz w:val="28"/>
          <w:szCs w:val="28"/>
          <w:lang w:val="ru-RU"/>
        </w:rPr>
        <w:t xml:space="preserve"> в послеоперационном периоде</w:t>
      </w:r>
      <w:r w:rsidR="00EC3E76" w:rsidRPr="00335F51">
        <w:rPr>
          <w:rFonts w:eastAsiaTheme="majorEastAsia"/>
          <w:color w:val="000000" w:themeColor="text1"/>
          <w:sz w:val="28"/>
          <w:szCs w:val="28"/>
          <w:lang w:val="ru-RU"/>
        </w:rPr>
        <w:t>.</w:t>
      </w:r>
    </w:p>
    <w:tbl>
      <w:tblPr>
        <w:tblStyle w:val="afc"/>
        <w:tblW w:w="0" w:type="auto"/>
        <w:tblLook w:val="04A0" w:firstRow="1" w:lastRow="0" w:firstColumn="1" w:lastColumn="0" w:noHBand="0" w:noVBand="1"/>
      </w:tblPr>
      <w:tblGrid>
        <w:gridCol w:w="2586"/>
        <w:gridCol w:w="1952"/>
        <w:gridCol w:w="2269"/>
        <w:gridCol w:w="1821"/>
        <w:gridCol w:w="1004"/>
      </w:tblGrid>
      <w:tr w:rsidR="005676E6" w:rsidRPr="00335F51" w14:paraId="7FC7E385" w14:textId="77777777" w:rsidTr="00BA038E">
        <w:tc>
          <w:tcPr>
            <w:tcW w:w="0" w:type="auto"/>
            <w:hideMark/>
          </w:tcPr>
          <w:p w14:paraId="4C773FDF" w14:textId="77777777" w:rsidR="00BA038E" w:rsidRPr="00335F51" w:rsidRDefault="00BA038E" w:rsidP="00935076">
            <w:pPr>
              <w:spacing w:line="276" w:lineRule="auto"/>
              <w:jc w:val="center"/>
              <w:rPr>
                <w:b/>
                <w:bCs/>
                <w:color w:val="000000" w:themeColor="text1"/>
                <w:sz w:val="28"/>
                <w:szCs w:val="28"/>
              </w:rPr>
            </w:pPr>
            <w:r w:rsidRPr="00335F51">
              <w:rPr>
                <w:rStyle w:val="af5"/>
                <w:rFonts w:eastAsiaTheme="majorEastAsia"/>
                <w:color w:val="000000" w:themeColor="text1"/>
                <w:sz w:val="28"/>
                <w:szCs w:val="28"/>
              </w:rPr>
              <w:t>Показатель</w:t>
            </w:r>
          </w:p>
        </w:tc>
        <w:tc>
          <w:tcPr>
            <w:tcW w:w="0" w:type="auto"/>
            <w:hideMark/>
          </w:tcPr>
          <w:p w14:paraId="15DA290D" w14:textId="77777777" w:rsidR="00BA038E" w:rsidRPr="00335F51" w:rsidRDefault="00BA038E" w:rsidP="00935076">
            <w:pPr>
              <w:spacing w:line="276" w:lineRule="auto"/>
              <w:jc w:val="center"/>
              <w:rPr>
                <w:b/>
                <w:bCs/>
                <w:color w:val="000000" w:themeColor="text1"/>
                <w:sz w:val="28"/>
                <w:szCs w:val="28"/>
              </w:rPr>
            </w:pPr>
            <w:r w:rsidRPr="00335F51">
              <w:rPr>
                <w:rStyle w:val="af5"/>
                <w:rFonts w:eastAsiaTheme="majorEastAsia"/>
                <w:color w:val="000000" w:themeColor="text1"/>
                <w:sz w:val="28"/>
                <w:szCs w:val="28"/>
              </w:rPr>
              <w:t>Срок наблюдения</w:t>
            </w:r>
          </w:p>
        </w:tc>
        <w:tc>
          <w:tcPr>
            <w:tcW w:w="0" w:type="auto"/>
            <w:hideMark/>
          </w:tcPr>
          <w:p w14:paraId="6D65A5CC" w14:textId="44682F7F" w:rsidR="00BA038E" w:rsidRPr="00335F51" w:rsidRDefault="00BA038E" w:rsidP="00935076">
            <w:pPr>
              <w:spacing w:line="276" w:lineRule="auto"/>
              <w:jc w:val="center"/>
              <w:rPr>
                <w:b/>
                <w:bCs/>
                <w:color w:val="000000" w:themeColor="text1"/>
                <w:sz w:val="28"/>
                <w:szCs w:val="28"/>
              </w:rPr>
            </w:pPr>
            <w:r w:rsidRPr="00335F51">
              <w:rPr>
                <w:rStyle w:val="af5"/>
                <w:rFonts w:eastAsiaTheme="majorEastAsia"/>
                <w:color w:val="000000" w:themeColor="text1"/>
                <w:sz w:val="28"/>
                <w:szCs w:val="28"/>
              </w:rPr>
              <w:t>Контрольная группа (n=3</w:t>
            </w:r>
            <w:r w:rsidR="00EA4A10" w:rsidRPr="00335F51">
              <w:rPr>
                <w:rStyle w:val="af5"/>
                <w:rFonts w:eastAsiaTheme="majorEastAsia"/>
                <w:color w:val="000000" w:themeColor="text1"/>
                <w:sz w:val="28"/>
                <w:szCs w:val="28"/>
                <w:lang w:val="ru-RU"/>
              </w:rPr>
              <w:t>8</w:t>
            </w:r>
            <w:r w:rsidRPr="00335F51">
              <w:rPr>
                <w:rStyle w:val="af5"/>
                <w:rFonts w:eastAsiaTheme="majorEastAsia"/>
                <w:color w:val="000000" w:themeColor="text1"/>
                <w:sz w:val="28"/>
                <w:szCs w:val="28"/>
              </w:rPr>
              <w:t>)</w:t>
            </w:r>
          </w:p>
        </w:tc>
        <w:tc>
          <w:tcPr>
            <w:tcW w:w="0" w:type="auto"/>
            <w:hideMark/>
          </w:tcPr>
          <w:p w14:paraId="6F966749" w14:textId="6F9D5062" w:rsidR="00BA038E" w:rsidRPr="00335F51" w:rsidRDefault="00F250F1" w:rsidP="00935076">
            <w:pPr>
              <w:spacing w:line="276" w:lineRule="auto"/>
              <w:jc w:val="center"/>
              <w:rPr>
                <w:b/>
                <w:bCs/>
                <w:color w:val="000000" w:themeColor="text1"/>
                <w:sz w:val="28"/>
                <w:szCs w:val="28"/>
              </w:rPr>
            </w:pPr>
            <w:r w:rsidRPr="00335F51">
              <w:rPr>
                <w:rStyle w:val="af5"/>
                <w:rFonts w:eastAsiaTheme="majorEastAsia"/>
                <w:color w:val="000000" w:themeColor="text1"/>
                <w:sz w:val="28"/>
                <w:szCs w:val="28"/>
                <w:lang w:val="ru-RU"/>
              </w:rPr>
              <w:t>О</w:t>
            </w:r>
            <w:r w:rsidRPr="00335F51">
              <w:rPr>
                <w:rStyle w:val="af5"/>
                <w:rFonts w:eastAsiaTheme="majorEastAsia"/>
                <w:color w:val="000000" w:themeColor="text1"/>
                <w:sz w:val="28"/>
                <w:szCs w:val="28"/>
              </w:rPr>
              <w:t>сновная</w:t>
            </w:r>
            <w:r w:rsidR="00BA038E" w:rsidRPr="00335F51">
              <w:rPr>
                <w:rStyle w:val="af5"/>
                <w:rFonts w:eastAsiaTheme="majorEastAsia"/>
                <w:color w:val="000000" w:themeColor="text1"/>
                <w:sz w:val="28"/>
                <w:szCs w:val="28"/>
              </w:rPr>
              <w:t xml:space="preserve"> группа (n=3</w:t>
            </w:r>
            <w:r w:rsidR="00EA4A10" w:rsidRPr="00335F51">
              <w:rPr>
                <w:rStyle w:val="af5"/>
                <w:rFonts w:eastAsiaTheme="majorEastAsia"/>
                <w:color w:val="000000" w:themeColor="text1"/>
                <w:sz w:val="28"/>
                <w:szCs w:val="28"/>
                <w:lang w:val="ru-RU"/>
              </w:rPr>
              <w:t>5</w:t>
            </w:r>
            <w:r w:rsidR="00BA038E" w:rsidRPr="00335F51">
              <w:rPr>
                <w:rStyle w:val="af5"/>
                <w:rFonts w:eastAsiaTheme="majorEastAsia"/>
                <w:color w:val="000000" w:themeColor="text1"/>
                <w:sz w:val="28"/>
                <w:szCs w:val="28"/>
              </w:rPr>
              <w:t>)</w:t>
            </w:r>
          </w:p>
        </w:tc>
        <w:tc>
          <w:tcPr>
            <w:tcW w:w="0" w:type="auto"/>
            <w:hideMark/>
          </w:tcPr>
          <w:p w14:paraId="7805562D" w14:textId="6288C099" w:rsidR="00BA038E" w:rsidRPr="00335F51" w:rsidRDefault="00BA038E" w:rsidP="00935076">
            <w:pPr>
              <w:spacing w:line="276" w:lineRule="auto"/>
              <w:jc w:val="center"/>
              <w:rPr>
                <w:b/>
                <w:bCs/>
                <w:color w:val="000000" w:themeColor="text1"/>
                <w:sz w:val="28"/>
                <w:szCs w:val="28"/>
              </w:rPr>
            </w:pPr>
            <w:r w:rsidRPr="00335F51">
              <w:rPr>
                <w:rStyle w:val="af5"/>
                <w:rFonts w:eastAsiaTheme="majorEastAsia"/>
                <w:color w:val="000000" w:themeColor="text1"/>
                <w:sz w:val="28"/>
                <w:szCs w:val="28"/>
              </w:rPr>
              <w:t>p</w:t>
            </w:r>
          </w:p>
        </w:tc>
      </w:tr>
      <w:tr w:rsidR="005676E6" w:rsidRPr="00335F51" w14:paraId="6EC58892" w14:textId="77777777" w:rsidTr="00BA038E">
        <w:tc>
          <w:tcPr>
            <w:tcW w:w="0" w:type="auto"/>
            <w:hideMark/>
          </w:tcPr>
          <w:p w14:paraId="32706A2A" w14:textId="77777777" w:rsidR="00BA038E" w:rsidRPr="00335F51" w:rsidRDefault="00BA038E" w:rsidP="00935076">
            <w:pPr>
              <w:spacing w:line="276" w:lineRule="auto"/>
              <w:rPr>
                <w:color w:val="000000" w:themeColor="text1"/>
                <w:sz w:val="28"/>
                <w:szCs w:val="28"/>
                <w:lang w:val="ru-RU"/>
              </w:rPr>
            </w:pPr>
            <w:r w:rsidRPr="00335F51">
              <w:rPr>
                <w:rStyle w:val="af5"/>
                <w:rFonts w:eastAsiaTheme="majorEastAsia"/>
                <w:color w:val="000000" w:themeColor="text1"/>
                <w:sz w:val="28"/>
                <w:szCs w:val="28"/>
                <w:lang w:val="ru-RU"/>
              </w:rPr>
              <w:t xml:space="preserve">Сила кисти (кг), </w:t>
            </w:r>
            <w:r w:rsidRPr="00335F51">
              <w:rPr>
                <w:rStyle w:val="af5"/>
                <w:rFonts w:eastAsiaTheme="majorEastAsia"/>
                <w:color w:val="000000" w:themeColor="text1"/>
                <w:sz w:val="28"/>
                <w:szCs w:val="28"/>
              </w:rPr>
              <w:t>M</w:t>
            </w:r>
            <w:r w:rsidRPr="00335F51">
              <w:rPr>
                <w:rStyle w:val="af5"/>
                <w:rFonts w:eastAsiaTheme="majorEastAsia"/>
                <w:color w:val="000000" w:themeColor="text1"/>
                <w:sz w:val="28"/>
                <w:szCs w:val="28"/>
                <w:lang w:val="ru-RU"/>
              </w:rPr>
              <w:t>±</w:t>
            </w:r>
            <w:r w:rsidRPr="00335F51">
              <w:rPr>
                <w:rStyle w:val="af5"/>
                <w:rFonts w:eastAsiaTheme="majorEastAsia"/>
                <w:color w:val="000000" w:themeColor="text1"/>
                <w:sz w:val="28"/>
                <w:szCs w:val="28"/>
              </w:rPr>
              <w:t>m</w:t>
            </w:r>
          </w:p>
        </w:tc>
        <w:tc>
          <w:tcPr>
            <w:tcW w:w="0" w:type="auto"/>
            <w:hideMark/>
          </w:tcPr>
          <w:p w14:paraId="1DA5A90C" w14:textId="77777777" w:rsidR="00BA038E" w:rsidRPr="00335F51" w:rsidRDefault="00BA038E" w:rsidP="00935076">
            <w:pPr>
              <w:spacing w:line="276" w:lineRule="auto"/>
              <w:rPr>
                <w:color w:val="000000" w:themeColor="text1"/>
                <w:sz w:val="28"/>
                <w:szCs w:val="28"/>
              </w:rPr>
            </w:pPr>
            <w:r w:rsidRPr="00335F51">
              <w:rPr>
                <w:color w:val="000000" w:themeColor="text1"/>
                <w:sz w:val="28"/>
                <w:szCs w:val="28"/>
              </w:rPr>
              <w:t>Сразу после лечения</w:t>
            </w:r>
          </w:p>
        </w:tc>
        <w:tc>
          <w:tcPr>
            <w:tcW w:w="0" w:type="auto"/>
            <w:hideMark/>
          </w:tcPr>
          <w:p w14:paraId="7752F863" w14:textId="65BA2424" w:rsidR="00BA038E" w:rsidRPr="00335F51" w:rsidRDefault="00BA038E" w:rsidP="00935076">
            <w:pPr>
              <w:spacing w:line="276" w:lineRule="auto"/>
              <w:rPr>
                <w:color w:val="000000" w:themeColor="text1"/>
                <w:sz w:val="28"/>
                <w:szCs w:val="28"/>
              </w:rPr>
            </w:pPr>
            <w:r w:rsidRPr="00335F51">
              <w:rPr>
                <w:color w:val="000000" w:themeColor="text1"/>
                <w:sz w:val="28"/>
                <w:szCs w:val="28"/>
              </w:rPr>
              <w:t>20,8±1,03</w:t>
            </w:r>
          </w:p>
        </w:tc>
        <w:tc>
          <w:tcPr>
            <w:tcW w:w="0" w:type="auto"/>
            <w:hideMark/>
          </w:tcPr>
          <w:p w14:paraId="450FF5A9" w14:textId="5E8CC6AB" w:rsidR="00BA038E" w:rsidRPr="00335F51" w:rsidRDefault="00BA038E" w:rsidP="00935076">
            <w:pPr>
              <w:spacing w:line="276" w:lineRule="auto"/>
              <w:rPr>
                <w:color w:val="000000" w:themeColor="text1"/>
                <w:sz w:val="28"/>
                <w:szCs w:val="28"/>
              </w:rPr>
            </w:pPr>
            <w:r w:rsidRPr="00335F51">
              <w:rPr>
                <w:color w:val="000000" w:themeColor="text1"/>
                <w:sz w:val="28"/>
                <w:szCs w:val="28"/>
              </w:rPr>
              <w:t>22,9±1,00</w:t>
            </w:r>
          </w:p>
        </w:tc>
        <w:tc>
          <w:tcPr>
            <w:tcW w:w="0" w:type="auto"/>
            <w:hideMark/>
          </w:tcPr>
          <w:p w14:paraId="10502C70" w14:textId="354CA64E" w:rsidR="00BA038E" w:rsidRPr="00335F51" w:rsidRDefault="00BA038E" w:rsidP="00935076">
            <w:pPr>
              <w:spacing w:line="276" w:lineRule="auto"/>
              <w:rPr>
                <w:color w:val="000000" w:themeColor="text1"/>
                <w:sz w:val="28"/>
                <w:szCs w:val="28"/>
              </w:rPr>
            </w:pPr>
            <w:r w:rsidRPr="00335F51">
              <w:rPr>
                <w:color w:val="000000" w:themeColor="text1"/>
                <w:sz w:val="28"/>
                <w:szCs w:val="28"/>
              </w:rPr>
              <w:t>0,41</w:t>
            </w:r>
          </w:p>
        </w:tc>
      </w:tr>
      <w:tr w:rsidR="005676E6" w:rsidRPr="00335F51" w14:paraId="25F11D8B" w14:textId="77777777" w:rsidTr="00BA038E">
        <w:tc>
          <w:tcPr>
            <w:tcW w:w="0" w:type="auto"/>
            <w:hideMark/>
          </w:tcPr>
          <w:p w14:paraId="2B15389C" w14:textId="77777777" w:rsidR="0019090C" w:rsidRPr="00335F51" w:rsidRDefault="0019090C" w:rsidP="00935076">
            <w:pPr>
              <w:spacing w:line="276" w:lineRule="auto"/>
              <w:rPr>
                <w:color w:val="000000" w:themeColor="text1"/>
                <w:sz w:val="28"/>
                <w:szCs w:val="28"/>
              </w:rPr>
            </w:pPr>
          </w:p>
        </w:tc>
        <w:tc>
          <w:tcPr>
            <w:tcW w:w="0" w:type="auto"/>
            <w:hideMark/>
          </w:tcPr>
          <w:p w14:paraId="68297DFA" w14:textId="77777777" w:rsidR="0019090C" w:rsidRPr="00335F51" w:rsidRDefault="0019090C" w:rsidP="00935076">
            <w:pPr>
              <w:spacing w:line="276" w:lineRule="auto"/>
              <w:rPr>
                <w:color w:val="000000" w:themeColor="text1"/>
                <w:sz w:val="28"/>
                <w:szCs w:val="28"/>
              </w:rPr>
            </w:pPr>
            <w:r w:rsidRPr="00335F51">
              <w:rPr>
                <w:color w:val="000000" w:themeColor="text1"/>
                <w:sz w:val="28"/>
                <w:szCs w:val="28"/>
              </w:rPr>
              <w:t>Через 3 месяца</w:t>
            </w:r>
          </w:p>
        </w:tc>
        <w:tc>
          <w:tcPr>
            <w:tcW w:w="0" w:type="auto"/>
            <w:hideMark/>
          </w:tcPr>
          <w:p w14:paraId="1AD2E0B3" w14:textId="2FE309E0" w:rsidR="0019090C" w:rsidRPr="00335F51" w:rsidRDefault="0019090C" w:rsidP="00935076">
            <w:pPr>
              <w:spacing w:line="276" w:lineRule="auto"/>
              <w:rPr>
                <w:color w:val="000000" w:themeColor="text1"/>
                <w:sz w:val="28"/>
                <w:szCs w:val="28"/>
              </w:rPr>
            </w:pPr>
            <w:r w:rsidRPr="00335F51">
              <w:rPr>
                <w:color w:val="000000" w:themeColor="text1"/>
                <w:sz w:val="28"/>
                <w:szCs w:val="28"/>
              </w:rPr>
              <w:t>14,9±0,92</w:t>
            </w:r>
          </w:p>
        </w:tc>
        <w:tc>
          <w:tcPr>
            <w:tcW w:w="0" w:type="auto"/>
            <w:hideMark/>
          </w:tcPr>
          <w:p w14:paraId="2702F6B0" w14:textId="49C421CB" w:rsidR="0019090C" w:rsidRPr="00335F51" w:rsidRDefault="0019090C" w:rsidP="00935076">
            <w:pPr>
              <w:spacing w:line="276" w:lineRule="auto"/>
              <w:rPr>
                <w:color w:val="000000" w:themeColor="text1"/>
                <w:sz w:val="28"/>
                <w:szCs w:val="28"/>
              </w:rPr>
            </w:pPr>
            <w:r w:rsidRPr="00335F51">
              <w:rPr>
                <w:color w:val="000000" w:themeColor="text1"/>
                <w:sz w:val="28"/>
                <w:szCs w:val="28"/>
              </w:rPr>
              <w:t>17,2±0,98</w:t>
            </w:r>
          </w:p>
        </w:tc>
        <w:tc>
          <w:tcPr>
            <w:tcW w:w="0" w:type="auto"/>
            <w:hideMark/>
          </w:tcPr>
          <w:p w14:paraId="37BE989A" w14:textId="2CB5F518" w:rsidR="0019090C" w:rsidRPr="00335F51" w:rsidRDefault="0019090C" w:rsidP="00935076">
            <w:pPr>
              <w:spacing w:line="276" w:lineRule="auto"/>
              <w:rPr>
                <w:color w:val="000000" w:themeColor="text1"/>
                <w:sz w:val="28"/>
                <w:szCs w:val="28"/>
              </w:rPr>
            </w:pPr>
            <w:r w:rsidRPr="00335F51">
              <w:rPr>
                <w:color w:val="000000" w:themeColor="text1"/>
                <w:sz w:val="28"/>
                <w:szCs w:val="28"/>
              </w:rPr>
              <w:t>0,37</w:t>
            </w:r>
          </w:p>
        </w:tc>
      </w:tr>
      <w:tr w:rsidR="005676E6" w:rsidRPr="00335F51" w14:paraId="399577E3" w14:textId="77777777" w:rsidTr="00BA038E">
        <w:tc>
          <w:tcPr>
            <w:tcW w:w="0" w:type="auto"/>
            <w:hideMark/>
          </w:tcPr>
          <w:p w14:paraId="2E072FEB" w14:textId="77777777" w:rsidR="00BA038E" w:rsidRPr="00335F51" w:rsidRDefault="00BA038E" w:rsidP="00935076">
            <w:pPr>
              <w:spacing w:line="276" w:lineRule="auto"/>
              <w:rPr>
                <w:color w:val="000000" w:themeColor="text1"/>
                <w:sz w:val="28"/>
                <w:szCs w:val="28"/>
              </w:rPr>
            </w:pPr>
          </w:p>
        </w:tc>
        <w:tc>
          <w:tcPr>
            <w:tcW w:w="0" w:type="auto"/>
            <w:hideMark/>
          </w:tcPr>
          <w:p w14:paraId="64C61CB7" w14:textId="77777777" w:rsidR="00BA038E" w:rsidRPr="00335F51" w:rsidRDefault="00BA038E" w:rsidP="00935076">
            <w:pPr>
              <w:spacing w:line="276" w:lineRule="auto"/>
              <w:rPr>
                <w:color w:val="000000" w:themeColor="text1"/>
                <w:sz w:val="28"/>
                <w:szCs w:val="28"/>
              </w:rPr>
            </w:pPr>
            <w:r w:rsidRPr="00335F51">
              <w:rPr>
                <w:color w:val="000000" w:themeColor="text1"/>
                <w:sz w:val="28"/>
                <w:szCs w:val="28"/>
              </w:rPr>
              <w:t>Через 6 месяцев</w:t>
            </w:r>
          </w:p>
        </w:tc>
        <w:tc>
          <w:tcPr>
            <w:tcW w:w="0" w:type="auto"/>
            <w:hideMark/>
          </w:tcPr>
          <w:p w14:paraId="1F488A39" w14:textId="69C72DFA" w:rsidR="00BA038E" w:rsidRPr="00335F51" w:rsidRDefault="00BA038E" w:rsidP="00935076">
            <w:pPr>
              <w:spacing w:line="276" w:lineRule="auto"/>
              <w:rPr>
                <w:color w:val="000000" w:themeColor="text1"/>
                <w:sz w:val="28"/>
                <w:szCs w:val="28"/>
              </w:rPr>
            </w:pPr>
            <w:r w:rsidRPr="00335F51">
              <w:rPr>
                <w:color w:val="000000" w:themeColor="text1"/>
                <w:sz w:val="28"/>
                <w:szCs w:val="28"/>
              </w:rPr>
              <w:t>1</w:t>
            </w:r>
            <w:r w:rsidR="0019090C" w:rsidRPr="00335F51">
              <w:rPr>
                <w:color w:val="000000" w:themeColor="text1"/>
                <w:sz w:val="28"/>
                <w:szCs w:val="28"/>
                <w:lang w:val="ru-RU"/>
              </w:rPr>
              <w:t>4</w:t>
            </w:r>
            <w:r w:rsidRPr="00335F51">
              <w:rPr>
                <w:color w:val="000000" w:themeColor="text1"/>
                <w:sz w:val="28"/>
                <w:szCs w:val="28"/>
              </w:rPr>
              <w:t>,</w:t>
            </w:r>
            <w:r w:rsidR="0019090C" w:rsidRPr="00335F51">
              <w:rPr>
                <w:color w:val="000000" w:themeColor="text1"/>
                <w:sz w:val="28"/>
                <w:szCs w:val="28"/>
                <w:lang w:val="ru-RU"/>
              </w:rPr>
              <w:t>7</w:t>
            </w:r>
            <w:r w:rsidRPr="00335F51">
              <w:rPr>
                <w:color w:val="000000" w:themeColor="text1"/>
                <w:sz w:val="28"/>
                <w:szCs w:val="28"/>
              </w:rPr>
              <w:t>±1,16</w:t>
            </w:r>
          </w:p>
        </w:tc>
        <w:tc>
          <w:tcPr>
            <w:tcW w:w="0" w:type="auto"/>
            <w:hideMark/>
          </w:tcPr>
          <w:p w14:paraId="3CEB7C35" w14:textId="24B85634" w:rsidR="00BA038E" w:rsidRPr="00335F51" w:rsidRDefault="0019090C" w:rsidP="00935076">
            <w:pPr>
              <w:spacing w:line="276" w:lineRule="auto"/>
              <w:rPr>
                <w:color w:val="000000" w:themeColor="text1"/>
                <w:sz w:val="28"/>
                <w:szCs w:val="28"/>
              </w:rPr>
            </w:pPr>
            <w:r w:rsidRPr="00335F51">
              <w:rPr>
                <w:color w:val="000000" w:themeColor="text1"/>
                <w:sz w:val="28"/>
                <w:szCs w:val="28"/>
                <w:lang w:val="ru-RU"/>
              </w:rPr>
              <w:t>18</w:t>
            </w:r>
            <w:r w:rsidR="00BA038E" w:rsidRPr="00335F51">
              <w:rPr>
                <w:color w:val="000000" w:themeColor="text1"/>
                <w:sz w:val="28"/>
                <w:szCs w:val="28"/>
              </w:rPr>
              <w:t>,</w:t>
            </w:r>
            <w:r w:rsidRPr="00335F51">
              <w:rPr>
                <w:color w:val="000000" w:themeColor="text1"/>
                <w:sz w:val="28"/>
                <w:szCs w:val="28"/>
                <w:lang w:val="ru-RU"/>
              </w:rPr>
              <w:t>3</w:t>
            </w:r>
            <w:r w:rsidR="00BA038E" w:rsidRPr="00335F51">
              <w:rPr>
                <w:color w:val="000000" w:themeColor="text1"/>
                <w:sz w:val="28"/>
                <w:szCs w:val="28"/>
              </w:rPr>
              <w:t>±1,05</w:t>
            </w:r>
          </w:p>
        </w:tc>
        <w:tc>
          <w:tcPr>
            <w:tcW w:w="0" w:type="auto"/>
            <w:hideMark/>
          </w:tcPr>
          <w:p w14:paraId="3108CC61" w14:textId="77777777" w:rsidR="00BA038E" w:rsidRPr="00335F51" w:rsidRDefault="00BA038E" w:rsidP="00935076">
            <w:pPr>
              <w:spacing w:line="276" w:lineRule="auto"/>
              <w:rPr>
                <w:color w:val="000000" w:themeColor="text1"/>
                <w:sz w:val="28"/>
                <w:szCs w:val="28"/>
              </w:rPr>
            </w:pPr>
            <w:r w:rsidRPr="00335F51">
              <w:rPr>
                <w:color w:val="000000" w:themeColor="text1"/>
                <w:sz w:val="28"/>
                <w:szCs w:val="28"/>
              </w:rPr>
              <w:t>0,031</w:t>
            </w:r>
          </w:p>
        </w:tc>
      </w:tr>
      <w:tr w:rsidR="005676E6" w:rsidRPr="00335F51" w14:paraId="1048A260" w14:textId="77777777" w:rsidTr="00BA038E">
        <w:tc>
          <w:tcPr>
            <w:tcW w:w="0" w:type="auto"/>
            <w:hideMark/>
          </w:tcPr>
          <w:p w14:paraId="3625005B" w14:textId="77777777" w:rsidR="0019090C" w:rsidRPr="00335F51" w:rsidRDefault="0019090C" w:rsidP="00935076">
            <w:pPr>
              <w:spacing w:line="276" w:lineRule="auto"/>
              <w:rPr>
                <w:color w:val="000000" w:themeColor="text1"/>
                <w:sz w:val="28"/>
                <w:szCs w:val="28"/>
              </w:rPr>
            </w:pPr>
          </w:p>
        </w:tc>
        <w:tc>
          <w:tcPr>
            <w:tcW w:w="0" w:type="auto"/>
            <w:hideMark/>
          </w:tcPr>
          <w:p w14:paraId="448B6213" w14:textId="77777777" w:rsidR="0019090C" w:rsidRPr="00335F51" w:rsidRDefault="0019090C" w:rsidP="00935076">
            <w:pPr>
              <w:spacing w:line="276" w:lineRule="auto"/>
              <w:rPr>
                <w:color w:val="000000" w:themeColor="text1"/>
                <w:sz w:val="28"/>
                <w:szCs w:val="28"/>
              </w:rPr>
            </w:pPr>
            <w:r w:rsidRPr="00335F51">
              <w:rPr>
                <w:color w:val="000000" w:themeColor="text1"/>
                <w:sz w:val="28"/>
                <w:szCs w:val="28"/>
              </w:rPr>
              <w:t>Через 12 месяцев</w:t>
            </w:r>
          </w:p>
        </w:tc>
        <w:tc>
          <w:tcPr>
            <w:tcW w:w="0" w:type="auto"/>
            <w:hideMark/>
          </w:tcPr>
          <w:p w14:paraId="323E4387" w14:textId="1500F6BA" w:rsidR="0019090C" w:rsidRPr="00335F51" w:rsidRDefault="0019090C" w:rsidP="00935076">
            <w:pPr>
              <w:spacing w:line="276" w:lineRule="auto"/>
              <w:rPr>
                <w:color w:val="000000" w:themeColor="text1"/>
                <w:sz w:val="28"/>
                <w:szCs w:val="28"/>
              </w:rPr>
            </w:pPr>
            <w:r w:rsidRPr="00335F51">
              <w:rPr>
                <w:color w:val="000000" w:themeColor="text1"/>
                <w:sz w:val="28"/>
                <w:szCs w:val="28"/>
              </w:rPr>
              <w:t>1</w:t>
            </w:r>
            <w:r w:rsidRPr="00335F51">
              <w:rPr>
                <w:color w:val="000000" w:themeColor="text1"/>
                <w:sz w:val="28"/>
                <w:szCs w:val="28"/>
                <w:lang w:val="ru-RU"/>
              </w:rPr>
              <w:t>6</w:t>
            </w:r>
            <w:r w:rsidRPr="00335F51">
              <w:rPr>
                <w:color w:val="000000" w:themeColor="text1"/>
                <w:sz w:val="28"/>
                <w:szCs w:val="28"/>
              </w:rPr>
              <w:t>,3±1,12</w:t>
            </w:r>
          </w:p>
        </w:tc>
        <w:tc>
          <w:tcPr>
            <w:tcW w:w="0" w:type="auto"/>
            <w:hideMark/>
          </w:tcPr>
          <w:p w14:paraId="19B1569B" w14:textId="2F6F5967" w:rsidR="0019090C" w:rsidRPr="00335F51" w:rsidRDefault="0019090C" w:rsidP="00935076">
            <w:pPr>
              <w:spacing w:line="276" w:lineRule="auto"/>
              <w:rPr>
                <w:color w:val="000000" w:themeColor="text1"/>
                <w:sz w:val="28"/>
                <w:szCs w:val="28"/>
              </w:rPr>
            </w:pPr>
            <w:r w:rsidRPr="00335F51">
              <w:rPr>
                <w:color w:val="000000" w:themeColor="text1"/>
                <w:sz w:val="28"/>
                <w:szCs w:val="28"/>
                <w:lang w:val="ru-RU"/>
              </w:rPr>
              <w:t>19</w:t>
            </w:r>
            <w:r w:rsidRPr="00335F51">
              <w:rPr>
                <w:color w:val="000000" w:themeColor="text1"/>
                <w:sz w:val="28"/>
                <w:szCs w:val="28"/>
              </w:rPr>
              <w:t>,4±1,10</w:t>
            </w:r>
          </w:p>
        </w:tc>
        <w:tc>
          <w:tcPr>
            <w:tcW w:w="0" w:type="auto"/>
            <w:hideMark/>
          </w:tcPr>
          <w:p w14:paraId="43543381" w14:textId="1A2E047F" w:rsidR="0019090C" w:rsidRPr="00335F51" w:rsidRDefault="0019090C" w:rsidP="00935076">
            <w:pPr>
              <w:spacing w:line="276" w:lineRule="auto"/>
              <w:rPr>
                <w:color w:val="000000" w:themeColor="text1"/>
                <w:sz w:val="28"/>
                <w:szCs w:val="28"/>
              </w:rPr>
            </w:pPr>
            <w:r w:rsidRPr="00335F51">
              <w:rPr>
                <w:color w:val="000000" w:themeColor="text1"/>
                <w:sz w:val="28"/>
                <w:szCs w:val="28"/>
              </w:rPr>
              <w:t>0,0</w:t>
            </w:r>
            <w:r w:rsidR="00BF2882" w:rsidRPr="00335F51">
              <w:rPr>
                <w:color w:val="000000" w:themeColor="text1"/>
                <w:sz w:val="28"/>
                <w:szCs w:val="28"/>
                <w:lang w:val="ru-RU"/>
              </w:rPr>
              <w:t>0</w:t>
            </w:r>
            <w:r w:rsidRPr="00335F51">
              <w:rPr>
                <w:color w:val="000000" w:themeColor="text1"/>
                <w:sz w:val="28"/>
                <w:szCs w:val="28"/>
              </w:rPr>
              <w:t>8</w:t>
            </w:r>
          </w:p>
        </w:tc>
      </w:tr>
      <w:tr w:rsidR="005676E6" w:rsidRPr="00883272" w14:paraId="22295EFA" w14:textId="77777777" w:rsidTr="00BA038E">
        <w:tc>
          <w:tcPr>
            <w:tcW w:w="0" w:type="auto"/>
            <w:hideMark/>
          </w:tcPr>
          <w:p w14:paraId="4D89ED6E" w14:textId="77777777" w:rsidR="00BA038E" w:rsidRPr="00335F51" w:rsidRDefault="00BA038E" w:rsidP="00935076">
            <w:pPr>
              <w:spacing w:line="276" w:lineRule="auto"/>
              <w:rPr>
                <w:color w:val="000000" w:themeColor="text1"/>
                <w:sz w:val="28"/>
                <w:szCs w:val="28"/>
                <w:lang w:val="ru-RU"/>
              </w:rPr>
            </w:pPr>
            <w:r w:rsidRPr="00335F51">
              <w:rPr>
                <w:rStyle w:val="af5"/>
                <w:rFonts w:eastAsiaTheme="majorEastAsia"/>
                <w:color w:val="000000" w:themeColor="text1"/>
                <w:sz w:val="28"/>
                <w:szCs w:val="28"/>
                <w:lang w:val="ru-RU"/>
              </w:rPr>
              <w:t>Объём движений в плечевом суставе (градусы)</w:t>
            </w:r>
          </w:p>
        </w:tc>
        <w:tc>
          <w:tcPr>
            <w:tcW w:w="0" w:type="auto"/>
            <w:hideMark/>
          </w:tcPr>
          <w:p w14:paraId="3F666369" w14:textId="77777777" w:rsidR="00BA038E" w:rsidRPr="00335F51" w:rsidRDefault="00BA038E" w:rsidP="00935076">
            <w:pPr>
              <w:spacing w:line="276" w:lineRule="auto"/>
              <w:rPr>
                <w:color w:val="000000" w:themeColor="text1"/>
                <w:sz w:val="28"/>
                <w:szCs w:val="28"/>
                <w:lang w:val="ru-RU"/>
              </w:rPr>
            </w:pPr>
          </w:p>
        </w:tc>
        <w:tc>
          <w:tcPr>
            <w:tcW w:w="0" w:type="auto"/>
            <w:hideMark/>
          </w:tcPr>
          <w:p w14:paraId="560093CD" w14:textId="77777777" w:rsidR="00BA038E" w:rsidRPr="00335F51" w:rsidRDefault="00BA038E" w:rsidP="00935076">
            <w:pPr>
              <w:spacing w:line="276" w:lineRule="auto"/>
              <w:rPr>
                <w:color w:val="000000" w:themeColor="text1"/>
                <w:sz w:val="28"/>
                <w:szCs w:val="28"/>
                <w:lang w:val="ru-RU"/>
              </w:rPr>
            </w:pPr>
          </w:p>
        </w:tc>
        <w:tc>
          <w:tcPr>
            <w:tcW w:w="0" w:type="auto"/>
            <w:hideMark/>
          </w:tcPr>
          <w:p w14:paraId="6F330573" w14:textId="77777777" w:rsidR="00BA038E" w:rsidRPr="00335F51" w:rsidRDefault="00BA038E" w:rsidP="00935076">
            <w:pPr>
              <w:spacing w:line="276" w:lineRule="auto"/>
              <w:rPr>
                <w:color w:val="000000" w:themeColor="text1"/>
                <w:sz w:val="28"/>
                <w:szCs w:val="28"/>
                <w:lang w:val="ru-RU"/>
              </w:rPr>
            </w:pPr>
          </w:p>
        </w:tc>
        <w:tc>
          <w:tcPr>
            <w:tcW w:w="0" w:type="auto"/>
            <w:hideMark/>
          </w:tcPr>
          <w:p w14:paraId="1364EEC9" w14:textId="77777777" w:rsidR="00BA038E" w:rsidRPr="00335F51" w:rsidRDefault="00BA038E" w:rsidP="00935076">
            <w:pPr>
              <w:spacing w:line="276" w:lineRule="auto"/>
              <w:rPr>
                <w:color w:val="000000" w:themeColor="text1"/>
                <w:sz w:val="28"/>
                <w:szCs w:val="28"/>
                <w:lang w:val="ru-RU"/>
              </w:rPr>
            </w:pPr>
          </w:p>
        </w:tc>
      </w:tr>
      <w:tr w:rsidR="005676E6" w:rsidRPr="00335F51" w14:paraId="270E7AFD" w14:textId="77777777" w:rsidTr="00BA038E">
        <w:tc>
          <w:tcPr>
            <w:tcW w:w="0" w:type="auto"/>
            <w:hideMark/>
          </w:tcPr>
          <w:p w14:paraId="282D5B03" w14:textId="77777777" w:rsidR="00BA038E" w:rsidRPr="00335F51" w:rsidRDefault="00BA038E" w:rsidP="00935076">
            <w:pPr>
              <w:spacing w:line="276" w:lineRule="auto"/>
              <w:rPr>
                <w:color w:val="000000" w:themeColor="text1"/>
                <w:sz w:val="28"/>
                <w:szCs w:val="28"/>
              </w:rPr>
            </w:pPr>
            <w:r w:rsidRPr="00335F51">
              <w:rPr>
                <w:color w:val="000000" w:themeColor="text1"/>
                <w:sz w:val="28"/>
                <w:szCs w:val="28"/>
              </w:rPr>
              <w:t>Сгибание</w:t>
            </w:r>
          </w:p>
        </w:tc>
        <w:tc>
          <w:tcPr>
            <w:tcW w:w="0" w:type="auto"/>
            <w:hideMark/>
          </w:tcPr>
          <w:p w14:paraId="6F0952C9" w14:textId="77777777" w:rsidR="00BA038E" w:rsidRPr="00335F51" w:rsidRDefault="00BA038E" w:rsidP="00935076">
            <w:pPr>
              <w:spacing w:line="276" w:lineRule="auto"/>
              <w:rPr>
                <w:color w:val="000000" w:themeColor="text1"/>
                <w:sz w:val="28"/>
                <w:szCs w:val="28"/>
              </w:rPr>
            </w:pPr>
            <w:r w:rsidRPr="00335F51">
              <w:rPr>
                <w:color w:val="000000" w:themeColor="text1"/>
                <w:sz w:val="28"/>
                <w:szCs w:val="28"/>
              </w:rPr>
              <w:t>Сразу после лечения</w:t>
            </w:r>
          </w:p>
        </w:tc>
        <w:tc>
          <w:tcPr>
            <w:tcW w:w="0" w:type="auto"/>
            <w:hideMark/>
          </w:tcPr>
          <w:p w14:paraId="53B9DAE9" w14:textId="041F361F" w:rsidR="00BA038E" w:rsidRPr="00335F51" w:rsidRDefault="0019090C" w:rsidP="00935076">
            <w:pPr>
              <w:spacing w:line="276" w:lineRule="auto"/>
              <w:rPr>
                <w:color w:val="000000" w:themeColor="text1"/>
                <w:sz w:val="28"/>
                <w:szCs w:val="28"/>
                <w:lang w:val="ru-RU"/>
              </w:rPr>
            </w:pPr>
            <w:r w:rsidRPr="00335F51">
              <w:rPr>
                <w:color w:val="000000" w:themeColor="text1"/>
                <w:sz w:val="28"/>
                <w:szCs w:val="28"/>
                <w:lang w:val="ru-RU"/>
              </w:rPr>
              <w:t>59,9</w:t>
            </w:r>
            <w:r w:rsidR="00BA038E" w:rsidRPr="00335F51">
              <w:rPr>
                <w:color w:val="000000" w:themeColor="text1"/>
                <w:sz w:val="28"/>
                <w:szCs w:val="28"/>
              </w:rPr>
              <w:t>±</w:t>
            </w:r>
            <w:r w:rsidRPr="00335F51">
              <w:rPr>
                <w:color w:val="000000" w:themeColor="text1"/>
                <w:sz w:val="28"/>
                <w:szCs w:val="28"/>
                <w:lang w:val="ru-RU"/>
              </w:rPr>
              <w:t>1</w:t>
            </w:r>
            <w:r w:rsidR="00BA038E" w:rsidRPr="00335F51">
              <w:rPr>
                <w:color w:val="000000" w:themeColor="text1"/>
                <w:sz w:val="28"/>
                <w:szCs w:val="28"/>
              </w:rPr>
              <w:t>,</w:t>
            </w:r>
            <w:r w:rsidRPr="00335F51">
              <w:rPr>
                <w:color w:val="000000" w:themeColor="text1"/>
                <w:sz w:val="28"/>
                <w:szCs w:val="28"/>
                <w:lang w:val="ru-RU"/>
              </w:rPr>
              <w:t>1</w:t>
            </w:r>
          </w:p>
        </w:tc>
        <w:tc>
          <w:tcPr>
            <w:tcW w:w="0" w:type="auto"/>
            <w:hideMark/>
          </w:tcPr>
          <w:p w14:paraId="1C0FFA15" w14:textId="76991550" w:rsidR="00BA038E" w:rsidRPr="00335F51" w:rsidRDefault="0019090C" w:rsidP="00935076">
            <w:pPr>
              <w:spacing w:line="276" w:lineRule="auto"/>
              <w:rPr>
                <w:color w:val="000000" w:themeColor="text1"/>
                <w:sz w:val="28"/>
                <w:szCs w:val="28"/>
              </w:rPr>
            </w:pPr>
            <w:r w:rsidRPr="00335F51">
              <w:rPr>
                <w:color w:val="000000" w:themeColor="text1"/>
                <w:sz w:val="28"/>
                <w:szCs w:val="28"/>
                <w:lang w:val="ru-RU"/>
              </w:rPr>
              <w:t>65,0</w:t>
            </w:r>
            <w:r w:rsidR="00BA038E" w:rsidRPr="00335F51">
              <w:rPr>
                <w:color w:val="000000" w:themeColor="text1"/>
                <w:sz w:val="28"/>
                <w:szCs w:val="28"/>
              </w:rPr>
              <w:t>±</w:t>
            </w:r>
            <w:r w:rsidRPr="00335F51">
              <w:rPr>
                <w:color w:val="000000" w:themeColor="text1"/>
                <w:sz w:val="28"/>
                <w:szCs w:val="28"/>
                <w:lang w:val="ru-RU"/>
              </w:rPr>
              <w:t>4</w:t>
            </w:r>
            <w:r w:rsidR="00BA038E" w:rsidRPr="00335F51">
              <w:rPr>
                <w:color w:val="000000" w:themeColor="text1"/>
                <w:sz w:val="28"/>
                <w:szCs w:val="28"/>
              </w:rPr>
              <w:t>,2</w:t>
            </w:r>
          </w:p>
        </w:tc>
        <w:tc>
          <w:tcPr>
            <w:tcW w:w="0" w:type="auto"/>
            <w:hideMark/>
          </w:tcPr>
          <w:p w14:paraId="2BF9BE83" w14:textId="77777777" w:rsidR="00BA038E" w:rsidRPr="00335F51" w:rsidRDefault="00BA038E" w:rsidP="00935076">
            <w:pPr>
              <w:spacing w:line="276" w:lineRule="auto"/>
              <w:rPr>
                <w:color w:val="000000" w:themeColor="text1"/>
                <w:sz w:val="28"/>
                <w:szCs w:val="28"/>
              </w:rPr>
            </w:pPr>
            <w:r w:rsidRPr="00335F51">
              <w:rPr>
                <w:color w:val="000000" w:themeColor="text1"/>
                <w:sz w:val="28"/>
                <w:szCs w:val="28"/>
              </w:rPr>
              <w:t>0,039</w:t>
            </w:r>
          </w:p>
        </w:tc>
      </w:tr>
      <w:tr w:rsidR="005676E6" w:rsidRPr="00335F51" w14:paraId="55E0CEE8" w14:textId="77777777" w:rsidTr="00BA038E">
        <w:tc>
          <w:tcPr>
            <w:tcW w:w="0" w:type="auto"/>
            <w:hideMark/>
          </w:tcPr>
          <w:p w14:paraId="7190F5C1" w14:textId="77777777" w:rsidR="00BA038E" w:rsidRPr="00335F51" w:rsidRDefault="00BA038E" w:rsidP="00935076">
            <w:pPr>
              <w:spacing w:line="276" w:lineRule="auto"/>
              <w:rPr>
                <w:color w:val="000000" w:themeColor="text1"/>
                <w:sz w:val="28"/>
                <w:szCs w:val="28"/>
              </w:rPr>
            </w:pPr>
          </w:p>
        </w:tc>
        <w:tc>
          <w:tcPr>
            <w:tcW w:w="0" w:type="auto"/>
            <w:hideMark/>
          </w:tcPr>
          <w:p w14:paraId="6130CFA4" w14:textId="77777777" w:rsidR="00BA038E" w:rsidRPr="00335F51" w:rsidRDefault="00BA038E" w:rsidP="00935076">
            <w:pPr>
              <w:spacing w:line="276" w:lineRule="auto"/>
              <w:rPr>
                <w:color w:val="000000" w:themeColor="text1"/>
                <w:sz w:val="28"/>
                <w:szCs w:val="28"/>
              </w:rPr>
            </w:pPr>
            <w:r w:rsidRPr="00335F51">
              <w:rPr>
                <w:color w:val="000000" w:themeColor="text1"/>
                <w:sz w:val="28"/>
                <w:szCs w:val="28"/>
              </w:rPr>
              <w:t>Через 3 месяца</w:t>
            </w:r>
          </w:p>
        </w:tc>
        <w:tc>
          <w:tcPr>
            <w:tcW w:w="0" w:type="auto"/>
            <w:hideMark/>
          </w:tcPr>
          <w:p w14:paraId="289AC163" w14:textId="146FA7A3" w:rsidR="00BA038E" w:rsidRPr="00335F51" w:rsidRDefault="0019090C" w:rsidP="00935076">
            <w:pPr>
              <w:spacing w:line="276" w:lineRule="auto"/>
              <w:rPr>
                <w:color w:val="000000" w:themeColor="text1"/>
                <w:sz w:val="28"/>
                <w:szCs w:val="28"/>
              </w:rPr>
            </w:pPr>
            <w:r w:rsidRPr="00335F51">
              <w:rPr>
                <w:color w:val="000000" w:themeColor="text1"/>
                <w:sz w:val="28"/>
                <w:szCs w:val="28"/>
                <w:lang w:val="ru-RU"/>
              </w:rPr>
              <w:t>73,1</w:t>
            </w:r>
            <w:r w:rsidR="00BA038E" w:rsidRPr="00335F51">
              <w:rPr>
                <w:color w:val="000000" w:themeColor="text1"/>
                <w:sz w:val="28"/>
                <w:szCs w:val="28"/>
              </w:rPr>
              <w:t>±3,5</w:t>
            </w:r>
          </w:p>
        </w:tc>
        <w:tc>
          <w:tcPr>
            <w:tcW w:w="0" w:type="auto"/>
            <w:hideMark/>
          </w:tcPr>
          <w:p w14:paraId="53F9C1A3" w14:textId="137C30EE" w:rsidR="00BA038E" w:rsidRPr="00335F51" w:rsidRDefault="0019090C" w:rsidP="00935076">
            <w:pPr>
              <w:spacing w:line="276" w:lineRule="auto"/>
              <w:rPr>
                <w:color w:val="000000" w:themeColor="text1"/>
                <w:sz w:val="28"/>
                <w:szCs w:val="28"/>
              </w:rPr>
            </w:pPr>
            <w:r w:rsidRPr="00335F51">
              <w:rPr>
                <w:color w:val="000000" w:themeColor="text1"/>
                <w:sz w:val="28"/>
                <w:szCs w:val="28"/>
                <w:lang w:val="ru-RU"/>
              </w:rPr>
              <w:t>74,4</w:t>
            </w:r>
            <w:r w:rsidR="00BA038E" w:rsidRPr="00335F51">
              <w:rPr>
                <w:color w:val="000000" w:themeColor="text1"/>
                <w:sz w:val="28"/>
                <w:szCs w:val="28"/>
              </w:rPr>
              <w:t>±</w:t>
            </w:r>
            <w:r w:rsidRPr="00335F51">
              <w:rPr>
                <w:color w:val="000000" w:themeColor="text1"/>
                <w:sz w:val="28"/>
                <w:szCs w:val="28"/>
                <w:lang w:val="ru-RU"/>
              </w:rPr>
              <w:t>5</w:t>
            </w:r>
            <w:r w:rsidR="00BA038E" w:rsidRPr="00335F51">
              <w:rPr>
                <w:color w:val="000000" w:themeColor="text1"/>
                <w:sz w:val="28"/>
                <w:szCs w:val="28"/>
              </w:rPr>
              <w:t>,7</w:t>
            </w:r>
          </w:p>
        </w:tc>
        <w:tc>
          <w:tcPr>
            <w:tcW w:w="0" w:type="auto"/>
            <w:hideMark/>
          </w:tcPr>
          <w:p w14:paraId="2F867FC7" w14:textId="5674853C" w:rsidR="00BA038E" w:rsidRPr="00335F51" w:rsidRDefault="00BA038E" w:rsidP="00935076">
            <w:pPr>
              <w:spacing w:line="276" w:lineRule="auto"/>
              <w:rPr>
                <w:color w:val="000000" w:themeColor="text1"/>
                <w:sz w:val="28"/>
                <w:szCs w:val="28"/>
              </w:rPr>
            </w:pPr>
            <w:r w:rsidRPr="00335F51">
              <w:rPr>
                <w:color w:val="000000" w:themeColor="text1"/>
                <w:sz w:val="28"/>
                <w:szCs w:val="28"/>
              </w:rPr>
              <w:t>0,04</w:t>
            </w:r>
          </w:p>
        </w:tc>
      </w:tr>
      <w:tr w:rsidR="005676E6" w:rsidRPr="00335F51" w14:paraId="7A7EA219" w14:textId="77777777" w:rsidTr="00BA038E">
        <w:tc>
          <w:tcPr>
            <w:tcW w:w="0" w:type="auto"/>
            <w:hideMark/>
          </w:tcPr>
          <w:p w14:paraId="2C6E7D6A" w14:textId="77777777" w:rsidR="00BA038E" w:rsidRPr="00335F51" w:rsidRDefault="00BA038E" w:rsidP="00935076">
            <w:pPr>
              <w:spacing w:line="276" w:lineRule="auto"/>
              <w:rPr>
                <w:color w:val="000000" w:themeColor="text1"/>
                <w:sz w:val="28"/>
                <w:szCs w:val="28"/>
              </w:rPr>
            </w:pPr>
          </w:p>
        </w:tc>
        <w:tc>
          <w:tcPr>
            <w:tcW w:w="0" w:type="auto"/>
            <w:hideMark/>
          </w:tcPr>
          <w:p w14:paraId="25CE0AE6" w14:textId="77777777" w:rsidR="00BA038E" w:rsidRPr="00335F51" w:rsidRDefault="00BA038E" w:rsidP="00935076">
            <w:pPr>
              <w:spacing w:line="276" w:lineRule="auto"/>
              <w:rPr>
                <w:color w:val="000000" w:themeColor="text1"/>
                <w:sz w:val="28"/>
                <w:szCs w:val="28"/>
              </w:rPr>
            </w:pPr>
            <w:r w:rsidRPr="00335F51">
              <w:rPr>
                <w:color w:val="000000" w:themeColor="text1"/>
                <w:sz w:val="28"/>
                <w:szCs w:val="28"/>
              </w:rPr>
              <w:t>Через 6 месяцев</w:t>
            </w:r>
          </w:p>
        </w:tc>
        <w:tc>
          <w:tcPr>
            <w:tcW w:w="0" w:type="auto"/>
            <w:hideMark/>
          </w:tcPr>
          <w:p w14:paraId="6C84E6A7" w14:textId="431C4BDF" w:rsidR="00BA038E" w:rsidRPr="00335F51" w:rsidRDefault="0019090C" w:rsidP="00935076">
            <w:pPr>
              <w:spacing w:line="276" w:lineRule="auto"/>
              <w:rPr>
                <w:color w:val="000000" w:themeColor="text1"/>
                <w:sz w:val="28"/>
                <w:szCs w:val="28"/>
              </w:rPr>
            </w:pPr>
            <w:r w:rsidRPr="00335F51">
              <w:rPr>
                <w:color w:val="000000" w:themeColor="text1"/>
                <w:sz w:val="28"/>
                <w:szCs w:val="28"/>
                <w:lang w:val="ru-RU"/>
              </w:rPr>
              <w:t>80,05</w:t>
            </w:r>
            <w:r w:rsidR="00BA038E" w:rsidRPr="00335F51">
              <w:rPr>
                <w:color w:val="000000" w:themeColor="text1"/>
                <w:sz w:val="28"/>
                <w:szCs w:val="28"/>
              </w:rPr>
              <w:t>±</w:t>
            </w:r>
            <w:r w:rsidRPr="00335F51">
              <w:rPr>
                <w:color w:val="000000" w:themeColor="text1"/>
                <w:sz w:val="28"/>
                <w:szCs w:val="28"/>
                <w:lang w:val="ru-RU"/>
              </w:rPr>
              <w:t>2</w:t>
            </w:r>
            <w:r w:rsidR="00BA038E" w:rsidRPr="00335F51">
              <w:rPr>
                <w:color w:val="000000" w:themeColor="text1"/>
                <w:sz w:val="28"/>
                <w:szCs w:val="28"/>
              </w:rPr>
              <w:t>,0</w:t>
            </w:r>
          </w:p>
        </w:tc>
        <w:tc>
          <w:tcPr>
            <w:tcW w:w="0" w:type="auto"/>
            <w:hideMark/>
          </w:tcPr>
          <w:p w14:paraId="41919159" w14:textId="60B5EA5E" w:rsidR="00BA038E" w:rsidRPr="00335F51" w:rsidRDefault="0019090C" w:rsidP="00935076">
            <w:pPr>
              <w:spacing w:line="276" w:lineRule="auto"/>
              <w:rPr>
                <w:color w:val="000000" w:themeColor="text1"/>
                <w:sz w:val="28"/>
                <w:szCs w:val="28"/>
              </w:rPr>
            </w:pPr>
            <w:r w:rsidRPr="00335F51">
              <w:rPr>
                <w:color w:val="000000" w:themeColor="text1"/>
                <w:sz w:val="28"/>
                <w:szCs w:val="28"/>
              </w:rPr>
              <w:t>9</w:t>
            </w:r>
            <w:r w:rsidRPr="00335F51">
              <w:rPr>
                <w:color w:val="000000" w:themeColor="text1"/>
                <w:sz w:val="28"/>
                <w:szCs w:val="28"/>
                <w:lang w:val="ru-RU"/>
              </w:rPr>
              <w:t>1,5</w:t>
            </w:r>
            <w:r w:rsidRPr="00335F51">
              <w:rPr>
                <w:color w:val="000000" w:themeColor="text1"/>
                <w:sz w:val="28"/>
                <w:szCs w:val="28"/>
              </w:rPr>
              <w:t>±3,7</w:t>
            </w:r>
          </w:p>
        </w:tc>
        <w:tc>
          <w:tcPr>
            <w:tcW w:w="0" w:type="auto"/>
            <w:hideMark/>
          </w:tcPr>
          <w:p w14:paraId="0881E6C4" w14:textId="726F4E68" w:rsidR="00BA038E" w:rsidRPr="00335F51" w:rsidRDefault="00BA038E" w:rsidP="00935076">
            <w:pPr>
              <w:spacing w:line="276" w:lineRule="auto"/>
              <w:rPr>
                <w:color w:val="000000" w:themeColor="text1"/>
                <w:sz w:val="28"/>
                <w:szCs w:val="28"/>
              </w:rPr>
            </w:pPr>
            <w:r w:rsidRPr="00335F51">
              <w:rPr>
                <w:color w:val="000000" w:themeColor="text1"/>
                <w:sz w:val="28"/>
                <w:szCs w:val="28"/>
              </w:rPr>
              <w:t>0,29</w:t>
            </w:r>
          </w:p>
        </w:tc>
      </w:tr>
      <w:tr w:rsidR="005676E6" w:rsidRPr="00335F51" w14:paraId="50521369" w14:textId="77777777" w:rsidTr="00BA038E">
        <w:tc>
          <w:tcPr>
            <w:tcW w:w="0" w:type="auto"/>
            <w:hideMark/>
          </w:tcPr>
          <w:p w14:paraId="671DA26C" w14:textId="77777777" w:rsidR="0019090C" w:rsidRPr="00335F51" w:rsidRDefault="0019090C" w:rsidP="00935076">
            <w:pPr>
              <w:spacing w:line="276" w:lineRule="auto"/>
              <w:rPr>
                <w:color w:val="000000" w:themeColor="text1"/>
                <w:sz w:val="28"/>
                <w:szCs w:val="28"/>
              </w:rPr>
            </w:pPr>
          </w:p>
        </w:tc>
        <w:tc>
          <w:tcPr>
            <w:tcW w:w="0" w:type="auto"/>
            <w:hideMark/>
          </w:tcPr>
          <w:p w14:paraId="76ED077C" w14:textId="77777777" w:rsidR="0019090C" w:rsidRPr="00335F51" w:rsidRDefault="0019090C" w:rsidP="00935076">
            <w:pPr>
              <w:spacing w:line="276" w:lineRule="auto"/>
              <w:rPr>
                <w:color w:val="000000" w:themeColor="text1"/>
                <w:sz w:val="28"/>
                <w:szCs w:val="28"/>
              </w:rPr>
            </w:pPr>
            <w:r w:rsidRPr="00335F51">
              <w:rPr>
                <w:color w:val="000000" w:themeColor="text1"/>
                <w:sz w:val="28"/>
                <w:szCs w:val="28"/>
              </w:rPr>
              <w:t>Через 12 месяцев</w:t>
            </w:r>
          </w:p>
        </w:tc>
        <w:tc>
          <w:tcPr>
            <w:tcW w:w="0" w:type="auto"/>
            <w:hideMark/>
          </w:tcPr>
          <w:p w14:paraId="7E4522B8" w14:textId="49F49B94" w:rsidR="0019090C" w:rsidRPr="00335F51" w:rsidRDefault="0019090C" w:rsidP="00935076">
            <w:pPr>
              <w:spacing w:line="276" w:lineRule="auto"/>
              <w:rPr>
                <w:color w:val="000000" w:themeColor="text1"/>
                <w:sz w:val="28"/>
                <w:szCs w:val="28"/>
              </w:rPr>
            </w:pPr>
            <w:r w:rsidRPr="00335F51">
              <w:rPr>
                <w:color w:val="000000" w:themeColor="text1"/>
                <w:sz w:val="28"/>
                <w:szCs w:val="28"/>
                <w:lang w:val="ru-RU"/>
              </w:rPr>
              <w:t>89,2</w:t>
            </w:r>
            <w:r w:rsidRPr="00335F51">
              <w:rPr>
                <w:color w:val="000000" w:themeColor="text1"/>
                <w:sz w:val="28"/>
                <w:szCs w:val="28"/>
              </w:rPr>
              <w:t>±3,9</w:t>
            </w:r>
          </w:p>
        </w:tc>
        <w:tc>
          <w:tcPr>
            <w:tcW w:w="0" w:type="auto"/>
            <w:hideMark/>
          </w:tcPr>
          <w:p w14:paraId="3D51E4A8" w14:textId="7CE76DA8" w:rsidR="0019090C" w:rsidRPr="00335F51" w:rsidRDefault="0019090C" w:rsidP="00935076">
            <w:pPr>
              <w:spacing w:line="276" w:lineRule="auto"/>
              <w:rPr>
                <w:color w:val="000000" w:themeColor="text1"/>
                <w:sz w:val="28"/>
                <w:szCs w:val="28"/>
              </w:rPr>
            </w:pPr>
            <w:r w:rsidRPr="00335F51">
              <w:rPr>
                <w:color w:val="000000" w:themeColor="text1"/>
                <w:sz w:val="28"/>
                <w:szCs w:val="28"/>
                <w:lang w:val="ru-RU"/>
              </w:rPr>
              <w:t>98,11</w:t>
            </w:r>
            <w:r w:rsidRPr="00335F51">
              <w:rPr>
                <w:color w:val="000000" w:themeColor="text1"/>
                <w:sz w:val="28"/>
                <w:szCs w:val="28"/>
              </w:rPr>
              <w:t>±4,2</w:t>
            </w:r>
          </w:p>
        </w:tc>
        <w:tc>
          <w:tcPr>
            <w:tcW w:w="0" w:type="auto"/>
            <w:hideMark/>
          </w:tcPr>
          <w:p w14:paraId="09BDC598" w14:textId="1E3BA9CC" w:rsidR="0019090C" w:rsidRPr="00335F51" w:rsidRDefault="00EA01D3" w:rsidP="00935076">
            <w:pPr>
              <w:spacing w:line="276" w:lineRule="auto"/>
              <w:rPr>
                <w:color w:val="000000" w:themeColor="text1"/>
                <w:sz w:val="28"/>
                <w:szCs w:val="28"/>
                <w:lang w:val="ru-RU"/>
              </w:rPr>
            </w:pPr>
            <w:r w:rsidRPr="00335F51">
              <w:rPr>
                <w:color w:val="000000" w:themeColor="text1"/>
                <w:sz w:val="28"/>
                <w:szCs w:val="28"/>
              </w:rPr>
              <w:t>&lt;</w:t>
            </w:r>
            <w:r w:rsidR="0019090C" w:rsidRPr="00335F51">
              <w:rPr>
                <w:color w:val="000000" w:themeColor="text1"/>
                <w:sz w:val="28"/>
                <w:szCs w:val="28"/>
              </w:rPr>
              <w:t>0,0</w:t>
            </w:r>
            <w:r w:rsidRPr="00335F51">
              <w:rPr>
                <w:color w:val="000000" w:themeColor="text1"/>
                <w:sz w:val="28"/>
                <w:szCs w:val="28"/>
                <w:lang w:val="ru-RU"/>
              </w:rPr>
              <w:t>01</w:t>
            </w:r>
          </w:p>
        </w:tc>
      </w:tr>
      <w:tr w:rsidR="005676E6" w:rsidRPr="00335F51" w14:paraId="1E2A1C8A" w14:textId="77777777" w:rsidTr="00BA038E">
        <w:tc>
          <w:tcPr>
            <w:tcW w:w="0" w:type="auto"/>
            <w:hideMark/>
          </w:tcPr>
          <w:p w14:paraId="77BF9003" w14:textId="77777777" w:rsidR="00BA038E" w:rsidRPr="00335F51" w:rsidRDefault="00BA038E" w:rsidP="00935076">
            <w:pPr>
              <w:spacing w:line="276" w:lineRule="auto"/>
              <w:rPr>
                <w:color w:val="000000" w:themeColor="text1"/>
                <w:sz w:val="28"/>
                <w:szCs w:val="28"/>
              </w:rPr>
            </w:pPr>
            <w:r w:rsidRPr="00335F51">
              <w:rPr>
                <w:color w:val="000000" w:themeColor="text1"/>
                <w:sz w:val="28"/>
                <w:szCs w:val="28"/>
              </w:rPr>
              <w:t>Отведение</w:t>
            </w:r>
          </w:p>
        </w:tc>
        <w:tc>
          <w:tcPr>
            <w:tcW w:w="0" w:type="auto"/>
            <w:hideMark/>
          </w:tcPr>
          <w:p w14:paraId="0B04C060" w14:textId="77777777" w:rsidR="00BA038E" w:rsidRPr="00335F51" w:rsidRDefault="00BA038E" w:rsidP="00935076">
            <w:pPr>
              <w:spacing w:line="276" w:lineRule="auto"/>
              <w:rPr>
                <w:color w:val="000000" w:themeColor="text1"/>
                <w:sz w:val="28"/>
                <w:szCs w:val="28"/>
              </w:rPr>
            </w:pPr>
            <w:r w:rsidRPr="00335F51">
              <w:rPr>
                <w:color w:val="000000" w:themeColor="text1"/>
                <w:sz w:val="28"/>
                <w:szCs w:val="28"/>
              </w:rPr>
              <w:t>Сразу после лечения</w:t>
            </w:r>
          </w:p>
        </w:tc>
        <w:tc>
          <w:tcPr>
            <w:tcW w:w="0" w:type="auto"/>
            <w:hideMark/>
          </w:tcPr>
          <w:p w14:paraId="5054CAF6" w14:textId="2E0D6D0F" w:rsidR="00BA038E" w:rsidRPr="00335F51" w:rsidRDefault="0019090C" w:rsidP="00935076">
            <w:pPr>
              <w:spacing w:line="276" w:lineRule="auto"/>
              <w:rPr>
                <w:color w:val="000000" w:themeColor="text1"/>
                <w:sz w:val="28"/>
                <w:szCs w:val="28"/>
                <w:lang w:val="ru-RU"/>
              </w:rPr>
            </w:pPr>
            <w:r w:rsidRPr="00335F51">
              <w:rPr>
                <w:color w:val="000000" w:themeColor="text1"/>
                <w:sz w:val="28"/>
                <w:szCs w:val="28"/>
                <w:lang w:val="ru-RU"/>
              </w:rPr>
              <w:t>51,2</w:t>
            </w:r>
            <w:r w:rsidR="00BA038E" w:rsidRPr="00335F51">
              <w:rPr>
                <w:color w:val="000000" w:themeColor="text1"/>
                <w:sz w:val="28"/>
                <w:szCs w:val="28"/>
              </w:rPr>
              <w:t>±</w:t>
            </w:r>
            <w:r w:rsidRPr="00335F51">
              <w:rPr>
                <w:color w:val="000000" w:themeColor="text1"/>
                <w:sz w:val="28"/>
                <w:szCs w:val="28"/>
                <w:lang w:val="ru-RU"/>
              </w:rPr>
              <w:t>3</w:t>
            </w:r>
            <w:r w:rsidR="00BA038E" w:rsidRPr="00335F51">
              <w:rPr>
                <w:color w:val="000000" w:themeColor="text1"/>
                <w:sz w:val="28"/>
                <w:szCs w:val="28"/>
              </w:rPr>
              <w:t>,</w:t>
            </w:r>
            <w:r w:rsidRPr="00335F51">
              <w:rPr>
                <w:color w:val="000000" w:themeColor="text1"/>
                <w:sz w:val="28"/>
                <w:szCs w:val="28"/>
                <w:lang w:val="ru-RU"/>
              </w:rPr>
              <w:t>3</w:t>
            </w:r>
          </w:p>
        </w:tc>
        <w:tc>
          <w:tcPr>
            <w:tcW w:w="0" w:type="auto"/>
            <w:hideMark/>
          </w:tcPr>
          <w:p w14:paraId="5FFB2006" w14:textId="5803A662" w:rsidR="00BA038E" w:rsidRPr="00335F51" w:rsidRDefault="0019090C" w:rsidP="00935076">
            <w:pPr>
              <w:spacing w:line="276" w:lineRule="auto"/>
              <w:rPr>
                <w:color w:val="000000" w:themeColor="text1"/>
                <w:sz w:val="28"/>
                <w:szCs w:val="28"/>
              </w:rPr>
            </w:pPr>
            <w:r w:rsidRPr="00335F51">
              <w:rPr>
                <w:color w:val="000000" w:themeColor="text1"/>
                <w:sz w:val="28"/>
                <w:szCs w:val="28"/>
                <w:lang w:val="ru-RU"/>
              </w:rPr>
              <w:t>49,</w:t>
            </w:r>
            <w:r w:rsidR="00BA038E" w:rsidRPr="00335F51">
              <w:rPr>
                <w:color w:val="000000" w:themeColor="text1"/>
                <w:sz w:val="28"/>
                <w:szCs w:val="28"/>
              </w:rPr>
              <w:t>5±</w:t>
            </w:r>
            <w:r w:rsidRPr="00335F51">
              <w:rPr>
                <w:color w:val="000000" w:themeColor="text1"/>
                <w:sz w:val="28"/>
                <w:szCs w:val="28"/>
                <w:lang w:val="ru-RU"/>
              </w:rPr>
              <w:t>1</w:t>
            </w:r>
            <w:r w:rsidR="00BA038E" w:rsidRPr="00335F51">
              <w:rPr>
                <w:color w:val="000000" w:themeColor="text1"/>
                <w:sz w:val="28"/>
                <w:szCs w:val="28"/>
              </w:rPr>
              <w:t>,0</w:t>
            </w:r>
          </w:p>
        </w:tc>
        <w:tc>
          <w:tcPr>
            <w:tcW w:w="0" w:type="auto"/>
            <w:hideMark/>
          </w:tcPr>
          <w:p w14:paraId="40086C28" w14:textId="77777777" w:rsidR="00BA038E" w:rsidRPr="00335F51" w:rsidRDefault="00BA038E" w:rsidP="00935076">
            <w:pPr>
              <w:spacing w:line="276" w:lineRule="auto"/>
              <w:rPr>
                <w:color w:val="000000" w:themeColor="text1"/>
                <w:sz w:val="28"/>
                <w:szCs w:val="28"/>
              </w:rPr>
            </w:pPr>
            <w:r w:rsidRPr="00335F51">
              <w:rPr>
                <w:color w:val="000000" w:themeColor="text1"/>
                <w:sz w:val="28"/>
                <w:szCs w:val="28"/>
              </w:rPr>
              <w:t>0,042</w:t>
            </w:r>
          </w:p>
        </w:tc>
      </w:tr>
      <w:tr w:rsidR="005676E6" w:rsidRPr="00335F51" w14:paraId="7FAD065B" w14:textId="77777777" w:rsidTr="00BA038E">
        <w:tc>
          <w:tcPr>
            <w:tcW w:w="0" w:type="auto"/>
            <w:hideMark/>
          </w:tcPr>
          <w:p w14:paraId="5095A416" w14:textId="77777777" w:rsidR="00BA038E" w:rsidRPr="00335F51" w:rsidRDefault="00BA038E" w:rsidP="00935076">
            <w:pPr>
              <w:spacing w:line="276" w:lineRule="auto"/>
              <w:rPr>
                <w:color w:val="000000" w:themeColor="text1"/>
                <w:sz w:val="28"/>
                <w:szCs w:val="28"/>
              </w:rPr>
            </w:pPr>
          </w:p>
        </w:tc>
        <w:tc>
          <w:tcPr>
            <w:tcW w:w="0" w:type="auto"/>
            <w:hideMark/>
          </w:tcPr>
          <w:p w14:paraId="17C4C48C" w14:textId="77777777" w:rsidR="00BA038E" w:rsidRPr="00335F51" w:rsidRDefault="00BA038E" w:rsidP="00935076">
            <w:pPr>
              <w:spacing w:line="276" w:lineRule="auto"/>
              <w:rPr>
                <w:color w:val="000000" w:themeColor="text1"/>
                <w:sz w:val="28"/>
                <w:szCs w:val="28"/>
              </w:rPr>
            </w:pPr>
            <w:r w:rsidRPr="00335F51">
              <w:rPr>
                <w:color w:val="000000" w:themeColor="text1"/>
                <w:sz w:val="28"/>
                <w:szCs w:val="28"/>
              </w:rPr>
              <w:t>Через 3 месяца</w:t>
            </w:r>
          </w:p>
        </w:tc>
        <w:tc>
          <w:tcPr>
            <w:tcW w:w="0" w:type="auto"/>
            <w:hideMark/>
          </w:tcPr>
          <w:p w14:paraId="72B4FF8E" w14:textId="1F79CB40" w:rsidR="00BA038E" w:rsidRPr="00335F51" w:rsidRDefault="0019090C" w:rsidP="00935076">
            <w:pPr>
              <w:spacing w:line="276" w:lineRule="auto"/>
              <w:rPr>
                <w:color w:val="000000" w:themeColor="text1"/>
                <w:sz w:val="28"/>
                <w:szCs w:val="28"/>
              </w:rPr>
            </w:pPr>
            <w:r w:rsidRPr="00335F51">
              <w:rPr>
                <w:color w:val="000000" w:themeColor="text1"/>
                <w:sz w:val="28"/>
                <w:szCs w:val="28"/>
                <w:lang w:val="ru-RU"/>
              </w:rPr>
              <w:t>53,1</w:t>
            </w:r>
            <w:r w:rsidR="00BA038E" w:rsidRPr="00335F51">
              <w:rPr>
                <w:color w:val="000000" w:themeColor="text1"/>
                <w:sz w:val="28"/>
                <w:szCs w:val="28"/>
              </w:rPr>
              <w:t>±</w:t>
            </w:r>
            <w:r w:rsidRPr="00335F51">
              <w:rPr>
                <w:color w:val="000000" w:themeColor="text1"/>
                <w:sz w:val="28"/>
                <w:szCs w:val="28"/>
                <w:lang w:val="ru-RU"/>
              </w:rPr>
              <w:t>0</w:t>
            </w:r>
            <w:r w:rsidR="00BA038E" w:rsidRPr="00335F51">
              <w:rPr>
                <w:color w:val="000000" w:themeColor="text1"/>
                <w:sz w:val="28"/>
                <w:szCs w:val="28"/>
              </w:rPr>
              <w:t>,3</w:t>
            </w:r>
          </w:p>
        </w:tc>
        <w:tc>
          <w:tcPr>
            <w:tcW w:w="0" w:type="auto"/>
            <w:hideMark/>
          </w:tcPr>
          <w:p w14:paraId="24BCDC7B" w14:textId="173E12ED" w:rsidR="00BA038E" w:rsidRPr="00335F51" w:rsidRDefault="0019090C" w:rsidP="00935076">
            <w:pPr>
              <w:spacing w:line="276" w:lineRule="auto"/>
              <w:rPr>
                <w:color w:val="000000" w:themeColor="text1"/>
                <w:sz w:val="28"/>
                <w:szCs w:val="28"/>
              </w:rPr>
            </w:pPr>
            <w:r w:rsidRPr="00335F51">
              <w:rPr>
                <w:color w:val="000000" w:themeColor="text1"/>
                <w:sz w:val="28"/>
                <w:szCs w:val="28"/>
                <w:lang w:val="ru-RU"/>
              </w:rPr>
              <w:t>58,6</w:t>
            </w:r>
            <w:r w:rsidR="00BA038E" w:rsidRPr="00335F51">
              <w:rPr>
                <w:color w:val="000000" w:themeColor="text1"/>
                <w:sz w:val="28"/>
                <w:szCs w:val="28"/>
              </w:rPr>
              <w:t>±2,5</w:t>
            </w:r>
          </w:p>
        </w:tc>
        <w:tc>
          <w:tcPr>
            <w:tcW w:w="0" w:type="auto"/>
            <w:hideMark/>
          </w:tcPr>
          <w:p w14:paraId="7C6311C1" w14:textId="77777777" w:rsidR="00BA038E" w:rsidRPr="00335F51" w:rsidRDefault="00BA038E" w:rsidP="00935076">
            <w:pPr>
              <w:spacing w:line="276" w:lineRule="auto"/>
              <w:rPr>
                <w:color w:val="000000" w:themeColor="text1"/>
                <w:sz w:val="28"/>
                <w:szCs w:val="28"/>
              </w:rPr>
            </w:pPr>
            <w:r w:rsidRPr="00335F51">
              <w:rPr>
                <w:color w:val="000000" w:themeColor="text1"/>
                <w:sz w:val="28"/>
                <w:szCs w:val="28"/>
              </w:rPr>
              <w:t>0,037</w:t>
            </w:r>
          </w:p>
        </w:tc>
      </w:tr>
      <w:tr w:rsidR="005676E6" w:rsidRPr="00335F51" w14:paraId="5E832151" w14:textId="77777777" w:rsidTr="00BA038E">
        <w:tc>
          <w:tcPr>
            <w:tcW w:w="0" w:type="auto"/>
            <w:hideMark/>
          </w:tcPr>
          <w:p w14:paraId="2BD9CAD2" w14:textId="77777777" w:rsidR="00BA038E" w:rsidRPr="00335F51" w:rsidRDefault="00BA038E" w:rsidP="00935076">
            <w:pPr>
              <w:spacing w:line="276" w:lineRule="auto"/>
              <w:rPr>
                <w:color w:val="000000" w:themeColor="text1"/>
                <w:sz w:val="28"/>
                <w:szCs w:val="28"/>
              </w:rPr>
            </w:pPr>
          </w:p>
        </w:tc>
        <w:tc>
          <w:tcPr>
            <w:tcW w:w="0" w:type="auto"/>
            <w:hideMark/>
          </w:tcPr>
          <w:p w14:paraId="5D469435" w14:textId="77777777" w:rsidR="00BA038E" w:rsidRPr="00335F51" w:rsidRDefault="00BA038E" w:rsidP="00935076">
            <w:pPr>
              <w:spacing w:line="276" w:lineRule="auto"/>
              <w:rPr>
                <w:color w:val="000000" w:themeColor="text1"/>
                <w:sz w:val="28"/>
                <w:szCs w:val="28"/>
              </w:rPr>
            </w:pPr>
            <w:r w:rsidRPr="00335F51">
              <w:rPr>
                <w:color w:val="000000" w:themeColor="text1"/>
                <w:sz w:val="28"/>
                <w:szCs w:val="28"/>
              </w:rPr>
              <w:t>Через 6 месяцев</w:t>
            </w:r>
          </w:p>
        </w:tc>
        <w:tc>
          <w:tcPr>
            <w:tcW w:w="0" w:type="auto"/>
            <w:hideMark/>
          </w:tcPr>
          <w:p w14:paraId="77B09EC0" w14:textId="344FEE2F" w:rsidR="00BA038E" w:rsidRPr="00335F51" w:rsidRDefault="0019090C" w:rsidP="00935076">
            <w:pPr>
              <w:spacing w:line="276" w:lineRule="auto"/>
              <w:rPr>
                <w:color w:val="000000" w:themeColor="text1"/>
                <w:sz w:val="28"/>
                <w:szCs w:val="28"/>
                <w:lang w:val="ru-RU"/>
              </w:rPr>
            </w:pPr>
            <w:r w:rsidRPr="00335F51">
              <w:rPr>
                <w:color w:val="000000" w:themeColor="text1"/>
                <w:sz w:val="28"/>
                <w:szCs w:val="28"/>
                <w:lang w:val="ru-RU"/>
              </w:rPr>
              <w:t>56,4</w:t>
            </w:r>
            <w:r w:rsidR="00BA038E" w:rsidRPr="00335F51">
              <w:rPr>
                <w:color w:val="000000" w:themeColor="text1"/>
                <w:sz w:val="28"/>
                <w:szCs w:val="28"/>
              </w:rPr>
              <w:t>±</w:t>
            </w:r>
            <w:r w:rsidRPr="00335F51">
              <w:rPr>
                <w:color w:val="000000" w:themeColor="text1"/>
                <w:sz w:val="28"/>
                <w:szCs w:val="28"/>
                <w:lang w:val="ru-RU"/>
              </w:rPr>
              <w:t>0</w:t>
            </w:r>
            <w:r w:rsidR="00BA038E" w:rsidRPr="00335F51">
              <w:rPr>
                <w:color w:val="000000" w:themeColor="text1"/>
                <w:sz w:val="28"/>
                <w:szCs w:val="28"/>
              </w:rPr>
              <w:t>,</w:t>
            </w:r>
            <w:r w:rsidRPr="00335F51">
              <w:rPr>
                <w:color w:val="000000" w:themeColor="text1"/>
                <w:sz w:val="28"/>
                <w:szCs w:val="28"/>
                <w:lang w:val="ru-RU"/>
              </w:rPr>
              <w:t>9</w:t>
            </w:r>
          </w:p>
        </w:tc>
        <w:tc>
          <w:tcPr>
            <w:tcW w:w="0" w:type="auto"/>
            <w:hideMark/>
          </w:tcPr>
          <w:p w14:paraId="4DC7225C" w14:textId="09DF7588" w:rsidR="00BA038E" w:rsidRPr="00335F51" w:rsidRDefault="00BA038E" w:rsidP="00935076">
            <w:pPr>
              <w:spacing w:line="276" w:lineRule="auto"/>
              <w:rPr>
                <w:color w:val="000000" w:themeColor="text1"/>
                <w:sz w:val="28"/>
                <w:szCs w:val="28"/>
              </w:rPr>
            </w:pPr>
            <w:r w:rsidRPr="00335F51">
              <w:rPr>
                <w:color w:val="000000" w:themeColor="text1"/>
                <w:sz w:val="28"/>
                <w:szCs w:val="28"/>
              </w:rPr>
              <w:t>6</w:t>
            </w:r>
            <w:r w:rsidR="0019090C" w:rsidRPr="00335F51">
              <w:rPr>
                <w:color w:val="000000" w:themeColor="text1"/>
                <w:sz w:val="28"/>
                <w:szCs w:val="28"/>
                <w:lang w:val="ru-RU"/>
              </w:rPr>
              <w:t>6,6</w:t>
            </w:r>
            <w:r w:rsidRPr="00335F51">
              <w:rPr>
                <w:color w:val="000000" w:themeColor="text1"/>
                <w:sz w:val="28"/>
                <w:szCs w:val="28"/>
              </w:rPr>
              <w:t>±</w:t>
            </w:r>
            <w:r w:rsidR="0019090C" w:rsidRPr="00335F51">
              <w:rPr>
                <w:color w:val="000000" w:themeColor="text1"/>
                <w:sz w:val="28"/>
                <w:szCs w:val="28"/>
                <w:lang w:val="ru-RU"/>
              </w:rPr>
              <w:t>1</w:t>
            </w:r>
            <w:r w:rsidRPr="00335F51">
              <w:rPr>
                <w:color w:val="000000" w:themeColor="text1"/>
                <w:sz w:val="28"/>
                <w:szCs w:val="28"/>
              </w:rPr>
              <w:t>,3</w:t>
            </w:r>
          </w:p>
        </w:tc>
        <w:tc>
          <w:tcPr>
            <w:tcW w:w="0" w:type="auto"/>
            <w:hideMark/>
          </w:tcPr>
          <w:p w14:paraId="6B7E11F0" w14:textId="026A39FA" w:rsidR="00BA038E" w:rsidRPr="00335F51" w:rsidRDefault="00EA01D3" w:rsidP="00935076">
            <w:pPr>
              <w:spacing w:line="276" w:lineRule="auto"/>
              <w:rPr>
                <w:color w:val="000000" w:themeColor="text1"/>
                <w:sz w:val="28"/>
                <w:szCs w:val="28"/>
              </w:rPr>
            </w:pPr>
            <w:r w:rsidRPr="00335F51">
              <w:rPr>
                <w:color w:val="000000" w:themeColor="text1"/>
                <w:sz w:val="28"/>
                <w:szCs w:val="28"/>
              </w:rPr>
              <w:t>&lt;</w:t>
            </w:r>
            <w:r w:rsidR="00BA038E" w:rsidRPr="00335F51">
              <w:rPr>
                <w:color w:val="000000" w:themeColor="text1"/>
                <w:sz w:val="28"/>
                <w:szCs w:val="28"/>
              </w:rPr>
              <w:t>0,0</w:t>
            </w:r>
            <w:r w:rsidRPr="00335F51">
              <w:rPr>
                <w:color w:val="000000" w:themeColor="text1"/>
                <w:sz w:val="28"/>
                <w:szCs w:val="28"/>
              </w:rPr>
              <w:t>01</w:t>
            </w:r>
          </w:p>
        </w:tc>
      </w:tr>
      <w:tr w:rsidR="00935076" w:rsidRPr="00335F51" w14:paraId="55D40FAD" w14:textId="77777777" w:rsidTr="00BA038E">
        <w:tc>
          <w:tcPr>
            <w:tcW w:w="0" w:type="auto"/>
            <w:hideMark/>
          </w:tcPr>
          <w:p w14:paraId="67A2074D" w14:textId="77777777" w:rsidR="00BA038E" w:rsidRPr="00335F51" w:rsidRDefault="00BA038E" w:rsidP="00935076">
            <w:pPr>
              <w:spacing w:line="276" w:lineRule="auto"/>
              <w:rPr>
                <w:color w:val="000000" w:themeColor="text1"/>
                <w:sz w:val="28"/>
                <w:szCs w:val="28"/>
              </w:rPr>
            </w:pPr>
          </w:p>
        </w:tc>
        <w:tc>
          <w:tcPr>
            <w:tcW w:w="0" w:type="auto"/>
            <w:hideMark/>
          </w:tcPr>
          <w:p w14:paraId="4DFEFDDF" w14:textId="77777777" w:rsidR="00BA038E" w:rsidRPr="00335F51" w:rsidRDefault="00BA038E" w:rsidP="00935076">
            <w:pPr>
              <w:spacing w:line="276" w:lineRule="auto"/>
              <w:rPr>
                <w:color w:val="000000" w:themeColor="text1"/>
                <w:sz w:val="28"/>
                <w:szCs w:val="28"/>
              </w:rPr>
            </w:pPr>
            <w:r w:rsidRPr="00335F51">
              <w:rPr>
                <w:color w:val="000000" w:themeColor="text1"/>
                <w:sz w:val="28"/>
                <w:szCs w:val="28"/>
              </w:rPr>
              <w:t>Через 12 месяцев</w:t>
            </w:r>
          </w:p>
        </w:tc>
        <w:tc>
          <w:tcPr>
            <w:tcW w:w="0" w:type="auto"/>
            <w:hideMark/>
          </w:tcPr>
          <w:p w14:paraId="4A5E393D" w14:textId="65913EAA" w:rsidR="00BA038E" w:rsidRPr="00335F51" w:rsidRDefault="0019090C" w:rsidP="00935076">
            <w:pPr>
              <w:spacing w:line="276" w:lineRule="auto"/>
              <w:rPr>
                <w:color w:val="000000" w:themeColor="text1"/>
                <w:sz w:val="28"/>
                <w:szCs w:val="28"/>
              </w:rPr>
            </w:pPr>
            <w:r w:rsidRPr="00335F51">
              <w:rPr>
                <w:color w:val="000000" w:themeColor="text1"/>
                <w:sz w:val="28"/>
                <w:szCs w:val="28"/>
                <w:lang w:val="ru-RU"/>
              </w:rPr>
              <w:t>62,8</w:t>
            </w:r>
            <w:r w:rsidR="00BA038E" w:rsidRPr="00335F51">
              <w:rPr>
                <w:color w:val="000000" w:themeColor="text1"/>
                <w:sz w:val="28"/>
                <w:szCs w:val="28"/>
              </w:rPr>
              <w:t>±</w:t>
            </w:r>
            <w:r w:rsidRPr="00335F51">
              <w:rPr>
                <w:color w:val="000000" w:themeColor="text1"/>
                <w:sz w:val="28"/>
                <w:szCs w:val="28"/>
                <w:lang w:val="ru-RU"/>
              </w:rPr>
              <w:t>3</w:t>
            </w:r>
            <w:r w:rsidR="00BA038E" w:rsidRPr="00335F51">
              <w:rPr>
                <w:color w:val="000000" w:themeColor="text1"/>
                <w:sz w:val="28"/>
                <w:szCs w:val="28"/>
              </w:rPr>
              <w:t>,0</w:t>
            </w:r>
          </w:p>
        </w:tc>
        <w:tc>
          <w:tcPr>
            <w:tcW w:w="0" w:type="auto"/>
            <w:hideMark/>
          </w:tcPr>
          <w:p w14:paraId="1BC6C236" w14:textId="40BD4622" w:rsidR="00BA038E" w:rsidRPr="00335F51" w:rsidRDefault="00BA038E" w:rsidP="00935076">
            <w:pPr>
              <w:spacing w:line="276" w:lineRule="auto"/>
              <w:rPr>
                <w:color w:val="000000" w:themeColor="text1"/>
                <w:sz w:val="28"/>
                <w:szCs w:val="28"/>
              </w:rPr>
            </w:pPr>
            <w:r w:rsidRPr="00335F51">
              <w:rPr>
                <w:color w:val="000000" w:themeColor="text1"/>
                <w:sz w:val="28"/>
                <w:szCs w:val="28"/>
              </w:rPr>
              <w:t>6</w:t>
            </w:r>
            <w:r w:rsidR="0019090C" w:rsidRPr="00335F51">
              <w:rPr>
                <w:color w:val="000000" w:themeColor="text1"/>
                <w:sz w:val="28"/>
                <w:szCs w:val="28"/>
                <w:lang w:val="ru-RU"/>
              </w:rPr>
              <w:t>9,0</w:t>
            </w:r>
            <w:r w:rsidRPr="00335F51">
              <w:rPr>
                <w:color w:val="000000" w:themeColor="text1"/>
                <w:sz w:val="28"/>
                <w:szCs w:val="28"/>
              </w:rPr>
              <w:t>±2,2</w:t>
            </w:r>
          </w:p>
        </w:tc>
        <w:tc>
          <w:tcPr>
            <w:tcW w:w="0" w:type="auto"/>
            <w:hideMark/>
          </w:tcPr>
          <w:p w14:paraId="33155E6B" w14:textId="52E58FFE" w:rsidR="00BA038E" w:rsidRPr="00335F51" w:rsidRDefault="00BA038E" w:rsidP="00935076">
            <w:pPr>
              <w:spacing w:line="276" w:lineRule="auto"/>
              <w:rPr>
                <w:color w:val="000000" w:themeColor="text1"/>
                <w:sz w:val="28"/>
                <w:szCs w:val="28"/>
              </w:rPr>
            </w:pPr>
            <w:r w:rsidRPr="00335F51">
              <w:rPr>
                <w:color w:val="000000" w:themeColor="text1"/>
                <w:sz w:val="28"/>
                <w:szCs w:val="28"/>
              </w:rPr>
              <w:t>0,0</w:t>
            </w:r>
            <w:r w:rsidR="00EA01D3" w:rsidRPr="00335F51">
              <w:rPr>
                <w:color w:val="000000" w:themeColor="text1"/>
                <w:sz w:val="28"/>
                <w:szCs w:val="28"/>
              </w:rPr>
              <w:t>0</w:t>
            </w:r>
            <w:r w:rsidRPr="00335F51">
              <w:rPr>
                <w:color w:val="000000" w:themeColor="text1"/>
                <w:sz w:val="28"/>
                <w:szCs w:val="28"/>
              </w:rPr>
              <w:t>6</w:t>
            </w:r>
          </w:p>
        </w:tc>
      </w:tr>
    </w:tbl>
    <w:p w14:paraId="3C75DD43" w14:textId="77777777" w:rsidR="00525D43" w:rsidRPr="00335F51" w:rsidRDefault="00525D43" w:rsidP="00935076">
      <w:pPr>
        <w:spacing w:line="276" w:lineRule="auto"/>
        <w:rPr>
          <w:color w:val="000000" w:themeColor="text1"/>
          <w:sz w:val="28"/>
          <w:szCs w:val="28"/>
          <w:lang w:val="ru-RU"/>
        </w:rPr>
      </w:pPr>
    </w:p>
    <w:p w14:paraId="342E6579" w14:textId="225BFA99" w:rsidR="00857307" w:rsidRPr="00335F51" w:rsidRDefault="007312DD" w:rsidP="00857307">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Через 6 месяцев после операции сила кисти в контрольной группе достигла значения в 14,7±1,16 кг против 18,3±1,05 в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группе, p=0,031. Изменение ОДПС и измерение сгибания выявило тенденцию на улучшение показателя в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группе через 12 месяцев на 10,2% по сравнению с контрольной группой, что является статистически значимым (</w:t>
      </w:r>
      <w:r w:rsidR="00647EDF" w:rsidRPr="00335F51">
        <w:rPr>
          <w:color w:val="000000" w:themeColor="text1"/>
          <w:sz w:val="28"/>
          <w:szCs w:val="28"/>
        </w:rPr>
        <w:t>p</w:t>
      </w:r>
      <w:r w:rsidR="00647EDF" w:rsidRPr="00335F51">
        <w:rPr>
          <w:color w:val="000000" w:themeColor="text1"/>
          <w:sz w:val="28"/>
          <w:szCs w:val="28"/>
          <w:lang w:val="ru-RU"/>
        </w:rPr>
        <w:t>&lt;0</w:t>
      </w:r>
      <w:r w:rsidRPr="00335F51">
        <w:rPr>
          <w:color w:val="000000" w:themeColor="text1"/>
          <w:sz w:val="28"/>
          <w:szCs w:val="28"/>
          <w:lang w:val="ru-RU"/>
        </w:rPr>
        <w:t>,0</w:t>
      </w:r>
      <w:r w:rsidR="00647EDF" w:rsidRPr="00335F51">
        <w:rPr>
          <w:color w:val="000000" w:themeColor="text1"/>
          <w:sz w:val="28"/>
          <w:szCs w:val="28"/>
          <w:lang w:val="ru-RU"/>
        </w:rPr>
        <w:t>0</w:t>
      </w:r>
      <w:r w:rsidRPr="00335F51">
        <w:rPr>
          <w:color w:val="000000" w:themeColor="text1"/>
          <w:sz w:val="28"/>
          <w:szCs w:val="28"/>
          <w:lang w:val="ru-RU"/>
        </w:rPr>
        <w:t xml:space="preserve">1). </w:t>
      </w:r>
    </w:p>
    <w:p w14:paraId="139B3185" w14:textId="77777777" w:rsidR="00592008" w:rsidRPr="00335F51" w:rsidRDefault="00592008" w:rsidP="00857307">
      <w:pPr>
        <w:spacing w:line="276" w:lineRule="auto"/>
        <w:ind w:firstLine="720"/>
        <w:jc w:val="both"/>
        <w:rPr>
          <w:color w:val="000000" w:themeColor="text1"/>
          <w:sz w:val="28"/>
          <w:szCs w:val="28"/>
          <w:lang w:val="ru-RU"/>
        </w:rPr>
      </w:pPr>
    </w:p>
    <w:p w14:paraId="5362A565" w14:textId="2FC841F4" w:rsidR="00592008" w:rsidRPr="00335F51" w:rsidRDefault="00592008" w:rsidP="00592008">
      <w:pPr>
        <w:spacing w:line="276" w:lineRule="auto"/>
        <w:jc w:val="both"/>
        <w:rPr>
          <w:color w:val="000000" w:themeColor="text1"/>
          <w:sz w:val="28"/>
          <w:szCs w:val="28"/>
          <w:lang w:val="ru-RU"/>
        </w:rPr>
      </w:pPr>
      <w:r w:rsidRPr="00335F51">
        <w:rPr>
          <w:color w:val="000000" w:themeColor="text1"/>
          <w:sz w:val="28"/>
          <w:szCs w:val="28"/>
          <w:lang w:val="ru-RU"/>
        </w:rPr>
        <w:tab/>
        <w:t>3.3.5. Данные ультразвуковой диагностики в послеоперационном мониторинге.</w:t>
      </w:r>
    </w:p>
    <w:p w14:paraId="2D3A8907" w14:textId="77777777" w:rsidR="00592008" w:rsidRPr="00335F51" w:rsidRDefault="00592008" w:rsidP="00592008">
      <w:pPr>
        <w:spacing w:line="276" w:lineRule="auto"/>
        <w:jc w:val="both"/>
        <w:rPr>
          <w:color w:val="000000" w:themeColor="text1"/>
          <w:sz w:val="28"/>
          <w:szCs w:val="28"/>
          <w:lang w:val="ru-RU"/>
        </w:rPr>
      </w:pPr>
    </w:p>
    <w:p w14:paraId="1425856B" w14:textId="4AE12DA7" w:rsidR="00464736" w:rsidRPr="00335F51" w:rsidRDefault="00A6791F" w:rsidP="00857307">
      <w:pPr>
        <w:spacing w:line="276" w:lineRule="auto"/>
        <w:ind w:firstLine="720"/>
        <w:jc w:val="both"/>
        <w:rPr>
          <w:color w:val="000000" w:themeColor="text1"/>
          <w:sz w:val="28"/>
          <w:szCs w:val="28"/>
          <w:lang w:val="ru-RU"/>
        </w:rPr>
      </w:pPr>
      <w:r w:rsidRPr="00335F51">
        <w:rPr>
          <w:color w:val="000000" w:themeColor="text1"/>
          <w:sz w:val="28"/>
          <w:szCs w:val="28"/>
          <w:lang w:val="ru-RU"/>
        </w:rPr>
        <w:t>Согласно результатам УЗ-исследования мягких тканей верхних конечностей, на 6 месяц наблюдения ΔППС</w:t>
      </w:r>
      <w:r w:rsidR="00CD5855" w:rsidRPr="00335F51">
        <w:rPr>
          <w:color w:val="000000" w:themeColor="text1"/>
          <w:sz w:val="28"/>
          <w:szCs w:val="28"/>
          <w:lang w:val="ru-RU"/>
        </w:rPr>
        <w:t xml:space="preserve"> ВЛС</w:t>
      </w:r>
      <w:r w:rsidRPr="00335F51">
        <w:rPr>
          <w:color w:val="000000" w:themeColor="text1"/>
          <w:sz w:val="28"/>
          <w:szCs w:val="28"/>
          <w:lang w:val="ru-RU"/>
        </w:rPr>
        <w:t xml:space="preserve"> в контрольной группе был статистически значимо выше (</w:t>
      </w:r>
      <w:r w:rsidRPr="00335F51">
        <w:rPr>
          <w:rFonts w:eastAsiaTheme="majorEastAsia"/>
          <w:color w:val="000000" w:themeColor="text1"/>
          <w:sz w:val="28"/>
          <w:szCs w:val="28"/>
          <w:lang w:val="ru-RU"/>
        </w:rPr>
        <w:t xml:space="preserve">55,63±9,68) чем в </w:t>
      </w:r>
      <w:r w:rsidR="00F250F1" w:rsidRPr="00335F51">
        <w:rPr>
          <w:rFonts w:eastAsiaTheme="majorEastAsia"/>
          <w:color w:val="000000" w:themeColor="text1"/>
          <w:sz w:val="28"/>
          <w:szCs w:val="28"/>
          <w:lang w:val="ru-RU"/>
        </w:rPr>
        <w:t>основной</w:t>
      </w:r>
      <w:r w:rsidRPr="00335F51">
        <w:rPr>
          <w:rFonts w:eastAsiaTheme="majorEastAsia"/>
          <w:color w:val="000000" w:themeColor="text1"/>
          <w:sz w:val="28"/>
          <w:szCs w:val="28"/>
          <w:lang w:val="ru-RU"/>
        </w:rPr>
        <w:t xml:space="preserve"> группе (</w:t>
      </w:r>
      <w:r w:rsidRPr="00335F51">
        <w:rPr>
          <w:color w:val="000000" w:themeColor="text1"/>
          <w:sz w:val="28"/>
          <w:szCs w:val="28"/>
          <w:lang w:val="ru-RU"/>
        </w:rPr>
        <w:t xml:space="preserve">46,11±7,72), </w:t>
      </w:r>
      <w:r w:rsidRPr="00335F51">
        <w:rPr>
          <w:color w:val="000000" w:themeColor="text1"/>
          <w:sz w:val="28"/>
          <w:szCs w:val="28"/>
        </w:rPr>
        <w:t>p</w:t>
      </w:r>
      <w:r w:rsidRPr="00335F51">
        <w:rPr>
          <w:color w:val="000000" w:themeColor="text1"/>
          <w:sz w:val="28"/>
          <w:szCs w:val="28"/>
          <w:lang w:val="ru-RU"/>
        </w:rPr>
        <w:t>=0.0012)</w:t>
      </w:r>
      <w:r w:rsidR="009E7FA6" w:rsidRPr="00335F51">
        <w:rPr>
          <w:color w:val="000000" w:themeColor="text1"/>
          <w:sz w:val="28"/>
          <w:szCs w:val="28"/>
          <w:lang w:val="ru-RU"/>
        </w:rPr>
        <w:t xml:space="preserve"> (Табл. 18)</w:t>
      </w:r>
      <w:r w:rsidRPr="00335F51">
        <w:rPr>
          <w:color w:val="000000" w:themeColor="text1"/>
          <w:sz w:val="28"/>
          <w:szCs w:val="28"/>
          <w:lang w:val="ru-RU"/>
        </w:rPr>
        <w:t xml:space="preserve">. На 9 месяц наблюдения в контрольной группе были зафиксированы значения на </w:t>
      </w:r>
      <w:r w:rsidR="00CD5855" w:rsidRPr="00335F51">
        <w:rPr>
          <w:color w:val="000000" w:themeColor="text1"/>
          <w:sz w:val="28"/>
          <w:szCs w:val="28"/>
          <w:lang w:val="ru-RU"/>
        </w:rPr>
        <w:t>7,85 см</w:t>
      </w:r>
      <w:r w:rsidR="00CD5855" w:rsidRPr="00335F51">
        <w:rPr>
          <w:color w:val="000000" w:themeColor="text1"/>
          <w:sz w:val="28"/>
          <w:szCs w:val="28"/>
          <w:vertAlign w:val="superscript"/>
          <w:lang w:val="ru-RU"/>
        </w:rPr>
        <w:t>2</w:t>
      </w:r>
      <w:r w:rsidR="00CD5855" w:rsidRPr="00335F51">
        <w:rPr>
          <w:color w:val="000000" w:themeColor="text1"/>
          <w:sz w:val="28"/>
          <w:szCs w:val="28"/>
          <w:lang w:val="ru-RU"/>
        </w:rPr>
        <w:t xml:space="preserve">, </w:t>
      </w:r>
      <w:r w:rsidR="00CD5855" w:rsidRPr="00335F51">
        <w:rPr>
          <w:color w:val="000000" w:themeColor="text1"/>
          <w:sz w:val="28"/>
          <w:szCs w:val="28"/>
        </w:rPr>
        <w:t>p</w:t>
      </w:r>
      <w:r w:rsidR="00CD5855" w:rsidRPr="00335F51">
        <w:rPr>
          <w:color w:val="000000" w:themeColor="text1"/>
          <w:sz w:val="28"/>
          <w:szCs w:val="28"/>
          <w:lang w:val="ru-RU"/>
        </w:rPr>
        <w:t>&lt;0.001.</w:t>
      </w:r>
      <w:r w:rsidR="00CD5855" w:rsidRPr="00335F51">
        <w:rPr>
          <w:color w:val="000000" w:themeColor="text1"/>
          <w:sz w:val="28"/>
          <w:szCs w:val="28"/>
          <w:vertAlign w:val="superscript"/>
          <w:lang w:val="ru-RU"/>
        </w:rPr>
        <w:tab/>
      </w:r>
    </w:p>
    <w:p w14:paraId="17177BFA" w14:textId="77777777" w:rsidR="00CD5855" w:rsidRPr="00335F51" w:rsidRDefault="00CD5855" w:rsidP="00CD5855">
      <w:pPr>
        <w:spacing w:line="276" w:lineRule="auto"/>
        <w:ind w:firstLine="720"/>
        <w:jc w:val="both"/>
        <w:rPr>
          <w:color w:val="000000" w:themeColor="text1"/>
          <w:sz w:val="28"/>
          <w:szCs w:val="28"/>
          <w:lang w:val="ru-RU"/>
        </w:rPr>
      </w:pPr>
    </w:p>
    <w:p w14:paraId="51B1A057" w14:textId="278AE5A7" w:rsidR="00EA4A10" w:rsidRPr="00335F51" w:rsidRDefault="00EC3E76" w:rsidP="00EC3E76">
      <w:pPr>
        <w:jc w:val="center"/>
        <w:rPr>
          <w:color w:val="000000" w:themeColor="text1"/>
          <w:sz w:val="28"/>
          <w:szCs w:val="28"/>
          <w:lang w:val="ru-RU"/>
        </w:rPr>
      </w:pPr>
      <w:r w:rsidRPr="00335F51">
        <w:rPr>
          <w:color w:val="000000" w:themeColor="text1"/>
          <w:sz w:val="28"/>
          <w:szCs w:val="28"/>
          <w:lang w:val="ru-RU"/>
        </w:rPr>
        <w:t>Табл. 18.</w:t>
      </w:r>
      <w:r w:rsidR="00832BD4" w:rsidRPr="00335F51">
        <w:rPr>
          <w:color w:val="000000" w:themeColor="text1"/>
          <w:sz w:val="28"/>
          <w:szCs w:val="28"/>
          <w:lang w:val="ru-RU"/>
        </w:rPr>
        <w:t xml:space="preserve"> </w:t>
      </w:r>
      <w:r w:rsidR="00832BD4" w:rsidRPr="00335F51">
        <w:rPr>
          <w:color w:val="000000" w:themeColor="text1"/>
          <w:sz w:val="28"/>
          <w:szCs w:val="28"/>
        </w:rPr>
        <w:t>C</w:t>
      </w:r>
      <w:r w:rsidR="00832BD4" w:rsidRPr="00335F51">
        <w:rPr>
          <w:color w:val="000000" w:themeColor="text1"/>
          <w:sz w:val="28"/>
          <w:szCs w:val="28"/>
          <w:lang w:val="ru-RU"/>
        </w:rPr>
        <w:t xml:space="preserve">остояние мягких тканей в/к ВЛС и НЛС согласно УЗ-исследованию в </w:t>
      </w:r>
      <w:r w:rsidR="00F250F1" w:rsidRPr="00335F51">
        <w:rPr>
          <w:color w:val="000000" w:themeColor="text1"/>
          <w:sz w:val="28"/>
          <w:szCs w:val="28"/>
          <w:lang w:val="ru-RU"/>
        </w:rPr>
        <w:t>основной</w:t>
      </w:r>
      <w:r w:rsidR="00832BD4" w:rsidRPr="00335F51">
        <w:rPr>
          <w:color w:val="000000" w:themeColor="text1"/>
          <w:sz w:val="28"/>
          <w:szCs w:val="28"/>
          <w:lang w:val="ru-RU"/>
        </w:rPr>
        <w:t xml:space="preserve"> и контрольной группах.</w:t>
      </w:r>
    </w:p>
    <w:tbl>
      <w:tblPr>
        <w:tblStyle w:val="afc"/>
        <w:tblW w:w="5000" w:type="pct"/>
        <w:tblLook w:val="04A0" w:firstRow="1" w:lastRow="0" w:firstColumn="1" w:lastColumn="0" w:noHBand="0" w:noVBand="1"/>
      </w:tblPr>
      <w:tblGrid>
        <w:gridCol w:w="1787"/>
        <w:gridCol w:w="1233"/>
        <w:gridCol w:w="1233"/>
        <w:gridCol w:w="1233"/>
        <w:gridCol w:w="1345"/>
        <w:gridCol w:w="1345"/>
        <w:gridCol w:w="1456"/>
      </w:tblGrid>
      <w:tr w:rsidR="005676E6" w:rsidRPr="00335F51" w14:paraId="3EF7F7D8" w14:textId="69053B80" w:rsidTr="00E420CF">
        <w:trPr>
          <w:trHeight w:val="281"/>
        </w:trPr>
        <w:tc>
          <w:tcPr>
            <w:tcW w:w="884" w:type="pct"/>
            <w:vMerge w:val="restart"/>
            <w:hideMark/>
          </w:tcPr>
          <w:p w14:paraId="4270C0B4" w14:textId="77777777" w:rsidR="00E420CF" w:rsidRPr="00335F51" w:rsidRDefault="00E420CF" w:rsidP="00935076">
            <w:pPr>
              <w:spacing w:line="276" w:lineRule="auto"/>
              <w:jc w:val="center"/>
              <w:rPr>
                <w:b/>
                <w:bCs/>
                <w:color w:val="000000" w:themeColor="text1"/>
                <w:sz w:val="28"/>
                <w:szCs w:val="28"/>
              </w:rPr>
            </w:pPr>
            <w:r w:rsidRPr="00335F51">
              <w:rPr>
                <w:b/>
                <w:bCs/>
                <w:color w:val="000000" w:themeColor="text1"/>
                <w:sz w:val="28"/>
                <w:szCs w:val="28"/>
              </w:rPr>
              <w:t>Параметр измерения</w:t>
            </w:r>
          </w:p>
        </w:tc>
        <w:tc>
          <w:tcPr>
            <w:tcW w:w="1968" w:type="pct"/>
            <w:gridSpan w:val="3"/>
            <w:hideMark/>
          </w:tcPr>
          <w:p w14:paraId="7A9DA090" w14:textId="029FCD9B" w:rsidR="00E420CF" w:rsidRPr="00335F51" w:rsidRDefault="00F250F1" w:rsidP="00935076">
            <w:pPr>
              <w:spacing w:line="276" w:lineRule="auto"/>
              <w:jc w:val="center"/>
              <w:rPr>
                <w:b/>
                <w:bCs/>
                <w:color w:val="000000" w:themeColor="text1"/>
                <w:sz w:val="28"/>
                <w:szCs w:val="28"/>
              </w:rPr>
            </w:pPr>
            <w:r w:rsidRPr="00335F51">
              <w:rPr>
                <w:b/>
                <w:bCs/>
                <w:color w:val="000000" w:themeColor="text1"/>
                <w:sz w:val="28"/>
                <w:szCs w:val="28"/>
                <w:lang w:val="ru-RU"/>
              </w:rPr>
              <w:t>Основная</w:t>
            </w:r>
            <w:r w:rsidR="00E420CF" w:rsidRPr="00335F51">
              <w:rPr>
                <w:b/>
                <w:bCs/>
                <w:color w:val="000000" w:themeColor="text1"/>
                <w:sz w:val="28"/>
                <w:szCs w:val="28"/>
              </w:rPr>
              <w:t xml:space="preserve"> группа (n=35)</w:t>
            </w:r>
          </w:p>
        </w:tc>
        <w:tc>
          <w:tcPr>
            <w:tcW w:w="2148" w:type="pct"/>
            <w:gridSpan w:val="3"/>
          </w:tcPr>
          <w:p w14:paraId="08C89C22" w14:textId="401E09D9" w:rsidR="00E420CF" w:rsidRPr="00335F51" w:rsidRDefault="00E420CF" w:rsidP="00935076">
            <w:pPr>
              <w:spacing w:line="276" w:lineRule="auto"/>
              <w:jc w:val="center"/>
              <w:rPr>
                <w:b/>
                <w:bCs/>
                <w:color w:val="000000" w:themeColor="text1"/>
                <w:sz w:val="28"/>
                <w:szCs w:val="28"/>
              </w:rPr>
            </w:pPr>
            <w:r w:rsidRPr="00335F51">
              <w:rPr>
                <w:b/>
                <w:bCs/>
                <w:color w:val="000000" w:themeColor="text1"/>
                <w:sz w:val="28"/>
                <w:szCs w:val="28"/>
                <w:lang w:val="ru-RU"/>
              </w:rPr>
              <w:t>Контрольная</w:t>
            </w:r>
            <w:r w:rsidRPr="00335F51">
              <w:rPr>
                <w:b/>
                <w:bCs/>
                <w:color w:val="000000" w:themeColor="text1"/>
                <w:sz w:val="28"/>
                <w:szCs w:val="28"/>
              </w:rPr>
              <w:t xml:space="preserve"> группа (n=3</w:t>
            </w:r>
            <w:r w:rsidRPr="00335F51">
              <w:rPr>
                <w:b/>
                <w:bCs/>
                <w:color w:val="000000" w:themeColor="text1"/>
                <w:sz w:val="28"/>
                <w:szCs w:val="28"/>
                <w:lang w:val="ru-RU"/>
              </w:rPr>
              <w:t>8</w:t>
            </w:r>
            <w:r w:rsidRPr="00335F51">
              <w:rPr>
                <w:b/>
                <w:bCs/>
                <w:color w:val="000000" w:themeColor="text1"/>
                <w:sz w:val="28"/>
                <w:szCs w:val="28"/>
              </w:rPr>
              <w:t>)</w:t>
            </w:r>
          </w:p>
        </w:tc>
      </w:tr>
      <w:tr w:rsidR="005676E6" w:rsidRPr="00335F51" w14:paraId="205B510A" w14:textId="77777777" w:rsidTr="00E420CF">
        <w:trPr>
          <w:trHeight w:val="280"/>
        </w:trPr>
        <w:tc>
          <w:tcPr>
            <w:tcW w:w="884" w:type="pct"/>
            <w:vMerge/>
          </w:tcPr>
          <w:p w14:paraId="6422EE7A" w14:textId="77777777" w:rsidR="00E420CF" w:rsidRPr="00335F51" w:rsidRDefault="00E420CF" w:rsidP="00935076">
            <w:pPr>
              <w:spacing w:line="276" w:lineRule="auto"/>
              <w:jc w:val="center"/>
              <w:rPr>
                <w:b/>
                <w:bCs/>
                <w:color w:val="000000" w:themeColor="text1"/>
                <w:sz w:val="28"/>
                <w:szCs w:val="28"/>
              </w:rPr>
            </w:pPr>
          </w:p>
        </w:tc>
        <w:tc>
          <w:tcPr>
            <w:tcW w:w="656" w:type="pct"/>
          </w:tcPr>
          <w:p w14:paraId="41407CD4" w14:textId="2B06B5E2" w:rsidR="00E420CF" w:rsidRPr="00335F51" w:rsidRDefault="00E420CF" w:rsidP="00935076">
            <w:pPr>
              <w:spacing w:line="276" w:lineRule="auto"/>
              <w:jc w:val="center"/>
              <w:rPr>
                <w:color w:val="000000" w:themeColor="text1"/>
                <w:sz w:val="28"/>
                <w:szCs w:val="28"/>
                <w:lang w:val="ru-RU"/>
              </w:rPr>
            </w:pPr>
            <w:r w:rsidRPr="00335F51">
              <w:rPr>
                <w:color w:val="000000" w:themeColor="text1"/>
                <w:sz w:val="28"/>
                <w:szCs w:val="28"/>
                <w:lang w:val="ru-RU"/>
              </w:rPr>
              <w:t>3 месяца</w:t>
            </w:r>
          </w:p>
        </w:tc>
        <w:tc>
          <w:tcPr>
            <w:tcW w:w="656" w:type="pct"/>
          </w:tcPr>
          <w:p w14:paraId="620198DF" w14:textId="7F560CF6" w:rsidR="00E420CF" w:rsidRPr="00335F51" w:rsidRDefault="00E420CF" w:rsidP="00935076">
            <w:pPr>
              <w:spacing w:line="276" w:lineRule="auto"/>
              <w:jc w:val="center"/>
              <w:rPr>
                <w:b/>
                <w:bCs/>
                <w:color w:val="000000" w:themeColor="text1"/>
                <w:sz w:val="28"/>
                <w:szCs w:val="28"/>
              </w:rPr>
            </w:pPr>
            <w:r w:rsidRPr="00335F51">
              <w:rPr>
                <w:color w:val="000000" w:themeColor="text1"/>
                <w:sz w:val="28"/>
                <w:szCs w:val="28"/>
                <w:lang w:val="ru-RU"/>
              </w:rPr>
              <w:t>6 месяцев</w:t>
            </w:r>
          </w:p>
        </w:tc>
        <w:tc>
          <w:tcPr>
            <w:tcW w:w="656" w:type="pct"/>
          </w:tcPr>
          <w:p w14:paraId="2B239B9C" w14:textId="38B39E67" w:rsidR="00E420CF" w:rsidRPr="00335F51" w:rsidRDefault="00E420CF" w:rsidP="00935076">
            <w:pPr>
              <w:spacing w:line="276" w:lineRule="auto"/>
              <w:jc w:val="center"/>
              <w:rPr>
                <w:b/>
                <w:bCs/>
                <w:color w:val="000000" w:themeColor="text1"/>
                <w:sz w:val="28"/>
                <w:szCs w:val="28"/>
              </w:rPr>
            </w:pPr>
            <w:r w:rsidRPr="00335F51">
              <w:rPr>
                <w:color w:val="000000" w:themeColor="text1"/>
                <w:sz w:val="28"/>
                <w:szCs w:val="28"/>
                <w:lang w:val="ru-RU"/>
              </w:rPr>
              <w:t>9 месяцев</w:t>
            </w:r>
          </w:p>
        </w:tc>
        <w:tc>
          <w:tcPr>
            <w:tcW w:w="656" w:type="pct"/>
          </w:tcPr>
          <w:p w14:paraId="64DDADCF" w14:textId="7228DD30" w:rsidR="00E420CF" w:rsidRPr="00335F51" w:rsidRDefault="00E420CF" w:rsidP="00935076">
            <w:pPr>
              <w:spacing w:line="276" w:lineRule="auto"/>
              <w:jc w:val="center"/>
              <w:rPr>
                <w:b/>
                <w:bCs/>
                <w:color w:val="000000" w:themeColor="text1"/>
                <w:sz w:val="28"/>
                <w:szCs w:val="28"/>
                <w:lang w:val="ru-RU"/>
              </w:rPr>
            </w:pPr>
            <w:r w:rsidRPr="00335F51">
              <w:rPr>
                <w:color w:val="000000" w:themeColor="text1"/>
                <w:sz w:val="28"/>
                <w:szCs w:val="28"/>
                <w:lang w:val="ru-RU"/>
              </w:rPr>
              <w:t>3 месяца</w:t>
            </w:r>
          </w:p>
        </w:tc>
        <w:tc>
          <w:tcPr>
            <w:tcW w:w="716" w:type="pct"/>
          </w:tcPr>
          <w:p w14:paraId="2761B7D1" w14:textId="436121F1" w:rsidR="00E420CF" w:rsidRPr="00335F51" w:rsidRDefault="00E420CF" w:rsidP="00935076">
            <w:pPr>
              <w:spacing w:line="276" w:lineRule="auto"/>
              <w:jc w:val="center"/>
              <w:rPr>
                <w:b/>
                <w:bCs/>
                <w:color w:val="000000" w:themeColor="text1"/>
                <w:sz w:val="28"/>
                <w:szCs w:val="28"/>
                <w:lang w:val="ru-RU"/>
              </w:rPr>
            </w:pPr>
            <w:r w:rsidRPr="00335F51">
              <w:rPr>
                <w:color w:val="000000" w:themeColor="text1"/>
                <w:sz w:val="28"/>
                <w:szCs w:val="28"/>
                <w:lang w:val="ru-RU"/>
              </w:rPr>
              <w:t>6 месяцев</w:t>
            </w:r>
          </w:p>
        </w:tc>
        <w:tc>
          <w:tcPr>
            <w:tcW w:w="776" w:type="pct"/>
          </w:tcPr>
          <w:p w14:paraId="1015689F" w14:textId="4F9B7E14" w:rsidR="00E420CF" w:rsidRPr="00335F51" w:rsidRDefault="00E420CF" w:rsidP="00935076">
            <w:pPr>
              <w:spacing w:line="276" w:lineRule="auto"/>
              <w:jc w:val="center"/>
              <w:rPr>
                <w:b/>
                <w:bCs/>
                <w:color w:val="000000" w:themeColor="text1"/>
                <w:sz w:val="28"/>
                <w:szCs w:val="28"/>
                <w:lang w:val="ru-RU"/>
              </w:rPr>
            </w:pPr>
            <w:r w:rsidRPr="00335F51">
              <w:rPr>
                <w:color w:val="000000" w:themeColor="text1"/>
                <w:sz w:val="28"/>
                <w:szCs w:val="28"/>
                <w:lang w:val="ru-RU"/>
              </w:rPr>
              <w:t>9 месяцев</w:t>
            </w:r>
          </w:p>
        </w:tc>
      </w:tr>
      <w:tr w:rsidR="005676E6" w:rsidRPr="00335F51" w14:paraId="447BCC6A" w14:textId="77777777" w:rsidTr="00E420CF">
        <w:tc>
          <w:tcPr>
            <w:tcW w:w="884" w:type="pct"/>
            <w:hideMark/>
          </w:tcPr>
          <w:p w14:paraId="49EBFE8C" w14:textId="77777777" w:rsidR="00031E3D" w:rsidRPr="00335F51" w:rsidRDefault="00031E3D" w:rsidP="00832BD4">
            <w:pPr>
              <w:rPr>
                <w:color w:val="000000" w:themeColor="text1"/>
                <w:sz w:val="28"/>
                <w:szCs w:val="28"/>
                <w:lang w:val="ru-RU"/>
              </w:rPr>
            </w:pPr>
            <w:r w:rsidRPr="00335F51">
              <w:rPr>
                <w:color w:val="000000" w:themeColor="text1"/>
                <w:sz w:val="28"/>
                <w:szCs w:val="28"/>
              </w:rPr>
              <w:t>Δ</w:t>
            </w:r>
            <w:r w:rsidRPr="00335F51">
              <w:rPr>
                <w:color w:val="000000" w:themeColor="text1"/>
                <w:sz w:val="28"/>
                <w:szCs w:val="28"/>
                <w:lang w:val="ru-RU"/>
              </w:rPr>
              <w:t>ППС (см²), зона 10 см выше локтевого сгиба</w:t>
            </w:r>
          </w:p>
        </w:tc>
        <w:tc>
          <w:tcPr>
            <w:tcW w:w="656" w:type="pct"/>
            <w:hideMark/>
          </w:tcPr>
          <w:p w14:paraId="2E0BECEC" w14:textId="0717C849" w:rsidR="00031E3D" w:rsidRPr="00335F51" w:rsidRDefault="00E420CF" w:rsidP="00832BD4">
            <w:pPr>
              <w:jc w:val="center"/>
              <w:rPr>
                <w:color w:val="000000" w:themeColor="text1"/>
                <w:sz w:val="28"/>
                <w:szCs w:val="28"/>
              </w:rPr>
            </w:pPr>
            <w:r w:rsidRPr="00335F51">
              <w:rPr>
                <w:color w:val="000000" w:themeColor="text1"/>
                <w:sz w:val="28"/>
                <w:szCs w:val="28"/>
                <w:lang w:val="ru-RU"/>
              </w:rPr>
              <w:t>50</w:t>
            </w:r>
            <w:r w:rsidR="00031E3D" w:rsidRPr="00335F51">
              <w:rPr>
                <w:color w:val="000000" w:themeColor="text1"/>
                <w:sz w:val="28"/>
                <w:szCs w:val="28"/>
              </w:rPr>
              <w:t>,11±7,72</w:t>
            </w:r>
          </w:p>
        </w:tc>
        <w:tc>
          <w:tcPr>
            <w:tcW w:w="656" w:type="pct"/>
          </w:tcPr>
          <w:p w14:paraId="68DECFFA" w14:textId="76C3725E" w:rsidR="00031E3D" w:rsidRPr="00335F51" w:rsidRDefault="00031E3D" w:rsidP="00832BD4">
            <w:pPr>
              <w:jc w:val="center"/>
              <w:rPr>
                <w:color w:val="000000" w:themeColor="text1"/>
                <w:sz w:val="28"/>
                <w:szCs w:val="28"/>
              </w:rPr>
            </w:pPr>
            <w:r w:rsidRPr="00335F51">
              <w:rPr>
                <w:color w:val="000000" w:themeColor="text1"/>
                <w:sz w:val="28"/>
                <w:szCs w:val="28"/>
              </w:rPr>
              <w:t>4</w:t>
            </w:r>
            <w:r w:rsidR="00E420CF" w:rsidRPr="00335F51">
              <w:rPr>
                <w:color w:val="000000" w:themeColor="text1"/>
                <w:sz w:val="28"/>
                <w:szCs w:val="28"/>
                <w:lang w:val="ru-RU"/>
              </w:rPr>
              <w:t>6</w:t>
            </w:r>
            <w:r w:rsidRPr="00335F51">
              <w:rPr>
                <w:color w:val="000000" w:themeColor="text1"/>
                <w:sz w:val="28"/>
                <w:szCs w:val="28"/>
              </w:rPr>
              <w:t>,11±7,72</w:t>
            </w:r>
          </w:p>
        </w:tc>
        <w:tc>
          <w:tcPr>
            <w:tcW w:w="656" w:type="pct"/>
          </w:tcPr>
          <w:p w14:paraId="46DD877B" w14:textId="6AE8A7AE" w:rsidR="00031E3D" w:rsidRPr="00335F51" w:rsidRDefault="00031E3D" w:rsidP="00832BD4">
            <w:pPr>
              <w:jc w:val="center"/>
              <w:rPr>
                <w:color w:val="000000" w:themeColor="text1"/>
                <w:sz w:val="28"/>
                <w:szCs w:val="28"/>
              </w:rPr>
            </w:pPr>
            <w:r w:rsidRPr="00335F51">
              <w:rPr>
                <w:color w:val="000000" w:themeColor="text1"/>
                <w:sz w:val="28"/>
                <w:szCs w:val="28"/>
              </w:rPr>
              <w:t>41,12±8,51</w:t>
            </w:r>
          </w:p>
        </w:tc>
        <w:tc>
          <w:tcPr>
            <w:tcW w:w="656" w:type="pct"/>
          </w:tcPr>
          <w:p w14:paraId="3BA35579" w14:textId="3D4C9D7A" w:rsidR="00031E3D" w:rsidRPr="00335F51" w:rsidRDefault="00E420CF" w:rsidP="00832BD4">
            <w:pPr>
              <w:jc w:val="center"/>
              <w:rPr>
                <w:color w:val="000000" w:themeColor="text1"/>
                <w:sz w:val="28"/>
                <w:szCs w:val="28"/>
              </w:rPr>
            </w:pPr>
            <w:r w:rsidRPr="00335F51">
              <w:rPr>
                <w:rFonts w:eastAsiaTheme="majorEastAsia"/>
                <w:color w:val="000000" w:themeColor="text1"/>
                <w:sz w:val="28"/>
                <w:szCs w:val="28"/>
                <w:lang w:val="ru-RU"/>
              </w:rPr>
              <w:t>53</w:t>
            </w:r>
            <w:r w:rsidR="00031E3D" w:rsidRPr="00335F51">
              <w:rPr>
                <w:rFonts w:eastAsiaTheme="majorEastAsia"/>
                <w:color w:val="000000" w:themeColor="text1"/>
                <w:sz w:val="28"/>
                <w:szCs w:val="28"/>
              </w:rPr>
              <w:t>,15±8,59</w:t>
            </w:r>
          </w:p>
        </w:tc>
        <w:tc>
          <w:tcPr>
            <w:tcW w:w="716" w:type="pct"/>
          </w:tcPr>
          <w:p w14:paraId="7745419E" w14:textId="756D5B9B" w:rsidR="00031E3D" w:rsidRPr="00335F51" w:rsidRDefault="00E420CF" w:rsidP="00832BD4">
            <w:pPr>
              <w:jc w:val="center"/>
              <w:rPr>
                <w:color w:val="000000" w:themeColor="text1"/>
                <w:sz w:val="28"/>
                <w:szCs w:val="28"/>
                <w:lang w:val="ru-RU"/>
              </w:rPr>
            </w:pPr>
            <w:r w:rsidRPr="00335F51">
              <w:rPr>
                <w:rFonts w:eastAsiaTheme="majorEastAsia"/>
                <w:color w:val="000000" w:themeColor="text1"/>
                <w:sz w:val="28"/>
                <w:szCs w:val="28"/>
                <w:lang w:val="ru-RU"/>
              </w:rPr>
              <w:t>5</w:t>
            </w:r>
            <w:r w:rsidR="00031E3D" w:rsidRPr="00335F51">
              <w:rPr>
                <w:rFonts w:eastAsiaTheme="majorEastAsia"/>
                <w:color w:val="000000" w:themeColor="text1"/>
                <w:sz w:val="28"/>
                <w:szCs w:val="28"/>
              </w:rPr>
              <w:t>5,63±9,68</w:t>
            </w:r>
            <w:r w:rsidRPr="00335F51">
              <w:rPr>
                <w:rFonts w:eastAsiaTheme="majorEastAsia"/>
                <w:color w:val="000000" w:themeColor="text1"/>
                <w:sz w:val="28"/>
                <w:szCs w:val="28"/>
              </w:rPr>
              <w:t>*</w:t>
            </w:r>
          </w:p>
        </w:tc>
        <w:tc>
          <w:tcPr>
            <w:tcW w:w="776" w:type="pct"/>
          </w:tcPr>
          <w:p w14:paraId="7D911BF8" w14:textId="152D4380" w:rsidR="00031E3D" w:rsidRPr="00335F51" w:rsidRDefault="00031E3D" w:rsidP="00832BD4">
            <w:pPr>
              <w:jc w:val="center"/>
              <w:rPr>
                <w:color w:val="000000" w:themeColor="text1"/>
                <w:sz w:val="28"/>
                <w:szCs w:val="28"/>
                <w:lang w:val="ru-RU"/>
              </w:rPr>
            </w:pPr>
            <w:r w:rsidRPr="00335F51">
              <w:rPr>
                <w:rFonts w:eastAsiaTheme="majorEastAsia"/>
                <w:color w:val="000000" w:themeColor="text1"/>
                <w:sz w:val="28"/>
                <w:szCs w:val="28"/>
              </w:rPr>
              <w:t>4</w:t>
            </w:r>
            <w:r w:rsidR="00E420CF" w:rsidRPr="00335F51">
              <w:rPr>
                <w:rFonts w:eastAsiaTheme="majorEastAsia"/>
                <w:color w:val="000000" w:themeColor="text1"/>
                <w:sz w:val="28"/>
                <w:szCs w:val="28"/>
                <w:lang w:val="ru-RU"/>
              </w:rPr>
              <w:t>8</w:t>
            </w:r>
            <w:r w:rsidRPr="00335F51">
              <w:rPr>
                <w:rFonts w:eastAsiaTheme="majorEastAsia"/>
                <w:color w:val="000000" w:themeColor="text1"/>
                <w:sz w:val="28"/>
                <w:szCs w:val="28"/>
              </w:rPr>
              <w:t>,97±8,85</w:t>
            </w:r>
            <w:r w:rsidR="00E420CF" w:rsidRPr="00335F51">
              <w:rPr>
                <w:rFonts w:eastAsiaTheme="majorEastAsia"/>
                <w:color w:val="000000" w:themeColor="text1"/>
                <w:sz w:val="28"/>
                <w:szCs w:val="28"/>
              </w:rPr>
              <w:t>**</w:t>
            </w:r>
          </w:p>
        </w:tc>
      </w:tr>
      <w:tr w:rsidR="005676E6" w:rsidRPr="00335F51" w14:paraId="634E99B7" w14:textId="77777777" w:rsidTr="00E420CF">
        <w:tc>
          <w:tcPr>
            <w:tcW w:w="884" w:type="pct"/>
            <w:hideMark/>
          </w:tcPr>
          <w:p w14:paraId="5C5DD6FF" w14:textId="77777777" w:rsidR="00031E3D" w:rsidRPr="00335F51" w:rsidRDefault="00031E3D" w:rsidP="00832BD4">
            <w:pPr>
              <w:rPr>
                <w:color w:val="000000" w:themeColor="text1"/>
                <w:sz w:val="28"/>
                <w:szCs w:val="28"/>
                <w:lang w:val="ru-RU"/>
              </w:rPr>
            </w:pPr>
            <w:r w:rsidRPr="00335F51">
              <w:rPr>
                <w:color w:val="000000" w:themeColor="text1"/>
                <w:sz w:val="28"/>
                <w:szCs w:val="28"/>
              </w:rPr>
              <w:t>Δ</w:t>
            </w:r>
            <w:r w:rsidRPr="00335F51">
              <w:rPr>
                <w:color w:val="000000" w:themeColor="text1"/>
                <w:sz w:val="28"/>
                <w:szCs w:val="28"/>
                <w:lang w:val="ru-RU"/>
              </w:rPr>
              <w:t>ППС (см²), зона 10 см ниже локтевого сгиба</w:t>
            </w:r>
          </w:p>
        </w:tc>
        <w:tc>
          <w:tcPr>
            <w:tcW w:w="656" w:type="pct"/>
            <w:hideMark/>
          </w:tcPr>
          <w:p w14:paraId="07DA8803" w14:textId="1828E237" w:rsidR="00031E3D" w:rsidRPr="00335F51" w:rsidRDefault="00E420CF" w:rsidP="00832BD4">
            <w:pPr>
              <w:jc w:val="center"/>
              <w:rPr>
                <w:color w:val="000000" w:themeColor="text1"/>
                <w:sz w:val="28"/>
                <w:szCs w:val="28"/>
              </w:rPr>
            </w:pPr>
            <w:r w:rsidRPr="00335F51">
              <w:rPr>
                <w:color w:val="000000" w:themeColor="text1"/>
                <w:sz w:val="28"/>
                <w:szCs w:val="28"/>
              </w:rPr>
              <w:t>31</w:t>
            </w:r>
            <w:r w:rsidR="00031E3D" w:rsidRPr="00335F51">
              <w:rPr>
                <w:color w:val="000000" w:themeColor="text1"/>
                <w:sz w:val="28"/>
                <w:szCs w:val="28"/>
              </w:rPr>
              <w:t>,97±7,1</w:t>
            </w:r>
          </w:p>
        </w:tc>
        <w:tc>
          <w:tcPr>
            <w:tcW w:w="656" w:type="pct"/>
          </w:tcPr>
          <w:p w14:paraId="5FDBD03E" w14:textId="265022ED" w:rsidR="00031E3D" w:rsidRPr="00335F51" w:rsidRDefault="00031E3D" w:rsidP="00832BD4">
            <w:pPr>
              <w:jc w:val="center"/>
              <w:rPr>
                <w:color w:val="000000" w:themeColor="text1"/>
                <w:sz w:val="28"/>
                <w:szCs w:val="28"/>
                <w:lang w:val="ru-RU"/>
              </w:rPr>
            </w:pPr>
            <w:r w:rsidRPr="00335F51">
              <w:rPr>
                <w:color w:val="000000" w:themeColor="text1"/>
                <w:sz w:val="28"/>
                <w:szCs w:val="28"/>
              </w:rPr>
              <w:t>2</w:t>
            </w:r>
            <w:r w:rsidR="00E420CF" w:rsidRPr="00335F51">
              <w:rPr>
                <w:color w:val="000000" w:themeColor="text1"/>
                <w:sz w:val="28"/>
                <w:szCs w:val="28"/>
                <w:lang w:val="ru-RU"/>
              </w:rPr>
              <w:t>5</w:t>
            </w:r>
            <w:r w:rsidRPr="00335F51">
              <w:rPr>
                <w:color w:val="000000" w:themeColor="text1"/>
                <w:sz w:val="28"/>
                <w:szCs w:val="28"/>
              </w:rPr>
              <w:t>,97±</w:t>
            </w:r>
            <w:r w:rsidR="00E420CF" w:rsidRPr="00335F51">
              <w:rPr>
                <w:color w:val="000000" w:themeColor="text1"/>
                <w:sz w:val="28"/>
                <w:szCs w:val="28"/>
                <w:lang w:val="ru-RU"/>
              </w:rPr>
              <w:t>6,0</w:t>
            </w:r>
          </w:p>
        </w:tc>
        <w:tc>
          <w:tcPr>
            <w:tcW w:w="656" w:type="pct"/>
          </w:tcPr>
          <w:p w14:paraId="0ED0B27E" w14:textId="6DBF08FB" w:rsidR="00031E3D" w:rsidRPr="00335F51" w:rsidRDefault="00031E3D" w:rsidP="00832BD4">
            <w:pPr>
              <w:jc w:val="center"/>
              <w:rPr>
                <w:color w:val="000000" w:themeColor="text1"/>
                <w:sz w:val="28"/>
                <w:szCs w:val="28"/>
              </w:rPr>
            </w:pPr>
            <w:r w:rsidRPr="00335F51">
              <w:rPr>
                <w:color w:val="000000" w:themeColor="text1"/>
                <w:sz w:val="28"/>
                <w:szCs w:val="28"/>
              </w:rPr>
              <w:t>2</w:t>
            </w:r>
            <w:r w:rsidR="00E420CF" w:rsidRPr="00335F51">
              <w:rPr>
                <w:color w:val="000000" w:themeColor="text1"/>
                <w:sz w:val="28"/>
                <w:szCs w:val="28"/>
              </w:rPr>
              <w:t>0</w:t>
            </w:r>
            <w:r w:rsidRPr="00335F51">
              <w:rPr>
                <w:color w:val="000000" w:themeColor="text1"/>
                <w:sz w:val="28"/>
                <w:szCs w:val="28"/>
              </w:rPr>
              <w:t>,83±</w:t>
            </w:r>
            <w:r w:rsidR="00E420CF" w:rsidRPr="00335F51">
              <w:rPr>
                <w:color w:val="000000" w:themeColor="text1"/>
                <w:sz w:val="28"/>
                <w:szCs w:val="28"/>
              </w:rPr>
              <w:t>3</w:t>
            </w:r>
            <w:r w:rsidRPr="00335F51">
              <w:rPr>
                <w:color w:val="000000" w:themeColor="text1"/>
                <w:sz w:val="28"/>
                <w:szCs w:val="28"/>
              </w:rPr>
              <w:t>,3</w:t>
            </w:r>
          </w:p>
        </w:tc>
        <w:tc>
          <w:tcPr>
            <w:tcW w:w="656" w:type="pct"/>
          </w:tcPr>
          <w:p w14:paraId="775C48B0" w14:textId="571A8AEF" w:rsidR="00031E3D" w:rsidRPr="00335F51" w:rsidRDefault="00031E3D" w:rsidP="00832BD4">
            <w:pPr>
              <w:jc w:val="center"/>
              <w:rPr>
                <w:color w:val="000000" w:themeColor="text1"/>
                <w:sz w:val="28"/>
                <w:szCs w:val="28"/>
              </w:rPr>
            </w:pPr>
            <w:r w:rsidRPr="00335F51">
              <w:rPr>
                <w:rFonts w:eastAsiaTheme="majorEastAsia"/>
                <w:color w:val="000000" w:themeColor="text1"/>
                <w:sz w:val="28"/>
                <w:szCs w:val="28"/>
              </w:rPr>
              <w:t>2</w:t>
            </w:r>
            <w:r w:rsidR="00E420CF" w:rsidRPr="00335F51">
              <w:rPr>
                <w:rFonts w:eastAsiaTheme="majorEastAsia"/>
                <w:color w:val="000000" w:themeColor="text1"/>
                <w:sz w:val="28"/>
                <w:szCs w:val="28"/>
              </w:rPr>
              <w:t>9</w:t>
            </w:r>
            <w:r w:rsidRPr="00335F51">
              <w:rPr>
                <w:rFonts w:eastAsiaTheme="majorEastAsia"/>
                <w:color w:val="000000" w:themeColor="text1"/>
                <w:sz w:val="28"/>
                <w:szCs w:val="28"/>
              </w:rPr>
              <w:t>,42±8,</w:t>
            </w:r>
            <w:r w:rsidR="00E420CF" w:rsidRPr="00335F51">
              <w:rPr>
                <w:rFonts w:eastAsiaTheme="majorEastAsia"/>
                <w:color w:val="000000" w:themeColor="text1"/>
                <w:sz w:val="28"/>
                <w:szCs w:val="28"/>
              </w:rPr>
              <w:t>2</w:t>
            </w:r>
          </w:p>
        </w:tc>
        <w:tc>
          <w:tcPr>
            <w:tcW w:w="716" w:type="pct"/>
          </w:tcPr>
          <w:p w14:paraId="65A080ED" w14:textId="37FA4449" w:rsidR="00031E3D" w:rsidRPr="00335F51" w:rsidRDefault="00031E3D" w:rsidP="00832BD4">
            <w:pPr>
              <w:jc w:val="center"/>
              <w:rPr>
                <w:color w:val="000000" w:themeColor="text1"/>
                <w:sz w:val="28"/>
                <w:szCs w:val="28"/>
              </w:rPr>
            </w:pPr>
            <w:r w:rsidRPr="00335F51">
              <w:rPr>
                <w:rFonts w:eastAsiaTheme="majorEastAsia"/>
                <w:color w:val="000000" w:themeColor="text1"/>
                <w:sz w:val="28"/>
                <w:szCs w:val="28"/>
              </w:rPr>
              <w:t>2</w:t>
            </w:r>
            <w:r w:rsidR="00E420CF" w:rsidRPr="00335F51">
              <w:rPr>
                <w:rFonts w:eastAsiaTheme="majorEastAsia"/>
                <w:color w:val="000000" w:themeColor="text1"/>
                <w:sz w:val="28"/>
                <w:szCs w:val="28"/>
              </w:rPr>
              <w:t>7</w:t>
            </w:r>
            <w:r w:rsidRPr="00335F51">
              <w:rPr>
                <w:rFonts w:eastAsiaTheme="majorEastAsia"/>
                <w:color w:val="000000" w:themeColor="text1"/>
                <w:sz w:val="28"/>
                <w:szCs w:val="28"/>
              </w:rPr>
              <w:t>,41±</w:t>
            </w:r>
            <w:r w:rsidR="00E420CF" w:rsidRPr="00335F51">
              <w:rPr>
                <w:rFonts w:eastAsiaTheme="majorEastAsia"/>
                <w:color w:val="000000" w:themeColor="text1"/>
                <w:sz w:val="28"/>
                <w:szCs w:val="28"/>
              </w:rPr>
              <w:t>4</w:t>
            </w:r>
            <w:r w:rsidRPr="00335F51">
              <w:rPr>
                <w:rFonts w:eastAsiaTheme="majorEastAsia"/>
                <w:color w:val="000000" w:themeColor="text1"/>
                <w:sz w:val="28"/>
                <w:szCs w:val="28"/>
              </w:rPr>
              <w:t>,89</w:t>
            </w:r>
          </w:p>
        </w:tc>
        <w:tc>
          <w:tcPr>
            <w:tcW w:w="776" w:type="pct"/>
          </w:tcPr>
          <w:p w14:paraId="170DE256" w14:textId="4A433AA4" w:rsidR="00031E3D" w:rsidRPr="00335F51" w:rsidRDefault="00031E3D" w:rsidP="00832BD4">
            <w:pPr>
              <w:jc w:val="center"/>
              <w:rPr>
                <w:color w:val="000000" w:themeColor="text1"/>
                <w:sz w:val="28"/>
                <w:szCs w:val="28"/>
              </w:rPr>
            </w:pPr>
            <w:r w:rsidRPr="00335F51">
              <w:rPr>
                <w:rFonts w:eastAsiaTheme="majorEastAsia"/>
                <w:color w:val="000000" w:themeColor="text1"/>
                <w:sz w:val="28"/>
                <w:szCs w:val="28"/>
              </w:rPr>
              <w:t>23,42±6,31</w:t>
            </w:r>
          </w:p>
        </w:tc>
      </w:tr>
      <w:tr w:rsidR="005676E6" w:rsidRPr="00335F51" w14:paraId="5A846F93" w14:textId="77777777" w:rsidTr="00E420CF">
        <w:tc>
          <w:tcPr>
            <w:tcW w:w="884" w:type="pct"/>
            <w:hideMark/>
          </w:tcPr>
          <w:p w14:paraId="596BE715" w14:textId="77777777" w:rsidR="00031E3D" w:rsidRPr="00335F51" w:rsidRDefault="00031E3D" w:rsidP="00832BD4">
            <w:pPr>
              <w:rPr>
                <w:color w:val="000000" w:themeColor="text1"/>
                <w:sz w:val="28"/>
                <w:szCs w:val="28"/>
                <w:lang w:val="ru-RU"/>
              </w:rPr>
            </w:pPr>
            <w:r w:rsidRPr="00335F51">
              <w:rPr>
                <w:color w:val="000000" w:themeColor="text1"/>
                <w:sz w:val="28"/>
                <w:szCs w:val="28"/>
                <w:lang w:val="ru-RU"/>
              </w:rPr>
              <w:t>Радиальное компрессионное смещение (см), 10 см ВЛС</w:t>
            </w:r>
          </w:p>
        </w:tc>
        <w:tc>
          <w:tcPr>
            <w:tcW w:w="656" w:type="pct"/>
            <w:hideMark/>
          </w:tcPr>
          <w:p w14:paraId="30429497" w14:textId="61FD65E8" w:rsidR="00031E3D" w:rsidRPr="00335F51" w:rsidRDefault="00031E3D" w:rsidP="00832BD4">
            <w:pPr>
              <w:jc w:val="center"/>
              <w:rPr>
                <w:color w:val="000000" w:themeColor="text1"/>
                <w:sz w:val="28"/>
                <w:szCs w:val="28"/>
              </w:rPr>
            </w:pPr>
            <w:r w:rsidRPr="00335F51">
              <w:rPr>
                <w:color w:val="000000" w:themeColor="text1"/>
                <w:sz w:val="28"/>
                <w:szCs w:val="28"/>
              </w:rPr>
              <w:t>0,</w:t>
            </w:r>
            <w:r w:rsidR="00E420CF" w:rsidRPr="00335F51">
              <w:rPr>
                <w:color w:val="000000" w:themeColor="text1"/>
                <w:sz w:val="28"/>
                <w:szCs w:val="28"/>
              </w:rPr>
              <w:t>43</w:t>
            </w:r>
            <w:r w:rsidRPr="00335F51">
              <w:rPr>
                <w:color w:val="000000" w:themeColor="text1"/>
                <w:sz w:val="28"/>
                <w:szCs w:val="28"/>
              </w:rPr>
              <w:t>±0,</w:t>
            </w:r>
            <w:r w:rsidR="00E420CF" w:rsidRPr="00335F51">
              <w:rPr>
                <w:color w:val="000000" w:themeColor="text1"/>
                <w:sz w:val="28"/>
                <w:szCs w:val="28"/>
              </w:rPr>
              <w:t>06</w:t>
            </w:r>
          </w:p>
        </w:tc>
        <w:tc>
          <w:tcPr>
            <w:tcW w:w="656" w:type="pct"/>
          </w:tcPr>
          <w:p w14:paraId="5F5C9459" w14:textId="74786D29" w:rsidR="00031E3D" w:rsidRPr="00335F51" w:rsidRDefault="00031E3D" w:rsidP="00E420CF">
            <w:pPr>
              <w:jc w:val="center"/>
              <w:rPr>
                <w:color w:val="000000" w:themeColor="text1"/>
                <w:sz w:val="28"/>
                <w:szCs w:val="28"/>
                <w:highlight w:val="yellow"/>
              </w:rPr>
            </w:pPr>
            <w:r w:rsidRPr="00335F51">
              <w:rPr>
                <w:color w:val="000000" w:themeColor="text1"/>
                <w:sz w:val="28"/>
                <w:szCs w:val="28"/>
              </w:rPr>
              <w:t>0,</w:t>
            </w:r>
            <w:r w:rsidR="00E420CF" w:rsidRPr="00335F51">
              <w:rPr>
                <w:color w:val="000000" w:themeColor="text1"/>
                <w:sz w:val="28"/>
                <w:szCs w:val="28"/>
              </w:rPr>
              <w:t>35</w:t>
            </w:r>
            <w:r w:rsidRPr="00335F51">
              <w:rPr>
                <w:color w:val="000000" w:themeColor="text1"/>
                <w:sz w:val="28"/>
                <w:szCs w:val="28"/>
              </w:rPr>
              <w:t>±0,09</w:t>
            </w:r>
          </w:p>
        </w:tc>
        <w:tc>
          <w:tcPr>
            <w:tcW w:w="656" w:type="pct"/>
          </w:tcPr>
          <w:p w14:paraId="7DB3F165" w14:textId="0145B376" w:rsidR="00031E3D" w:rsidRPr="00335F51" w:rsidRDefault="00031E3D" w:rsidP="00832BD4">
            <w:pPr>
              <w:jc w:val="center"/>
              <w:rPr>
                <w:color w:val="000000" w:themeColor="text1"/>
                <w:sz w:val="28"/>
                <w:szCs w:val="28"/>
              </w:rPr>
            </w:pPr>
            <w:r w:rsidRPr="00335F51">
              <w:rPr>
                <w:color w:val="000000" w:themeColor="text1"/>
                <w:sz w:val="28"/>
                <w:szCs w:val="28"/>
              </w:rPr>
              <w:t>0,19±0,0</w:t>
            </w:r>
            <w:r w:rsidR="00E420CF" w:rsidRPr="00335F51">
              <w:rPr>
                <w:color w:val="000000" w:themeColor="text1"/>
                <w:sz w:val="28"/>
                <w:szCs w:val="28"/>
              </w:rPr>
              <w:t>3</w:t>
            </w:r>
          </w:p>
        </w:tc>
        <w:tc>
          <w:tcPr>
            <w:tcW w:w="656" w:type="pct"/>
          </w:tcPr>
          <w:p w14:paraId="7B40B270" w14:textId="2756484E" w:rsidR="00031E3D" w:rsidRPr="00335F51" w:rsidRDefault="00031E3D" w:rsidP="00832BD4">
            <w:pPr>
              <w:jc w:val="center"/>
              <w:rPr>
                <w:color w:val="000000" w:themeColor="text1"/>
                <w:sz w:val="28"/>
                <w:szCs w:val="28"/>
              </w:rPr>
            </w:pPr>
            <w:r w:rsidRPr="00335F51">
              <w:rPr>
                <w:rFonts w:eastAsiaTheme="majorEastAsia"/>
                <w:color w:val="000000" w:themeColor="text1"/>
                <w:sz w:val="28"/>
                <w:szCs w:val="28"/>
              </w:rPr>
              <w:t>0,</w:t>
            </w:r>
            <w:r w:rsidR="00E420CF" w:rsidRPr="00335F51">
              <w:rPr>
                <w:rFonts w:eastAsiaTheme="majorEastAsia"/>
                <w:color w:val="000000" w:themeColor="text1"/>
                <w:sz w:val="28"/>
                <w:szCs w:val="28"/>
              </w:rPr>
              <w:t>6</w:t>
            </w:r>
            <w:r w:rsidRPr="00335F51">
              <w:rPr>
                <w:rFonts w:eastAsiaTheme="majorEastAsia"/>
                <w:color w:val="000000" w:themeColor="text1"/>
                <w:sz w:val="28"/>
                <w:szCs w:val="28"/>
              </w:rPr>
              <w:t>4±0,11</w:t>
            </w:r>
            <w:r w:rsidR="00E420CF" w:rsidRPr="00335F51">
              <w:rPr>
                <w:rFonts w:eastAsiaTheme="majorEastAsia"/>
                <w:color w:val="000000" w:themeColor="text1"/>
                <w:sz w:val="28"/>
                <w:szCs w:val="28"/>
              </w:rPr>
              <w:t>**</w:t>
            </w:r>
          </w:p>
        </w:tc>
        <w:tc>
          <w:tcPr>
            <w:tcW w:w="716" w:type="pct"/>
          </w:tcPr>
          <w:p w14:paraId="054B1F9A" w14:textId="3420927B" w:rsidR="00031E3D" w:rsidRPr="00335F51" w:rsidRDefault="00031E3D" w:rsidP="00832BD4">
            <w:pPr>
              <w:jc w:val="center"/>
              <w:rPr>
                <w:color w:val="000000" w:themeColor="text1"/>
                <w:sz w:val="28"/>
                <w:szCs w:val="28"/>
              </w:rPr>
            </w:pPr>
            <w:r w:rsidRPr="00335F51">
              <w:rPr>
                <w:rFonts w:eastAsiaTheme="majorEastAsia"/>
                <w:color w:val="000000" w:themeColor="text1"/>
                <w:sz w:val="28"/>
                <w:szCs w:val="28"/>
              </w:rPr>
              <w:t>0,</w:t>
            </w:r>
            <w:r w:rsidR="00E420CF" w:rsidRPr="00335F51">
              <w:rPr>
                <w:rFonts w:eastAsiaTheme="majorEastAsia"/>
                <w:color w:val="000000" w:themeColor="text1"/>
                <w:sz w:val="28"/>
                <w:szCs w:val="28"/>
              </w:rPr>
              <w:t>51</w:t>
            </w:r>
            <w:r w:rsidRPr="00335F51">
              <w:rPr>
                <w:rFonts w:eastAsiaTheme="majorEastAsia"/>
                <w:color w:val="000000" w:themeColor="text1"/>
                <w:sz w:val="28"/>
                <w:szCs w:val="28"/>
              </w:rPr>
              <w:t>±0,</w:t>
            </w:r>
            <w:r w:rsidR="00E420CF" w:rsidRPr="00335F51">
              <w:rPr>
                <w:rFonts w:eastAsiaTheme="majorEastAsia"/>
                <w:color w:val="000000" w:themeColor="text1"/>
                <w:sz w:val="28"/>
                <w:szCs w:val="28"/>
              </w:rPr>
              <w:t>05*</w:t>
            </w:r>
          </w:p>
        </w:tc>
        <w:tc>
          <w:tcPr>
            <w:tcW w:w="776" w:type="pct"/>
          </w:tcPr>
          <w:p w14:paraId="1B8CF629" w14:textId="5D206E0B" w:rsidR="00031E3D" w:rsidRPr="00335F51" w:rsidRDefault="00031E3D" w:rsidP="00832BD4">
            <w:pPr>
              <w:jc w:val="center"/>
              <w:rPr>
                <w:color w:val="000000" w:themeColor="text1"/>
                <w:sz w:val="28"/>
                <w:szCs w:val="28"/>
              </w:rPr>
            </w:pPr>
            <w:r w:rsidRPr="00335F51">
              <w:rPr>
                <w:rFonts w:eastAsiaTheme="majorEastAsia"/>
                <w:color w:val="000000" w:themeColor="text1"/>
                <w:sz w:val="28"/>
                <w:szCs w:val="28"/>
              </w:rPr>
              <w:t>0,</w:t>
            </w:r>
            <w:r w:rsidR="00E420CF" w:rsidRPr="00335F51">
              <w:rPr>
                <w:rFonts w:eastAsiaTheme="majorEastAsia"/>
                <w:color w:val="000000" w:themeColor="text1"/>
                <w:sz w:val="28"/>
                <w:szCs w:val="28"/>
              </w:rPr>
              <w:t>328</w:t>
            </w:r>
            <w:r w:rsidRPr="00335F51">
              <w:rPr>
                <w:rFonts w:eastAsiaTheme="majorEastAsia"/>
                <w:color w:val="000000" w:themeColor="text1"/>
                <w:sz w:val="28"/>
                <w:szCs w:val="28"/>
              </w:rPr>
              <w:t>±0,0</w:t>
            </w:r>
            <w:r w:rsidR="00E420CF" w:rsidRPr="00335F51">
              <w:rPr>
                <w:rFonts w:eastAsiaTheme="majorEastAsia"/>
                <w:color w:val="000000" w:themeColor="text1"/>
                <w:sz w:val="28"/>
                <w:szCs w:val="28"/>
              </w:rPr>
              <w:t>7*</w:t>
            </w:r>
          </w:p>
        </w:tc>
      </w:tr>
      <w:tr w:rsidR="005676E6" w:rsidRPr="00335F51" w14:paraId="0BD3825C" w14:textId="77777777" w:rsidTr="00E420CF">
        <w:tc>
          <w:tcPr>
            <w:tcW w:w="884" w:type="pct"/>
            <w:hideMark/>
          </w:tcPr>
          <w:p w14:paraId="25B9403B" w14:textId="77777777" w:rsidR="00031E3D" w:rsidRPr="00335F51" w:rsidRDefault="00031E3D" w:rsidP="00832BD4">
            <w:pPr>
              <w:rPr>
                <w:color w:val="000000" w:themeColor="text1"/>
                <w:sz w:val="28"/>
                <w:szCs w:val="28"/>
                <w:lang w:val="ru-RU"/>
              </w:rPr>
            </w:pPr>
            <w:r w:rsidRPr="00335F51">
              <w:rPr>
                <w:color w:val="000000" w:themeColor="text1"/>
                <w:sz w:val="28"/>
                <w:szCs w:val="28"/>
                <w:lang w:val="ru-RU"/>
              </w:rPr>
              <w:t>Радиальное компрессионное смещение (см), 10 см НЛС</w:t>
            </w:r>
          </w:p>
        </w:tc>
        <w:tc>
          <w:tcPr>
            <w:tcW w:w="656" w:type="pct"/>
            <w:hideMark/>
          </w:tcPr>
          <w:p w14:paraId="554FCDD8" w14:textId="33D88EE2" w:rsidR="00031E3D" w:rsidRPr="00335F51" w:rsidRDefault="00031E3D" w:rsidP="00832BD4">
            <w:pPr>
              <w:jc w:val="center"/>
              <w:rPr>
                <w:color w:val="000000" w:themeColor="text1"/>
                <w:sz w:val="28"/>
                <w:szCs w:val="28"/>
                <w:highlight w:val="yellow"/>
              </w:rPr>
            </w:pPr>
            <w:r w:rsidRPr="00335F51">
              <w:rPr>
                <w:color w:val="000000" w:themeColor="text1"/>
                <w:sz w:val="28"/>
                <w:szCs w:val="28"/>
              </w:rPr>
              <w:t>0,</w:t>
            </w:r>
            <w:r w:rsidR="00E420CF" w:rsidRPr="00335F51">
              <w:rPr>
                <w:color w:val="000000" w:themeColor="text1"/>
                <w:sz w:val="28"/>
                <w:szCs w:val="28"/>
              </w:rPr>
              <w:t>2</w:t>
            </w:r>
            <w:r w:rsidRPr="00335F51">
              <w:rPr>
                <w:color w:val="000000" w:themeColor="text1"/>
                <w:sz w:val="28"/>
                <w:szCs w:val="28"/>
              </w:rPr>
              <w:t>8±0,</w:t>
            </w:r>
            <w:r w:rsidR="00E420CF" w:rsidRPr="00335F51">
              <w:rPr>
                <w:color w:val="000000" w:themeColor="text1"/>
                <w:sz w:val="28"/>
                <w:szCs w:val="28"/>
              </w:rPr>
              <w:t>04</w:t>
            </w:r>
          </w:p>
        </w:tc>
        <w:tc>
          <w:tcPr>
            <w:tcW w:w="656" w:type="pct"/>
          </w:tcPr>
          <w:p w14:paraId="37B2A8E7" w14:textId="045E7681" w:rsidR="00031E3D" w:rsidRPr="00335F51" w:rsidRDefault="00031E3D" w:rsidP="00832BD4">
            <w:pPr>
              <w:jc w:val="center"/>
              <w:rPr>
                <w:color w:val="000000" w:themeColor="text1"/>
                <w:sz w:val="28"/>
                <w:szCs w:val="28"/>
              </w:rPr>
            </w:pPr>
            <w:r w:rsidRPr="00335F51">
              <w:rPr>
                <w:color w:val="000000" w:themeColor="text1"/>
                <w:sz w:val="28"/>
                <w:szCs w:val="28"/>
              </w:rPr>
              <w:t>0,</w:t>
            </w:r>
            <w:r w:rsidR="00525590" w:rsidRPr="00335F51">
              <w:rPr>
                <w:color w:val="000000" w:themeColor="text1"/>
                <w:sz w:val="28"/>
                <w:szCs w:val="28"/>
              </w:rPr>
              <w:t>32</w:t>
            </w:r>
            <w:r w:rsidRPr="00335F51">
              <w:rPr>
                <w:color w:val="000000" w:themeColor="text1"/>
                <w:sz w:val="28"/>
                <w:szCs w:val="28"/>
              </w:rPr>
              <w:t>±0</w:t>
            </w:r>
            <w:r w:rsidR="00525590" w:rsidRPr="00335F51">
              <w:rPr>
                <w:color w:val="000000" w:themeColor="text1"/>
                <w:sz w:val="28"/>
                <w:szCs w:val="28"/>
              </w:rPr>
              <w:t>,</w:t>
            </w:r>
            <w:r w:rsidRPr="00335F51">
              <w:rPr>
                <w:color w:val="000000" w:themeColor="text1"/>
                <w:sz w:val="28"/>
                <w:szCs w:val="28"/>
              </w:rPr>
              <w:t>12</w:t>
            </w:r>
          </w:p>
        </w:tc>
        <w:tc>
          <w:tcPr>
            <w:tcW w:w="656" w:type="pct"/>
          </w:tcPr>
          <w:p w14:paraId="5C0683CD" w14:textId="2F5AC30A" w:rsidR="00031E3D" w:rsidRPr="00335F51" w:rsidRDefault="00031E3D" w:rsidP="00832BD4">
            <w:pPr>
              <w:jc w:val="center"/>
              <w:rPr>
                <w:color w:val="000000" w:themeColor="text1"/>
                <w:sz w:val="28"/>
                <w:szCs w:val="28"/>
              </w:rPr>
            </w:pPr>
            <w:r w:rsidRPr="00335F51">
              <w:rPr>
                <w:color w:val="000000" w:themeColor="text1"/>
                <w:sz w:val="28"/>
                <w:szCs w:val="28"/>
              </w:rPr>
              <w:t>0,</w:t>
            </w:r>
            <w:r w:rsidR="00525590" w:rsidRPr="00335F51">
              <w:rPr>
                <w:color w:val="000000" w:themeColor="text1"/>
                <w:sz w:val="28"/>
                <w:szCs w:val="28"/>
              </w:rPr>
              <w:t>25</w:t>
            </w:r>
            <w:r w:rsidRPr="00335F51">
              <w:rPr>
                <w:color w:val="000000" w:themeColor="text1"/>
                <w:sz w:val="28"/>
                <w:szCs w:val="28"/>
              </w:rPr>
              <w:t>±0,</w:t>
            </w:r>
            <w:r w:rsidR="00525590" w:rsidRPr="00335F51">
              <w:rPr>
                <w:color w:val="000000" w:themeColor="text1"/>
                <w:sz w:val="28"/>
                <w:szCs w:val="28"/>
              </w:rPr>
              <w:t>08</w:t>
            </w:r>
          </w:p>
        </w:tc>
        <w:tc>
          <w:tcPr>
            <w:tcW w:w="656" w:type="pct"/>
          </w:tcPr>
          <w:p w14:paraId="00FB402B" w14:textId="290E7708" w:rsidR="00031E3D" w:rsidRPr="00335F51" w:rsidRDefault="00031E3D" w:rsidP="00832BD4">
            <w:pPr>
              <w:jc w:val="center"/>
              <w:rPr>
                <w:color w:val="000000" w:themeColor="text1"/>
                <w:sz w:val="28"/>
                <w:szCs w:val="28"/>
              </w:rPr>
            </w:pPr>
            <w:r w:rsidRPr="00335F51">
              <w:rPr>
                <w:rFonts w:eastAsiaTheme="majorEastAsia"/>
                <w:color w:val="000000" w:themeColor="text1"/>
                <w:sz w:val="28"/>
                <w:szCs w:val="28"/>
              </w:rPr>
              <w:t>0,</w:t>
            </w:r>
            <w:r w:rsidR="00E420CF" w:rsidRPr="00335F51">
              <w:rPr>
                <w:rFonts w:eastAsiaTheme="majorEastAsia"/>
                <w:color w:val="000000" w:themeColor="text1"/>
                <w:sz w:val="28"/>
                <w:szCs w:val="28"/>
              </w:rPr>
              <w:t>37</w:t>
            </w:r>
            <w:r w:rsidRPr="00335F51">
              <w:rPr>
                <w:rFonts w:eastAsiaTheme="majorEastAsia"/>
                <w:color w:val="000000" w:themeColor="text1"/>
                <w:sz w:val="28"/>
                <w:szCs w:val="28"/>
              </w:rPr>
              <w:t>±0,</w:t>
            </w:r>
            <w:r w:rsidR="00E420CF" w:rsidRPr="00335F51">
              <w:rPr>
                <w:rFonts w:eastAsiaTheme="majorEastAsia"/>
                <w:color w:val="000000" w:themeColor="text1"/>
                <w:sz w:val="28"/>
                <w:szCs w:val="28"/>
              </w:rPr>
              <w:t>07</w:t>
            </w:r>
          </w:p>
        </w:tc>
        <w:tc>
          <w:tcPr>
            <w:tcW w:w="716" w:type="pct"/>
          </w:tcPr>
          <w:p w14:paraId="7198AD69" w14:textId="589D401C" w:rsidR="00031E3D" w:rsidRPr="00335F51" w:rsidRDefault="00031E3D" w:rsidP="00832BD4">
            <w:pPr>
              <w:jc w:val="center"/>
              <w:rPr>
                <w:color w:val="000000" w:themeColor="text1"/>
                <w:sz w:val="28"/>
                <w:szCs w:val="28"/>
              </w:rPr>
            </w:pPr>
            <w:r w:rsidRPr="00335F51">
              <w:rPr>
                <w:rFonts w:eastAsiaTheme="majorEastAsia"/>
                <w:color w:val="000000" w:themeColor="text1"/>
                <w:sz w:val="28"/>
                <w:szCs w:val="28"/>
              </w:rPr>
              <w:t>0,</w:t>
            </w:r>
            <w:r w:rsidR="00525590" w:rsidRPr="00335F51">
              <w:rPr>
                <w:rFonts w:eastAsiaTheme="majorEastAsia"/>
                <w:color w:val="000000" w:themeColor="text1"/>
                <w:sz w:val="28"/>
                <w:szCs w:val="28"/>
              </w:rPr>
              <w:t>34</w:t>
            </w:r>
            <w:r w:rsidRPr="00335F51">
              <w:rPr>
                <w:rFonts w:eastAsiaTheme="majorEastAsia"/>
                <w:color w:val="000000" w:themeColor="text1"/>
                <w:sz w:val="28"/>
                <w:szCs w:val="28"/>
              </w:rPr>
              <w:t>±0,15</w:t>
            </w:r>
          </w:p>
        </w:tc>
        <w:tc>
          <w:tcPr>
            <w:tcW w:w="776" w:type="pct"/>
          </w:tcPr>
          <w:p w14:paraId="4EE1EB81" w14:textId="47F92B87" w:rsidR="00031E3D" w:rsidRPr="00335F51" w:rsidRDefault="00031E3D" w:rsidP="00832BD4">
            <w:pPr>
              <w:jc w:val="center"/>
              <w:rPr>
                <w:color w:val="000000" w:themeColor="text1"/>
                <w:sz w:val="28"/>
                <w:szCs w:val="28"/>
              </w:rPr>
            </w:pPr>
            <w:r w:rsidRPr="00335F51">
              <w:rPr>
                <w:rFonts w:eastAsiaTheme="majorEastAsia"/>
                <w:color w:val="000000" w:themeColor="text1"/>
                <w:sz w:val="28"/>
                <w:szCs w:val="28"/>
              </w:rPr>
              <w:t>0,</w:t>
            </w:r>
            <w:r w:rsidR="00525590" w:rsidRPr="00335F51">
              <w:rPr>
                <w:rFonts w:eastAsiaTheme="majorEastAsia"/>
                <w:color w:val="000000" w:themeColor="text1"/>
                <w:sz w:val="28"/>
                <w:szCs w:val="28"/>
              </w:rPr>
              <w:t>29</w:t>
            </w:r>
            <w:r w:rsidRPr="00335F51">
              <w:rPr>
                <w:rFonts w:eastAsiaTheme="majorEastAsia"/>
                <w:color w:val="000000" w:themeColor="text1"/>
                <w:sz w:val="28"/>
                <w:szCs w:val="28"/>
              </w:rPr>
              <w:t>±0,14</w:t>
            </w:r>
            <w:r w:rsidR="00525590" w:rsidRPr="00335F51">
              <w:rPr>
                <w:rFonts w:eastAsiaTheme="majorEastAsia"/>
                <w:color w:val="000000" w:themeColor="text1"/>
                <w:sz w:val="28"/>
                <w:szCs w:val="28"/>
              </w:rPr>
              <w:t>*</w:t>
            </w:r>
          </w:p>
        </w:tc>
      </w:tr>
    </w:tbl>
    <w:p w14:paraId="3E213CAE" w14:textId="66AD2F8D" w:rsidR="00950CFC" w:rsidRPr="00335F51" w:rsidRDefault="00E420CF" w:rsidP="00857307">
      <w:pPr>
        <w:spacing w:line="276" w:lineRule="auto"/>
        <w:ind w:firstLine="720"/>
        <w:rPr>
          <w:i/>
          <w:iCs/>
          <w:color w:val="000000" w:themeColor="text1"/>
          <w:sz w:val="28"/>
          <w:szCs w:val="28"/>
        </w:rPr>
      </w:pPr>
      <w:r w:rsidRPr="00335F51">
        <w:rPr>
          <w:i/>
          <w:iCs/>
          <w:color w:val="000000" w:themeColor="text1"/>
          <w:sz w:val="28"/>
          <w:szCs w:val="28"/>
        </w:rPr>
        <w:t>*p&lt;0.05</w:t>
      </w:r>
    </w:p>
    <w:p w14:paraId="119A70D5" w14:textId="1C6B5FA4" w:rsidR="00E420CF" w:rsidRPr="00335F51" w:rsidRDefault="00E420CF" w:rsidP="00857307">
      <w:pPr>
        <w:spacing w:line="276" w:lineRule="auto"/>
        <w:ind w:firstLine="720"/>
        <w:rPr>
          <w:i/>
          <w:iCs/>
          <w:color w:val="000000" w:themeColor="text1"/>
          <w:sz w:val="28"/>
          <w:szCs w:val="28"/>
        </w:rPr>
      </w:pPr>
      <w:r w:rsidRPr="00335F51">
        <w:rPr>
          <w:i/>
          <w:iCs/>
          <w:color w:val="000000" w:themeColor="text1"/>
          <w:sz w:val="28"/>
          <w:szCs w:val="28"/>
        </w:rPr>
        <w:t>**p&lt;0.001</w:t>
      </w:r>
    </w:p>
    <w:p w14:paraId="6707DED8" w14:textId="77777777" w:rsidR="00031E3D" w:rsidRPr="00335F51" w:rsidRDefault="00031E3D" w:rsidP="00935076">
      <w:pPr>
        <w:spacing w:line="276" w:lineRule="auto"/>
        <w:rPr>
          <w:color w:val="000000" w:themeColor="text1"/>
          <w:sz w:val="28"/>
          <w:szCs w:val="28"/>
        </w:rPr>
      </w:pPr>
    </w:p>
    <w:p w14:paraId="0161C3DA" w14:textId="7B121A97" w:rsidR="00592008" w:rsidRPr="00335F51" w:rsidRDefault="00CD5855" w:rsidP="00857307">
      <w:pPr>
        <w:spacing w:line="276" w:lineRule="auto"/>
        <w:jc w:val="both"/>
        <w:rPr>
          <w:color w:val="000000" w:themeColor="text1"/>
          <w:sz w:val="28"/>
          <w:szCs w:val="28"/>
          <w:lang w:val="ru-RU"/>
        </w:rPr>
      </w:pPr>
      <w:r w:rsidRPr="00335F51">
        <w:rPr>
          <w:color w:val="000000" w:themeColor="text1"/>
          <w:sz w:val="28"/>
          <w:szCs w:val="28"/>
          <w:lang w:val="ru-RU"/>
        </w:rPr>
        <w:tab/>
        <w:t xml:space="preserve">Значения ΔППС НЛС значительно и статистически значимо не различались между группами на протяжении всего периода наблюдения, p&gt;0.05. Показатели радиального компрессионного смещения (комплаентности) ВЛС показали статистически достоверные различия во всех временных точках обсервации. На 3 месяц - 0,64±0,11 против 0,43±0,06, в контрольной и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группе, соответственно, p&lt;0.001. На 6 и 9 месяцы разница составила 0,16 см и 0,138 см, соответственно</w:t>
      </w:r>
      <w:r w:rsidR="00592008" w:rsidRPr="00335F51">
        <w:rPr>
          <w:color w:val="000000" w:themeColor="text1"/>
          <w:sz w:val="28"/>
          <w:szCs w:val="28"/>
          <w:lang w:val="ru-RU"/>
        </w:rPr>
        <w:t>.</w:t>
      </w:r>
    </w:p>
    <w:p w14:paraId="1188CC2B" w14:textId="77777777" w:rsidR="009E7FA6" w:rsidRPr="00335F51" w:rsidRDefault="009E7FA6" w:rsidP="00857307">
      <w:pPr>
        <w:spacing w:line="276" w:lineRule="auto"/>
        <w:jc w:val="both"/>
        <w:rPr>
          <w:color w:val="000000" w:themeColor="text1"/>
          <w:sz w:val="28"/>
          <w:szCs w:val="28"/>
          <w:lang w:val="ru-RU"/>
        </w:rPr>
      </w:pPr>
    </w:p>
    <w:p w14:paraId="75F89D09" w14:textId="4D409000" w:rsidR="00592008" w:rsidRPr="00335F51" w:rsidRDefault="00592008" w:rsidP="00592008">
      <w:pPr>
        <w:pStyle w:val="a7"/>
        <w:numPr>
          <w:ilvl w:val="2"/>
          <w:numId w:val="9"/>
        </w:numPr>
        <w:spacing w:line="276" w:lineRule="auto"/>
        <w:jc w:val="both"/>
        <w:rPr>
          <w:color w:val="000000" w:themeColor="text1"/>
          <w:sz w:val="28"/>
          <w:szCs w:val="28"/>
          <w:lang w:val="ru-RU"/>
        </w:rPr>
      </w:pPr>
      <w:r w:rsidRPr="00335F51">
        <w:rPr>
          <w:color w:val="000000" w:themeColor="text1"/>
          <w:sz w:val="28"/>
          <w:szCs w:val="28"/>
          <w:lang w:val="ru-RU"/>
        </w:rPr>
        <w:t xml:space="preserve">Анализ субъективных показателей качества жизни после хирургического лечения. </w:t>
      </w:r>
    </w:p>
    <w:p w14:paraId="576BAFBF" w14:textId="77777777" w:rsidR="00592008" w:rsidRPr="00335F51" w:rsidRDefault="00592008" w:rsidP="00592008">
      <w:pPr>
        <w:pStyle w:val="a7"/>
        <w:spacing w:line="276" w:lineRule="auto"/>
        <w:ind w:left="1429"/>
        <w:jc w:val="both"/>
        <w:rPr>
          <w:color w:val="000000" w:themeColor="text1"/>
          <w:sz w:val="28"/>
          <w:szCs w:val="28"/>
          <w:lang w:val="ru-RU"/>
        </w:rPr>
      </w:pPr>
    </w:p>
    <w:p w14:paraId="59684C09" w14:textId="08AA4A56" w:rsidR="00525590" w:rsidRPr="00335F51" w:rsidRDefault="004579E1" w:rsidP="004579E1">
      <w:pPr>
        <w:spacing w:line="276" w:lineRule="auto"/>
        <w:jc w:val="both"/>
        <w:rPr>
          <w:color w:val="000000" w:themeColor="text1"/>
          <w:sz w:val="28"/>
          <w:szCs w:val="28"/>
          <w:lang w:val="ru-RU"/>
        </w:rPr>
      </w:pPr>
      <w:r w:rsidRPr="00335F51">
        <w:rPr>
          <w:color w:val="000000" w:themeColor="text1"/>
          <w:sz w:val="28"/>
          <w:szCs w:val="28"/>
          <w:lang w:val="ru-RU"/>
        </w:rPr>
        <w:tab/>
        <w:t xml:space="preserve">Оценка болевого синдрома согласно опроснику </w:t>
      </w:r>
      <w:r w:rsidRPr="00335F51">
        <w:rPr>
          <w:color w:val="000000" w:themeColor="text1"/>
          <w:sz w:val="28"/>
          <w:szCs w:val="28"/>
        </w:rPr>
        <w:t>BPI</w:t>
      </w:r>
      <w:r w:rsidRPr="00335F51">
        <w:rPr>
          <w:color w:val="000000" w:themeColor="text1"/>
          <w:sz w:val="28"/>
          <w:szCs w:val="28"/>
          <w:lang w:val="ru-RU"/>
        </w:rPr>
        <w:t xml:space="preserve"> на 3, 6, 9, 12 месяцы установила, что </w:t>
      </w:r>
      <w:r w:rsidR="00525590" w:rsidRPr="00335F51">
        <w:rPr>
          <w:color w:val="000000" w:themeColor="text1"/>
          <w:sz w:val="28"/>
          <w:szCs w:val="28"/>
          <w:lang w:val="ru-RU"/>
        </w:rPr>
        <w:t xml:space="preserve">пациенты в </w:t>
      </w:r>
      <w:r w:rsidR="00F250F1" w:rsidRPr="00335F51">
        <w:rPr>
          <w:color w:val="000000" w:themeColor="text1"/>
          <w:sz w:val="28"/>
          <w:szCs w:val="28"/>
          <w:lang w:val="ru-RU"/>
        </w:rPr>
        <w:t>основной</w:t>
      </w:r>
      <w:r w:rsidR="00525590" w:rsidRPr="00335F51">
        <w:rPr>
          <w:color w:val="000000" w:themeColor="text1"/>
          <w:sz w:val="28"/>
          <w:szCs w:val="28"/>
          <w:lang w:val="ru-RU"/>
        </w:rPr>
        <w:t xml:space="preserve"> группе сообщали </w:t>
      </w:r>
      <w:r w:rsidRPr="00335F51">
        <w:rPr>
          <w:color w:val="000000" w:themeColor="text1"/>
          <w:sz w:val="28"/>
          <w:szCs w:val="28"/>
          <w:lang w:val="ru-RU"/>
        </w:rPr>
        <w:t xml:space="preserve">о меньшей </w:t>
      </w:r>
      <w:r w:rsidR="00525590" w:rsidRPr="00335F51">
        <w:rPr>
          <w:color w:val="000000" w:themeColor="text1"/>
          <w:sz w:val="28"/>
          <w:szCs w:val="28"/>
          <w:lang w:val="ru-RU"/>
        </w:rPr>
        <w:t xml:space="preserve">выраженности боли. </w:t>
      </w:r>
      <w:r w:rsidRPr="00335F51">
        <w:rPr>
          <w:color w:val="000000" w:themeColor="text1"/>
          <w:sz w:val="28"/>
          <w:szCs w:val="28"/>
          <w:lang w:val="ru-RU"/>
        </w:rPr>
        <w:t>Ч</w:t>
      </w:r>
      <w:r w:rsidR="00525590" w:rsidRPr="00335F51">
        <w:rPr>
          <w:color w:val="000000" w:themeColor="text1"/>
          <w:sz w:val="28"/>
          <w:szCs w:val="28"/>
          <w:lang w:val="ru-RU"/>
        </w:rPr>
        <w:t xml:space="preserve">ерез три месяца </w:t>
      </w:r>
      <w:r w:rsidRPr="00335F51">
        <w:rPr>
          <w:color w:val="000000" w:themeColor="text1"/>
          <w:sz w:val="28"/>
          <w:szCs w:val="28"/>
          <w:lang w:val="ru-RU"/>
        </w:rPr>
        <w:t xml:space="preserve">после оперативного вмешательства среднее </w:t>
      </w:r>
      <w:r w:rsidR="00525590" w:rsidRPr="00335F51">
        <w:rPr>
          <w:color w:val="000000" w:themeColor="text1"/>
          <w:sz w:val="28"/>
          <w:szCs w:val="28"/>
          <w:lang w:val="ru-RU"/>
        </w:rPr>
        <w:t>значение боли в контрольной группе составило 7,6 (</w:t>
      </w:r>
      <w:r w:rsidR="00525590" w:rsidRPr="00335F51">
        <w:rPr>
          <w:color w:val="000000" w:themeColor="text1"/>
          <w:sz w:val="28"/>
          <w:szCs w:val="28"/>
        </w:rPr>
        <w:t>IQR</w:t>
      </w:r>
      <w:r w:rsidR="00525590" w:rsidRPr="00335F51">
        <w:rPr>
          <w:color w:val="000000" w:themeColor="text1"/>
          <w:sz w:val="28"/>
          <w:szCs w:val="28"/>
          <w:lang w:val="ru-RU"/>
        </w:rPr>
        <w:t xml:space="preserve"> 7,0–8,2)</w:t>
      </w:r>
      <w:r w:rsidRPr="00335F51">
        <w:rPr>
          <w:color w:val="000000" w:themeColor="text1"/>
          <w:sz w:val="28"/>
          <w:szCs w:val="28"/>
          <w:lang w:val="ru-RU"/>
        </w:rPr>
        <w:t xml:space="preserve"> против </w:t>
      </w:r>
      <w:r w:rsidR="00525590" w:rsidRPr="00335F51">
        <w:rPr>
          <w:color w:val="000000" w:themeColor="text1"/>
          <w:sz w:val="28"/>
          <w:szCs w:val="28"/>
          <w:lang w:val="ru-RU"/>
        </w:rPr>
        <w:t>6,2 (</w:t>
      </w:r>
      <w:r w:rsidR="00525590" w:rsidRPr="00335F51">
        <w:rPr>
          <w:color w:val="000000" w:themeColor="text1"/>
          <w:sz w:val="28"/>
          <w:szCs w:val="28"/>
        </w:rPr>
        <w:t>IQR</w:t>
      </w:r>
      <w:r w:rsidR="00525590" w:rsidRPr="00335F51">
        <w:rPr>
          <w:color w:val="000000" w:themeColor="text1"/>
          <w:sz w:val="28"/>
          <w:szCs w:val="28"/>
          <w:lang w:val="ru-RU"/>
        </w:rPr>
        <w:t xml:space="preserve"> 5,5–6,8)</w:t>
      </w:r>
      <w:r w:rsidRPr="00335F51">
        <w:rPr>
          <w:color w:val="000000" w:themeColor="text1"/>
          <w:sz w:val="28"/>
          <w:szCs w:val="28"/>
          <w:lang w:val="ru-RU"/>
        </w:rPr>
        <w:t xml:space="preserve"> в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группе, </w:t>
      </w:r>
      <w:r w:rsidRPr="00335F51">
        <w:rPr>
          <w:color w:val="000000" w:themeColor="text1"/>
          <w:sz w:val="28"/>
          <w:szCs w:val="28"/>
        </w:rPr>
        <w:t>p</w:t>
      </w:r>
      <w:r w:rsidRPr="00335F51">
        <w:rPr>
          <w:color w:val="000000" w:themeColor="text1"/>
          <w:sz w:val="28"/>
          <w:szCs w:val="28"/>
          <w:lang w:val="ru-RU"/>
        </w:rPr>
        <w:t>&lt;0.001</w:t>
      </w:r>
      <w:r w:rsidR="00525590" w:rsidRPr="00335F51">
        <w:rPr>
          <w:color w:val="000000" w:themeColor="text1"/>
          <w:sz w:val="28"/>
          <w:szCs w:val="28"/>
          <w:lang w:val="ru-RU"/>
        </w:rPr>
        <w:t xml:space="preserve">. Через шесть месяцев </w:t>
      </w:r>
      <w:r w:rsidRPr="00335F51">
        <w:rPr>
          <w:color w:val="000000" w:themeColor="text1"/>
          <w:sz w:val="28"/>
          <w:szCs w:val="28"/>
          <w:lang w:val="ru-RU"/>
        </w:rPr>
        <w:t xml:space="preserve">наблюдения среднее значение снизилось в двух группах и составило </w:t>
      </w:r>
      <w:r w:rsidR="00525590" w:rsidRPr="00335F51">
        <w:rPr>
          <w:color w:val="000000" w:themeColor="text1"/>
          <w:sz w:val="28"/>
          <w:szCs w:val="28"/>
          <w:lang w:val="ru-RU"/>
        </w:rPr>
        <w:t>5,4 (</w:t>
      </w:r>
      <w:r w:rsidR="00525590" w:rsidRPr="00335F51">
        <w:rPr>
          <w:color w:val="000000" w:themeColor="text1"/>
          <w:sz w:val="28"/>
          <w:szCs w:val="28"/>
        </w:rPr>
        <w:t>IQR</w:t>
      </w:r>
      <w:r w:rsidR="00525590" w:rsidRPr="00335F51">
        <w:rPr>
          <w:color w:val="000000" w:themeColor="text1"/>
          <w:sz w:val="28"/>
          <w:szCs w:val="28"/>
          <w:lang w:val="ru-RU"/>
        </w:rPr>
        <w:t xml:space="preserve"> 4,8–5,9) в контрольной группе и 4,8 (</w:t>
      </w:r>
      <w:r w:rsidR="00525590" w:rsidRPr="00335F51">
        <w:rPr>
          <w:color w:val="000000" w:themeColor="text1"/>
          <w:sz w:val="28"/>
          <w:szCs w:val="28"/>
        </w:rPr>
        <w:t>IQR</w:t>
      </w:r>
      <w:r w:rsidR="00525590" w:rsidRPr="00335F51">
        <w:rPr>
          <w:color w:val="000000" w:themeColor="text1"/>
          <w:sz w:val="28"/>
          <w:szCs w:val="28"/>
          <w:lang w:val="ru-RU"/>
        </w:rPr>
        <w:t xml:space="preserve"> 4,2–5,2) в </w:t>
      </w:r>
      <w:r w:rsidR="00F250F1" w:rsidRPr="00335F51">
        <w:rPr>
          <w:color w:val="000000" w:themeColor="text1"/>
          <w:sz w:val="28"/>
          <w:szCs w:val="28"/>
          <w:lang w:val="ru-RU"/>
        </w:rPr>
        <w:t>основной</w:t>
      </w:r>
      <w:r w:rsidRPr="00335F51">
        <w:rPr>
          <w:color w:val="000000" w:themeColor="text1"/>
          <w:sz w:val="28"/>
          <w:szCs w:val="28"/>
          <w:lang w:val="ru-RU"/>
        </w:rPr>
        <w:t xml:space="preserve">, </w:t>
      </w:r>
      <w:r w:rsidRPr="00335F51">
        <w:rPr>
          <w:color w:val="000000" w:themeColor="text1"/>
          <w:sz w:val="28"/>
          <w:szCs w:val="28"/>
        </w:rPr>
        <w:t>p</w:t>
      </w:r>
      <w:r w:rsidRPr="00335F51">
        <w:rPr>
          <w:color w:val="000000" w:themeColor="text1"/>
          <w:sz w:val="28"/>
          <w:szCs w:val="28"/>
          <w:lang w:val="ru-RU"/>
        </w:rPr>
        <w:t>=0.048</w:t>
      </w:r>
      <w:r w:rsidR="009E7FA6" w:rsidRPr="00335F51">
        <w:rPr>
          <w:color w:val="000000" w:themeColor="text1"/>
          <w:sz w:val="28"/>
          <w:szCs w:val="28"/>
          <w:lang w:val="ru-RU"/>
        </w:rPr>
        <w:t xml:space="preserve"> (Рис. </w:t>
      </w:r>
      <w:r w:rsidR="00393751">
        <w:rPr>
          <w:color w:val="000000" w:themeColor="text1"/>
          <w:sz w:val="28"/>
          <w:szCs w:val="28"/>
          <w:lang w:val="ru-RU"/>
        </w:rPr>
        <w:t>18</w:t>
      </w:r>
      <w:r w:rsidR="009E7FA6" w:rsidRPr="00335F51">
        <w:rPr>
          <w:color w:val="000000" w:themeColor="text1"/>
          <w:sz w:val="28"/>
          <w:szCs w:val="28"/>
          <w:lang w:val="ru-RU"/>
        </w:rPr>
        <w:t>)</w:t>
      </w:r>
      <w:r w:rsidR="00525590" w:rsidRPr="00335F51">
        <w:rPr>
          <w:color w:val="000000" w:themeColor="text1"/>
          <w:sz w:val="28"/>
          <w:szCs w:val="28"/>
          <w:lang w:val="ru-RU"/>
        </w:rPr>
        <w:t>.</w:t>
      </w:r>
    </w:p>
    <w:p w14:paraId="2CD291AB" w14:textId="77777777" w:rsidR="004579E1" w:rsidRPr="00335F51" w:rsidRDefault="004579E1" w:rsidP="004579E1">
      <w:pPr>
        <w:spacing w:line="276" w:lineRule="auto"/>
        <w:jc w:val="both"/>
        <w:rPr>
          <w:color w:val="000000" w:themeColor="text1"/>
          <w:sz w:val="28"/>
          <w:szCs w:val="28"/>
          <w:lang w:val="ru-RU"/>
        </w:rPr>
      </w:pPr>
    </w:p>
    <w:p w14:paraId="30087E1C" w14:textId="477E81AF" w:rsidR="00031E3D" w:rsidRPr="00335F51" w:rsidRDefault="00DF6F6C" w:rsidP="000435CF">
      <w:pPr>
        <w:spacing w:line="276" w:lineRule="auto"/>
        <w:jc w:val="center"/>
        <w:rPr>
          <w:color w:val="000000" w:themeColor="text1"/>
          <w:sz w:val="28"/>
          <w:szCs w:val="28"/>
          <w:lang w:val="ru-RU"/>
        </w:rPr>
      </w:pPr>
      <w:r>
        <w:rPr>
          <w:noProof/>
          <w:color w:val="000000" w:themeColor="text1"/>
          <w:sz w:val="28"/>
          <w:szCs w:val="28"/>
          <w:lang w:val="ru-RU" w:eastAsia="ru-RU"/>
          <w14:ligatures w14:val="standardContextual"/>
        </w:rPr>
        <mc:AlternateContent>
          <mc:Choice Requires="wps">
            <w:drawing>
              <wp:anchor distT="0" distB="0" distL="114300" distR="114300" simplePos="0" relativeHeight="251698176" behindDoc="0" locked="0" layoutInCell="1" allowOverlap="1" wp14:anchorId="5B41E8EB" wp14:editId="149E09E3">
                <wp:simplePos x="0" y="0"/>
                <wp:positionH relativeFrom="column">
                  <wp:posOffset>4093689</wp:posOffset>
                </wp:positionH>
                <wp:positionV relativeFrom="paragraph">
                  <wp:posOffset>35690</wp:posOffset>
                </wp:positionV>
                <wp:extent cx="1105678" cy="247261"/>
                <wp:effectExtent l="0" t="0" r="0" b="0"/>
                <wp:wrapNone/>
                <wp:docPr id="1091889066" name="Text Box 25"/>
                <wp:cNvGraphicFramePr/>
                <a:graphic xmlns:a="http://schemas.openxmlformats.org/drawingml/2006/main">
                  <a:graphicData uri="http://schemas.microsoft.com/office/word/2010/wordprocessingShape">
                    <wps:wsp>
                      <wps:cNvSpPr txBox="1"/>
                      <wps:spPr>
                        <a:xfrm>
                          <a:off x="0" y="0"/>
                          <a:ext cx="1105678" cy="247261"/>
                        </a:xfrm>
                        <a:prstGeom prst="rect">
                          <a:avLst/>
                        </a:prstGeom>
                        <a:solidFill>
                          <a:schemeClr val="lt1"/>
                        </a:solidFill>
                        <a:ln w="6350">
                          <a:noFill/>
                        </a:ln>
                      </wps:spPr>
                      <wps:txbx>
                        <w:txbxContent>
                          <w:p w14:paraId="77D86964" w14:textId="563DF2FC" w:rsidR="00DF6F6C" w:rsidRPr="00DF6F6C" w:rsidRDefault="00DF6F6C" w:rsidP="00DF6F6C">
                            <w:pPr>
                              <w:rPr>
                                <w:sz w:val="10"/>
                                <w:szCs w:val="10"/>
                                <w:lang w:val="ru-RU"/>
                              </w:rPr>
                            </w:pPr>
                            <w:r w:rsidRPr="00DF6F6C">
                              <w:rPr>
                                <w:sz w:val="10"/>
                                <w:szCs w:val="10"/>
                                <w:lang w:val="ru-RU"/>
                              </w:rPr>
                              <w:t>Контрольная группа</w:t>
                            </w:r>
                          </w:p>
                          <w:p w14:paraId="03CE47F7" w14:textId="30993FC5" w:rsidR="00DF6F6C" w:rsidRPr="00DF6F6C" w:rsidRDefault="00DF6F6C" w:rsidP="00DF6F6C">
                            <w:pPr>
                              <w:rPr>
                                <w:sz w:val="10"/>
                                <w:szCs w:val="10"/>
                                <w:lang w:val="ru-RU"/>
                              </w:rPr>
                            </w:pPr>
                            <w:r w:rsidRPr="00DF6F6C">
                              <w:rPr>
                                <w:sz w:val="10"/>
                                <w:szCs w:val="10"/>
                                <w:lang w:val="ru-RU"/>
                              </w:rPr>
                              <w:t>Основная группа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41E8EB" id="Text Box 25" o:spid="_x0000_s1057" type="#_x0000_t202" style="position:absolute;left:0;text-align:left;margin-left:322.35pt;margin-top:2.8pt;width:87.05pt;height:19.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" fillcolor="white [3201]" stroked="f" strokeweight=".5pt">
                <v:textbox>
                  <w:txbxContent>
                    <w:p w14:paraId="77D86964" w14:textId="563DF2FC" w:rsidR="00DF6F6C" w:rsidRPr="00DF6F6C" w:rsidRDefault="00DF6F6C" w:rsidP="00DF6F6C">
                      <w:pPr>
                        <w:rPr>
                          <w:sz w:val="10"/>
                          <w:szCs w:val="10"/>
                          <w:lang w:val="ru-RU"/>
                        </w:rPr>
                      </w:pPr>
                      <w:r w:rsidRPr="00DF6F6C">
                        <w:rPr>
                          <w:sz w:val="10"/>
                          <w:szCs w:val="10"/>
                          <w:lang w:val="ru-RU"/>
                        </w:rPr>
                        <w:t>Контрольная группа</w:t>
                      </w:r>
                    </w:p>
                    <w:p w14:paraId="03CE47F7" w14:textId="30993FC5" w:rsidR="00DF6F6C" w:rsidRPr="00DF6F6C" w:rsidRDefault="00DF6F6C" w:rsidP="00DF6F6C">
                      <w:pPr>
                        <w:rPr>
                          <w:sz w:val="10"/>
                          <w:szCs w:val="10"/>
                          <w:lang w:val="ru-RU"/>
                        </w:rPr>
                      </w:pPr>
                      <w:r w:rsidRPr="00DF6F6C">
                        <w:rPr>
                          <w:sz w:val="10"/>
                          <w:szCs w:val="10"/>
                          <w:lang w:val="ru-RU"/>
                        </w:rPr>
                        <w:t>Основная группа</w:t>
                      </w:r>
                    </w:p>
                  </w:txbxContent>
                </v:textbox>
              </v:shape>
            </w:pict>
          </mc:Fallback>
        </mc:AlternateContent>
      </w:r>
      <w:r w:rsidR="00AB2C38" w:rsidRPr="00335F51">
        <w:rPr>
          <w:noProof/>
          <w:color w:val="000000" w:themeColor="text1"/>
          <w:sz w:val="28"/>
          <w:szCs w:val="28"/>
          <w:lang w:val="ru-RU" w:eastAsia="ru-RU"/>
          <w14:ligatures w14:val="standardContextual"/>
        </w:rPr>
        <w:drawing>
          <wp:inline distT="0" distB="0" distL="0" distR="0" wp14:anchorId="0AB65660" wp14:editId="18048B8E">
            <wp:extent cx="4451927" cy="2791302"/>
            <wp:effectExtent l="0" t="0" r="0" b="3175"/>
            <wp:docPr id="15509794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979449" name="Picture 1550979449"/>
                    <pic:cNvPicPr/>
                  </pic:nvPicPr>
                  <pic:blipFill rotWithShape="1">
                    <a:blip r:embed="rId30" cstate="print">
                      <a:extLst>
                        <a:ext uri="{28A0092B-C50C-407E-A947-70E740481C1C}">
                          <a14:useLocalDpi xmlns:a14="http://schemas.microsoft.com/office/drawing/2010/main" val="0"/>
                        </a:ext>
                      </a:extLst>
                    </a:blip>
                    <a:srcRect t="5864"/>
                    <a:stretch>
                      <a:fillRect/>
                    </a:stretch>
                  </pic:blipFill>
                  <pic:spPr bwMode="auto">
                    <a:xfrm>
                      <a:off x="0" y="0"/>
                      <a:ext cx="4517656" cy="2832513"/>
                    </a:xfrm>
                    <a:prstGeom prst="rect">
                      <a:avLst/>
                    </a:prstGeom>
                    <a:ln>
                      <a:noFill/>
                    </a:ln>
                    <a:extLst>
                      <a:ext uri="{53640926-AAD7-44D8-BBD7-CCE9431645EC}">
                        <a14:shadowObscured xmlns:a14="http://schemas.microsoft.com/office/drawing/2010/main"/>
                      </a:ext>
                    </a:extLst>
                  </pic:spPr>
                </pic:pic>
              </a:graphicData>
            </a:graphic>
          </wp:inline>
        </w:drawing>
      </w:r>
    </w:p>
    <w:p w14:paraId="5323BF60" w14:textId="1D0B397D" w:rsidR="009E7FA6" w:rsidRPr="00335F51" w:rsidRDefault="009E7FA6" w:rsidP="009E7FA6">
      <w:pPr>
        <w:spacing w:line="276" w:lineRule="auto"/>
        <w:jc w:val="center"/>
        <w:rPr>
          <w:color w:val="000000" w:themeColor="text1"/>
          <w:sz w:val="28"/>
          <w:szCs w:val="28"/>
          <w:lang w:val="ru-RU"/>
        </w:rPr>
      </w:pPr>
      <w:r w:rsidRPr="00335F51">
        <w:rPr>
          <w:color w:val="000000" w:themeColor="text1"/>
          <w:sz w:val="28"/>
          <w:szCs w:val="28"/>
          <w:lang w:val="ru-RU"/>
        </w:rPr>
        <w:t xml:space="preserve">Рис. </w:t>
      </w:r>
      <w:r w:rsidR="00BA7FD4" w:rsidRPr="00335F51">
        <w:rPr>
          <w:color w:val="000000" w:themeColor="text1"/>
          <w:sz w:val="28"/>
          <w:szCs w:val="28"/>
          <w:lang w:val="ru-RU"/>
        </w:rPr>
        <w:t>1</w:t>
      </w:r>
      <w:r w:rsidR="0053785F" w:rsidRPr="00FB1850">
        <w:rPr>
          <w:color w:val="000000" w:themeColor="text1"/>
          <w:sz w:val="28"/>
          <w:szCs w:val="28"/>
          <w:lang w:val="ru-RU"/>
        </w:rPr>
        <w:t>8</w:t>
      </w:r>
      <w:r w:rsidRPr="00335F51">
        <w:rPr>
          <w:color w:val="000000" w:themeColor="text1"/>
          <w:sz w:val="28"/>
          <w:szCs w:val="28"/>
          <w:lang w:val="ru-RU"/>
        </w:rPr>
        <w:t xml:space="preserve">. Распределение значений </w:t>
      </w:r>
      <w:r w:rsidRPr="00335F51">
        <w:rPr>
          <w:color w:val="000000" w:themeColor="text1"/>
          <w:sz w:val="28"/>
          <w:szCs w:val="28"/>
        </w:rPr>
        <w:t>BPI</w:t>
      </w:r>
      <w:r w:rsidRPr="00335F51">
        <w:rPr>
          <w:color w:val="000000" w:themeColor="text1"/>
          <w:sz w:val="28"/>
          <w:szCs w:val="28"/>
          <w:lang w:val="ru-RU"/>
        </w:rPr>
        <w:t xml:space="preserve"> в двух группах, баллы.</w:t>
      </w:r>
    </w:p>
    <w:p w14:paraId="6FB3780A" w14:textId="174C3BC7" w:rsidR="00832BD4" w:rsidRPr="00335F51" w:rsidRDefault="004579E1" w:rsidP="00592008">
      <w:pPr>
        <w:spacing w:before="100" w:beforeAutospacing="1" w:line="276" w:lineRule="auto"/>
        <w:ind w:firstLine="720"/>
        <w:jc w:val="both"/>
        <w:rPr>
          <w:color w:val="000000" w:themeColor="text1"/>
          <w:sz w:val="28"/>
          <w:szCs w:val="28"/>
          <w:lang w:val="ru-RU"/>
        </w:rPr>
      </w:pPr>
      <w:r w:rsidRPr="00335F51">
        <w:rPr>
          <w:color w:val="000000" w:themeColor="text1"/>
          <w:sz w:val="28"/>
          <w:szCs w:val="28"/>
          <w:lang w:val="ru-RU"/>
        </w:rPr>
        <w:t>На девятый месяц наблюдения</w:t>
      </w:r>
      <w:r w:rsidR="00525590" w:rsidRPr="00335F51">
        <w:rPr>
          <w:color w:val="000000" w:themeColor="text1"/>
          <w:sz w:val="28"/>
          <w:szCs w:val="28"/>
          <w:lang w:val="ru-RU"/>
        </w:rPr>
        <w:t xml:space="preserve"> показател</w:t>
      </w:r>
      <w:r w:rsidRPr="00335F51">
        <w:rPr>
          <w:color w:val="000000" w:themeColor="text1"/>
          <w:sz w:val="28"/>
          <w:szCs w:val="28"/>
          <w:lang w:val="ru-RU"/>
        </w:rPr>
        <w:t>ь</w:t>
      </w:r>
      <w:r w:rsidR="00525590" w:rsidRPr="00335F51">
        <w:rPr>
          <w:color w:val="000000" w:themeColor="text1"/>
          <w:sz w:val="28"/>
          <w:szCs w:val="28"/>
          <w:lang w:val="ru-RU"/>
        </w:rPr>
        <w:t xml:space="preserve"> в контрольной группе составил 4,5 (</w:t>
      </w:r>
      <w:r w:rsidR="00525590" w:rsidRPr="00335F51">
        <w:rPr>
          <w:color w:val="000000" w:themeColor="text1"/>
          <w:sz w:val="28"/>
          <w:szCs w:val="28"/>
        </w:rPr>
        <w:t>IQR</w:t>
      </w:r>
      <w:r w:rsidR="00525590" w:rsidRPr="00335F51">
        <w:rPr>
          <w:color w:val="000000" w:themeColor="text1"/>
          <w:sz w:val="28"/>
          <w:szCs w:val="28"/>
          <w:lang w:val="ru-RU"/>
        </w:rPr>
        <w:t xml:space="preserve"> 4,0–5,1)</w:t>
      </w:r>
      <w:r w:rsidRPr="00335F51">
        <w:rPr>
          <w:color w:val="000000" w:themeColor="text1"/>
          <w:sz w:val="28"/>
          <w:szCs w:val="28"/>
          <w:lang w:val="ru-RU"/>
        </w:rPr>
        <w:t xml:space="preserve"> и </w:t>
      </w:r>
      <w:r w:rsidR="00525590" w:rsidRPr="00335F51">
        <w:rPr>
          <w:color w:val="000000" w:themeColor="text1"/>
          <w:sz w:val="28"/>
          <w:szCs w:val="28"/>
          <w:lang w:val="ru-RU"/>
        </w:rPr>
        <w:t>4,33 (</w:t>
      </w:r>
      <w:r w:rsidR="00525590" w:rsidRPr="00335F51">
        <w:rPr>
          <w:color w:val="000000" w:themeColor="text1"/>
          <w:sz w:val="28"/>
          <w:szCs w:val="28"/>
        </w:rPr>
        <w:t>IQR</w:t>
      </w:r>
      <w:r w:rsidR="00525590" w:rsidRPr="00335F51">
        <w:rPr>
          <w:color w:val="000000" w:themeColor="text1"/>
          <w:sz w:val="28"/>
          <w:szCs w:val="28"/>
          <w:lang w:val="ru-RU"/>
        </w:rPr>
        <w:t xml:space="preserve"> 3,9–4,7)</w:t>
      </w:r>
      <w:r w:rsidRPr="00335F51">
        <w:rPr>
          <w:color w:val="000000" w:themeColor="text1"/>
          <w:sz w:val="28"/>
          <w:szCs w:val="28"/>
          <w:lang w:val="ru-RU"/>
        </w:rPr>
        <w:t xml:space="preserve"> в </w:t>
      </w:r>
      <w:r w:rsidR="00F250F1" w:rsidRPr="00335F51">
        <w:rPr>
          <w:color w:val="000000" w:themeColor="text1"/>
          <w:sz w:val="28"/>
          <w:szCs w:val="28"/>
          <w:lang w:val="ru-RU"/>
        </w:rPr>
        <w:t>основной</w:t>
      </w:r>
      <w:r w:rsidRPr="00335F51">
        <w:rPr>
          <w:color w:val="000000" w:themeColor="text1"/>
          <w:sz w:val="28"/>
          <w:szCs w:val="28"/>
          <w:lang w:val="ru-RU"/>
        </w:rPr>
        <w:t>, статистически незначимо</w:t>
      </w:r>
      <w:r w:rsidR="000435CF" w:rsidRPr="00335F51">
        <w:rPr>
          <w:color w:val="000000" w:themeColor="text1"/>
          <w:sz w:val="28"/>
          <w:szCs w:val="28"/>
          <w:lang w:val="ru-RU"/>
        </w:rPr>
        <w:t xml:space="preserve"> (</w:t>
      </w:r>
      <w:r w:rsidR="000435CF" w:rsidRPr="00335F51">
        <w:rPr>
          <w:color w:val="000000" w:themeColor="text1"/>
          <w:sz w:val="28"/>
          <w:szCs w:val="28"/>
        </w:rPr>
        <w:t>p</w:t>
      </w:r>
      <w:r w:rsidR="000435CF" w:rsidRPr="00335F51">
        <w:rPr>
          <w:color w:val="000000" w:themeColor="text1"/>
          <w:sz w:val="28"/>
          <w:szCs w:val="28"/>
          <w:lang w:val="ru-RU"/>
        </w:rPr>
        <w:t>=0.23)</w:t>
      </w:r>
      <w:r w:rsidR="00525590" w:rsidRPr="00335F51">
        <w:rPr>
          <w:color w:val="000000" w:themeColor="text1"/>
          <w:sz w:val="28"/>
          <w:szCs w:val="28"/>
          <w:lang w:val="ru-RU"/>
        </w:rPr>
        <w:t xml:space="preserve">. </w:t>
      </w:r>
      <w:r w:rsidR="000435CF" w:rsidRPr="00335F51">
        <w:rPr>
          <w:color w:val="000000" w:themeColor="text1"/>
          <w:sz w:val="28"/>
          <w:szCs w:val="28"/>
          <w:lang w:val="ru-RU"/>
        </w:rPr>
        <w:t>На 12 месяц наблюдения установлено стойкое</w:t>
      </w:r>
      <w:r w:rsidR="00525590" w:rsidRPr="00335F51">
        <w:rPr>
          <w:color w:val="000000" w:themeColor="text1"/>
          <w:sz w:val="28"/>
          <w:szCs w:val="28"/>
          <w:lang w:val="ru-RU"/>
        </w:rPr>
        <w:t xml:space="preserve"> снижение болевого синдрома в обеих группах</w:t>
      </w:r>
      <w:r w:rsidR="000435CF" w:rsidRPr="00335F51">
        <w:rPr>
          <w:color w:val="000000" w:themeColor="text1"/>
          <w:sz w:val="28"/>
          <w:szCs w:val="28"/>
          <w:lang w:val="ru-RU"/>
        </w:rPr>
        <w:t xml:space="preserve"> с </w:t>
      </w:r>
      <w:r w:rsidR="00525590" w:rsidRPr="00335F51">
        <w:rPr>
          <w:color w:val="000000" w:themeColor="text1"/>
          <w:sz w:val="28"/>
          <w:szCs w:val="28"/>
          <w:lang w:val="ru-RU"/>
        </w:rPr>
        <w:t>медиана</w:t>
      </w:r>
      <w:r w:rsidR="000435CF" w:rsidRPr="00335F51">
        <w:rPr>
          <w:color w:val="000000" w:themeColor="text1"/>
          <w:sz w:val="28"/>
          <w:szCs w:val="28"/>
          <w:lang w:val="ru-RU"/>
        </w:rPr>
        <w:t>ми в</w:t>
      </w:r>
      <w:r w:rsidR="00525590" w:rsidRPr="00335F51">
        <w:rPr>
          <w:color w:val="000000" w:themeColor="text1"/>
          <w:sz w:val="28"/>
          <w:szCs w:val="28"/>
          <w:lang w:val="ru-RU"/>
        </w:rPr>
        <w:t xml:space="preserve"> 3,15 (</w:t>
      </w:r>
      <w:r w:rsidR="00525590" w:rsidRPr="00335F51">
        <w:rPr>
          <w:color w:val="000000" w:themeColor="text1"/>
          <w:sz w:val="28"/>
          <w:szCs w:val="28"/>
        </w:rPr>
        <w:t>IQR</w:t>
      </w:r>
      <w:r w:rsidR="00525590" w:rsidRPr="00335F51">
        <w:rPr>
          <w:color w:val="000000" w:themeColor="text1"/>
          <w:sz w:val="28"/>
          <w:szCs w:val="28"/>
          <w:lang w:val="ru-RU"/>
        </w:rPr>
        <w:t xml:space="preserve"> 2,8–3,5)</w:t>
      </w:r>
      <w:r w:rsidR="000435CF" w:rsidRPr="00335F51">
        <w:rPr>
          <w:color w:val="000000" w:themeColor="text1"/>
          <w:sz w:val="28"/>
          <w:szCs w:val="28"/>
          <w:lang w:val="ru-RU"/>
        </w:rPr>
        <w:t xml:space="preserve"> в </w:t>
      </w:r>
      <w:r w:rsidR="00F250F1" w:rsidRPr="00335F51">
        <w:rPr>
          <w:color w:val="000000" w:themeColor="text1"/>
          <w:sz w:val="28"/>
          <w:szCs w:val="28"/>
          <w:lang w:val="ru-RU"/>
        </w:rPr>
        <w:t>основной</w:t>
      </w:r>
      <w:r w:rsidR="000435CF" w:rsidRPr="00335F51">
        <w:rPr>
          <w:color w:val="000000" w:themeColor="text1"/>
          <w:sz w:val="28"/>
          <w:szCs w:val="28"/>
          <w:lang w:val="ru-RU"/>
        </w:rPr>
        <w:t xml:space="preserve"> группе</w:t>
      </w:r>
      <w:r w:rsidR="00525590" w:rsidRPr="00335F51">
        <w:rPr>
          <w:color w:val="000000" w:themeColor="text1"/>
          <w:sz w:val="28"/>
          <w:szCs w:val="28"/>
          <w:lang w:val="ru-RU"/>
        </w:rPr>
        <w:t xml:space="preserve"> против 3,8 (</w:t>
      </w:r>
      <w:r w:rsidR="00525590" w:rsidRPr="00335F51">
        <w:rPr>
          <w:color w:val="000000" w:themeColor="text1"/>
          <w:sz w:val="28"/>
          <w:szCs w:val="28"/>
        </w:rPr>
        <w:t>IQR</w:t>
      </w:r>
      <w:r w:rsidR="00525590" w:rsidRPr="00335F51">
        <w:rPr>
          <w:color w:val="000000" w:themeColor="text1"/>
          <w:sz w:val="28"/>
          <w:szCs w:val="28"/>
          <w:lang w:val="ru-RU"/>
        </w:rPr>
        <w:t xml:space="preserve"> 3,4–4,2) в контрольной группе</w:t>
      </w:r>
      <w:r w:rsidR="000435CF" w:rsidRPr="00335F51">
        <w:rPr>
          <w:color w:val="000000" w:themeColor="text1"/>
          <w:sz w:val="28"/>
          <w:szCs w:val="28"/>
          <w:lang w:val="ru-RU"/>
        </w:rPr>
        <w:t xml:space="preserve">, </w:t>
      </w:r>
      <w:r w:rsidR="000435CF" w:rsidRPr="00335F51">
        <w:rPr>
          <w:color w:val="000000" w:themeColor="text1"/>
          <w:sz w:val="28"/>
          <w:szCs w:val="28"/>
        </w:rPr>
        <w:t>p</w:t>
      </w:r>
      <w:r w:rsidR="000435CF" w:rsidRPr="00335F51">
        <w:rPr>
          <w:color w:val="000000" w:themeColor="text1"/>
          <w:sz w:val="28"/>
          <w:szCs w:val="28"/>
          <w:lang w:val="ru-RU"/>
        </w:rPr>
        <w:t>=0.033</w:t>
      </w:r>
      <w:r w:rsidR="009E7FA6" w:rsidRPr="00335F51">
        <w:rPr>
          <w:color w:val="000000" w:themeColor="text1"/>
          <w:sz w:val="28"/>
          <w:szCs w:val="28"/>
          <w:lang w:val="ru-RU"/>
        </w:rPr>
        <w:t xml:space="preserve"> (Рис. </w:t>
      </w:r>
      <w:r w:rsidR="00393751">
        <w:rPr>
          <w:color w:val="000000" w:themeColor="text1"/>
          <w:sz w:val="28"/>
          <w:szCs w:val="28"/>
          <w:lang w:val="ru-RU"/>
        </w:rPr>
        <w:t>18</w:t>
      </w:r>
      <w:r w:rsidR="009E7FA6" w:rsidRPr="00335F51">
        <w:rPr>
          <w:color w:val="000000" w:themeColor="text1"/>
          <w:sz w:val="28"/>
          <w:szCs w:val="28"/>
          <w:lang w:val="ru-RU"/>
        </w:rPr>
        <w:t>)</w:t>
      </w:r>
      <w:r w:rsidR="00525590" w:rsidRPr="00335F51">
        <w:rPr>
          <w:color w:val="000000" w:themeColor="text1"/>
          <w:sz w:val="28"/>
          <w:szCs w:val="28"/>
          <w:lang w:val="ru-RU"/>
        </w:rPr>
        <w:t>.</w:t>
      </w:r>
    </w:p>
    <w:p w14:paraId="28F1ECB4" w14:textId="27CEF930" w:rsidR="00C55479" w:rsidRPr="00335F51" w:rsidRDefault="00366F57" w:rsidP="00C73D4B">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Показатели качества жизни согласно </w:t>
      </w:r>
      <w:r w:rsidRPr="00335F51">
        <w:rPr>
          <w:color w:val="000000" w:themeColor="text1"/>
          <w:sz w:val="28"/>
          <w:szCs w:val="28"/>
        </w:rPr>
        <w:t>EORTC</w:t>
      </w:r>
      <w:r w:rsidRPr="00335F51">
        <w:rPr>
          <w:color w:val="000000" w:themeColor="text1"/>
          <w:sz w:val="28"/>
          <w:szCs w:val="28"/>
          <w:lang w:val="ru-RU"/>
        </w:rPr>
        <w:t xml:space="preserve"> </w:t>
      </w:r>
      <w:r w:rsidRPr="00335F51">
        <w:rPr>
          <w:color w:val="000000" w:themeColor="text1"/>
          <w:sz w:val="28"/>
          <w:szCs w:val="28"/>
        </w:rPr>
        <w:t>QLQ</w:t>
      </w:r>
      <w:r w:rsidRPr="00335F51">
        <w:rPr>
          <w:color w:val="000000" w:themeColor="text1"/>
          <w:sz w:val="28"/>
          <w:szCs w:val="28"/>
          <w:lang w:val="ru-RU"/>
        </w:rPr>
        <w:t>-</w:t>
      </w:r>
      <w:r w:rsidRPr="00335F51">
        <w:rPr>
          <w:color w:val="000000" w:themeColor="text1"/>
          <w:sz w:val="28"/>
          <w:szCs w:val="28"/>
        </w:rPr>
        <w:t>C</w:t>
      </w:r>
      <w:r w:rsidRPr="00335F51">
        <w:rPr>
          <w:color w:val="000000" w:themeColor="text1"/>
          <w:sz w:val="28"/>
          <w:szCs w:val="28"/>
          <w:lang w:val="ru-RU"/>
        </w:rPr>
        <w:t xml:space="preserve">30 с доменом </w:t>
      </w:r>
      <w:r w:rsidRPr="00335F51">
        <w:rPr>
          <w:color w:val="000000" w:themeColor="text1"/>
          <w:sz w:val="28"/>
          <w:szCs w:val="28"/>
        </w:rPr>
        <w:t>BR</w:t>
      </w:r>
      <w:r w:rsidRPr="00335F51">
        <w:rPr>
          <w:color w:val="000000" w:themeColor="text1"/>
          <w:sz w:val="28"/>
          <w:szCs w:val="28"/>
          <w:lang w:val="ru-RU"/>
        </w:rPr>
        <w:t>-45 оценивали в 6 временных интервалах: до лечения, на 3, 6, 9, 12, 24 месяцы наблюдения. Показатели до лечения не выявили статистически достоверных различий между группами по параметрам качества жизни (p&gt;0,05), что подтверждает исходную сопоставимость групп.</w:t>
      </w:r>
      <w:r w:rsidR="00C55479" w:rsidRPr="00335F51">
        <w:rPr>
          <w:color w:val="000000" w:themeColor="text1"/>
          <w:sz w:val="28"/>
          <w:szCs w:val="28"/>
          <w:lang w:val="ru-RU"/>
        </w:rPr>
        <w:t xml:space="preserve"> Общее состояние здоровья было сопоставимым (73,0± 0,2 против 7</w:t>
      </w:r>
      <w:r w:rsidR="00E3694E" w:rsidRPr="00335F51">
        <w:rPr>
          <w:color w:val="000000" w:themeColor="text1"/>
          <w:sz w:val="28"/>
          <w:szCs w:val="28"/>
          <w:lang w:val="ru-RU"/>
        </w:rPr>
        <w:t>4</w:t>
      </w:r>
      <w:r w:rsidR="00C55479" w:rsidRPr="00335F51">
        <w:rPr>
          <w:color w:val="000000" w:themeColor="text1"/>
          <w:sz w:val="28"/>
          <w:szCs w:val="28"/>
          <w:lang w:val="ru-RU"/>
        </w:rPr>
        <w:t>,2±8,4; p = 0,620) (</w:t>
      </w:r>
      <w:r w:rsidR="009D76E3" w:rsidRPr="00335F51">
        <w:rPr>
          <w:color w:val="000000" w:themeColor="text1"/>
          <w:sz w:val="28"/>
          <w:szCs w:val="28"/>
          <w:lang w:val="ru-RU"/>
        </w:rPr>
        <w:t>Табл. 19</w:t>
      </w:r>
      <w:r w:rsidR="00C55479" w:rsidRPr="00335F51">
        <w:rPr>
          <w:color w:val="000000" w:themeColor="text1"/>
          <w:sz w:val="28"/>
          <w:szCs w:val="28"/>
          <w:lang w:val="ru-RU"/>
        </w:rPr>
        <w:t>).</w:t>
      </w:r>
    </w:p>
    <w:p w14:paraId="21A5581D" w14:textId="38B3CB2E" w:rsidR="00366F57" w:rsidRPr="00335F51" w:rsidRDefault="00C55479" w:rsidP="00C73D4B">
      <w:pPr>
        <w:spacing w:line="276" w:lineRule="auto"/>
        <w:ind w:firstLine="720"/>
        <w:jc w:val="both"/>
        <w:rPr>
          <w:color w:val="000000" w:themeColor="text1"/>
          <w:sz w:val="28"/>
          <w:szCs w:val="28"/>
          <w:lang w:val="ru-RU"/>
        </w:rPr>
      </w:pPr>
      <w:r w:rsidRPr="00335F51">
        <w:rPr>
          <w:color w:val="000000" w:themeColor="text1"/>
          <w:sz w:val="28"/>
          <w:szCs w:val="28"/>
          <w:lang w:val="ru-RU"/>
        </w:rPr>
        <w:t>Через три месяца после лечения функциональная шкала была выше (66,3±8,2 против 59,0±6,7; p &lt; 0,001)</w:t>
      </w:r>
      <w:r w:rsidR="00E3694E" w:rsidRPr="00335F51">
        <w:rPr>
          <w:color w:val="000000" w:themeColor="text1"/>
          <w:sz w:val="28"/>
          <w:szCs w:val="28"/>
          <w:lang w:val="ru-RU"/>
        </w:rPr>
        <w:t xml:space="preserve"> в </w:t>
      </w:r>
      <w:r w:rsidR="00F250F1" w:rsidRPr="00335F51">
        <w:rPr>
          <w:color w:val="000000" w:themeColor="text1"/>
          <w:sz w:val="28"/>
          <w:szCs w:val="28"/>
          <w:lang w:val="ru-RU"/>
        </w:rPr>
        <w:t>основной</w:t>
      </w:r>
      <w:r w:rsidR="00E3694E" w:rsidRPr="00335F51">
        <w:rPr>
          <w:color w:val="000000" w:themeColor="text1"/>
          <w:sz w:val="28"/>
          <w:szCs w:val="28"/>
          <w:lang w:val="ru-RU"/>
        </w:rPr>
        <w:t xml:space="preserve"> группе. О</w:t>
      </w:r>
      <w:r w:rsidRPr="00335F51">
        <w:rPr>
          <w:color w:val="000000" w:themeColor="text1"/>
          <w:sz w:val="28"/>
          <w:szCs w:val="28"/>
          <w:lang w:val="ru-RU"/>
        </w:rPr>
        <w:t xml:space="preserve">бщее состояние здоровья </w:t>
      </w:r>
      <w:r w:rsidR="00E3694E" w:rsidRPr="00335F51">
        <w:rPr>
          <w:color w:val="000000" w:themeColor="text1"/>
          <w:sz w:val="28"/>
          <w:szCs w:val="28"/>
          <w:lang w:val="ru-RU"/>
        </w:rPr>
        <w:t>было</w:t>
      </w:r>
      <w:r w:rsidRPr="00335F51">
        <w:rPr>
          <w:color w:val="000000" w:themeColor="text1"/>
          <w:sz w:val="28"/>
          <w:szCs w:val="28"/>
          <w:lang w:val="ru-RU"/>
        </w:rPr>
        <w:t xml:space="preserve"> лучше </w:t>
      </w:r>
      <w:r w:rsidR="00E3694E" w:rsidRPr="00335F51">
        <w:rPr>
          <w:color w:val="000000" w:themeColor="text1"/>
          <w:sz w:val="28"/>
          <w:szCs w:val="28"/>
          <w:lang w:val="ru-RU"/>
        </w:rPr>
        <w:t xml:space="preserve">в группе УЛД </w:t>
      </w:r>
      <w:r w:rsidRPr="00335F51">
        <w:rPr>
          <w:color w:val="000000" w:themeColor="text1"/>
          <w:sz w:val="28"/>
          <w:szCs w:val="28"/>
          <w:lang w:val="ru-RU"/>
        </w:rPr>
        <w:t>(64,2±9,9 против 51,4±10,8; p &lt; 0,001)</w:t>
      </w:r>
      <w:r w:rsidR="009E7FA6" w:rsidRPr="00335F51">
        <w:rPr>
          <w:color w:val="000000" w:themeColor="text1"/>
          <w:sz w:val="28"/>
          <w:szCs w:val="28"/>
          <w:lang w:val="ru-RU"/>
        </w:rPr>
        <w:t xml:space="preserve"> (Рис. </w:t>
      </w:r>
      <w:r w:rsidR="00393751">
        <w:rPr>
          <w:color w:val="000000" w:themeColor="text1"/>
          <w:sz w:val="28"/>
          <w:szCs w:val="28"/>
          <w:lang w:val="ru-RU"/>
        </w:rPr>
        <w:t>19</w:t>
      </w:r>
      <w:r w:rsidR="009E7FA6" w:rsidRPr="00335F51">
        <w:rPr>
          <w:color w:val="000000" w:themeColor="text1"/>
          <w:sz w:val="28"/>
          <w:szCs w:val="28"/>
          <w:lang w:val="ru-RU"/>
        </w:rPr>
        <w:t>, 2</w:t>
      </w:r>
      <w:r w:rsidR="00393751">
        <w:rPr>
          <w:color w:val="000000" w:themeColor="text1"/>
          <w:sz w:val="28"/>
          <w:szCs w:val="28"/>
          <w:lang w:val="ru-RU"/>
        </w:rPr>
        <w:t>0</w:t>
      </w:r>
      <w:r w:rsidR="009E7FA6" w:rsidRPr="00335F51">
        <w:rPr>
          <w:color w:val="000000" w:themeColor="text1"/>
          <w:sz w:val="28"/>
          <w:szCs w:val="28"/>
          <w:lang w:val="ru-RU"/>
        </w:rPr>
        <w:t>, 2</w:t>
      </w:r>
      <w:r w:rsidR="00393751">
        <w:rPr>
          <w:color w:val="000000" w:themeColor="text1"/>
          <w:sz w:val="28"/>
          <w:szCs w:val="28"/>
          <w:lang w:val="ru-RU"/>
        </w:rPr>
        <w:t>1</w:t>
      </w:r>
      <w:r w:rsidR="009E7FA6" w:rsidRPr="00335F51">
        <w:rPr>
          <w:color w:val="000000" w:themeColor="text1"/>
          <w:sz w:val="28"/>
          <w:szCs w:val="28"/>
          <w:lang w:val="ru-RU"/>
        </w:rPr>
        <w:t>)</w:t>
      </w:r>
      <w:r w:rsidRPr="00335F51">
        <w:rPr>
          <w:color w:val="000000" w:themeColor="text1"/>
          <w:sz w:val="28"/>
          <w:szCs w:val="28"/>
          <w:lang w:val="ru-RU"/>
        </w:rPr>
        <w:t>.</w:t>
      </w:r>
    </w:p>
    <w:p w14:paraId="2CE62CDF" w14:textId="77777777" w:rsidR="00C55479" w:rsidRPr="00335F51" w:rsidRDefault="00C55479" w:rsidP="00C73D4B">
      <w:pPr>
        <w:rPr>
          <w:color w:val="000000" w:themeColor="text1"/>
          <w:sz w:val="28"/>
          <w:szCs w:val="28"/>
          <w:lang w:val="ru-RU"/>
        </w:rPr>
      </w:pPr>
    </w:p>
    <w:p w14:paraId="6E2D3ED4" w14:textId="6B2C9551" w:rsidR="007312DD" w:rsidRPr="00335F51" w:rsidRDefault="007312DD" w:rsidP="00A6791F">
      <w:pPr>
        <w:pStyle w:val="3"/>
        <w:spacing w:line="276" w:lineRule="auto"/>
        <w:jc w:val="center"/>
        <w:rPr>
          <w:color w:val="000000" w:themeColor="text1"/>
          <w:lang w:val="ru-RU"/>
        </w:rPr>
      </w:pPr>
      <w:r w:rsidRPr="00335F51">
        <w:rPr>
          <w:rStyle w:val="af5"/>
          <w:b w:val="0"/>
          <w:bCs w:val="0"/>
          <w:color w:val="000000" w:themeColor="text1"/>
          <w:lang w:val="ru-RU"/>
        </w:rPr>
        <w:t xml:space="preserve">Таблица </w:t>
      </w:r>
      <w:r w:rsidR="009B0B19" w:rsidRPr="00335F51">
        <w:rPr>
          <w:rStyle w:val="af5"/>
          <w:b w:val="0"/>
          <w:bCs w:val="0"/>
          <w:color w:val="000000" w:themeColor="text1"/>
          <w:lang w:val="ru-RU"/>
        </w:rPr>
        <w:t>19</w:t>
      </w:r>
      <w:r w:rsidRPr="00335F51">
        <w:rPr>
          <w:rStyle w:val="af5"/>
          <w:b w:val="0"/>
          <w:bCs w:val="0"/>
          <w:color w:val="000000" w:themeColor="text1"/>
          <w:lang w:val="ru-RU"/>
        </w:rPr>
        <w:t xml:space="preserve">. Динамика показателей </w:t>
      </w:r>
      <w:r w:rsidRPr="00335F51">
        <w:rPr>
          <w:rStyle w:val="af5"/>
          <w:b w:val="0"/>
          <w:bCs w:val="0"/>
          <w:color w:val="000000" w:themeColor="text1"/>
        </w:rPr>
        <w:t>EORTC</w:t>
      </w:r>
      <w:r w:rsidRPr="00335F51">
        <w:rPr>
          <w:rStyle w:val="af5"/>
          <w:b w:val="0"/>
          <w:bCs w:val="0"/>
          <w:color w:val="000000" w:themeColor="text1"/>
          <w:lang w:val="ru-RU"/>
        </w:rPr>
        <w:t xml:space="preserve"> </w:t>
      </w:r>
      <w:r w:rsidRPr="00335F51">
        <w:rPr>
          <w:rStyle w:val="af5"/>
          <w:b w:val="0"/>
          <w:bCs w:val="0"/>
          <w:color w:val="000000" w:themeColor="text1"/>
        </w:rPr>
        <w:t>QLQ</w:t>
      </w:r>
      <w:r w:rsidRPr="00335F51">
        <w:rPr>
          <w:rStyle w:val="af5"/>
          <w:b w:val="0"/>
          <w:bCs w:val="0"/>
          <w:color w:val="000000" w:themeColor="text1"/>
          <w:lang w:val="ru-RU"/>
        </w:rPr>
        <w:t>-</w:t>
      </w:r>
      <w:r w:rsidRPr="00335F51">
        <w:rPr>
          <w:rStyle w:val="af5"/>
          <w:b w:val="0"/>
          <w:bCs w:val="0"/>
          <w:color w:val="000000" w:themeColor="text1"/>
        </w:rPr>
        <w:t>C</w:t>
      </w:r>
      <w:r w:rsidRPr="00335F51">
        <w:rPr>
          <w:rStyle w:val="af5"/>
          <w:b w:val="0"/>
          <w:bCs w:val="0"/>
          <w:color w:val="000000" w:themeColor="text1"/>
          <w:lang w:val="ru-RU"/>
        </w:rPr>
        <w:t xml:space="preserve">30 с доменом </w:t>
      </w:r>
      <w:r w:rsidRPr="00335F51">
        <w:rPr>
          <w:rStyle w:val="af5"/>
          <w:b w:val="0"/>
          <w:bCs w:val="0"/>
          <w:color w:val="000000" w:themeColor="text1"/>
        </w:rPr>
        <w:t>BR</w:t>
      </w:r>
      <w:r w:rsidRPr="00335F51">
        <w:rPr>
          <w:rStyle w:val="af5"/>
          <w:b w:val="0"/>
          <w:bCs w:val="0"/>
          <w:color w:val="000000" w:themeColor="text1"/>
          <w:lang w:val="ru-RU"/>
        </w:rPr>
        <w:t>-45 в исследуемых группах</w:t>
      </w:r>
      <w:r w:rsidR="00A6791F" w:rsidRPr="00335F51">
        <w:rPr>
          <w:rStyle w:val="af5"/>
          <w:b w:val="0"/>
          <w:bCs w:val="0"/>
          <w:color w:val="000000" w:themeColor="text1"/>
          <w:lang w:val="ru-RU"/>
        </w:rPr>
        <w:t>.</w:t>
      </w:r>
    </w:p>
    <w:tbl>
      <w:tblPr>
        <w:tblStyle w:val="afc"/>
        <w:tblW w:w="0" w:type="auto"/>
        <w:tblLook w:val="04A0" w:firstRow="1" w:lastRow="0" w:firstColumn="1" w:lastColumn="0" w:noHBand="0" w:noVBand="1"/>
      </w:tblPr>
      <w:tblGrid>
        <w:gridCol w:w="1753"/>
        <w:gridCol w:w="2225"/>
        <w:gridCol w:w="2154"/>
        <w:gridCol w:w="2154"/>
        <w:gridCol w:w="1346"/>
      </w:tblGrid>
      <w:tr w:rsidR="005676E6" w:rsidRPr="00335F51" w14:paraId="296C9B81" w14:textId="77777777" w:rsidTr="007312DD">
        <w:tc>
          <w:tcPr>
            <w:tcW w:w="0" w:type="auto"/>
            <w:hideMark/>
          </w:tcPr>
          <w:p w14:paraId="0EBF86D0" w14:textId="77777777" w:rsidR="007312DD" w:rsidRPr="00335F51" w:rsidRDefault="007312DD" w:rsidP="00935076">
            <w:pPr>
              <w:spacing w:line="276" w:lineRule="auto"/>
              <w:jc w:val="center"/>
              <w:rPr>
                <w:b/>
                <w:bCs/>
                <w:color w:val="000000" w:themeColor="text1"/>
                <w:sz w:val="28"/>
                <w:szCs w:val="28"/>
              </w:rPr>
            </w:pPr>
            <w:r w:rsidRPr="00335F51">
              <w:rPr>
                <w:rStyle w:val="af5"/>
                <w:rFonts w:eastAsiaTheme="majorEastAsia"/>
                <w:color w:val="000000" w:themeColor="text1"/>
                <w:sz w:val="28"/>
                <w:szCs w:val="28"/>
              </w:rPr>
              <w:t>Точка наблюдения</w:t>
            </w:r>
          </w:p>
        </w:tc>
        <w:tc>
          <w:tcPr>
            <w:tcW w:w="0" w:type="auto"/>
            <w:hideMark/>
          </w:tcPr>
          <w:p w14:paraId="64A3A2B1" w14:textId="77777777" w:rsidR="007312DD" w:rsidRPr="00335F51" w:rsidRDefault="007312DD" w:rsidP="00935076">
            <w:pPr>
              <w:spacing w:line="276" w:lineRule="auto"/>
              <w:jc w:val="center"/>
              <w:rPr>
                <w:b/>
                <w:bCs/>
                <w:color w:val="000000" w:themeColor="text1"/>
                <w:sz w:val="28"/>
                <w:szCs w:val="28"/>
              </w:rPr>
            </w:pPr>
            <w:r w:rsidRPr="00335F51">
              <w:rPr>
                <w:rStyle w:val="af5"/>
                <w:rFonts w:eastAsiaTheme="majorEastAsia"/>
                <w:color w:val="000000" w:themeColor="text1"/>
                <w:sz w:val="28"/>
                <w:szCs w:val="28"/>
              </w:rPr>
              <w:t>Шкала</w:t>
            </w:r>
          </w:p>
        </w:tc>
        <w:tc>
          <w:tcPr>
            <w:tcW w:w="0" w:type="auto"/>
            <w:hideMark/>
          </w:tcPr>
          <w:p w14:paraId="74A544ED" w14:textId="42175899" w:rsidR="007312DD" w:rsidRPr="00335F51" w:rsidRDefault="00F250F1" w:rsidP="00935076">
            <w:pPr>
              <w:spacing w:line="276" w:lineRule="auto"/>
              <w:jc w:val="center"/>
              <w:rPr>
                <w:b/>
                <w:bCs/>
                <w:color w:val="000000" w:themeColor="text1"/>
                <w:sz w:val="28"/>
                <w:szCs w:val="28"/>
              </w:rPr>
            </w:pPr>
            <w:r w:rsidRPr="00335F51">
              <w:rPr>
                <w:rStyle w:val="af5"/>
                <w:rFonts w:eastAsiaTheme="majorEastAsia"/>
                <w:color w:val="000000" w:themeColor="text1"/>
                <w:sz w:val="28"/>
                <w:szCs w:val="28"/>
              </w:rPr>
              <w:t>Основная</w:t>
            </w:r>
            <w:r w:rsidR="007312DD" w:rsidRPr="00335F51">
              <w:rPr>
                <w:rStyle w:val="af5"/>
                <w:rFonts w:eastAsiaTheme="majorEastAsia"/>
                <w:color w:val="000000" w:themeColor="text1"/>
                <w:sz w:val="28"/>
                <w:szCs w:val="28"/>
              </w:rPr>
              <w:t xml:space="preserve"> группа</w:t>
            </w:r>
            <w:r w:rsidR="007312DD" w:rsidRPr="00335F51">
              <w:rPr>
                <w:b/>
                <w:bCs/>
                <w:color w:val="000000" w:themeColor="text1"/>
                <w:sz w:val="28"/>
                <w:szCs w:val="28"/>
              </w:rPr>
              <w:t>(M ± SD)</w:t>
            </w:r>
          </w:p>
        </w:tc>
        <w:tc>
          <w:tcPr>
            <w:tcW w:w="0" w:type="auto"/>
            <w:hideMark/>
          </w:tcPr>
          <w:p w14:paraId="03523622" w14:textId="77777777" w:rsidR="007312DD" w:rsidRPr="00335F51" w:rsidRDefault="007312DD" w:rsidP="00935076">
            <w:pPr>
              <w:spacing w:line="276" w:lineRule="auto"/>
              <w:jc w:val="center"/>
              <w:rPr>
                <w:b/>
                <w:bCs/>
                <w:color w:val="000000" w:themeColor="text1"/>
                <w:sz w:val="28"/>
                <w:szCs w:val="28"/>
              </w:rPr>
            </w:pPr>
            <w:r w:rsidRPr="00335F51">
              <w:rPr>
                <w:rStyle w:val="af5"/>
                <w:rFonts w:eastAsiaTheme="majorEastAsia"/>
                <w:color w:val="000000" w:themeColor="text1"/>
                <w:sz w:val="28"/>
                <w:szCs w:val="28"/>
              </w:rPr>
              <w:t>Контрольная группа</w:t>
            </w:r>
            <w:r w:rsidRPr="00335F51">
              <w:rPr>
                <w:b/>
                <w:bCs/>
                <w:color w:val="000000" w:themeColor="text1"/>
                <w:sz w:val="28"/>
                <w:szCs w:val="28"/>
              </w:rPr>
              <w:t>(M ± SD)</w:t>
            </w:r>
          </w:p>
        </w:tc>
        <w:tc>
          <w:tcPr>
            <w:tcW w:w="0" w:type="auto"/>
            <w:hideMark/>
          </w:tcPr>
          <w:p w14:paraId="03F35766" w14:textId="77777777" w:rsidR="007312DD" w:rsidRPr="00335F51" w:rsidRDefault="007312DD" w:rsidP="00935076">
            <w:pPr>
              <w:spacing w:line="276" w:lineRule="auto"/>
              <w:jc w:val="center"/>
              <w:rPr>
                <w:b/>
                <w:bCs/>
                <w:color w:val="000000" w:themeColor="text1"/>
                <w:sz w:val="28"/>
                <w:szCs w:val="28"/>
              </w:rPr>
            </w:pPr>
            <w:r w:rsidRPr="00335F51">
              <w:rPr>
                <w:rStyle w:val="af5"/>
                <w:rFonts w:eastAsiaTheme="majorEastAsia"/>
                <w:color w:val="000000" w:themeColor="text1"/>
                <w:sz w:val="28"/>
                <w:szCs w:val="28"/>
              </w:rPr>
              <w:t>p-значение</w:t>
            </w:r>
          </w:p>
        </w:tc>
      </w:tr>
      <w:tr w:rsidR="005676E6" w:rsidRPr="00335F51" w14:paraId="745DCC6D" w14:textId="77777777" w:rsidTr="007312DD">
        <w:tc>
          <w:tcPr>
            <w:tcW w:w="0" w:type="auto"/>
            <w:hideMark/>
          </w:tcPr>
          <w:p w14:paraId="46967E39" w14:textId="77777777" w:rsidR="007312DD" w:rsidRPr="00335F51" w:rsidRDefault="007312DD" w:rsidP="00935076">
            <w:pPr>
              <w:spacing w:line="276" w:lineRule="auto"/>
              <w:rPr>
                <w:color w:val="000000" w:themeColor="text1"/>
                <w:sz w:val="28"/>
                <w:szCs w:val="28"/>
              </w:rPr>
            </w:pPr>
            <w:r w:rsidRPr="00335F51">
              <w:rPr>
                <w:rStyle w:val="af5"/>
                <w:rFonts w:eastAsiaTheme="majorEastAsia"/>
                <w:color w:val="000000" w:themeColor="text1"/>
                <w:sz w:val="28"/>
                <w:szCs w:val="28"/>
              </w:rPr>
              <w:t>До лечения</w:t>
            </w:r>
          </w:p>
        </w:tc>
        <w:tc>
          <w:tcPr>
            <w:tcW w:w="0" w:type="auto"/>
            <w:hideMark/>
          </w:tcPr>
          <w:p w14:paraId="16752527"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Функциональная шкала</w:t>
            </w:r>
          </w:p>
        </w:tc>
        <w:tc>
          <w:tcPr>
            <w:tcW w:w="0" w:type="auto"/>
            <w:hideMark/>
          </w:tcPr>
          <w:p w14:paraId="271F17D8"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78,9 ± 13,4</w:t>
            </w:r>
          </w:p>
        </w:tc>
        <w:tc>
          <w:tcPr>
            <w:tcW w:w="0" w:type="auto"/>
            <w:hideMark/>
          </w:tcPr>
          <w:p w14:paraId="6EE288AA"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83,5 ± 14,4</w:t>
            </w:r>
          </w:p>
        </w:tc>
        <w:tc>
          <w:tcPr>
            <w:tcW w:w="0" w:type="auto"/>
            <w:hideMark/>
          </w:tcPr>
          <w:p w14:paraId="03A1E1BD"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0,138</w:t>
            </w:r>
          </w:p>
        </w:tc>
      </w:tr>
      <w:tr w:rsidR="005676E6" w:rsidRPr="00335F51" w14:paraId="1AC679B1" w14:textId="77777777" w:rsidTr="007312DD">
        <w:tc>
          <w:tcPr>
            <w:tcW w:w="0" w:type="auto"/>
            <w:hideMark/>
          </w:tcPr>
          <w:p w14:paraId="4D78575A" w14:textId="77777777" w:rsidR="007312DD" w:rsidRPr="00335F51" w:rsidRDefault="007312DD" w:rsidP="00935076">
            <w:pPr>
              <w:spacing w:line="276" w:lineRule="auto"/>
              <w:rPr>
                <w:color w:val="000000" w:themeColor="text1"/>
                <w:sz w:val="28"/>
                <w:szCs w:val="28"/>
              </w:rPr>
            </w:pPr>
          </w:p>
        </w:tc>
        <w:tc>
          <w:tcPr>
            <w:tcW w:w="0" w:type="auto"/>
            <w:hideMark/>
          </w:tcPr>
          <w:p w14:paraId="1CBBE4CD"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Шкала симптомов</w:t>
            </w:r>
          </w:p>
        </w:tc>
        <w:tc>
          <w:tcPr>
            <w:tcW w:w="0" w:type="auto"/>
            <w:hideMark/>
          </w:tcPr>
          <w:p w14:paraId="6F453C6D" w14:textId="78BE2B9C" w:rsidR="007312DD" w:rsidRPr="00335F51" w:rsidRDefault="007312DD" w:rsidP="00935076">
            <w:pPr>
              <w:spacing w:line="276" w:lineRule="auto"/>
              <w:rPr>
                <w:color w:val="000000" w:themeColor="text1"/>
                <w:sz w:val="28"/>
                <w:szCs w:val="28"/>
              </w:rPr>
            </w:pPr>
            <w:r w:rsidRPr="00335F51">
              <w:rPr>
                <w:color w:val="000000" w:themeColor="text1"/>
                <w:sz w:val="28"/>
                <w:szCs w:val="28"/>
              </w:rPr>
              <w:t>2</w:t>
            </w:r>
            <w:r w:rsidR="000124FF" w:rsidRPr="00335F51">
              <w:rPr>
                <w:color w:val="000000" w:themeColor="text1"/>
                <w:sz w:val="28"/>
                <w:szCs w:val="28"/>
                <w:lang w:val="ru-RU"/>
              </w:rPr>
              <w:t>4</w:t>
            </w:r>
            <w:r w:rsidRPr="00335F51">
              <w:rPr>
                <w:color w:val="000000" w:themeColor="text1"/>
                <w:sz w:val="28"/>
                <w:szCs w:val="28"/>
              </w:rPr>
              <w:t>,0 ± 6,6</w:t>
            </w:r>
          </w:p>
        </w:tc>
        <w:tc>
          <w:tcPr>
            <w:tcW w:w="0" w:type="auto"/>
            <w:hideMark/>
          </w:tcPr>
          <w:p w14:paraId="4E2C0507"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28,7 ± 9,8</w:t>
            </w:r>
          </w:p>
        </w:tc>
        <w:tc>
          <w:tcPr>
            <w:tcW w:w="0" w:type="auto"/>
            <w:hideMark/>
          </w:tcPr>
          <w:p w14:paraId="09C9B8E2"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0,058</w:t>
            </w:r>
          </w:p>
        </w:tc>
      </w:tr>
      <w:tr w:rsidR="005676E6" w:rsidRPr="00335F51" w14:paraId="274CF8E9" w14:textId="77777777" w:rsidTr="007312DD">
        <w:tc>
          <w:tcPr>
            <w:tcW w:w="0" w:type="auto"/>
            <w:hideMark/>
          </w:tcPr>
          <w:p w14:paraId="4B3728A2" w14:textId="77777777" w:rsidR="007312DD" w:rsidRPr="00335F51" w:rsidRDefault="007312DD" w:rsidP="00935076">
            <w:pPr>
              <w:spacing w:line="276" w:lineRule="auto"/>
              <w:rPr>
                <w:color w:val="000000" w:themeColor="text1"/>
                <w:sz w:val="28"/>
                <w:szCs w:val="28"/>
              </w:rPr>
            </w:pPr>
          </w:p>
        </w:tc>
        <w:tc>
          <w:tcPr>
            <w:tcW w:w="0" w:type="auto"/>
            <w:hideMark/>
          </w:tcPr>
          <w:p w14:paraId="1E1EA492"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Общее состояние здоровья</w:t>
            </w:r>
          </w:p>
        </w:tc>
        <w:tc>
          <w:tcPr>
            <w:tcW w:w="0" w:type="auto"/>
            <w:hideMark/>
          </w:tcPr>
          <w:p w14:paraId="189C4717" w14:textId="44CCAE8B" w:rsidR="007312DD" w:rsidRPr="00335F51" w:rsidRDefault="007312DD" w:rsidP="00935076">
            <w:pPr>
              <w:spacing w:line="276" w:lineRule="auto"/>
              <w:rPr>
                <w:color w:val="000000" w:themeColor="text1"/>
                <w:sz w:val="28"/>
                <w:szCs w:val="28"/>
              </w:rPr>
            </w:pPr>
            <w:r w:rsidRPr="00335F51">
              <w:rPr>
                <w:color w:val="000000" w:themeColor="text1"/>
                <w:sz w:val="28"/>
                <w:szCs w:val="28"/>
              </w:rPr>
              <w:t>7</w:t>
            </w:r>
            <w:r w:rsidR="000124FF" w:rsidRPr="00335F51">
              <w:rPr>
                <w:color w:val="000000" w:themeColor="text1"/>
                <w:sz w:val="28"/>
                <w:szCs w:val="28"/>
                <w:lang w:val="ru-RU"/>
              </w:rPr>
              <w:t>4</w:t>
            </w:r>
            <w:r w:rsidRPr="00335F51">
              <w:rPr>
                <w:color w:val="000000" w:themeColor="text1"/>
                <w:sz w:val="28"/>
                <w:szCs w:val="28"/>
              </w:rPr>
              <w:t>,2 ± 8,4</w:t>
            </w:r>
          </w:p>
        </w:tc>
        <w:tc>
          <w:tcPr>
            <w:tcW w:w="0" w:type="auto"/>
            <w:hideMark/>
          </w:tcPr>
          <w:p w14:paraId="3E5FECDC"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73,0 ± 10,2</w:t>
            </w:r>
          </w:p>
        </w:tc>
        <w:tc>
          <w:tcPr>
            <w:tcW w:w="0" w:type="auto"/>
            <w:hideMark/>
          </w:tcPr>
          <w:p w14:paraId="010E93E9"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0,620</w:t>
            </w:r>
          </w:p>
        </w:tc>
      </w:tr>
      <w:tr w:rsidR="005676E6" w:rsidRPr="00335F51" w14:paraId="507DAA57" w14:textId="77777777" w:rsidTr="007312DD">
        <w:tc>
          <w:tcPr>
            <w:tcW w:w="0" w:type="auto"/>
            <w:hideMark/>
          </w:tcPr>
          <w:p w14:paraId="4EF5BD04" w14:textId="77777777" w:rsidR="007312DD" w:rsidRPr="00335F51" w:rsidRDefault="007312DD" w:rsidP="00935076">
            <w:pPr>
              <w:spacing w:line="276" w:lineRule="auto"/>
              <w:rPr>
                <w:color w:val="000000" w:themeColor="text1"/>
                <w:sz w:val="28"/>
                <w:szCs w:val="28"/>
              </w:rPr>
            </w:pPr>
            <w:r w:rsidRPr="00335F51">
              <w:rPr>
                <w:rStyle w:val="af5"/>
                <w:rFonts w:eastAsiaTheme="majorEastAsia"/>
                <w:color w:val="000000" w:themeColor="text1"/>
                <w:sz w:val="28"/>
                <w:szCs w:val="28"/>
              </w:rPr>
              <w:t>3 месяца</w:t>
            </w:r>
          </w:p>
        </w:tc>
        <w:tc>
          <w:tcPr>
            <w:tcW w:w="0" w:type="auto"/>
            <w:hideMark/>
          </w:tcPr>
          <w:p w14:paraId="4461148A"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Функциональная шкала</w:t>
            </w:r>
          </w:p>
        </w:tc>
        <w:tc>
          <w:tcPr>
            <w:tcW w:w="0" w:type="auto"/>
            <w:hideMark/>
          </w:tcPr>
          <w:p w14:paraId="5B5DB857"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66,3 ± 8,2</w:t>
            </w:r>
          </w:p>
        </w:tc>
        <w:tc>
          <w:tcPr>
            <w:tcW w:w="0" w:type="auto"/>
            <w:hideMark/>
          </w:tcPr>
          <w:p w14:paraId="3575C303"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59,0 ± 6,7</w:t>
            </w:r>
          </w:p>
        </w:tc>
        <w:tc>
          <w:tcPr>
            <w:tcW w:w="0" w:type="auto"/>
            <w:hideMark/>
          </w:tcPr>
          <w:p w14:paraId="01C72907"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&lt;0,001</w:t>
            </w:r>
          </w:p>
        </w:tc>
      </w:tr>
      <w:tr w:rsidR="005676E6" w:rsidRPr="00335F51" w14:paraId="6EB5172F" w14:textId="77777777" w:rsidTr="007312DD">
        <w:tc>
          <w:tcPr>
            <w:tcW w:w="0" w:type="auto"/>
            <w:hideMark/>
          </w:tcPr>
          <w:p w14:paraId="7FFC994E" w14:textId="77777777" w:rsidR="007312DD" w:rsidRPr="00335F51" w:rsidRDefault="007312DD" w:rsidP="00935076">
            <w:pPr>
              <w:spacing w:line="276" w:lineRule="auto"/>
              <w:rPr>
                <w:color w:val="000000" w:themeColor="text1"/>
                <w:sz w:val="28"/>
                <w:szCs w:val="28"/>
              </w:rPr>
            </w:pPr>
          </w:p>
        </w:tc>
        <w:tc>
          <w:tcPr>
            <w:tcW w:w="0" w:type="auto"/>
            <w:hideMark/>
          </w:tcPr>
          <w:p w14:paraId="1892440B"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Шкала симптомов</w:t>
            </w:r>
          </w:p>
        </w:tc>
        <w:tc>
          <w:tcPr>
            <w:tcW w:w="0" w:type="auto"/>
            <w:hideMark/>
          </w:tcPr>
          <w:p w14:paraId="3E491377"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41,7 ± 4,0</w:t>
            </w:r>
          </w:p>
        </w:tc>
        <w:tc>
          <w:tcPr>
            <w:tcW w:w="0" w:type="auto"/>
            <w:hideMark/>
          </w:tcPr>
          <w:p w14:paraId="147CA249"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46,3 ± 5,6</w:t>
            </w:r>
          </w:p>
        </w:tc>
        <w:tc>
          <w:tcPr>
            <w:tcW w:w="0" w:type="auto"/>
            <w:hideMark/>
          </w:tcPr>
          <w:p w14:paraId="0C6A8D22" w14:textId="1F77980F" w:rsidR="007312DD" w:rsidRPr="00335F51" w:rsidRDefault="007312DD" w:rsidP="00935076">
            <w:pPr>
              <w:spacing w:line="276" w:lineRule="auto"/>
              <w:rPr>
                <w:color w:val="000000" w:themeColor="text1"/>
                <w:sz w:val="28"/>
                <w:szCs w:val="28"/>
                <w:lang w:val="ru-RU"/>
              </w:rPr>
            </w:pPr>
            <w:r w:rsidRPr="00335F51">
              <w:rPr>
                <w:color w:val="000000" w:themeColor="text1"/>
                <w:sz w:val="28"/>
                <w:szCs w:val="28"/>
              </w:rPr>
              <w:t>0,001</w:t>
            </w:r>
            <w:r w:rsidR="008D7862" w:rsidRPr="00335F51">
              <w:rPr>
                <w:color w:val="000000" w:themeColor="text1"/>
                <w:sz w:val="28"/>
                <w:szCs w:val="28"/>
                <w:lang w:val="ru-RU"/>
              </w:rPr>
              <w:t>3</w:t>
            </w:r>
          </w:p>
        </w:tc>
      </w:tr>
      <w:tr w:rsidR="005676E6" w:rsidRPr="00335F51" w14:paraId="53105E08" w14:textId="77777777" w:rsidTr="007312DD">
        <w:tc>
          <w:tcPr>
            <w:tcW w:w="0" w:type="auto"/>
            <w:hideMark/>
          </w:tcPr>
          <w:p w14:paraId="34474B01" w14:textId="77777777" w:rsidR="007312DD" w:rsidRPr="00335F51" w:rsidRDefault="007312DD" w:rsidP="00935076">
            <w:pPr>
              <w:spacing w:line="276" w:lineRule="auto"/>
              <w:rPr>
                <w:color w:val="000000" w:themeColor="text1"/>
                <w:sz w:val="28"/>
                <w:szCs w:val="28"/>
              </w:rPr>
            </w:pPr>
          </w:p>
        </w:tc>
        <w:tc>
          <w:tcPr>
            <w:tcW w:w="0" w:type="auto"/>
            <w:hideMark/>
          </w:tcPr>
          <w:p w14:paraId="2E15329E"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Общее состояние здоровья</w:t>
            </w:r>
          </w:p>
        </w:tc>
        <w:tc>
          <w:tcPr>
            <w:tcW w:w="0" w:type="auto"/>
            <w:hideMark/>
          </w:tcPr>
          <w:p w14:paraId="7E439549"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64,2 ± 9,9</w:t>
            </w:r>
          </w:p>
        </w:tc>
        <w:tc>
          <w:tcPr>
            <w:tcW w:w="0" w:type="auto"/>
            <w:hideMark/>
          </w:tcPr>
          <w:p w14:paraId="01C31313"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51,4 ± 10,8</w:t>
            </w:r>
          </w:p>
        </w:tc>
        <w:tc>
          <w:tcPr>
            <w:tcW w:w="0" w:type="auto"/>
            <w:hideMark/>
          </w:tcPr>
          <w:p w14:paraId="33BF75A1"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&lt;0,001</w:t>
            </w:r>
          </w:p>
        </w:tc>
      </w:tr>
      <w:tr w:rsidR="005676E6" w:rsidRPr="00335F51" w14:paraId="05381356" w14:textId="77777777" w:rsidTr="007312DD">
        <w:tc>
          <w:tcPr>
            <w:tcW w:w="0" w:type="auto"/>
            <w:hideMark/>
          </w:tcPr>
          <w:p w14:paraId="35F440C2" w14:textId="77777777" w:rsidR="007312DD" w:rsidRPr="00335F51" w:rsidRDefault="007312DD" w:rsidP="00935076">
            <w:pPr>
              <w:spacing w:line="276" w:lineRule="auto"/>
              <w:rPr>
                <w:color w:val="000000" w:themeColor="text1"/>
                <w:sz w:val="28"/>
                <w:szCs w:val="28"/>
              </w:rPr>
            </w:pPr>
            <w:r w:rsidRPr="00335F51">
              <w:rPr>
                <w:rStyle w:val="af5"/>
                <w:rFonts w:eastAsiaTheme="majorEastAsia"/>
                <w:color w:val="000000" w:themeColor="text1"/>
                <w:sz w:val="28"/>
                <w:szCs w:val="28"/>
              </w:rPr>
              <w:t>6 месяцев</w:t>
            </w:r>
          </w:p>
        </w:tc>
        <w:tc>
          <w:tcPr>
            <w:tcW w:w="0" w:type="auto"/>
            <w:hideMark/>
          </w:tcPr>
          <w:p w14:paraId="766522DF"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Функциональная шкала</w:t>
            </w:r>
          </w:p>
        </w:tc>
        <w:tc>
          <w:tcPr>
            <w:tcW w:w="0" w:type="auto"/>
            <w:hideMark/>
          </w:tcPr>
          <w:p w14:paraId="20F7C165"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76,2 ± 10,2</w:t>
            </w:r>
          </w:p>
        </w:tc>
        <w:tc>
          <w:tcPr>
            <w:tcW w:w="0" w:type="auto"/>
            <w:hideMark/>
          </w:tcPr>
          <w:p w14:paraId="5BC3073F"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57,5 ± 7,3</w:t>
            </w:r>
          </w:p>
        </w:tc>
        <w:tc>
          <w:tcPr>
            <w:tcW w:w="0" w:type="auto"/>
            <w:hideMark/>
          </w:tcPr>
          <w:p w14:paraId="63F9E7A2"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&lt;0,001</w:t>
            </w:r>
          </w:p>
        </w:tc>
      </w:tr>
      <w:tr w:rsidR="005676E6" w:rsidRPr="00335F51" w14:paraId="61086C3B" w14:textId="77777777" w:rsidTr="007312DD">
        <w:tc>
          <w:tcPr>
            <w:tcW w:w="0" w:type="auto"/>
            <w:hideMark/>
          </w:tcPr>
          <w:p w14:paraId="534A89C8" w14:textId="77777777" w:rsidR="007312DD" w:rsidRPr="00335F51" w:rsidRDefault="007312DD" w:rsidP="00935076">
            <w:pPr>
              <w:spacing w:line="276" w:lineRule="auto"/>
              <w:rPr>
                <w:color w:val="000000" w:themeColor="text1"/>
                <w:sz w:val="28"/>
                <w:szCs w:val="28"/>
              </w:rPr>
            </w:pPr>
          </w:p>
        </w:tc>
        <w:tc>
          <w:tcPr>
            <w:tcW w:w="0" w:type="auto"/>
            <w:hideMark/>
          </w:tcPr>
          <w:p w14:paraId="6D9498B1"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Шкала симптомов</w:t>
            </w:r>
          </w:p>
        </w:tc>
        <w:tc>
          <w:tcPr>
            <w:tcW w:w="0" w:type="auto"/>
            <w:hideMark/>
          </w:tcPr>
          <w:p w14:paraId="78B2B2BC"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37,9 ± 7,8</w:t>
            </w:r>
          </w:p>
        </w:tc>
        <w:tc>
          <w:tcPr>
            <w:tcW w:w="0" w:type="auto"/>
            <w:hideMark/>
          </w:tcPr>
          <w:p w14:paraId="7A7FE0D6"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44,9 ± 9,6</w:t>
            </w:r>
          </w:p>
        </w:tc>
        <w:tc>
          <w:tcPr>
            <w:tcW w:w="0" w:type="auto"/>
            <w:hideMark/>
          </w:tcPr>
          <w:p w14:paraId="16E16C67"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&lt;0,001</w:t>
            </w:r>
          </w:p>
        </w:tc>
      </w:tr>
      <w:tr w:rsidR="005676E6" w:rsidRPr="00335F51" w14:paraId="50250F1B" w14:textId="77777777" w:rsidTr="007312DD">
        <w:tc>
          <w:tcPr>
            <w:tcW w:w="0" w:type="auto"/>
            <w:hideMark/>
          </w:tcPr>
          <w:p w14:paraId="1B2CF1D9" w14:textId="77777777" w:rsidR="007312DD" w:rsidRPr="00335F51" w:rsidRDefault="007312DD" w:rsidP="00935076">
            <w:pPr>
              <w:spacing w:line="276" w:lineRule="auto"/>
              <w:rPr>
                <w:color w:val="000000" w:themeColor="text1"/>
                <w:sz w:val="28"/>
                <w:szCs w:val="28"/>
              </w:rPr>
            </w:pPr>
          </w:p>
        </w:tc>
        <w:tc>
          <w:tcPr>
            <w:tcW w:w="0" w:type="auto"/>
            <w:hideMark/>
          </w:tcPr>
          <w:p w14:paraId="2646C037"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Общее состояние здоровья</w:t>
            </w:r>
          </w:p>
        </w:tc>
        <w:tc>
          <w:tcPr>
            <w:tcW w:w="0" w:type="auto"/>
            <w:hideMark/>
          </w:tcPr>
          <w:p w14:paraId="0348C22B" w14:textId="34AE41F2" w:rsidR="007312DD" w:rsidRPr="00335F51" w:rsidRDefault="007312DD" w:rsidP="00935076">
            <w:pPr>
              <w:spacing w:line="276" w:lineRule="auto"/>
              <w:rPr>
                <w:color w:val="000000" w:themeColor="text1"/>
                <w:sz w:val="28"/>
                <w:szCs w:val="28"/>
              </w:rPr>
            </w:pPr>
            <w:r w:rsidRPr="00335F51">
              <w:rPr>
                <w:color w:val="000000" w:themeColor="text1"/>
                <w:sz w:val="28"/>
                <w:szCs w:val="28"/>
              </w:rPr>
              <w:t>6</w:t>
            </w:r>
            <w:r w:rsidR="000124FF" w:rsidRPr="00335F51">
              <w:rPr>
                <w:color w:val="000000" w:themeColor="text1"/>
                <w:sz w:val="28"/>
                <w:szCs w:val="28"/>
                <w:lang w:val="ru-RU"/>
              </w:rPr>
              <w:t>5</w:t>
            </w:r>
            <w:r w:rsidRPr="00335F51">
              <w:rPr>
                <w:color w:val="000000" w:themeColor="text1"/>
                <w:sz w:val="28"/>
                <w:szCs w:val="28"/>
              </w:rPr>
              <w:t>,</w:t>
            </w:r>
            <w:r w:rsidR="000124FF" w:rsidRPr="00335F51">
              <w:rPr>
                <w:color w:val="000000" w:themeColor="text1"/>
                <w:sz w:val="28"/>
                <w:szCs w:val="28"/>
                <w:lang w:val="ru-RU"/>
              </w:rPr>
              <w:t>6</w:t>
            </w:r>
            <w:r w:rsidRPr="00335F51">
              <w:rPr>
                <w:color w:val="000000" w:themeColor="text1"/>
                <w:sz w:val="28"/>
                <w:szCs w:val="28"/>
              </w:rPr>
              <w:t> ± 10,4</w:t>
            </w:r>
          </w:p>
        </w:tc>
        <w:tc>
          <w:tcPr>
            <w:tcW w:w="0" w:type="auto"/>
            <w:hideMark/>
          </w:tcPr>
          <w:p w14:paraId="194DAA57"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52,6 ± 13,1</w:t>
            </w:r>
          </w:p>
        </w:tc>
        <w:tc>
          <w:tcPr>
            <w:tcW w:w="0" w:type="auto"/>
            <w:hideMark/>
          </w:tcPr>
          <w:p w14:paraId="538C805B"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&lt;0,001</w:t>
            </w:r>
          </w:p>
        </w:tc>
      </w:tr>
      <w:tr w:rsidR="005676E6" w:rsidRPr="00335F51" w14:paraId="7B616A20" w14:textId="77777777" w:rsidTr="007312DD">
        <w:tc>
          <w:tcPr>
            <w:tcW w:w="0" w:type="auto"/>
            <w:hideMark/>
          </w:tcPr>
          <w:p w14:paraId="38C155CD" w14:textId="77777777" w:rsidR="007312DD" w:rsidRPr="00335F51" w:rsidRDefault="007312DD" w:rsidP="00935076">
            <w:pPr>
              <w:spacing w:line="276" w:lineRule="auto"/>
              <w:rPr>
                <w:color w:val="000000" w:themeColor="text1"/>
                <w:sz w:val="28"/>
                <w:szCs w:val="28"/>
              </w:rPr>
            </w:pPr>
            <w:r w:rsidRPr="00335F51">
              <w:rPr>
                <w:rStyle w:val="af5"/>
                <w:rFonts w:eastAsiaTheme="majorEastAsia"/>
                <w:color w:val="000000" w:themeColor="text1"/>
                <w:sz w:val="28"/>
                <w:szCs w:val="28"/>
              </w:rPr>
              <w:t>9 месяцев</w:t>
            </w:r>
          </w:p>
        </w:tc>
        <w:tc>
          <w:tcPr>
            <w:tcW w:w="0" w:type="auto"/>
            <w:hideMark/>
          </w:tcPr>
          <w:p w14:paraId="6C056EE3"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Функциональная шкала</w:t>
            </w:r>
          </w:p>
        </w:tc>
        <w:tc>
          <w:tcPr>
            <w:tcW w:w="0" w:type="auto"/>
            <w:hideMark/>
          </w:tcPr>
          <w:p w14:paraId="277BFD5E"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79,5 ± 11,1</w:t>
            </w:r>
          </w:p>
        </w:tc>
        <w:tc>
          <w:tcPr>
            <w:tcW w:w="0" w:type="auto"/>
            <w:hideMark/>
          </w:tcPr>
          <w:p w14:paraId="5AB3BF36"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64,8 ± 9,9</w:t>
            </w:r>
          </w:p>
        </w:tc>
        <w:tc>
          <w:tcPr>
            <w:tcW w:w="0" w:type="auto"/>
            <w:hideMark/>
          </w:tcPr>
          <w:p w14:paraId="3CBB6012"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&lt;0,001</w:t>
            </w:r>
          </w:p>
        </w:tc>
      </w:tr>
      <w:tr w:rsidR="005676E6" w:rsidRPr="00335F51" w14:paraId="0E5BE916" w14:textId="77777777" w:rsidTr="007312DD">
        <w:tc>
          <w:tcPr>
            <w:tcW w:w="0" w:type="auto"/>
            <w:hideMark/>
          </w:tcPr>
          <w:p w14:paraId="63315ACA" w14:textId="77777777" w:rsidR="007312DD" w:rsidRPr="00335F51" w:rsidRDefault="007312DD" w:rsidP="00935076">
            <w:pPr>
              <w:spacing w:line="276" w:lineRule="auto"/>
              <w:rPr>
                <w:color w:val="000000" w:themeColor="text1"/>
                <w:sz w:val="28"/>
                <w:szCs w:val="28"/>
              </w:rPr>
            </w:pPr>
          </w:p>
        </w:tc>
        <w:tc>
          <w:tcPr>
            <w:tcW w:w="0" w:type="auto"/>
            <w:hideMark/>
          </w:tcPr>
          <w:p w14:paraId="7774D950"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Шкала симптомов</w:t>
            </w:r>
          </w:p>
        </w:tc>
        <w:tc>
          <w:tcPr>
            <w:tcW w:w="0" w:type="auto"/>
            <w:hideMark/>
          </w:tcPr>
          <w:p w14:paraId="58C1BB69"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38,3 ± 7,8</w:t>
            </w:r>
          </w:p>
        </w:tc>
        <w:tc>
          <w:tcPr>
            <w:tcW w:w="0" w:type="auto"/>
            <w:hideMark/>
          </w:tcPr>
          <w:p w14:paraId="1B3F93D2" w14:textId="220DD014" w:rsidR="007312DD" w:rsidRPr="00335F51" w:rsidRDefault="007312DD" w:rsidP="00935076">
            <w:pPr>
              <w:spacing w:line="276" w:lineRule="auto"/>
              <w:rPr>
                <w:color w:val="000000" w:themeColor="text1"/>
                <w:sz w:val="28"/>
                <w:szCs w:val="28"/>
              </w:rPr>
            </w:pPr>
            <w:r w:rsidRPr="00335F51">
              <w:rPr>
                <w:color w:val="000000" w:themeColor="text1"/>
                <w:sz w:val="28"/>
                <w:szCs w:val="28"/>
              </w:rPr>
              <w:t>4</w:t>
            </w:r>
            <w:r w:rsidR="000124FF" w:rsidRPr="00335F51">
              <w:rPr>
                <w:color w:val="000000" w:themeColor="text1"/>
                <w:sz w:val="28"/>
                <w:szCs w:val="28"/>
                <w:lang w:val="ru-RU"/>
              </w:rPr>
              <w:t>1</w:t>
            </w:r>
            <w:r w:rsidRPr="00335F51">
              <w:rPr>
                <w:color w:val="000000" w:themeColor="text1"/>
                <w:sz w:val="28"/>
                <w:szCs w:val="28"/>
              </w:rPr>
              <w:t>,4 ± 7,0</w:t>
            </w:r>
          </w:p>
        </w:tc>
        <w:tc>
          <w:tcPr>
            <w:tcW w:w="0" w:type="auto"/>
            <w:hideMark/>
          </w:tcPr>
          <w:p w14:paraId="7116AF9C" w14:textId="18602B57" w:rsidR="007312DD" w:rsidRPr="00335F51" w:rsidRDefault="007312DD" w:rsidP="00935076">
            <w:pPr>
              <w:spacing w:line="276" w:lineRule="auto"/>
              <w:rPr>
                <w:color w:val="000000" w:themeColor="text1"/>
                <w:sz w:val="28"/>
                <w:szCs w:val="28"/>
                <w:lang w:val="ru-RU"/>
              </w:rPr>
            </w:pPr>
            <w:r w:rsidRPr="00335F51">
              <w:rPr>
                <w:color w:val="000000" w:themeColor="text1"/>
                <w:sz w:val="28"/>
                <w:szCs w:val="28"/>
              </w:rPr>
              <w:t>0,0</w:t>
            </w:r>
            <w:r w:rsidR="008D7862" w:rsidRPr="00335F51">
              <w:rPr>
                <w:color w:val="000000" w:themeColor="text1"/>
                <w:sz w:val="28"/>
                <w:szCs w:val="28"/>
                <w:lang w:val="ru-RU"/>
              </w:rPr>
              <w:t>79</w:t>
            </w:r>
          </w:p>
        </w:tc>
      </w:tr>
      <w:tr w:rsidR="005676E6" w:rsidRPr="00335F51" w14:paraId="090E05CA" w14:textId="77777777" w:rsidTr="007312DD">
        <w:tc>
          <w:tcPr>
            <w:tcW w:w="0" w:type="auto"/>
            <w:hideMark/>
          </w:tcPr>
          <w:p w14:paraId="7709BCBE" w14:textId="77777777" w:rsidR="007312DD" w:rsidRPr="00335F51" w:rsidRDefault="007312DD" w:rsidP="00935076">
            <w:pPr>
              <w:spacing w:line="276" w:lineRule="auto"/>
              <w:rPr>
                <w:color w:val="000000" w:themeColor="text1"/>
                <w:sz w:val="28"/>
                <w:szCs w:val="28"/>
              </w:rPr>
            </w:pPr>
          </w:p>
        </w:tc>
        <w:tc>
          <w:tcPr>
            <w:tcW w:w="0" w:type="auto"/>
            <w:hideMark/>
          </w:tcPr>
          <w:p w14:paraId="4B9AB75D"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Общее состояние здоровья</w:t>
            </w:r>
          </w:p>
        </w:tc>
        <w:tc>
          <w:tcPr>
            <w:tcW w:w="0" w:type="auto"/>
            <w:hideMark/>
          </w:tcPr>
          <w:p w14:paraId="09794BAC" w14:textId="3B970F89" w:rsidR="007312DD" w:rsidRPr="00335F51" w:rsidRDefault="000124FF" w:rsidP="00935076">
            <w:pPr>
              <w:spacing w:line="276" w:lineRule="auto"/>
              <w:rPr>
                <w:color w:val="000000" w:themeColor="text1"/>
                <w:sz w:val="28"/>
                <w:szCs w:val="28"/>
              </w:rPr>
            </w:pPr>
            <w:r w:rsidRPr="00335F51">
              <w:rPr>
                <w:color w:val="000000" w:themeColor="text1"/>
                <w:sz w:val="28"/>
                <w:szCs w:val="28"/>
                <w:lang w:val="ru-RU"/>
              </w:rPr>
              <w:t>68</w:t>
            </w:r>
            <w:r w:rsidR="007312DD" w:rsidRPr="00335F51">
              <w:rPr>
                <w:color w:val="000000" w:themeColor="text1"/>
                <w:sz w:val="28"/>
                <w:szCs w:val="28"/>
              </w:rPr>
              <w:t>,</w:t>
            </w:r>
            <w:r w:rsidRPr="00335F51">
              <w:rPr>
                <w:color w:val="000000" w:themeColor="text1"/>
                <w:sz w:val="28"/>
                <w:szCs w:val="28"/>
                <w:lang w:val="ru-RU"/>
              </w:rPr>
              <w:t>6</w:t>
            </w:r>
            <w:r w:rsidR="007312DD" w:rsidRPr="00335F51">
              <w:rPr>
                <w:color w:val="000000" w:themeColor="text1"/>
                <w:sz w:val="28"/>
                <w:szCs w:val="28"/>
              </w:rPr>
              <w:t> ± 6,6</w:t>
            </w:r>
          </w:p>
        </w:tc>
        <w:tc>
          <w:tcPr>
            <w:tcW w:w="0" w:type="auto"/>
            <w:hideMark/>
          </w:tcPr>
          <w:p w14:paraId="0D58B3A5" w14:textId="44B936D7" w:rsidR="007312DD" w:rsidRPr="00335F51" w:rsidRDefault="007312DD" w:rsidP="00935076">
            <w:pPr>
              <w:spacing w:line="276" w:lineRule="auto"/>
              <w:rPr>
                <w:color w:val="000000" w:themeColor="text1"/>
                <w:sz w:val="28"/>
                <w:szCs w:val="28"/>
              </w:rPr>
            </w:pPr>
            <w:r w:rsidRPr="00335F51">
              <w:rPr>
                <w:color w:val="000000" w:themeColor="text1"/>
                <w:sz w:val="28"/>
                <w:szCs w:val="28"/>
              </w:rPr>
              <w:t>5</w:t>
            </w:r>
            <w:r w:rsidR="000124FF" w:rsidRPr="00335F51">
              <w:rPr>
                <w:color w:val="000000" w:themeColor="text1"/>
                <w:sz w:val="28"/>
                <w:szCs w:val="28"/>
                <w:lang w:val="ru-RU"/>
              </w:rPr>
              <w:t>3</w:t>
            </w:r>
            <w:r w:rsidRPr="00335F51">
              <w:rPr>
                <w:color w:val="000000" w:themeColor="text1"/>
                <w:sz w:val="28"/>
                <w:szCs w:val="28"/>
              </w:rPr>
              <w:t>,3 ± 8,2</w:t>
            </w:r>
          </w:p>
        </w:tc>
        <w:tc>
          <w:tcPr>
            <w:tcW w:w="0" w:type="auto"/>
            <w:hideMark/>
          </w:tcPr>
          <w:p w14:paraId="1EF07039"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&lt;0,001</w:t>
            </w:r>
          </w:p>
        </w:tc>
      </w:tr>
      <w:tr w:rsidR="005676E6" w:rsidRPr="00335F51" w14:paraId="04A8EB7E" w14:textId="77777777" w:rsidTr="007312DD">
        <w:tc>
          <w:tcPr>
            <w:tcW w:w="0" w:type="auto"/>
            <w:hideMark/>
          </w:tcPr>
          <w:p w14:paraId="7A00CA01" w14:textId="77777777" w:rsidR="007312DD" w:rsidRPr="00335F51" w:rsidRDefault="007312DD" w:rsidP="00935076">
            <w:pPr>
              <w:spacing w:line="276" w:lineRule="auto"/>
              <w:rPr>
                <w:color w:val="000000" w:themeColor="text1"/>
                <w:sz w:val="28"/>
                <w:szCs w:val="28"/>
              </w:rPr>
            </w:pPr>
            <w:r w:rsidRPr="00335F51">
              <w:rPr>
                <w:rStyle w:val="af5"/>
                <w:rFonts w:eastAsiaTheme="majorEastAsia"/>
                <w:color w:val="000000" w:themeColor="text1"/>
                <w:sz w:val="28"/>
                <w:szCs w:val="28"/>
              </w:rPr>
              <w:t>12 месяцев</w:t>
            </w:r>
          </w:p>
        </w:tc>
        <w:tc>
          <w:tcPr>
            <w:tcW w:w="0" w:type="auto"/>
            <w:hideMark/>
          </w:tcPr>
          <w:p w14:paraId="0B528E57"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Функциональная шкала</w:t>
            </w:r>
          </w:p>
        </w:tc>
        <w:tc>
          <w:tcPr>
            <w:tcW w:w="0" w:type="auto"/>
            <w:hideMark/>
          </w:tcPr>
          <w:p w14:paraId="792B4A63" w14:textId="1E24B28A" w:rsidR="007312DD" w:rsidRPr="00335F51" w:rsidRDefault="000124FF" w:rsidP="00935076">
            <w:pPr>
              <w:spacing w:line="276" w:lineRule="auto"/>
              <w:rPr>
                <w:color w:val="000000" w:themeColor="text1"/>
                <w:sz w:val="28"/>
                <w:szCs w:val="28"/>
              </w:rPr>
            </w:pPr>
            <w:r w:rsidRPr="00335F51">
              <w:rPr>
                <w:color w:val="000000" w:themeColor="text1"/>
                <w:sz w:val="28"/>
                <w:szCs w:val="28"/>
                <w:lang w:val="ru-RU"/>
              </w:rPr>
              <w:t>78</w:t>
            </w:r>
            <w:r w:rsidR="007312DD" w:rsidRPr="00335F51">
              <w:rPr>
                <w:color w:val="000000" w:themeColor="text1"/>
                <w:sz w:val="28"/>
                <w:szCs w:val="28"/>
              </w:rPr>
              <w:t>,2 ± 10,4</w:t>
            </w:r>
          </w:p>
        </w:tc>
        <w:tc>
          <w:tcPr>
            <w:tcW w:w="0" w:type="auto"/>
            <w:hideMark/>
          </w:tcPr>
          <w:p w14:paraId="0CD1AD4E"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66,5 ± 9,3</w:t>
            </w:r>
          </w:p>
        </w:tc>
        <w:tc>
          <w:tcPr>
            <w:tcW w:w="0" w:type="auto"/>
            <w:hideMark/>
          </w:tcPr>
          <w:p w14:paraId="62F24E0B"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&lt;0,001</w:t>
            </w:r>
          </w:p>
        </w:tc>
      </w:tr>
      <w:tr w:rsidR="005676E6" w:rsidRPr="00335F51" w14:paraId="60A8B6C8" w14:textId="77777777" w:rsidTr="007312DD">
        <w:tc>
          <w:tcPr>
            <w:tcW w:w="0" w:type="auto"/>
            <w:hideMark/>
          </w:tcPr>
          <w:p w14:paraId="5F5EFF0A" w14:textId="77777777" w:rsidR="007312DD" w:rsidRPr="00335F51" w:rsidRDefault="007312DD" w:rsidP="00935076">
            <w:pPr>
              <w:spacing w:line="276" w:lineRule="auto"/>
              <w:rPr>
                <w:color w:val="000000" w:themeColor="text1"/>
                <w:sz w:val="28"/>
                <w:szCs w:val="28"/>
              </w:rPr>
            </w:pPr>
          </w:p>
        </w:tc>
        <w:tc>
          <w:tcPr>
            <w:tcW w:w="0" w:type="auto"/>
            <w:hideMark/>
          </w:tcPr>
          <w:p w14:paraId="5A6AFA4C"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Шкала симптомов</w:t>
            </w:r>
          </w:p>
        </w:tc>
        <w:tc>
          <w:tcPr>
            <w:tcW w:w="0" w:type="auto"/>
            <w:hideMark/>
          </w:tcPr>
          <w:p w14:paraId="55112361" w14:textId="68DE6913" w:rsidR="007312DD" w:rsidRPr="00335F51" w:rsidRDefault="007312DD" w:rsidP="00935076">
            <w:pPr>
              <w:spacing w:line="276" w:lineRule="auto"/>
              <w:rPr>
                <w:color w:val="000000" w:themeColor="text1"/>
                <w:sz w:val="28"/>
                <w:szCs w:val="28"/>
              </w:rPr>
            </w:pPr>
            <w:r w:rsidRPr="00335F51">
              <w:rPr>
                <w:color w:val="000000" w:themeColor="text1"/>
                <w:sz w:val="28"/>
                <w:szCs w:val="28"/>
              </w:rPr>
              <w:t>3</w:t>
            </w:r>
            <w:r w:rsidR="000124FF" w:rsidRPr="00335F51">
              <w:rPr>
                <w:color w:val="000000" w:themeColor="text1"/>
                <w:sz w:val="28"/>
                <w:szCs w:val="28"/>
                <w:lang w:val="ru-RU"/>
              </w:rPr>
              <w:t>9</w:t>
            </w:r>
            <w:r w:rsidRPr="00335F51">
              <w:rPr>
                <w:color w:val="000000" w:themeColor="text1"/>
                <w:sz w:val="28"/>
                <w:szCs w:val="28"/>
              </w:rPr>
              <w:t>,8 ± 6,4</w:t>
            </w:r>
          </w:p>
        </w:tc>
        <w:tc>
          <w:tcPr>
            <w:tcW w:w="0" w:type="auto"/>
            <w:hideMark/>
          </w:tcPr>
          <w:p w14:paraId="0D871E0D"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44,1 ± 6,9</w:t>
            </w:r>
          </w:p>
        </w:tc>
        <w:tc>
          <w:tcPr>
            <w:tcW w:w="0" w:type="auto"/>
            <w:hideMark/>
          </w:tcPr>
          <w:p w14:paraId="13989C16" w14:textId="231EA595" w:rsidR="007312DD" w:rsidRPr="00335F51" w:rsidRDefault="007312DD" w:rsidP="00935076">
            <w:pPr>
              <w:spacing w:line="276" w:lineRule="auto"/>
              <w:rPr>
                <w:color w:val="000000" w:themeColor="text1"/>
                <w:sz w:val="28"/>
                <w:szCs w:val="28"/>
                <w:lang w:val="ru-RU"/>
              </w:rPr>
            </w:pPr>
            <w:r w:rsidRPr="00335F51">
              <w:rPr>
                <w:color w:val="000000" w:themeColor="text1"/>
                <w:sz w:val="28"/>
                <w:szCs w:val="28"/>
              </w:rPr>
              <w:t>0,00</w:t>
            </w:r>
            <w:r w:rsidR="008D7862" w:rsidRPr="00335F51">
              <w:rPr>
                <w:color w:val="000000" w:themeColor="text1"/>
                <w:sz w:val="28"/>
                <w:szCs w:val="28"/>
                <w:lang w:val="ru-RU"/>
              </w:rPr>
              <w:t>73</w:t>
            </w:r>
          </w:p>
        </w:tc>
      </w:tr>
      <w:tr w:rsidR="005676E6" w:rsidRPr="00335F51" w14:paraId="76329E49" w14:textId="77777777" w:rsidTr="007312DD">
        <w:tc>
          <w:tcPr>
            <w:tcW w:w="0" w:type="auto"/>
            <w:hideMark/>
          </w:tcPr>
          <w:p w14:paraId="4378F8BD" w14:textId="77777777" w:rsidR="007312DD" w:rsidRPr="00335F51" w:rsidRDefault="007312DD" w:rsidP="00935076">
            <w:pPr>
              <w:spacing w:line="276" w:lineRule="auto"/>
              <w:rPr>
                <w:color w:val="000000" w:themeColor="text1"/>
                <w:sz w:val="28"/>
                <w:szCs w:val="28"/>
              </w:rPr>
            </w:pPr>
          </w:p>
        </w:tc>
        <w:tc>
          <w:tcPr>
            <w:tcW w:w="0" w:type="auto"/>
            <w:hideMark/>
          </w:tcPr>
          <w:p w14:paraId="12EB3B96"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Общее состояние здоровья</w:t>
            </w:r>
          </w:p>
        </w:tc>
        <w:tc>
          <w:tcPr>
            <w:tcW w:w="0" w:type="auto"/>
            <w:hideMark/>
          </w:tcPr>
          <w:p w14:paraId="6559A38F" w14:textId="6BF64F3A" w:rsidR="007312DD" w:rsidRPr="00335F51" w:rsidRDefault="007312DD" w:rsidP="00935076">
            <w:pPr>
              <w:spacing w:line="276" w:lineRule="auto"/>
              <w:rPr>
                <w:color w:val="000000" w:themeColor="text1"/>
                <w:sz w:val="28"/>
                <w:szCs w:val="28"/>
              </w:rPr>
            </w:pPr>
            <w:r w:rsidRPr="00335F51">
              <w:rPr>
                <w:color w:val="000000" w:themeColor="text1"/>
                <w:sz w:val="28"/>
                <w:szCs w:val="28"/>
              </w:rPr>
              <w:t>7</w:t>
            </w:r>
            <w:r w:rsidR="000124FF" w:rsidRPr="00335F51">
              <w:rPr>
                <w:color w:val="000000" w:themeColor="text1"/>
                <w:sz w:val="28"/>
                <w:szCs w:val="28"/>
                <w:lang w:val="ru-RU"/>
              </w:rPr>
              <w:t>0</w:t>
            </w:r>
            <w:r w:rsidRPr="00335F51">
              <w:rPr>
                <w:color w:val="000000" w:themeColor="text1"/>
                <w:sz w:val="28"/>
                <w:szCs w:val="28"/>
              </w:rPr>
              <w:t>,8 ± 7,2</w:t>
            </w:r>
          </w:p>
        </w:tc>
        <w:tc>
          <w:tcPr>
            <w:tcW w:w="0" w:type="auto"/>
            <w:hideMark/>
          </w:tcPr>
          <w:p w14:paraId="3AE49C63" w14:textId="70D2E8F9" w:rsidR="007312DD" w:rsidRPr="00335F51" w:rsidRDefault="000124FF" w:rsidP="00935076">
            <w:pPr>
              <w:spacing w:line="276" w:lineRule="auto"/>
              <w:rPr>
                <w:color w:val="000000" w:themeColor="text1"/>
                <w:sz w:val="28"/>
                <w:szCs w:val="28"/>
              </w:rPr>
            </w:pPr>
            <w:r w:rsidRPr="00335F51">
              <w:rPr>
                <w:color w:val="000000" w:themeColor="text1"/>
                <w:sz w:val="28"/>
                <w:szCs w:val="28"/>
                <w:lang w:val="ru-RU"/>
              </w:rPr>
              <w:t>63</w:t>
            </w:r>
            <w:r w:rsidR="007312DD" w:rsidRPr="00335F51">
              <w:rPr>
                <w:color w:val="000000" w:themeColor="text1"/>
                <w:sz w:val="28"/>
                <w:szCs w:val="28"/>
              </w:rPr>
              <w:t>,</w:t>
            </w:r>
            <w:r w:rsidRPr="00335F51">
              <w:rPr>
                <w:color w:val="000000" w:themeColor="text1"/>
                <w:sz w:val="28"/>
                <w:szCs w:val="28"/>
                <w:lang w:val="ru-RU"/>
              </w:rPr>
              <w:t>3</w:t>
            </w:r>
            <w:r w:rsidR="007312DD" w:rsidRPr="00335F51">
              <w:rPr>
                <w:color w:val="000000" w:themeColor="text1"/>
                <w:sz w:val="28"/>
                <w:szCs w:val="28"/>
              </w:rPr>
              <w:t> ± 7,6</w:t>
            </w:r>
          </w:p>
        </w:tc>
        <w:tc>
          <w:tcPr>
            <w:tcW w:w="0" w:type="auto"/>
            <w:hideMark/>
          </w:tcPr>
          <w:p w14:paraId="6F5049F8"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&lt;0,001</w:t>
            </w:r>
          </w:p>
        </w:tc>
      </w:tr>
      <w:tr w:rsidR="005676E6" w:rsidRPr="00335F51" w14:paraId="6AEA5AF9" w14:textId="77777777" w:rsidTr="007312DD">
        <w:tc>
          <w:tcPr>
            <w:tcW w:w="0" w:type="auto"/>
            <w:hideMark/>
          </w:tcPr>
          <w:p w14:paraId="0EEF45A4" w14:textId="77777777" w:rsidR="007312DD" w:rsidRPr="00335F51" w:rsidRDefault="007312DD" w:rsidP="00935076">
            <w:pPr>
              <w:spacing w:line="276" w:lineRule="auto"/>
              <w:rPr>
                <w:color w:val="000000" w:themeColor="text1"/>
                <w:sz w:val="28"/>
                <w:szCs w:val="28"/>
              </w:rPr>
            </w:pPr>
            <w:r w:rsidRPr="00335F51">
              <w:rPr>
                <w:rStyle w:val="af5"/>
                <w:rFonts w:eastAsiaTheme="majorEastAsia"/>
                <w:color w:val="000000" w:themeColor="text1"/>
                <w:sz w:val="28"/>
                <w:szCs w:val="28"/>
              </w:rPr>
              <w:t>24 месяца</w:t>
            </w:r>
          </w:p>
        </w:tc>
        <w:tc>
          <w:tcPr>
            <w:tcW w:w="0" w:type="auto"/>
            <w:hideMark/>
          </w:tcPr>
          <w:p w14:paraId="0C4F6672"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Функциональная шкала</w:t>
            </w:r>
          </w:p>
        </w:tc>
        <w:tc>
          <w:tcPr>
            <w:tcW w:w="0" w:type="auto"/>
            <w:hideMark/>
          </w:tcPr>
          <w:p w14:paraId="5D19C9ED" w14:textId="15A06A97" w:rsidR="007312DD" w:rsidRPr="00335F51" w:rsidRDefault="000124FF" w:rsidP="00935076">
            <w:pPr>
              <w:spacing w:line="276" w:lineRule="auto"/>
              <w:rPr>
                <w:color w:val="000000" w:themeColor="text1"/>
                <w:sz w:val="28"/>
                <w:szCs w:val="28"/>
              </w:rPr>
            </w:pPr>
            <w:r w:rsidRPr="00335F51">
              <w:rPr>
                <w:color w:val="000000" w:themeColor="text1"/>
                <w:sz w:val="28"/>
                <w:szCs w:val="28"/>
                <w:lang w:val="ru-RU"/>
              </w:rPr>
              <w:t>79</w:t>
            </w:r>
            <w:r w:rsidR="007312DD" w:rsidRPr="00335F51">
              <w:rPr>
                <w:color w:val="000000" w:themeColor="text1"/>
                <w:sz w:val="28"/>
                <w:szCs w:val="28"/>
              </w:rPr>
              <w:t>,</w:t>
            </w:r>
            <w:r w:rsidRPr="00335F51">
              <w:rPr>
                <w:color w:val="000000" w:themeColor="text1"/>
                <w:sz w:val="28"/>
                <w:szCs w:val="28"/>
                <w:lang w:val="ru-RU"/>
              </w:rPr>
              <w:t>5</w:t>
            </w:r>
            <w:r w:rsidR="007312DD" w:rsidRPr="00335F51">
              <w:rPr>
                <w:color w:val="000000" w:themeColor="text1"/>
                <w:sz w:val="28"/>
                <w:szCs w:val="28"/>
              </w:rPr>
              <w:t> ± 9,8</w:t>
            </w:r>
          </w:p>
        </w:tc>
        <w:tc>
          <w:tcPr>
            <w:tcW w:w="0" w:type="auto"/>
            <w:hideMark/>
          </w:tcPr>
          <w:p w14:paraId="416470E0" w14:textId="36D852D1" w:rsidR="007312DD" w:rsidRPr="00335F51" w:rsidRDefault="007312DD" w:rsidP="00935076">
            <w:pPr>
              <w:spacing w:line="276" w:lineRule="auto"/>
              <w:rPr>
                <w:color w:val="000000" w:themeColor="text1"/>
                <w:sz w:val="28"/>
                <w:szCs w:val="28"/>
              </w:rPr>
            </w:pPr>
            <w:r w:rsidRPr="00335F51">
              <w:rPr>
                <w:color w:val="000000" w:themeColor="text1"/>
                <w:sz w:val="28"/>
                <w:szCs w:val="28"/>
              </w:rPr>
              <w:t>6</w:t>
            </w:r>
            <w:r w:rsidR="000124FF" w:rsidRPr="00335F51">
              <w:rPr>
                <w:color w:val="000000" w:themeColor="text1"/>
                <w:sz w:val="28"/>
                <w:szCs w:val="28"/>
                <w:lang w:val="ru-RU"/>
              </w:rPr>
              <w:t>2</w:t>
            </w:r>
            <w:r w:rsidRPr="00335F51">
              <w:rPr>
                <w:color w:val="000000" w:themeColor="text1"/>
                <w:sz w:val="28"/>
                <w:szCs w:val="28"/>
              </w:rPr>
              <w:t>,9 ± 8,7</w:t>
            </w:r>
          </w:p>
        </w:tc>
        <w:tc>
          <w:tcPr>
            <w:tcW w:w="0" w:type="auto"/>
            <w:hideMark/>
          </w:tcPr>
          <w:p w14:paraId="454B0ACE"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&lt;0,001</w:t>
            </w:r>
          </w:p>
        </w:tc>
      </w:tr>
      <w:tr w:rsidR="005676E6" w:rsidRPr="00335F51" w14:paraId="6A9673C1" w14:textId="77777777" w:rsidTr="007312DD">
        <w:tc>
          <w:tcPr>
            <w:tcW w:w="0" w:type="auto"/>
            <w:hideMark/>
          </w:tcPr>
          <w:p w14:paraId="3BB0F001" w14:textId="77777777" w:rsidR="007312DD" w:rsidRPr="00335F51" w:rsidRDefault="007312DD" w:rsidP="00935076">
            <w:pPr>
              <w:spacing w:line="276" w:lineRule="auto"/>
              <w:rPr>
                <w:color w:val="000000" w:themeColor="text1"/>
                <w:sz w:val="28"/>
                <w:szCs w:val="28"/>
              </w:rPr>
            </w:pPr>
          </w:p>
        </w:tc>
        <w:tc>
          <w:tcPr>
            <w:tcW w:w="0" w:type="auto"/>
            <w:hideMark/>
          </w:tcPr>
          <w:p w14:paraId="0DF41F46"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Шкала симптомов</w:t>
            </w:r>
          </w:p>
        </w:tc>
        <w:tc>
          <w:tcPr>
            <w:tcW w:w="0" w:type="auto"/>
            <w:hideMark/>
          </w:tcPr>
          <w:p w14:paraId="696069CA" w14:textId="29CBC2C6" w:rsidR="007312DD" w:rsidRPr="00335F51" w:rsidRDefault="007312DD" w:rsidP="00935076">
            <w:pPr>
              <w:spacing w:line="276" w:lineRule="auto"/>
              <w:rPr>
                <w:color w:val="000000" w:themeColor="text1"/>
                <w:sz w:val="28"/>
                <w:szCs w:val="28"/>
              </w:rPr>
            </w:pPr>
            <w:r w:rsidRPr="00335F51">
              <w:rPr>
                <w:color w:val="000000" w:themeColor="text1"/>
                <w:sz w:val="28"/>
                <w:szCs w:val="28"/>
              </w:rPr>
              <w:t>3</w:t>
            </w:r>
            <w:r w:rsidR="000124FF" w:rsidRPr="00335F51">
              <w:rPr>
                <w:color w:val="000000" w:themeColor="text1"/>
                <w:sz w:val="28"/>
                <w:szCs w:val="28"/>
                <w:lang w:val="ru-RU"/>
              </w:rPr>
              <w:t>2</w:t>
            </w:r>
            <w:r w:rsidRPr="00335F51">
              <w:rPr>
                <w:color w:val="000000" w:themeColor="text1"/>
                <w:sz w:val="28"/>
                <w:szCs w:val="28"/>
              </w:rPr>
              <w:t>,</w:t>
            </w:r>
            <w:r w:rsidR="000124FF" w:rsidRPr="00335F51">
              <w:rPr>
                <w:color w:val="000000" w:themeColor="text1"/>
                <w:sz w:val="28"/>
                <w:szCs w:val="28"/>
                <w:lang w:val="ru-RU"/>
              </w:rPr>
              <w:t>2</w:t>
            </w:r>
            <w:r w:rsidRPr="00335F51">
              <w:rPr>
                <w:color w:val="000000" w:themeColor="text1"/>
                <w:sz w:val="28"/>
                <w:szCs w:val="28"/>
              </w:rPr>
              <w:t> ± 6,0</w:t>
            </w:r>
          </w:p>
        </w:tc>
        <w:tc>
          <w:tcPr>
            <w:tcW w:w="0" w:type="auto"/>
            <w:hideMark/>
          </w:tcPr>
          <w:p w14:paraId="32C74E6A"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43,3 ± 6,7</w:t>
            </w:r>
          </w:p>
        </w:tc>
        <w:tc>
          <w:tcPr>
            <w:tcW w:w="0" w:type="auto"/>
            <w:hideMark/>
          </w:tcPr>
          <w:p w14:paraId="2317FECB"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&lt;0,001</w:t>
            </w:r>
          </w:p>
        </w:tc>
      </w:tr>
      <w:tr w:rsidR="00935076" w:rsidRPr="00335F51" w14:paraId="0F17D8C8" w14:textId="77777777" w:rsidTr="007312DD">
        <w:tc>
          <w:tcPr>
            <w:tcW w:w="0" w:type="auto"/>
            <w:hideMark/>
          </w:tcPr>
          <w:p w14:paraId="28E3B44B" w14:textId="77777777" w:rsidR="007312DD" w:rsidRPr="00335F51" w:rsidRDefault="007312DD" w:rsidP="00935076">
            <w:pPr>
              <w:spacing w:line="276" w:lineRule="auto"/>
              <w:rPr>
                <w:color w:val="000000" w:themeColor="text1"/>
                <w:sz w:val="28"/>
                <w:szCs w:val="28"/>
              </w:rPr>
            </w:pPr>
          </w:p>
        </w:tc>
        <w:tc>
          <w:tcPr>
            <w:tcW w:w="0" w:type="auto"/>
            <w:hideMark/>
          </w:tcPr>
          <w:p w14:paraId="42885A6B"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Общее состояние здоровья</w:t>
            </w:r>
          </w:p>
        </w:tc>
        <w:tc>
          <w:tcPr>
            <w:tcW w:w="0" w:type="auto"/>
            <w:hideMark/>
          </w:tcPr>
          <w:p w14:paraId="0401850E" w14:textId="2CB09A59" w:rsidR="007312DD" w:rsidRPr="00335F51" w:rsidRDefault="007312DD" w:rsidP="00935076">
            <w:pPr>
              <w:spacing w:line="276" w:lineRule="auto"/>
              <w:rPr>
                <w:color w:val="000000" w:themeColor="text1"/>
                <w:sz w:val="28"/>
                <w:szCs w:val="28"/>
              </w:rPr>
            </w:pPr>
            <w:r w:rsidRPr="00335F51">
              <w:rPr>
                <w:color w:val="000000" w:themeColor="text1"/>
                <w:sz w:val="28"/>
                <w:szCs w:val="28"/>
              </w:rPr>
              <w:t>7</w:t>
            </w:r>
            <w:r w:rsidR="000124FF" w:rsidRPr="00335F51">
              <w:rPr>
                <w:color w:val="000000" w:themeColor="text1"/>
                <w:sz w:val="28"/>
                <w:szCs w:val="28"/>
                <w:lang w:val="ru-RU"/>
              </w:rPr>
              <w:t>1</w:t>
            </w:r>
            <w:r w:rsidRPr="00335F51">
              <w:rPr>
                <w:color w:val="000000" w:themeColor="text1"/>
                <w:sz w:val="28"/>
                <w:szCs w:val="28"/>
              </w:rPr>
              <w:t>,</w:t>
            </w:r>
            <w:r w:rsidR="000124FF" w:rsidRPr="00335F51">
              <w:rPr>
                <w:color w:val="000000" w:themeColor="text1"/>
                <w:sz w:val="28"/>
                <w:szCs w:val="28"/>
                <w:lang w:val="ru-RU"/>
              </w:rPr>
              <w:t>3</w:t>
            </w:r>
            <w:r w:rsidRPr="00335F51">
              <w:rPr>
                <w:color w:val="000000" w:themeColor="text1"/>
                <w:sz w:val="28"/>
                <w:szCs w:val="28"/>
              </w:rPr>
              <w:t> ± 6,5</w:t>
            </w:r>
          </w:p>
        </w:tc>
        <w:tc>
          <w:tcPr>
            <w:tcW w:w="0" w:type="auto"/>
            <w:hideMark/>
          </w:tcPr>
          <w:p w14:paraId="495A16D1" w14:textId="4D502D56" w:rsidR="007312DD" w:rsidRPr="00335F51" w:rsidRDefault="000124FF" w:rsidP="00935076">
            <w:pPr>
              <w:spacing w:line="276" w:lineRule="auto"/>
              <w:rPr>
                <w:color w:val="000000" w:themeColor="text1"/>
                <w:sz w:val="28"/>
                <w:szCs w:val="28"/>
              </w:rPr>
            </w:pPr>
            <w:r w:rsidRPr="00335F51">
              <w:rPr>
                <w:color w:val="000000" w:themeColor="text1"/>
                <w:sz w:val="28"/>
                <w:szCs w:val="28"/>
                <w:lang w:val="ru-RU"/>
              </w:rPr>
              <w:t>61</w:t>
            </w:r>
            <w:r w:rsidR="007312DD" w:rsidRPr="00335F51">
              <w:rPr>
                <w:color w:val="000000" w:themeColor="text1"/>
                <w:sz w:val="28"/>
                <w:szCs w:val="28"/>
              </w:rPr>
              <w:t>,5 ± 7,1</w:t>
            </w:r>
          </w:p>
        </w:tc>
        <w:tc>
          <w:tcPr>
            <w:tcW w:w="0" w:type="auto"/>
            <w:hideMark/>
          </w:tcPr>
          <w:p w14:paraId="202A3AA0" w14:textId="77777777" w:rsidR="007312DD" w:rsidRPr="00335F51" w:rsidRDefault="007312DD" w:rsidP="00935076">
            <w:pPr>
              <w:spacing w:line="276" w:lineRule="auto"/>
              <w:rPr>
                <w:color w:val="000000" w:themeColor="text1"/>
                <w:sz w:val="28"/>
                <w:szCs w:val="28"/>
              </w:rPr>
            </w:pPr>
            <w:r w:rsidRPr="00335F51">
              <w:rPr>
                <w:color w:val="000000" w:themeColor="text1"/>
                <w:sz w:val="28"/>
                <w:szCs w:val="28"/>
              </w:rPr>
              <w:t>&lt;0,001</w:t>
            </w:r>
          </w:p>
        </w:tc>
      </w:tr>
    </w:tbl>
    <w:p w14:paraId="7B4E81FC" w14:textId="77777777" w:rsidR="006F6C2B" w:rsidRPr="00335F51" w:rsidRDefault="006F6C2B" w:rsidP="00935076">
      <w:pPr>
        <w:spacing w:line="276" w:lineRule="auto"/>
        <w:rPr>
          <w:b/>
          <w:bCs/>
          <w:color w:val="000000" w:themeColor="text1"/>
          <w:sz w:val="28"/>
          <w:szCs w:val="28"/>
          <w:lang w:val="ru-RU"/>
        </w:rPr>
      </w:pPr>
    </w:p>
    <w:p w14:paraId="31DB950A" w14:textId="54D58F4B" w:rsidR="00A825C2" w:rsidRPr="00335F51" w:rsidRDefault="00A825C2" w:rsidP="00592008">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На шестой месяц наблюдения субъективные оценки пациенток основной группы соответствовали слабой степени выраженности </w:t>
      </w:r>
      <w:r w:rsidR="00532EF3" w:rsidRPr="00335F51">
        <w:rPr>
          <w:color w:val="000000" w:themeColor="text1"/>
          <w:sz w:val="28"/>
          <w:szCs w:val="28"/>
          <w:lang w:val="ru-RU"/>
        </w:rPr>
        <w:t>симптомов</w:t>
      </w:r>
      <w:r w:rsidR="00C73D4B" w:rsidRPr="00335F51">
        <w:rPr>
          <w:color w:val="000000" w:themeColor="text1"/>
          <w:sz w:val="28"/>
          <w:szCs w:val="28"/>
          <w:lang w:val="ru-RU"/>
        </w:rPr>
        <w:t xml:space="preserve"> (37,9±7,8)</w:t>
      </w:r>
      <w:r w:rsidRPr="00335F51">
        <w:rPr>
          <w:color w:val="000000" w:themeColor="text1"/>
          <w:sz w:val="28"/>
          <w:szCs w:val="28"/>
          <w:lang w:val="ru-RU"/>
        </w:rPr>
        <w:t xml:space="preserve">, тогда как в контрольной группе </w:t>
      </w:r>
      <w:r w:rsidR="00C73D4B" w:rsidRPr="00335F51">
        <w:rPr>
          <w:color w:val="000000" w:themeColor="text1"/>
          <w:sz w:val="28"/>
          <w:szCs w:val="28"/>
          <w:lang w:val="ru-RU"/>
        </w:rPr>
        <w:t xml:space="preserve">установлены </w:t>
      </w:r>
      <w:r w:rsidRPr="00335F51">
        <w:rPr>
          <w:color w:val="000000" w:themeColor="text1"/>
          <w:sz w:val="28"/>
          <w:szCs w:val="28"/>
          <w:lang w:val="ru-RU"/>
        </w:rPr>
        <w:t>умеренные проявления</w:t>
      </w:r>
      <w:r w:rsidR="00C73D4B" w:rsidRPr="00335F51">
        <w:rPr>
          <w:color w:val="000000" w:themeColor="text1"/>
          <w:sz w:val="28"/>
          <w:szCs w:val="28"/>
          <w:lang w:val="ru-RU"/>
        </w:rPr>
        <w:t xml:space="preserve"> (44,9 ± 9,6), </w:t>
      </w:r>
      <w:r w:rsidR="00C73D4B" w:rsidRPr="00335F51">
        <w:rPr>
          <w:color w:val="000000" w:themeColor="text1"/>
          <w:sz w:val="28"/>
          <w:szCs w:val="28"/>
        </w:rPr>
        <w:t>p</w:t>
      </w:r>
      <w:r w:rsidR="00C73D4B" w:rsidRPr="00335F51">
        <w:rPr>
          <w:color w:val="000000" w:themeColor="text1"/>
          <w:sz w:val="28"/>
          <w:szCs w:val="28"/>
          <w:lang w:val="ru-RU"/>
        </w:rPr>
        <w:t>&lt;0.001</w:t>
      </w:r>
      <w:r w:rsidRPr="00335F51">
        <w:rPr>
          <w:color w:val="000000" w:themeColor="text1"/>
          <w:sz w:val="28"/>
          <w:szCs w:val="28"/>
          <w:lang w:val="ru-RU"/>
        </w:rPr>
        <w:t>.</w:t>
      </w:r>
    </w:p>
    <w:p w14:paraId="3E5E3FD2" w14:textId="4873F260" w:rsidR="00565DE2" w:rsidRPr="00335F51" w:rsidRDefault="00C55479" w:rsidP="00592008">
      <w:pPr>
        <w:spacing w:after="100" w:afterAutospacing="1" w:line="276" w:lineRule="auto"/>
        <w:ind w:firstLine="720"/>
        <w:jc w:val="both"/>
        <w:rPr>
          <w:color w:val="000000" w:themeColor="text1"/>
          <w:sz w:val="28"/>
          <w:szCs w:val="28"/>
          <w:lang w:val="ru-RU"/>
        </w:rPr>
      </w:pPr>
      <w:r w:rsidRPr="00335F51">
        <w:rPr>
          <w:color w:val="000000" w:themeColor="text1"/>
          <w:sz w:val="28"/>
          <w:szCs w:val="28"/>
          <w:lang w:val="ru-RU"/>
        </w:rPr>
        <w:t xml:space="preserve">Через девять месяцев в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группе сохранялось преимущество по функциональн</w:t>
      </w:r>
      <w:r w:rsidR="00C73D4B" w:rsidRPr="00335F51">
        <w:rPr>
          <w:color w:val="000000" w:themeColor="text1"/>
          <w:sz w:val="28"/>
          <w:szCs w:val="28"/>
          <w:lang w:val="ru-RU"/>
        </w:rPr>
        <w:t>ой</w:t>
      </w:r>
      <w:r w:rsidRPr="00335F51">
        <w:rPr>
          <w:color w:val="000000" w:themeColor="text1"/>
          <w:sz w:val="28"/>
          <w:szCs w:val="28"/>
          <w:lang w:val="ru-RU"/>
        </w:rPr>
        <w:t xml:space="preserve"> шкал</w:t>
      </w:r>
      <w:r w:rsidR="00C73D4B" w:rsidRPr="00335F51">
        <w:rPr>
          <w:color w:val="000000" w:themeColor="text1"/>
          <w:sz w:val="28"/>
          <w:szCs w:val="28"/>
          <w:lang w:val="ru-RU"/>
        </w:rPr>
        <w:t>е</w:t>
      </w:r>
      <w:r w:rsidR="00532EF3" w:rsidRPr="00335F51">
        <w:rPr>
          <w:color w:val="000000" w:themeColor="text1"/>
          <w:sz w:val="28"/>
          <w:szCs w:val="28"/>
          <w:lang w:val="ru-RU"/>
        </w:rPr>
        <w:t xml:space="preserve"> (</w:t>
      </w:r>
      <w:r w:rsidRPr="00335F51">
        <w:rPr>
          <w:color w:val="000000" w:themeColor="text1"/>
          <w:sz w:val="28"/>
          <w:szCs w:val="28"/>
          <w:lang w:val="ru-RU"/>
        </w:rPr>
        <w:t>7</w:t>
      </w:r>
      <w:r w:rsidR="00C73D4B" w:rsidRPr="00335F51">
        <w:rPr>
          <w:color w:val="000000" w:themeColor="text1"/>
          <w:sz w:val="28"/>
          <w:szCs w:val="28"/>
          <w:lang w:val="ru-RU"/>
        </w:rPr>
        <w:t>9</w:t>
      </w:r>
      <w:r w:rsidRPr="00335F51">
        <w:rPr>
          <w:color w:val="000000" w:themeColor="text1"/>
          <w:sz w:val="28"/>
          <w:szCs w:val="28"/>
          <w:lang w:val="ru-RU"/>
        </w:rPr>
        <w:t>,</w:t>
      </w:r>
      <w:r w:rsidR="00C73D4B" w:rsidRPr="00335F51">
        <w:rPr>
          <w:color w:val="000000" w:themeColor="text1"/>
          <w:sz w:val="28"/>
          <w:szCs w:val="28"/>
          <w:lang w:val="ru-RU"/>
        </w:rPr>
        <w:t>5</w:t>
      </w:r>
      <w:r w:rsidRPr="00335F51">
        <w:rPr>
          <w:color w:val="000000" w:themeColor="text1"/>
          <w:sz w:val="28"/>
          <w:szCs w:val="28"/>
          <w:lang w:val="ru-RU"/>
        </w:rPr>
        <w:t xml:space="preserve">±11,1 против 64,8±9,9 </w:t>
      </w:r>
      <w:r w:rsidR="00532EF3" w:rsidRPr="00335F51">
        <w:rPr>
          <w:color w:val="000000" w:themeColor="text1"/>
          <w:sz w:val="28"/>
          <w:szCs w:val="28"/>
          <w:lang w:val="ru-RU"/>
        </w:rPr>
        <w:t>(</w:t>
      </w:r>
      <w:r w:rsidRPr="00335F51">
        <w:rPr>
          <w:color w:val="000000" w:themeColor="text1"/>
          <w:sz w:val="28"/>
          <w:szCs w:val="28"/>
        </w:rPr>
        <w:t>p</w:t>
      </w:r>
      <w:r w:rsidRPr="00335F51">
        <w:rPr>
          <w:color w:val="000000" w:themeColor="text1"/>
          <w:sz w:val="28"/>
          <w:szCs w:val="28"/>
          <w:lang w:val="ru-RU"/>
        </w:rPr>
        <w:t> &lt; 0,001</w:t>
      </w:r>
      <w:r w:rsidR="00532EF3" w:rsidRPr="00335F51">
        <w:rPr>
          <w:color w:val="000000" w:themeColor="text1"/>
          <w:sz w:val="28"/>
          <w:szCs w:val="28"/>
          <w:lang w:val="ru-RU"/>
        </w:rPr>
        <w:t>))</w:t>
      </w:r>
      <w:r w:rsidRPr="00335F51">
        <w:rPr>
          <w:color w:val="000000" w:themeColor="text1"/>
          <w:sz w:val="28"/>
          <w:szCs w:val="28"/>
          <w:lang w:val="ru-RU"/>
        </w:rPr>
        <w:t xml:space="preserve">, </w:t>
      </w:r>
      <w:r w:rsidR="00C73D4B" w:rsidRPr="00335F51">
        <w:rPr>
          <w:color w:val="000000" w:themeColor="text1"/>
          <w:sz w:val="28"/>
          <w:szCs w:val="28"/>
          <w:lang w:val="ru-RU"/>
        </w:rPr>
        <w:t>общему состоянию здоровья</w:t>
      </w:r>
      <w:r w:rsidR="00532EF3" w:rsidRPr="00335F51">
        <w:rPr>
          <w:color w:val="000000" w:themeColor="text1"/>
          <w:sz w:val="28"/>
          <w:szCs w:val="28"/>
          <w:lang w:val="ru-RU"/>
        </w:rPr>
        <w:t xml:space="preserve"> (68</w:t>
      </w:r>
      <w:r w:rsidR="00C73D4B" w:rsidRPr="00335F51">
        <w:rPr>
          <w:color w:val="000000" w:themeColor="text1"/>
          <w:sz w:val="28"/>
          <w:szCs w:val="28"/>
          <w:lang w:val="ru-RU"/>
        </w:rPr>
        <w:t>,</w:t>
      </w:r>
      <w:r w:rsidR="00532EF3" w:rsidRPr="00335F51">
        <w:rPr>
          <w:color w:val="000000" w:themeColor="text1"/>
          <w:sz w:val="28"/>
          <w:szCs w:val="28"/>
          <w:lang w:val="ru-RU"/>
        </w:rPr>
        <w:t>6</w:t>
      </w:r>
      <w:r w:rsidR="00C73D4B" w:rsidRPr="00335F51">
        <w:rPr>
          <w:color w:val="000000" w:themeColor="text1"/>
          <w:sz w:val="28"/>
          <w:szCs w:val="28"/>
          <w:lang w:val="ru-RU"/>
        </w:rPr>
        <w:t>±6,6 против 5</w:t>
      </w:r>
      <w:r w:rsidR="00532EF3" w:rsidRPr="00335F51">
        <w:rPr>
          <w:color w:val="000000" w:themeColor="text1"/>
          <w:sz w:val="28"/>
          <w:szCs w:val="28"/>
          <w:lang w:val="ru-RU"/>
        </w:rPr>
        <w:t>3</w:t>
      </w:r>
      <w:r w:rsidR="00C73D4B" w:rsidRPr="00335F51">
        <w:rPr>
          <w:color w:val="000000" w:themeColor="text1"/>
          <w:sz w:val="28"/>
          <w:szCs w:val="28"/>
          <w:lang w:val="ru-RU"/>
        </w:rPr>
        <w:t xml:space="preserve">,3±8,2 </w:t>
      </w:r>
      <w:r w:rsidR="00532EF3" w:rsidRPr="00335F51">
        <w:rPr>
          <w:color w:val="000000" w:themeColor="text1"/>
          <w:sz w:val="28"/>
          <w:szCs w:val="28"/>
          <w:lang w:val="ru-RU"/>
        </w:rPr>
        <w:t>(</w:t>
      </w:r>
      <w:r w:rsidR="00C73D4B" w:rsidRPr="00335F51">
        <w:rPr>
          <w:color w:val="000000" w:themeColor="text1"/>
          <w:sz w:val="28"/>
          <w:szCs w:val="28"/>
        </w:rPr>
        <w:t>p</w:t>
      </w:r>
      <w:r w:rsidR="00C73D4B" w:rsidRPr="00335F51">
        <w:rPr>
          <w:color w:val="000000" w:themeColor="text1"/>
          <w:sz w:val="28"/>
          <w:szCs w:val="28"/>
          <w:lang w:val="ru-RU"/>
        </w:rPr>
        <w:t> &lt; 0,001</w:t>
      </w:r>
      <w:r w:rsidR="00532EF3" w:rsidRPr="00335F51">
        <w:rPr>
          <w:color w:val="000000" w:themeColor="text1"/>
          <w:sz w:val="28"/>
          <w:szCs w:val="28"/>
          <w:lang w:val="ru-RU"/>
        </w:rPr>
        <w:t>))</w:t>
      </w:r>
      <w:r w:rsidR="00C73D4B" w:rsidRPr="00335F51">
        <w:rPr>
          <w:color w:val="000000" w:themeColor="text1"/>
          <w:sz w:val="28"/>
          <w:szCs w:val="28"/>
          <w:lang w:val="ru-RU"/>
        </w:rPr>
        <w:t>.</w:t>
      </w:r>
      <w:r w:rsidR="00532EF3" w:rsidRPr="00335F51">
        <w:rPr>
          <w:color w:val="000000" w:themeColor="text1"/>
          <w:sz w:val="28"/>
          <w:szCs w:val="28"/>
          <w:lang w:val="ru-RU"/>
        </w:rPr>
        <w:t xml:space="preserve"> По </w:t>
      </w:r>
      <w:r w:rsidRPr="00335F51">
        <w:rPr>
          <w:color w:val="000000" w:themeColor="text1"/>
          <w:sz w:val="28"/>
          <w:szCs w:val="28"/>
          <w:lang w:val="ru-RU"/>
        </w:rPr>
        <w:t>шкал</w:t>
      </w:r>
      <w:r w:rsidR="00532EF3" w:rsidRPr="00335F51">
        <w:rPr>
          <w:color w:val="000000" w:themeColor="text1"/>
          <w:sz w:val="28"/>
          <w:szCs w:val="28"/>
          <w:lang w:val="ru-RU"/>
        </w:rPr>
        <w:t>е</w:t>
      </w:r>
      <w:r w:rsidRPr="00335F51">
        <w:rPr>
          <w:color w:val="000000" w:themeColor="text1"/>
          <w:sz w:val="28"/>
          <w:szCs w:val="28"/>
          <w:lang w:val="ru-RU"/>
        </w:rPr>
        <w:t xml:space="preserve"> симптомов</w:t>
      </w:r>
      <w:r w:rsidR="00532EF3" w:rsidRPr="00335F51">
        <w:rPr>
          <w:color w:val="000000" w:themeColor="text1"/>
          <w:sz w:val="28"/>
          <w:szCs w:val="28"/>
          <w:lang w:val="ru-RU"/>
        </w:rPr>
        <w:t xml:space="preserve"> наблюдалось статистически незначимое различие</w:t>
      </w:r>
      <w:r w:rsidRPr="00335F51">
        <w:rPr>
          <w:color w:val="000000" w:themeColor="text1"/>
          <w:sz w:val="28"/>
          <w:szCs w:val="28"/>
          <w:lang w:val="ru-RU"/>
        </w:rPr>
        <w:t xml:space="preserve"> 38,3±7,8 против 4</w:t>
      </w:r>
      <w:r w:rsidR="00532EF3" w:rsidRPr="00335F51">
        <w:rPr>
          <w:color w:val="000000" w:themeColor="text1"/>
          <w:sz w:val="28"/>
          <w:szCs w:val="28"/>
          <w:lang w:val="ru-RU"/>
        </w:rPr>
        <w:t>1</w:t>
      </w:r>
      <w:r w:rsidRPr="00335F51">
        <w:rPr>
          <w:color w:val="000000" w:themeColor="text1"/>
          <w:sz w:val="28"/>
          <w:szCs w:val="28"/>
          <w:lang w:val="ru-RU"/>
        </w:rPr>
        <w:t>,4±7,0</w:t>
      </w:r>
      <w:r w:rsidR="00532EF3" w:rsidRPr="00335F51">
        <w:rPr>
          <w:color w:val="000000" w:themeColor="text1"/>
          <w:sz w:val="28"/>
          <w:szCs w:val="28"/>
          <w:lang w:val="ru-RU"/>
        </w:rPr>
        <w:t>,</w:t>
      </w:r>
      <w:r w:rsidRPr="00335F51">
        <w:rPr>
          <w:color w:val="000000" w:themeColor="text1"/>
          <w:sz w:val="28"/>
          <w:szCs w:val="28"/>
          <w:lang w:val="ru-RU"/>
        </w:rPr>
        <w:t xml:space="preserve"> </w:t>
      </w:r>
      <w:r w:rsidRPr="00335F51">
        <w:rPr>
          <w:color w:val="000000" w:themeColor="text1"/>
          <w:sz w:val="28"/>
          <w:szCs w:val="28"/>
        </w:rPr>
        <w:t>p</w:t>
      </w:r>
      <w:r w:rsidRPr="00335F51">
        <w:rPr>
          <w:color w:val="000000" w:themeColor="text1"/>
          <w:sz w:val="28"/>
          <w:szCs w:val="28"/>
          <w:lang w:val="ru-RU"/>
        </w:rPr>
        <w:t> </w:t>
      </w:r>
      <w:r w:rsidR="00532EF3" w:rsidRPr="00335F51">
        <w:rPr>
          <w:color w:val="000000" w:themeColor="text1"/>
          <w:sz w:val="28"/>
          <w:szCs w:val="28"/>
          <w:lang w:val="ru-RU"/>
        </w:rPr>
        <w:t>=</w:t>
      </w:r>
      <w:r w:rsidRPr="00335F51">
        <w:rPr>
          <w:color w:val="000000" w:themeColor="text1"/>
          <w:sz w:val="28"/>
          <w:szCs w:val="28"/>
          <w:lang w:val="ru-RU"/>
        </w:rPr>
        <w:t> 0,0</w:t>
      </w:r>
      <w:r w:rsidR="00532EF3" w:rsidRPr="00335F51">
        <w:rPr>
          <w:color w:val="000000" w:themeColor="text1"/>
          <w:sz w:val="28"/>
          <w:szCs w:val="28"/>
          <w:lang w:val="ru-RU"/>
        </w:rPr>
        <w:t>79.</w:t>
      </w:r>
      <w:r w:rsidRPr="00335F51">
        <w:rPr>
          <w:color w:val="000000" w:themeColor="text1"/>
          <w:sz w:val="28"/>
          <w:szCs w:val="28"/>
          <w:lang w:val="ru-RU"/>
        </w:rPr>
        <w:t xml:space="preserve"> </w:t>
      </w:r>
    </w:p>
    <w:p w14:paraId="4A788BF2" w14:textId="30774848" w:rsidR="00525D43" w:rsidRPr="00335F51" w:rsidRDefault="00525D43" w:rsidP="00483B0C">
      <w:pPr>
        <w:rPr>
          <w:color w:val="000000" w:themeColor="text1"/>
          <w:sz w:val="28"/>
          <w:szCs w:val="28"/>
          <w:lang w:val="ru-RU"/>
        </w:rPr>
      </w:pPr>
    </w:p>
    <w:p w14:paraId="733182AB" w14:textId="24AEFDBD" w:rsidR="00525D43" w:rsidRPr="00335F51" w:rsidRDefault="00DF6F6C" w:rsidP="009B0B19">
      <w:pPr>
        <w:jc w:val="center"/>
        <w:rPr>
          <w:color w:val="000000" w:themeColor="text1"/>
          <w:sz w:val="28"/>
          <w:szCs w:val="28"/>
          <w:lang w:val="ru-RU"/>
        </w:rPr>
      </w:pPr>
      <w:r>
        <w:rPr>
          <w:noProof/>
          <w:color w:val="000000" w:themeColor="text1"/>
          <w:sz w:val="28"/>
          <w:szCs w:val="28"/>
          <w:lang w:val="ru-RU" w:eastAsia="ru-RU"/>
          <w14:ligatures w14:val="standardContextual"/>
        </w:rPr>
        <mc:AlternateContent>
          <mc:Choice Requires="wpg">
            <w:drawing>
              <wp:anchor distT="0" distB="0" distL="114300" distR="114300" simplePos="0" relativeHeight="251703296" behindDoc="0" locked="0" layoutInCell="1" allowOverlap="1" wp14:anchorId="6848F08F" wp14:editId="33C6AC81">
                <wp:simplePos x="0" y="0"/>
                <wp:positionH relativeFrom="column">
                  <wp:posOffset>1716853</wp:posOffset>
                </wp:positionH>
                <wp:positionV relativeFrom="paragraph">
                  <wp:posOffset>3119979</wp:posOffset>
                </wp:positionV>
                <wp:extent cx="3359038" cy="234987"/>
                <wp:effectExtent l="0" t="0" r="0" b="6350"/>
                <wp:wrapNone/>
                <wp:docPr id="2105998153" name="Group 26"/>
                <wp:cNvGraphicFramePr/>
                <a:graphic xmlns:a="http://schemas.openxmlformats.org/drawingml/2006/main">
                  <a:graphicData uri="http://schemas.microsoft.com/office/word/2010/wordprocessingGroup">
                    <wpg:wgp>
                      <wpg:cNvGrpSpPr/>
                      <wpg:grpSpPr>
                        <a:xfrm>
                          <a:off x="0" y="0"/>
                          <a:ext cx="3359038" cy="234987"/>
                          <a:chOff x="0" y="0"/>
                          <a:chExt cx="3359038" cy="234987"/>
                        </a:xfrm>
                      </wpg:grpSpPr>
                      <wps:wsp>
                        <wps:cNvPr id="725360424" name="Text Box 21"/>
                        <wps:cNvSpPr txBox="1"/>
                        <wps:spPr>
                          <a:xfrm>
                            <a:off x="0" y="0"/>
                            <a:ext cx="1512047" cy="234987"/>
                          </a:xfrm>
                          <a:prstGeom prst="rect">
                            <a:avLst/>
                          </a:prstGeom>
                          <a:solidFill>
                            <a:schemeClr val="lt1"/>
                          </a:solidFill>
                          <a:ln w="6350">
                            <a:noFill/>
                          </a:ln>
                        </wps:spPr>
                        <wps:txbx>
                          <w:txbxContent>
                            <w:p w14:paraId="5E867013" w14:textId="77777777" w:rsidR="00DF6F6C" w:rsidRPr="00DF6F6C" w:rsidRDefault="00DF6F6C" w:rsidP="00DF6F6C">
                              <w:pPr>
                                <w:jc w:val="center"/>
                                <w:rPr>
                                  <w:sz w:val="16"/>
                                  <w:szCs w:val="16"/>
                                  <w:lang w:val="ru-RU"/>
                                </w:rPr>
                              </w:pPr>
                              <w:r w:rsidRPr="00DF6F6C">
                                <w:rPr>
                                  <w:sz w:val="16"/>
                                  <w:szCs w:val="16"/>
                                  <w:lang w:val="ru-RU"/>
                                </w:rPr>
                                <w:t>Основная группа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803625" name="Text Box 21"/>
                        <wps:cNvSpPr txBox="1"/>
                        <wps:spPr>
                          <a:xfrm>
                            <a:off x="1942353" y="0"/>
                            <a:ext cx="1416685" cy="234987"/>
                          </a:xfrm>
                          <a:prstGeom prst="rect">
                            <a:avLst/>
                          </a:prstGeom>
                          <a:solidFill>
                            <a:schemeClr val="lt1"/>
                          </a:solidFill>
                          <a:ln w="6350">
                            <a:noFill/>
                          </a:ln>
                        </wps:spPr>
                        <wps:txbx>
                          <w:txbxContent>
                            <w:p w14:paraId="4F91E1A6" w14:textId="77777777" w:rsidR="00DF6F6C" w:rsidRPr="00DF6F6C" w:rsidRDefault="00DF6F6C" w:rsidP="00DF6F6C">
                              <w:pPr>
                                <w:jc w:val="center"/>
                                <w:rPr>
                                  <w:sz w:val="16"/>
                                  <w:szCs w:val="16"/>
                                  <w:lang w:val="ru-RU"/>
                                </w:rPr>
                              </w:pPr>
                              <w:r>
                                <w:rPr>
                                  <w:sz w:val="16"/>
                                  <w:szCs w:val="16"/>
                                  <w:lang w:val="ru-RU"/>
                                </w:rPr>
                                <w:t>Контрольная</w:t>
                              </w:r>
                              <w:r w:rsidRPr="00DF6F6C">
                                <w:rPr>
                                  <w:sz w:val="16"/>
                                  <w:szCs w:val="16"/>
                                  <w:lang w:val="ru-RU"/>
                                </w:rPr>
                                <w:t xml:space="preserve"> группа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848F08F" id="Group 26" o:spid="_x0000_s1058" style="position:absolute;left:0;text-align:left;margin-left:135.2pt;margin-top:245.65pt;width:264.5pt;height:18.5pt;z-index:251703296" coordsize="33590,2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">
                <v:shape id="Text Box 21" o:spid="_x0000_s1059" type="#_x0000_t202" style="position:absolute;width:15120;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" fillcolor="white [3201]" stroked="f" strokeweight=".5pt">
                  <v:textbox>
                    <w:txbxContent>
                      <w:p w14:paraId="5E867013" w14:textId="77777777" w:rsidR="00DF6F6C" w:rsidRPr="00DF6F6C" w:rsidRDefault="00DF6F6C" w:rsidP="00DF6F6C">
                        <w:pPr>
                          <w:jc w:val="center"/>
                          <w:rPr>
                            <w:sz w:val="16"/>
                            <w:szCs w:val="16"/>
                            <w:lang w:val="ru-RU"/>
                          </w:rPr>
                        </w:pPr>
                        <w:r w:rsidRPr="00DF6F6C">
                          <w:rPr>
                            <w:sz w:val="16"/>
                            <w:szCs w:val="16"/>
                            <w:lang w:val="ru-RU"/>
                          </w:rPr>
                          <w:t>Основная группа</w:t>
                        </w:r>
                      </w:p>
                    </w:txbxContent>
                  </v:textbox>
                </v:shape>
                <v:shape id="Text Box 21" o:spid="_x0000_s1060" type="#_x0000_t202" style="position:absolute;left:19423;width:14167;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" fillcolor="white [3201]" stroked="f" strokeweight=".5pt">
                  <v:textbox>
                    <w:txbxContent>
                      <w:p w14:paraId="4F91E1A6" w14:textId="77777777" w:rsidR="00DF6F6C" w:rsidRPr="00DF6F6C" w:rsidRDefault="00DF6F6C" w:rsidP="00DF6F6C">
                        <w:pPr>
                          <w:jc w:val="center"/>
                          <w:rPr>
                            <w:sz w:val="16"/>
                            <w:szCs w:val="16"/>
                            <w:lang w:val="ru-RU"/>
                          </w:rPr>
                        </w:pPr>
                        <w:r>
                          <w:rPr>
                            <w:sz w:val="16"/>
                            <w:szCs w:val="16"/>
                            <w:lang w:val="ru-RU"/>
                          </w:rPr>
                          <w:t>Контрольная</w:t>
                        </w:r>
                        <w:r w:rsidRPr="00DF6F6C">
                          <w:rPr>
                            <w:sz w:val="16"/>
                            <w:szCs w:val="16"/>
                            <w:lang w:val="ru-RU"/>
                          </w:rPr>
                          <w:t xml:space="preserve"> группа</w:t>
                        </w:r>
                      </w:p>
                    </w:txbxContent>
                  </v:textbox>
                </v:shape>
              </v:group>
            </w:pict>
          </mc:Fallback>
        </mc:AlternateContent>
      </w:r>
      <w:r w:rsidR="001C515E" w:rsidRPr="00335F51">
        <w:rPr>
          <w:noProof/>
          <w:color w:val="000000" w:themeColor="text1"/>
          <w:sz w:val="28"/>
          <w:szCs w:val="28"/>
          <w:lang w:val="ru-RU" w:eastAsia="ru-RU"/>
          <w14:ligatures w14:val="standardContextual"/>
        </w:rPr>
        <w:drawing>
          <wp:inline distT="0" distB="0" distL="0" distR="0" wp14:anchorId="31B28491" wp14:editId="5A190C12">
            <wp:extent cx="4682836" cy="3408219"/>
            <wp:effectExtent l="0" t="0" r="16510" b="8255"/>
            <wp:docPr id="145837419"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B6E42BE-68E7-AF45-AC16-B659300AC0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94E496F" w14:textId="7D84C6C6" w:rsidR="009E7FA6" w:rsidRPr="00335F51" w:rsidRDefault="009E7FA6" w:rsidP="009E7FA6">
      <w:pPr>
        <w:spacing w:line="276" w:lineRule="auto"/>
        <w:jc w:val="center"/>
        <w:rPr>
          <w:color w:val="000000" w:themeColor="text1"/>
          <w:sz w:val="28"/>
          <w:szCs w:val="28"/>
          <w:lang w:val="ru-RU"/>
        </w:rPr>
      </w:pPr>
      <w:r w:rsidRPr="00335F51">
        <w:rPr>
          <w:color w:val="000000" w:themeColor="text1"/>
          <w:sz w:val="28"/>
          <w:szCs w:val="28"/>
          <w:lang w:val="ru-RU"/>
        </w:rPr>
        <w:t xml:space="preserve">Рис. </w:t>
      </w:r>
      <w:r w:rsidR="0053785F" w:rsidRPr="00FB1850">
        <w:rPr>
          <w:color w:val="000000" w:themeColor="text1"/>
          <w:sz w:val="28"/>
          <w:szCs w:val="28"/>
          <w:lang w:val="ru-RU"/>
        </w:rPr>
        <w:t>19</w:t>
      </w:r>
      <w:r w:rsidRPr="00335F51">
        <w:rPr>
          <w:color w:val="000000" w:themeColor="text1"/>
          <w:sz w:val="28"/>
          <w:szCs w:val="28"/>
          <w:lang w:val="ru-RU"/>
        </w:rPr>
        <w:t>. Распределение значений функциональной шкалы в двух группах, проценты.</w:t>
      </w:r>
    </w:p>
    <w:p w14:paraId="4B31C2F7" w14:textId="3C17799B" w:rsidR="00DA1A0F" w:rsidRPr="00335F51" w:rsidRDefault="00DA1A0F" w:rsidP="00483B0C">
      <w:pPr>
        <w:rPr>
          <w:color w:val="000000" w:themeColor="text1"/>
          <w:sz w:val="28"/>
          <w:szCs w:val="28"/>
          <w:lang w:val="ru-RU"/>
        </w:rPr>
      </w:pPr>
    </w:p>
    <w:p w14:paraId="325C2481" w14:textId="65F0FAFA" w:rsidR="00EA4A10" w:rsidRPr="00335F51" w:rsidRDefault="00C55479" w:rsidP="00532EF3">
      <w:pPr>
        <w:spacing w:line="276" w:lineRule="auto"/>
        <w:ind w:firstLine="720"/>
        <w:jc w:val="both"/>
        <w:rPr>
          <w:color w:val="000000" w:themeColor="text1"/>
          <w:sz w:val="28"/>
          <w:szCs w:val="28"/>
          <w:lang w:val="ru-RU"/>
        </w:rPr>
      </w:pPr>
      <w:r w:rsidRPr="00335F51">
        <w:rPr>
          <w:color w:val="000000" w:themeColor="text1"/>
          <w:sz w:val="28"/>
          <w:szCs w:val="28"/>
          <w:lang w:val="ru-RU"/>
        </w:rPr>
        <w:t xml:space="preserve">Через двенадцать месяцев результаты оставались значимо лучше в группе вмешательства: функциональная шкала </w:t>
      </w:r>
      <w:r w:rsidR="00532EF3" w:rsidRPr="00335F51">
        <w:rPr>
          <w:color w:val="000000" w:themeColor="text1"/>
          <w:sz w:val="28"/>
          <w:szCs w:val="28"/>
          <w:lang w:val="ru-RU"/>
        </w:rPr>
        <w:t>(78</w:t>
      </w:r>
      <w:r w:rsidRPr="00335F51">
        <w:rPr>
          <w:color w:val="000000" w:themeColor="text1"/>
          <w:sz w:val="28"/>
          <w:szCs w:val="28"/>
          <w:lang w:val="ru-RU"/>
        </w:rPr>
        <w:t>,2 ± 10,4 против 66,5 ± 9,3 (p &lt; 0,001)</w:t>
      </w:r>
      <w:r w:rsidR="00532EF3" w:rsidRPr="00335F51">
        <w:rPr>
          <w:color w:val="000000" w:themeColor="text1"/>
          <w:sz w:val="28"/>
          <w:szCs w:val="28"/>
          <w:lang w:val="ru-RU"/>
        </w:rPr>
        <w:t>)</w:t>
      </w:r>
      <w:r w:rsidRPr="00335F51">
        <w:rPr>
          <w:color w:val="000000" w:themeColor="text1"/>
          <w:sz w:val="28"/>
          <w:szCs w:val="28"/>
          <w:lang w:val="ru-RU"/>
        </w:rPr>
        <w:t xml:space="preserve">, шкала симптомов </w:t>
      </w:r>
      <w:r w:rsidR="00532EF3" w:rsidRPr="00335F51">
        <w:rPr>
          <w:color w:val="000000" w:themeColor="text1"/>
          <w:sz w:val="28"/>
          <w:szCs w:val="28"/>
          <w:lang w:val="ru-RU"/>
        </w:rPr>
        <w:t>(39</w:t>
      </w:r>
      <w:r w:rsidRPr="00335F51">
        <w:rPr>
          <w:color w:val="000000" w:themeColor="text1"/>
          <w:sz w:val="28"/>
          <w:szCs w:val="28"/>
          <w:lang w:val="ru-RU"/>
        </w:rPr>
        <w:t>,8 ± 6,4 против 44,1 ± 6,9 (p </w:t>
      </w:r>
      <w:r w:rsidR="00532EF3" w:rsidRPr="00335F51">
        <w:rPr>
          <w:color w:val="000000" w:themeColor="text1"/>
          <w:sz w:val="28"/>
          <w:szCs w:val="28"/>
          <w:lang w:val="ru-RU"/>
        </w:rPr>
        <w:t>=</w:t>
      </w:r>
      <w:r w:rsidRPr="00335F51">
        <w:rPr>
          <w:color w:val="000000" w:themeColor="text1"/>
          <w:sz w:val="28"/>
          <w:szCs w:val="28"/>
          <w:lang w:val="ru-RU"/>
        </w:rPr>
        <w:t> 0,0</w:t>
      </w:r>
      <w:r w:rsidR="00532EF3" w:rsidRPr="00335F51">
        <w:rPr>
          <w:color w:val="000000" w:themeColor="text1"/>
          <w:sz w:val="28"/>
          <w:szCs w:val="28"/>
          <w:lang w:val="ru-RU"/>
        </w:rPr>
        <w:t>073</w:t>
      </w:r>
      <w:r w:rsidRPr="00335F51">
        <w:rPr>
          <w:color w:val="000000" w:themeColor="text1"/>
          <w:sz w:val="28"/>
          <w:szCs w:val="28"/>
          <w:lang w:val="ru-RU"/>
        </w:rPr>
        <w:t>)</w:t>
      </w:r>
      <w:r w:rsidR="00532EF3" w:rsidRPr="00335F51">
        <w:rPr>
          <w:color w:val="000000" w:themeColor="text1"/>
          <w:sz w:val="28"/>
          <w:szCs w:val="28"/>
          <w:lang w:val="ru-RU"/>
        </w:rPr>
        <w:t>)</w:t>
      </w:r>
      <w:r w:rsidRPr="00335F51">
        <w:rPr>
          <w:color w:val="000000" w:themeColor="text1"/>
          <w:sz w:val="28"/>
          <w:szCs w:val="28"/>
          <w:lang w:val="ru-RU"/>
        </w:rPr>
        <w:t xml:space="preserve">, общее состояние здоровья </w:t>
      </w:r>
      <w:r w:rsidR="00532EF3" w:rsidRPr="00335F51">
        <w:rPr>
          <w:color w:val="000000" w:themeColor="text1"/>
          <w:sz w:val="28"/>
          <w:szCs w:val="28"/>
          <w:lang w:val="ru-RU"/>
        </w:rPr>
        <w:t>(</w:t>
      </w:r>
      <w:r w:rsidRPr="00335F51">
        <w:rPr>
          <w:color w:val="000000" w:themeColor="text1"/>
          <w:sz w:val="28"/>
          <w:szCs w:val="28"/>
          <w:lang w:val="ru-RU"/>
        </w:rPr>
        <w:t>7</w:t>
      </w:r>
      <w:r w:rsidR="00532EF3" w:rsidRPr="00335F51">
        <w:rPr>
          <w:color w:val="000000" w:themeColor="text1"/>
          <w:sz w:val="28"/>
          <w:szCs w:val="28"/>
          <w:lang w:val="ru-RU"/>
        </w:rPr>
        <w:t>0</w:t>
      </w:r>
      <w:r w:rsidRPr="00335F51">
        <w:rPr>
          <w:color w:val="000000" w:themeColor="text1"/>
          <w:sz w:val="28"/>
          <w:szCs w:val="28"/>
          <w:lang w:val="ru-RU"/>
        </w:rPr>
        <w:t xml:space="preserve">,8 ± 7,2 против </w:t>
      </w:r>
      <w:r w:rsidR="00532EF3" w:rsidRPr="00335F51">
        <w:rPr>
          <w:color w:val="000000" w:themeColor="text1"/>
          <w:sz w:val="28"/>
          <w:szCs w:val="28"/>
          <w:lang w:val="ru-RU"/>
        </w:rPr>
        <w:t>63</w:t>
      </w:r>
      <w:r w:rsidRPr="00335F51">
        <w:rPr>
          <w:color w:val="000000" w:themeColor="text1"/>
          <w:sz w:val="28"/>
          <w:szCs w:val="28"/>
          <w:lang w:val="ru-RU"/>
        </w:rPr>
        <w:t>,</w:t>
      </w:r>
      <w:r w:rsidR="00532EF3" w:rsidRPr="00335F51">
        <w:rPr>
          <w:color w:val="000000" w:themeColor="text1"/>
          <w:sz w:val="28"/>
          <w:szCs w:val="28"/>
          <w:lang w:val="ru-RU"/>
        </w:rPr>
        <w:t>3</w:t>
      </w:r>
      <w:r w:rsidRPr="00335F51">
        <w:rPr>
          <w:color w:val="000000" w:themeColor="text1"/>
          <w:sz w:val="28"/>
          <w:szCs w:val="28"/>
          <w:lang w:val="ru-RU"/>
        </w:rPr>
        <w:t> ± 7,6 (p &lt; 0,001)</w:t>
      </w:r>
      <w:r w:rsidR="00532EF3" w:rsidRPr="00335F51">
        <w:rPr>
          <w:color w:val="000000" w:themeColor="text1"/>
          <w:sz w:val="28"/>
          <w:szCs w:val="28"/>
          <w:lang w:val="ru-RU"/>
        </w:rPr>
        <w:t>)</w:t>
      </w:r>
      <w:r w:rsidRPr="00335F51">
        <w:rPr>
          <w:color w:val="000000" w:themeColor="text1"/>
          <w:sz w:val="28"/>
          <w:szCs w:val="28"/>
          <w:lang w:val="ru-RU"/>
        </w:rPr>
        <w:t>.</w:t>
      </w:r>
    </w:p>
    <w:p w14:paraId="0638123B" w14:textId="77777777" w:rsidR="00C124D3" w:rsidRPr="00335F51" w:rsidRDefault="00C124D3" w:rsidP="00483B0C">
      <w:pPr>
        <w:rPr>
          <w:color w:val="000000" w:themeColor="text1"/>
          <w:sz w:val="28"/>
          <w:szCs w:val="28"/>
          <w:lang w:val="ru-RU"/>
        </w:rPr>
      </w:pPr>
    </w:p>
    <w:p w14:paraId="595645BF" w14:textId="7F70F8CD" w:rsidR="00C124D3" w:rsidRPr="00335F51" w:rsidRDefault="00DF6F6C" w:rsidP="009B0B19">
      <w:pPr>
        <w:jc w:val="center"/>
        <w:rPr>
          <w:color w:val="000000" w:themeColor="text1"/>
          <w:sz w:val="28"/>
          <w:szCs w:val="28"/>
          <w:lang w:val="ru-RU"/>
        </w:rPr>
      </w:pPr>
      <w:r>
        <w:rPr>
          <w:noProof/>
          <w:color w:val="000000" w:themeColor="text1"/>
          <w:sz w:val="28"/>
          <w:szCs w:val="28"/>
          <w:lang w:val="ru-RU" w:eastAsia="ru-RU"/>
          <w14:ligatures w14:val="standardContextual"/>
        </w:rPr>
        <mc:AlternateContent>
          <mc:Choice Requires="wpg">
            <w:drawing>
              <wp:anchor distT="0" distB="0" distL="114300" distR="114300" simplePos="0" relativeHeight="251705344" behindDoc="0" locked="0" layoutInCell="1" allowOverlap="1" wp14:anchorId="2A8924B4" wp14:editId="004FB22D">
                <wp:simplePos x="0" y="0"/>
                <wp:positionH relativeFrom="column">
                  <wp:posOffset>1679388</wp:posOffset>
                </wp:positionH>
                <wp:positionV relativeFrom="paragraph">
                  <wp:posOffset>2777192</wp:posOffset>
                </wp:positionV>
                <wp:extent cx="3359038" cy="234987"/>
                <wp:effectExtent l="0" t="0" r="0" b="6350"/>
                <wp:wrapNone/>
                <wp:docPr id="1375582898" name="Group 26"/>
                <wp:cNvGraphicFramePr/>
                <a:graphic xmlns:a="http://schemas.openxmlformats.org/drawingml/2006/main">
                  <a:graphicData uri="http://schemas.microsoft.com/office/word/2010/wordprocessingGroup">
                    <wpg:wgp>
                      <wpg:cNvGrpSpPr/>
                      <wpg:grpSpPr>
                        <a:xfrm>
                          <a:off x="0" y="0"/>
                          <a:ext cx="3359038" cy="234987"/>
                          <a:chOff x="0" y="0"/>
                          <a:chExt cx="3359038" cy="234987"/>
                        </a:xfrm>
                      </wpg:grpSpPr>
                      <wps:wsp>
                        <wps:cNvPr id="959673113" name="Text Box 21"/>
                        <wps:cNvSpPr txBox="1"/>
                        <wps:spPr>
                          <a:xfrm>
                            <a:off x="0" y="0"/>
                            <a:ext cx="1512047" cy="234987"/>
                          </a:xfrm>
                          <a:prstGeom prst="rect">
                            <a:avLst/>
                          </a:prstGeom>
                          <a:solidFill>
                            <a:schemeClr val="lt1"/>
                          </a:solidFill>
                          <a:ln w="6350">
                            <a:noFill/>
                          </a:ln>
                        </wps:spPr>
                        <wps:txbx>
                          <w:txbxContent>
                            <w:p w14:paraId="2F4F9566" w14:textId="77777777" w:rsidR="00DF6F6C" w:rsidRPr="00DF6F6C" w:rsidRDefault="00DF6F6C" w:rsidP="00DF6F6C">
                              <w:pPr>
                                <w:jc w:val="center"/>
                                <w:rPr>
                                  <w:sz w:val="16"/>
                                  <w:szCs w:val="16"/>
                                  <w:lang w:val="ru-RU"/>
                                </w:rPr>
                              </w:pPr>
                              <w:r w:rsidRPr="00DF6F6C">
                                <w:rPr>
                                  <w:sz w:val="16"/>
                                  <w:szCs w:val="16"/>
                                  <w:lang w:val="ru-RU"/>
                                </w:rPr>
                                <w:t>Основная группа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8358328" name="Text Box 21"/>
                        <wps:cNvSpPr txBox="1"/>
                        <wps:spPr>
                          <a:xfrm>
                            <a:off x="1942353" y="0"/>
                            <a:ext cx="1416685" cy="234987"/>
                          </a:xfrm>
                          <a:prstGeom prst="rect">
                            <a:avLst/>
                          </a:prstGeom>
                          <a:solidFill>
                            <a:schemeClr val="lt1"/>
                          </a:solidFill>
                          <a:ln w="6350">
                            <a:noFill/>
                          </a:ln>
                        </wps:spPr>
                        <wps:txbx>
                          <w:txbxContent>
                            <w:p w14:paraId="32D97AE6" w14:textId="77777777" w:rsidR="00DF6F6C" w:rsidRPr="00DF6F6C" w:rsidRDefault="00DF6F6C" w:rsidP="00DF6F6C">
                              <w:pPr>
                                <w:jc w:val="center"/>
                                <w:rPr>
                                  <w:sz w:val="16"/>
                                  <w:szCs w:val="16"/>
                                  <w:lang w:val="ru-RU"/>
                                </w:rPr>
                              </w:pPr>
                              <w:r>
                                <w:rPr>
                                  <w:sz w:val="16"/>
                                  <w:szCs w:val="16"/>
                                  <w:lang w:val="ru-RU"/>
                                </w:rPr>
                                <w:t>Контрольная</w:t>
                              </w:r>
                              <w:r w:rsidRPr="00DF6F6C">
                                <w:rPr>
                                  <w:sz w:val="16"/>
                                  <w:szCs w:val="16"/>
                                  <w:lang w:val="ru-RU"/>
                                </w:rPr>
                                <w:t xml:space="preserve"> группа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A8924B4" id="_x0000_s1061" style="position:absolute;left:0;text-align:left;margin-left:132.25pt;margin-top:218.7pt;width:264.5pt;height:18.5pt;z-index:251705344" coordsize="33590,2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">
                <v:shape id="Text Box 21" o:spid="_x0000_s1062" type="#_x0000_t202" style="position:absolute;width:15120;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" fillcolor="white [3201]" stroked="f" strokeweight=".5pt">
                  <v:textbox>
                    <w:txbxContent>
                      <w:p w14:paraId="2F4F9566" w14:textId="77777777" w:rsidR="00DF6F6C" w:rsidRPr="00DF6F6C" w:rsidRDefault="00DF6F6C" w:rsidP="00DF6F6C">
                        <w:pPr>
                          <w:jc w:val="center"/>
                          <w:rPr>
                            <w:sz w:val="16"/>
                            <w:szCs w:val="16"/>
                            <w:lang w:val="ru-RU"/>
                          </w:rPr>
                        </w:pPr>
                        <w:r w:rsidRPr="00DF6F6C">
                          <w:rPr>
                            <w:sz w:val="16"/>
                            <w:szCs w:val="16"/>
                            <w:lang w:val="ru-RU"/>
                          </w:rPr>
                          <w:t>Основная группа</w:t>
                        </w:r>
                      </w:p>
                    </w:txbxContent>
                  </v:textbox>
                </v:shape>
                <v:shape id="Text Box 21" o:spid="_x0000_s1063" type="#_x0000_t202" style="position:absolute;left:19423;width:14167;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" fillcolor="white [3201]" stroked="f" strokeweight=".5pt">
                  <v:textbox>
                    <w:txbxContent>
                      <w:p w14:paraId="32D97AE6" w14:textId="77777777" w:rsidR="00DF6F6C" w:rsidRPr="00DF6F6C" w:rsidRDefault="00DF6F6C" w:rsidP="00DF6F6C">
                        <w:pPr>
                          <w:jc w:val="center"/>
                          <w:rPr>
                            <w:sz w:val="16"/>
                            <w:szCs w:val="16"/>
                            <w:lang w:val="ru-RU"/>
                          </w:rPr>
                        </w:pPr>
                        <w:r>
                          <w:rPr>
                            <w:sz w:val="16"/>
                            <w:szCs w:val="16"/>
                            <w:lang w:val="ru-RU"/>
                          </w:rPr>
                          <w:t>Контрольная</w:t>
                        </w:r>
                        <w:r w:rsidRPr="00DF6F6C">
                          <w:rPr>
                            <w:sz w:val="16"/>
                            <w:szCs w:val="16"/>
                            <w:lang w:val="ru-RU"/>
                          </w:rPr>
                          <w:t xml:space="preserve"> группа</w:t>
                        </w:r>
                      </w:p>
                    </w:txbxContent>
                  </v:textbox>
                </v:shape>
              </v:group>
            </w:pict>
          </mc:Fallback>
        </mc:AlternateContent>
      </w:r>
      <w:r w:rsidR="001C515E" w:rsidRPr="00335F51">
        <w:rPr>
          <w:noProof/>
          <w:color w:val="000000" w:themeColor="text1"/>
          <w:sz w:val="28"/>
          <w:szCs w:val="28"/>
          <w:lang w:val="ru-RU" w:eastAsia="ru-RU"/>
          <w14:ligatures w14:val="standardContextual"/>
        </w:rPr>
        <w:drawing>
          <wp:inline distT="0" distB="0" distL="0" distR="0" wp14:anchorId="0840D920" wp14:editId="7870178B">
            <wp:extent cx="4980215" cy="3073649"/>
            <wp:effectExtent l="0" t="0" r="11430" b="12700"/>
            <wp:docPr id="137956128"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E2E3A48-8AA4-984A-9A76-DAA2846716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C564256" w14:textId="26F55C59" w:rsidR="009E7FA6" w:rsidRPr="00335F51" w:rsidRDefault="009E7FA6" w:rsidP="009E7FA6">
      <w:pPr>
        <w:spacing w:line="276" w:lineRule="auto"/>
        <w:jc w:val="center"/>
        <w:rPr>
          <w:color w:val="000000" w:themeColor="text1"/>
          <w:sz w:val="28"/>
          <w:szCs w:val="28"/>
          <w:lang w:val="ru-RU"/>
        </w:rPr>
      </w:pPr>
      <w:r w:rsidRPr="00335F51">
        <w:rPr>
          <w:color w:val="000000" w:themeColor="text1"/>
          <w:sz w:val="28"/>
          <w:szCs w:val="28"/>
          <w:lang w:val="ru-RU"/>
        </w:rPr>
        <w:t>Рис. 2</w:t>
      </w:r>
      <w:r w:rsidR="0053785F" w:rsidRPr="00FB1850">
        <w:rPr>
          <w:color w:val="000000" w:themeColor="text1"/>
          <w:sz w:val="28"/>
          <w:szCs w:val="28"/>
          <w:lang w:val="ru-RU"/>
        </w:rPr>
        <w:t>0</w:t>
      </w:r>
      <w:r w:rsidRPr="00335F51">
        <w:rPr>
          <w:color w:val="000000" w:themeColor="text1"/>
          <w:sz w:val="28"/>
          <w:szCs w:val="28"/>
          <w:lang w:val="ru-RU"/>
        </w:rPr>
        <w:t>. Распределение значений шкалы симптомов в двух группах, проценты.</w:t>
      </w:r>
    </w:p>
    <w:p w14:paraId="790172B7" w14:textId="66AFC04B" w:rsidR="00C124D3" w:rsidRPr="00335F51" w:rsidRDefault="00C124D3" w:rsidP="00483B0C">
      <w:pPr>
        <w:rPr>
          <w:color w:val="000000" w:themeColor="text1"/>
          <w:sz w:val="28"/>
          <w:szCs w:val="28"/>
          <w:lang w:val="ru-RU"/>
        </w:rPr>
      </w:pPr>
    </w:p>
    <w:p w14:paraId="76CE9685" w14:textId="696E8458" w:rsidR="00C124D3" w:rsidRPr="00335F51" w:rsidRDefault="00C55479" w:rsidP="00532EF3">
      <w:pPr>
        <w:ind w:firstLine="708"/>
        <w:jc w:val="both"/>
        <w:rPr>
          <w:color w:val="000000" w:themeColor="text1"/>
          <w:sz w:val="28"/>
          <w:szCs w:val="28"/>
          <w:lang w:val="ru-RU"/>
        </w:rPr>
      </w:pPr>
      <w:r w:rsidRPr="00335F51">
        <w:rPr>
          <w:color w:val="000000" w:themeColor="text1"/>
          <w:sz w:val="28"/>
          <w:szCs w:val="28"/>
          <w:lang w:val="ru-RU"/>
        </w:rPr>
        <w:t xml:space="preserve">На </w:t>
      </w:r>
      <w:r w:rsidR="00532EF3" w:rsidRPr="00335F51">
        <w:rPr>
          <w:color w:val="000000" w:themeColor="text1"/>
          <w:sz w:val="28"/>
          <w:szCs w:val="28"/>
          <w:lang w:val="ru-RU"/>
        </w:rPr>
        <w:t>втором году наблюдения</w:t>
      </w:r>
      <w:r w:rsidRPr="00335F51">
        <w:rPr>
          <w:color w:val="000000" w:themeColor="text1"/>
          <w:sz w:val="28"/>
          <w:szCs w:val="28"/>
          <w:lang w:val="ru-RU"/>
        </w:rPr>
        <w:t xml:space="preserve"> </w:t>
      </w:r>
      <w:r w:rsidR="00532EF3" w:rsidRPr="00335F51">
        <w:rPr>
          <w:color w:val="000000" w:themeColor="text1"/>
          <w:sz w:val="28"/>
          <w:szCs w:val="28"/>
          <w:lang w:val="ru-RU"/>
        </w:rPr>
        <w:t xml:space="preserve">в </w:t>
      </w:r>
      <w:r w:rsidRPr="00335F51">
        <w:rPr>
          <w:color w:val="000000" w:themeColor="text1"/>
          <w:sz w:val="28"/>
          <w:szCs w:val="28"/>
          <w:lang w:val="ru-RU"/>
        </w:rPr>
        <w:t>групп</w:t>
      </w:r>
      <w:r w:rsidR="00532EF3" w:rsidRPr="00335F51">
        <w:rPr>
          <w:color w:val="000000" w:themeColor="text1"/>
          <w:sz w:val="28"/>
          <w:szCs w:val="28"/>
          <w:lang w:val="ru-RU"/>
        </w:rPr>
        <w:t>е</w:t>
      </w:r>
      <w:r w:rsidRPr="00335F51">
        <w:rPr>
          <w:color w:val="000000" w:themeColor="text1"/>
          <w:sz w:val="28"/>
          <w:szCs w:val="28"/>
          <w:lang w:val="ru-RU"/>
        </w:rPr>
        <w:t xml:space="preserve"> вмешательства </w:t>
      </w:r>
      <w:r w:rsidR="00532EF3" w:rsidRPr="00335F51">
        <w:rPr>
          <w:color w:val="000000" w:themeColor="text1"/>
          <w:sz w:val="28"/>
          <w:szCs w:val="28"/>
          <w:lang w:val="ru-RU"/>
        </w:rPr>
        <w:t>установлены</w:t>
      </w:r>
      <w:r w:rsidRPr="00335F51">
        <w:rPr>
          <w:color w:val="000000" w:themeColor="text1"/>
          <w:sz w:val="28"/>
          <w:szCs w:val="28"/>
          <w:lang w:val="ru-RU"/>
        </w:rPr>
        <w:t xml:space="preserve"> наилучшие показатели по всем оценочным шкалам: функциональная шкала составила </w:t>
      </w:r>
      <w:r w:rsidR="00532EF3" w:rsidRPr="00335F51">
        <w:rPr>
          <w:color w:val="000000" w:themeColor="text1"/>
          <w:sz w:val="28"/>
          <w:szCs w:val="28"/>
          <w:lang w:val="ru-RU"/>
        </w:rPr>
        <w:t>79</w:t>
      </w:r>
      <w:r w:rsidRPr="00335F51">
        <w:rPr>
          <w:color w:val="000000" w:themeColor="text1"/>
          <w:sz w:val="28"/>
          <w:szCs w:val="28"/>
          <w:lang w:val="ru-RU"/>
        </w:rPr>
        <w:t>,</w:t>
      </w:r>
      <w:r w:rsidR="00532EF3" w:rsidRPr="00335F51">
        <w:rPr>
          <w:color w:val="000000" w:themeColor="text1"/>
          <w:sz w:val="28"/>
          <w:szCs w:val="28"/>
          <w:lang w:val="ru-RU"/>
        </w:rPr>
        <w:t>5</w:t>
      </w:r>
      <w:r w:rsidRPr="00335F51">
        <w:rPr>
          <w:color w:val="000000" w:themeColor="text1"/>
          <w:sz w:val="28"/>
          <w:szCs w:val="28"/>
          <w:lang w:val="ru-RU"/>
        </w:rPr>
        <w:t> ± 9,8 против 6</w:t>
      </w:r>
      <w:r w:rsidR="00532EF3" w:rsidRPr="00335F51">
        <w:rPr>
          <w:color w:val="000000" w:themeColor="text1"/>
          <w:sz w:val="28"/>
          <w:szCs w:val="28"/>
          <w:lang w:val="ru-RU"/>
        </w:rPr>
        <w:t>2</w:t>
      </w:r>
      <w:r w:rsidRPr="00335F51">
        <w:rPr>
          <w:color w:val="000000" w:themeColor="text1"/>
          <w:sz w:val="28"/>
          <w:szCs w:val="28"/>
          <w:lang w:val="ru-RU"/>
        </w:rPr>
        <w:t>,9 ± 8,7 (p &lt; 0,001), шкала симптомов — 3</w:t>
      </w:r>
      <w:r w:rsidR="00532EF3" w:rsidRPr="00335F51">
        <w:rPr>
          <w:color w:val="000000" w:themeColor="text1"/>
          <w:sz w:val="28"/>
          <w:szCs w:val="28"/>
          <w:lang w:val="ru-RU"/>
        </w:rPr>
        <w:t>2</w:t>
      </w:r>
      <w:r w:rsidRPr="00335F51">
        <w:rPr>
          <w:color w:val="000000" w:themeColor="text1"/>
          <w:sz w:val="28"/>
          <w:szCs w:val="28"/>
          <w:lang w:val="ru-RU"/>
        </w:rPr>
        <w:t>,</w:t>
      </w:r>
      <w:r w:rsidR="00532EF3" w:rsidRPr="00335F51">
        <w:rPr>
          <w:color w:val="000000" w:themeColor="text1"/>
          <w:sz w:val="28"/>
          <w:szCs w:val="28"/>
          <w:lang w:val="ru-RU"/>
        </w:rPr>
        <w:t>2</w:t>
      </w:r>
      <w:r w:rsidRPr="00335F51">
        <w:rPr>
          <w:color w:val="000000" w:themeColor="text1"/>
          <w:sz w:val="28"/>
          <w:szCs w:val="28"/>
          <w:lang w:val="ru-RU"/>
        </w:rPr>
        <w:t xml:space="preserve"> ± 6,0 против 43,3 ± 6,7 (p &lt; 0,001), </w:t>
      </w:r>
      <w:r w:rsidR="00532EF3" w:rsidRPr="00335F51">
        <w:rPr>
          <w:color w:val="000000" w:themeColor="text1"/>
          <w:sz w:val="28"/>
          <w:szCs w:val="28"/>
          <w:lang w:val="ru-RU"/>
        </w:rPr>
        <w:t xml:space="preserve">хорошее </w:t>
      </w:r>
      <w:r w:rsidRPr="00335F51">
        <w:rPr>
          <w:color w:val="000000" w:themeColor="text1"/>
          <w:sz w:val="28"/>
          <w:szCs w:val="28"/>
          <w:lang w:val="ru-RU"/>
        </w:rPr>
        <w:t>общее состояние здоровья — 7</w:t>
      </w:r>
      <w:r w:rsidR="00532EF3" w:rsidRPr="00335F51">
        <w:rPr>
          <w:color w:val="000000" w:themeColor="text1"/>
          <w:sz w:val="28"/>
          <w:szCs w:val="28"/>
          <w:lang w:val="ru-RU"/>
        </w:rPr>
        <w:t>1</w:t>
      </w:r>
      <w:r w:rsidRPr="00335F51">
        <w:rPr>
          <w:color w:val="000000" w:themeColor="text1"/>
          <w:sz w:val="28"/>
          <w:szCs w:val="28"/>
          <w:lang w:val="ru-RU"/>
        </w:rPr>
        <w:t>,</w:t>
      </w:r>
      <w:r w:rsidR="00532EF3" w:rsidRPr="00335F51">
        <w:rPr>
          <w:color w:val="000000" w:themeColor="text1"/>
          <w:sz w:val="28"/>
          <w:szCs w:val="28"/>
          <w:lang w:val="ru-RU"/>
        </w:rPr>
        <w:t>3</w:t>
      </w:r>
      <w:r w:rsidRPr="00335F51">
        <w:rPr>
          <w:color w:val="000000" w:themeColor="text1"/>
          <w:sz w:val="28"/>
          <w:szCs w:val="28"/>
          <w:lang w:val="ru-RU"/>
        </w:rPr>
        <w:t xml:space="preserve"> ± 6,5 против </w:t>
      </w:r>
      <w:r w:rsidR="00532EF3" w:rsidRPr="00335F51">
        <w:rPr>
          <w:color w:val="000000" w:themeColor="text1"/>
          <w:sz w:val="28"/>
          <w:szCs w:val="28"/>
          <w:lang w:val="ru-RU"/>
        </w:rPr>
        <w:t>удовлетворительного общего состояния здоровья 61</w:t>
      </w:r>
      <w:r w:rsidRPr="00335F51">
        <w:rPr>
          <w:color w:val="000000" w:themeColor="text1"/>
          <w:sz w:val="28"/>
          <w:szCs w:val="28"/>
          <w:lang w:val="ru-RU"/>
        </w:rPr>
        <w:t>,5 ± 7,1 (p &lt; 0,001).</w:t>
      </w:r>
      <w:r w:rsidR="00A825C2" w:rsidRPr="00335F51">
        <w:rPr>
          <w:color w:val="000000" w:themeColor="text1"/>
          <w:sz w:val="28"/>
          <w:szCs w:val="28"/>
          <w:lang w:val="ru-RU"/>
        </w:rPr>
        <w:t xml:space="preserve"> </w:t>
      </w:r>
    </w:p>
    <w:p w14:paraId="10FDF4D3" w14:textId="77777777" w:rsidR="00C124D3" w:rsidRPr="00335F51" w:rsidRDefault="00C124D3" w:rsidP="00483B0C">
      <w:pPr>
        <w:rPr>
          <w:color w:val="000000" w:themeColor="text1"/>
          <w:sz w:val="28"/>
          <w:szCs w:val="28"/>
          <w:lang w:val="ru-RU"/>
        </w:rPr>
      </w:pPr>
    </w:p>
    <w:p w14:paraId="6FC61750" w14:textId="77777777" w:rsidR="00C124D3" w:rsidRPr="00335F51" w:rsidRDefault="00C124D3" w:rsidP="00483B0C">
      <w:pPr>
        <w:rPr>
          <w:color w:val="000000" w:themeColor="text1"/>
          <w:sz w:val="28"/>
          <w:szCs w:val="28"/>
          <w:lang w:val="ru-RU"/>
        </w:rPr>
      </w:pPr>
    </w:p>
    <w:p w14:paraId="4FC0E28A" w14:textId="1EA7040E" w:rsidR="00C124D3" w:rsidRPr="00335F51" w:rsidRDefault="00DF6F6C" w:rsidP="009B0B19">
      <w:pPr>
        <w:jc w:val="center"/>
        <w:rPr>
          <w:color w:val="000000" w:themeColor="text1"/>
          <w:sz w:val="28"/>
          <w:szCs w:val="28"/>
          <w:lang w:val="ru-RU"/>
        </w:rPr>
      </w:pPr>
      <w:r>
        <w:rPr>
          <w:noProof/>
          <w:color w:val="000000" w:themeColor="text1"/>
          <w:sz w:val="28"/>
          <w:szCs w:val="28"/>
          <w:lang w:val="ru-RU" w:eastAsia="ru-RU"/>
          <w14:ligatures w14:val="standardContextual"/>
        </w:rPr>
        <mc:AlternateContent>
          <mc:Choice Requires="wpg">
            <w:drawing>
              <wp:anchor distT="0" distB="0" distL="114300" distR="114300" simplePos="0" relativeHeight="251707392" behindDoc="0" locked="0" layoutInCell="1" allowOverlap="1" wp14:anchorId="6D81AEE6" wp14:editId="46984534">
                <wp:simplePos x="0" y="0"/>
                <wp:positionH relativeFrom="column">
                  <wp:posOffset>1684422</wp:posOffset>
                </wp:positionH>
                <wp:positionV relativeFrom="paragraph">
                  <wp:posOffset>2851684</wp:posOffset>
                </wp:positionV>
                <wp:extent cx="3359038" cy="234987"/>
                <wp:effectExtent l="0" t="0" r="0" b="6350"/>
                <wp:wrapNone/>
                <wp:docPr id="1655213857" name="Group 26"/>
                <wp:cNvGraphicFramePr/>
                <a:graphic xmlns:a="http://schemas.openxmlformats.org/drawingml/2006/main">
                  <a:graphicData uri="http://schemas.microsoft.com/office/word/2010/wordprocessingGroup">
                    <wpg:wgp>
                      <wpg:cNvGrpSpPr/>
                      <wpg:grpSpPr>
                        <a:xfrm>
                          <a:off x="0" y="0"/>
                          <a:ext cx="3359038" cy="234987"/>
                          <a:chOff x="0" y="0"/>
                          <a:chExt cx="3359038" cy="234987"/>
                        </a:xfrm>
                      </wpg:grpSpPr>
                      <wps:wsp>
                        <wps:cNvPr id="1879862064" name="Text Box 21"/>
                        <wps:cNvSpPr txBox="1"/>
                        <wps:spPr>
                          <a:xfrm>
                            <a:off x="0" y="0"/>
                            <a:ext cx="1512047" cy="234987"/>
                          </a:xfrm>
                          <a:prstGeom prst="rect">
                            <a:avLst/>
                          </a:prstGeom>
                          <a:solidFill>
                            <a:schemeClr val="lt1"/>
                          </a:solidFill>
                          <a:ln w="6350">
                            <a:noFill/>
                          </a:ln>
                        </wps:spPr>
                        <wps:txbx>
                          <w:txbxContent>
                            <w:p w14:paraId="2C05BE78" w14:textId="77777777" w:rsidR="00DF6F6C" w:rsidRPr="00DF6F6C" w:rsidRDefault="00DF6F6C" w:rsidP="00DF6F6C">
                              <w:pPr>
                                <w:jc w:val="center"/>
                                <w:rPr>
                                  <w:sz w:val="16"/>
                                  <w:szCs w:val="16"/>
                                  <w:lang w:val="ru-RU"/>
                                </w:rPr>
                              </w:pPr>
                              <w:r w:rsidRPr="00DF6F6C">
                                <w:rPr>
                                  <w:sz w:val="16"/>
                                  <w:szCs w:val="16"/>
                                  <w:lang w:val="ru-RU"/>
                                </w:rPr>
                                <w:t>Основная группа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0710976" name="Text Box 21"/>
                        <wps:cNvSpPr txBox="1"/>
                        <wps:spPr>
                          <a:xfrm>
                            <a:off x="1942353" y="0"/>
                            <a:ext cx="1416685" cy="234987"/>
                          </a:xfrm>
                          <a:prstGeom prst="rect">
                            <a:avLst/>
                          </a:prstGeom>
                          <a:solidFill>
                            <a:schemeClr val="lt1"/>
                          </a:solidFill>
                          <a:ln w="6350">
                            <a:noFill/>
                          </a:ln>
                        </wps:spPr>
                        <wps:txbx>
                          <w:txbxContent>
                            <w:p w14:paraId="16B19A47" w14:textId="77777777" w:rsidR="00DF6F6C" w:rsidRPr="00DF6F6C" w:rsidRDefault="00DF6F6C" w:rsidP="00DF6F6C">
                              <w:pPr>
                                <w:jc w:val="center"/>
                                <w:rPr>
                                  <w:sz w:val="16"/>
                                  <w:szCs w:val="16"/>
                                  <w:lang w:val="ru-RU"/>
                                </w:rPr>
                              </w:pPr>
                              <w:r>
                                <w:rPr>
                                  <w:sz w:val="16"/>
                                  <w:szCs w:val="16"/>
                                  <w:lang w:val="ru-RU"/>
                                </w:rPr>
                                <w:t>Контрольная</w:t>
                              </w:r>
                              <w:r w:rsidRPr="00DF6F6C">
                                <w:rPr>
                                  <w:sz w:val="16"/>
                                  <w:szCs w:val="16"/>
                                  <w:lang w:val="ru-RU"/>
                                </w:rPr>
                                <w:t xml:space="preserve"> группа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D81AEE6" id="_x0000_s1064" style="position:absolute;left:0;text-align:left;margin-left:132.65pt;margin-top:224.55pt;width:264.5pt;height:18.5pt;z-index:251707392" coordsize="33590,2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">
                <v:shape id="Text Box 21" o:spid="_x0000_s1065" type="#_x0000_t202" style="position:absolute;width:15120;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" fillcolor="white [3201]" stroked="f" strokeweight=".5pt">
                  <v:textbox>
                    <w:txbxContent>
                      <w:p w14:paraId="2C05BE78" w14:textId="77777777" w:rsidR="00DF6F6C" w:rsidRPr="00DF6F6C" w:rsidRDefault="00DF6F6C" w:rsidP="00DF6F6C">
                        <w:pPr>
                          <w:jc w:val="center"/>
                          <w:rPr>
                            <w:sz w:val="16"/>
                            <w:szCs w:val="16"/>
                            <w:lang w:val="ru-RU"/>
                          </w:rPr>
                        </w:pPr>
                        <w:r w:rsidRPr="00DF6F6C">
                          <w:rPr>
                            <w:sz w:val="16"/>
                            <w:szCs w:val="16"/>
                            <w:lang w:val="ru-RU"/>
                          </w:rPr>
                          <w:t>Основная группа</w:t>
                        </w:r>
                      </w:p>
                    </w:txbxContent>
                  </v:textbox>
                </v:shape>
                <v:shape id="Text Box 21" o:spid="_x0000_s1066" type="#_x0000_t202" style="position:absolute;left:19423;width:14167;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" fillcolor="white [3201]" stroked="f" strokeweight=".5pt">
                  <v:textbox>
                    <w:txbxContent>
                      <w:p w14:paraId="16B19A47" w14:textId="77777777" w:rsidR="00DF6F6C" w:rsidRPr="00DF6F6C" w:rsidRDefault="00DF6F6C" w:rsidP="00DF6F6C">
                        <w:pPr>
                          <w:jc w:val="center"/>
                          <w:rPr>
                            <w:sz w:val="16"/>
                            <w:szCs w:val="16"/>
                            <w:lang w:val="ru-RU"/>
                          </w:rPr>
                        </w:pPr>
                        <w:r>
                          <w:rPr>
                            <w:sz w:val="16"/>
                            <w:szCs w:val="16"/>
                            <w:lang w:val="ru-RU"/>
                          </w:rPr>
                          <w:t>Контрольная</w:t>
                        </w:r>
                        <w:r w:rsidRPr="00DF6F6C">
                          <w:rPr>
                            <w:sz w:val="16"/>
                            <w:szCs w:val="16"/>
                            <w:lang w:val="ru-RU"/>
                          </w:rPr>
                          <w:t xml:space="preserve"> группа</w:t>
                        </w:r>
                      </w:p>
                    </w:txbxContent>
                  </v:textbox>
                </v:shape>
              </v:group>
            </w:pict>
          </mc:Fallback>
        </mc:AlternateContent>
      </w:r>
      <w:r w:rsidR="001C515E" w:rsidRPr="00335F51">
        <w:rPr>
          <w:noProof/>
          <w:color w:val="000000" w:themeColor="text1"/>
          <w:sz w:val="28"/>
          <w:szCs w:val="28"/>
          <w:lang w:val="ru-RU" w:eastAsia="ru-RU"/>
          <w14:ligatures w14:val="standardContextual"/>
        </w:rPr>
        <w:drawing>
          <wp:inline distT="0" distB="0" distL="0" distR="0" wp14:anchorId="399F6D0F" wp14:editId="0CA37315">
            <wp:extent cx="5110842" cy="3157601"/>
            <wp:effectExtent l="0" t="0" r="7620" b="17780"/>
            <wp:docPr id="1947661200"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291DE0-FD9B-D14C-AB82-3BFBC5A33B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3D41472" w14:textId="74593DDC" w:rsidR="009E7FA6" w:rsidRPr="00335F51" w:rsidRDefault="009E7FA6" w:rsidP="009E7FA6">
      <w:pPr>
        <w:spacing w:line="276" w:lineRule="auto"/>
        <w:jc w:val="center"/>
        <w:rPr>
          <w:color w:val="000000" w:themeColor="text1"/>
          <w:sz w:val="28"/>
          <w:szCs w:val="28"/>
          <w:lang w:val="ru-RU"/>
        </w:rPr>
      </w:pPr>
      <w:r w:rsidRPr="00335F51">
        <w:rPr>
          <w:color w:val="000000" w:themeColor="text1"/>
          <w:sz w:val="28"/>
          <w:szCs w:val="28"/>
          <w:lang w:val="ru-RU"/>
        </w:rPr>
        <w:t>Рис. 2</w:t>
      </w:r>
      <w:r w:rsidR="0053785F" w:rsidRPr="00DF6F6C">
        <w:rPr>
          <w:color w:val="000000" w:themeColor="text1"/>
          <w:sz w:val="28"/>
          <w:szCs w:val="28"/>
          <w:lang w:val="ru-RU"/>
        </w:rPr>
        <w:t>1</w:t>
      </w:r>
      <w:r w:rsidRPr="00335F51">
        <w:rPr>
          <w:color w:val="000000" w:themeColor="text1"/>
          <w:sz w:val="28"/>
          <w:szCs w:val="28"/>
          <w:lang w:val="ru-RU"/>
        </w:rPr>
        <w:t>. Распределение значений общего качества жизни в двух группах, проценты.</w:t>
      </w:r>
      <w:r w:rsidR="00DF6F6C" w:rsidRPr="00DF6F6C">
        <w:rPr>
          <w:noProof/>
          <w:color w:val="000000" w:themeColor="text1"/>
          <w:sz w:val="28"/>
          <w:szCs w:val="28"/>
          <w:lang w:val="ru-RU"/>
          <w14:ligatures w14:val="standardContextual"/>
        </w:rPr>
        <w:t xml:space="preserve"> </w:t>
      </w:r>
    </w:p>
    <w:p w14:paraId="463DE78F" w14:textId="77777777" w:rsidR="00592008" w:rsidRPr="00335F51" w:rsidRDefault="00592008" w:rsidP="009B0B19">
      <w:pPr>
        <w:jc w:val="center"/>
        <w:rPr>
          <w:color w:val="000000" w:themeColor="text1"/>
          <w:sz w:val="28"/>
          <w:szCs w:val="28"/>
          <w:lang w:val="ru-RU"/>
        </w:rPr>
      </w:pPr>
    </w:p>
    <w:p w14:paraId="7009AA75" w14:textId="48AB6E4E" w:rsidR="00C0684D" w:rsidRPr="00335F51" w:rsidRDefault="00592008" w:rsidP="00483B0C">
      <w:pPr>
        <w:rPr>
          <w:color w:val="000000" w:themeColor="text1"/>
          <w:sz w:val="28"/>
          <w:szCs w:val="28"/>
          <w:lang w:val="ru-RU"/>
        </w:rPr>
      </w:pPr>
      <w:r w:rsidRPr="00335F51">
        <w:rPr>
          <w:color w:val="000000" w:themeColor="text1"/>
          <w:sz w:val="28"/>
          <w:szCs w:val="28"/>
          <w:lang w:val="ru-RU"/>
        </w:rPr>
        <w:t>3.3.7 Анализ общей и безрецидивной выживаемости в сравниваемых когортах</w:t>
      </w:r>
    </w:p>
    <w:p w14:paraId="61F5FE4A" w14:textId="77777777" w:rsidR="009E7FA6" w:rsidRPr="00335F51" w:rsidRDefault="009E7FA6" w:rsidP="007D0EC4">
      <w:pPr>
        <w:pStyle w:val="p1"/>
        <w:spacing w:line="276" w:lineRule="auto"/>
        <w:ind w:firstLine="708"/>
        <w:jc w:val="both"/>
        <w:rPr>
          <w:color w:val="000000" w:themeColor="text1"/>
          <w:sz w:val="28"/>
          <w:szCs w:val="28"/>
          <w:lang w:val="ru-RU"/>
        </w:rPr>
      </w:pPr>
    </w:p>
    <w:p w14:paraId="0FFDF436" w14:textId="1BCDF211" w:rsidR="007D0EC4" w:rsidRPr="00335F51" w:rsidRDefault="007D0EC4" w:rsidP="007D0EC4">
      <w:pPr>
        <w:pStyle w:val="p1"/>
        <w:spacing w:line="276" w:lineRule="auto"/>
        <w:ind w:firstLine="708"/>
        <w:jc w:val="both"/>
        <w:rPr>
          <w:color w:val="000000" w:themeColor="text1"/>
          <w:sz w:val="28"/>
          <w:szCs w:val="28"/>
          <w:lang w:val="ru-RU"/>
        </w:rPr>
      </w:pPr>
      <w:r w:rsidRPr="00335F51">
        <w:rPr>
          <w:color w:val="000000" w:themeColor="text1"/>
          <w:sz w:val="28"/>
          <w:szCs w:val="28"/>
          <w:lang w:val="ru-RU"/>
        </w:rPr>
        <w:t xml:space="preserve">Общая 1-х, 2-х и 3-летняя выживаемость составила 99%, 98% и 97% в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группе и 99%, 96% и 94% в контрольной группе, соответственно. Безрецидивная 1-х, 2-х и 3-летняя выживаемость составила 97%, 94% и 91% в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группе и 94%, 84% и 82% в контрольной группе, соответственно</w:t>
      </w:r>
      <w:r w:rsidR="009E7FA6" w:rsidRPr="00335F51">
        <w:rPr>
          <w:color w:val="000000" w:themeColor="text1"/>
          <w:sz w:val="28"/>
          <w:szCs w:val="28"/>
          <w:lang w:val="ru-RU"/>
        </w:rPr>
        <w:t xml:space="preserve"> (Рис. 2</w:t>
      </w:r>
      <w:r w:rsidR="00393751">
        <w:rPr>
          <w:color w:val="000000" w:themeColor="text1"/>
          <w:sz w:val="28"/>
          <w:szCs w:val="28"/>
          <w:lang w:val="ru-RU"/>
        </w:rPr>
        <w:t>2</w:t>
      </w:r>
      <w:r w:rsidR="009E7FA6" w:rsidRPr="00335F51">
        <w:rPr>
          <w:color w:val="000000" w:themeColor="text1"/>
          <w:sz w:val="28"/>
          <w:szCs w:val="28"/>
          <w:lang w:val="ru-RU"/>
        </w:rPr>
        <w:t>, 2</w:t>
      </w:r>
      <w:r w:rsidR="00393751">
        <w:rPr>
          <w:color w:val="000000" w:themeColor="text1"/>
          <w:sz w:val="28"/>
          <w:szCs w:val="28"/>
          <w:lang w:val="ru-RU"/>
        </w:rPr>
        <w:t>3</w:t>
      </w:r>
      <w:r w:rsidR="009E7FA6" w:rsidRPr="00335F51">
        <w:rPr>
          <w:color w:val="000000" w:themeColor="text1"/>
          <w:sz w:val="28"/>
          <w:szCs w:val="28"/>
          <w:lang w:val="ru-RU"/>
        </w:rPr>
        <w:t>)</w:t>
      </w:r>
      <w:r w:rsidRPr="00335F51">
        <w:rPr>
          <w:color w:val="000000" w:themeColor="text1"/>
          <w:sz w:val="28"/>
          <w:szCs w:val="28"/>
          <w:lang w:val="ru-RU"/>
        </w:rPr>
        <w:t>.</w:t>
      </w:r>
    </w:p>
    <w:p w14:paraId="6BC037E2" w14:textId="5AA5453C" w:rsidR="00C0684D" w:rsidRPr="00335F51" w:rsidRDefault="007D0EC4" w:rsidP="007D0EC4">
      <w:pPr>
        <w:pStyle w:val="p1"/>
        <w:spacing w:line="276" w:lineRule="auto"/>
        <w:ind w:firstLine="708"/>
        <w:jc w:val="both"/>
        <w:rPr>
          <w:color w:val="000000" w:themeColor="text1"/>
          <w:sz w:val="28"/>
          <w:szCs w:val="28"/>
          <w:lang w:val="ru-RU"/>
        </w:rPr>
      </w:pPr>
      <w:r w:rsidRPr="00335F51">
        <w:rPr>
          <w:color w:val="000000" w:themeColor="text1"/>
          <w:sz w:val="28"/>
          <w:szCs w:val="28"/>
          <w:lang w:val="ru-RU"/>
        </w:rPr>
        <w:t xml:space="preserve">Медиана общей выживаемости в группе использования УЛД составила 2,94±0,07 лет (95% ДИ 2,78-3.07), что на 8,9% превышает аналогичный показатель в группе традиционного РММЭ (2,71±0,06 лет, 95% ДИ 2,58-3.03). </w:t>
      </w:r>
    </w:p>
    <w:p w14:paraId="7B293C0C" w14:textId="77777777" w:rsidR="00C0684D" w:rsidRPr="00335F51" w:rsidRDefault="00C0684D" w:rsidP="00483B0C">
      <w:pPr>
        <w:rPr>
          <w:color w:val="000000" w:themeColor="text1"/>
          <w:sz w:val="28"/>
          <w:szCs w:val="28"/>
          <w:lang w:val="ru-RU"/>
        </w:rPr>
      </w:pPr>
    </w:p>
    <w:p w14:paraId="0B7C3238" w14:textId="197D3D9B" w:rsidR="00C0684D" w:rsidRPr="00335F51" w:rsidRDefault="00C0684D" w:rsidP="007D0EC4">
      <w:pPr>
        <w:jc w:val="center"/>
        <w:rPr>
          <w:color w:val="000000" w:themeColor="text1"/>
          <w:sz w:val="28"/>
          <w:szCs w:val="28"/>
          <w:lang w:val="ru-RU"/>
        </w:rPr>
      </w:pPr>
      <w:r w:rsidRPr="00335F51">
        <w:rPr>
          <w:noProof/>
          <w:color w:val="000000" w:themeColor="text1"/>
          <w:sz w:val="28"/>
          <w:szCs w:val="28"/>
          <w:lang w:val="ru-RU" w:eastAsia="ru-RU"/>
          <w14:ligatures w14:val="standardContextual"/>
        </w:rPr>
        <w:drawing>
          <wp:inline distT="0" distB="0" distL="0" distR="0" wp14:anchorId="74B118BB" wp14:editId="3F576D2F">
            <wp:extent cx="4296856" cy="3265200"/>
            <wp:effectExtent l="0" t="0" r="0" b="0"/>
            <wp:docPr id="10537969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796969" name="Picture 105379696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296856" cy="3265200"/>
                    </a:xfrm>
                    <a:prstGeom prst="rect">
                      <a:avLst/>
                    </a:prstGeom>
                  </pic:spPr>
                </pic:pic>
              </a:graphicData>
            </a:graphic>
          </wp:inline>
        </w:drawing>
      </w:r>
    </w:p>
    <w:p w14:paraId="32F05B60" w14:textId="018B5BD9" w:rsidR="009E7FA6" w:rsidRPr="00335F51" w:rsidRDefault="009E7FA6" w:rsidP="009E7FA6">
      <w:pPr>
        <w:spacing w:line="276" w:lineRule="auto"/>
        <w:jc w:val="center"/>
        <w:rPr>
          <w:color w:val="000000" w:themeColor="text1"/>
          <w:sz w:val="28"/>
          <w:szCs w:val="28"/>
          <w:lang w:val="ru-RU"/>
        </w:rPr>
      </w:pPr>
      <w:r w:rsidRPr="00335F51">
        <w:rPr>
          <w:color w:val="000000" w:themeColor="text1"/>
          <w:sz w:val="28"/>
          <w:szCs w:val="28"/>
          <w:lang w:val="ru-RU"/>
        </w:rPr>
        <w:t>Рис. 2</w:t>
      </w:r>
      <w:r w:rsidR="0053785F" w:rsidRPr="00FB1850">
        <w:rPr>
          <w:color w:val="000000" w:themeColor="text1"/>
          <w:sz w:val="28"/>
          <w:szCs w:val="28"/>
          <w:lang w:val="ru-RU"/>
        </w:rPr>
        <w:t>2</w:t>
      </w:r>
      <w:r w:rsidRPr="00335F51">
        <w:rPr>
          <w:color w:val="000000" w:themeColor="text1"/>
          <w:sz w:val="28"/>
          <w:szCs w:val="28"/>
          <w:lang w:val="ru-RU"/>
        </w:rPr>
        <w:t>. Общая 3-х годичная выживаемость в двух группах.</w:t>
      </w:r>
    </w:p>
    <w:p w14:paraId="256F1E76" w14:textId="77777777" w:rsidR="009E7FA6" w:rsidRPr="00335F51" w:rsidRDefault="009E7FA6" w:rsidP="009E7FA6">
      <w:pPr>
        <w:rPr>
          <w:color w:val="000000" w:themeColor="text1"/>
          <w:sz w:val="28"/>
          <w:szCs w:val="28"/>
          <w:lang w:val="ru-RU"/>
        </w:rPr>
      </w:pPr>
    </w:p>
    <w:p w14:paraId="61701B28" w14:textId="000AD802" w:rsidR="00C0684D" w:rsidRPr="00335F51" w:rsidRDefault="007D0EC4" w:rsidP="007D0EC4">
      <w:pPr>
        <w:pStyle w:val="p1"/>
        <w:spacing w:line="276" w:lineRule="auto"/>
        <w:ind w:firstLine="708"/>
        <w:jc w:val="both"/>
        <w:rPr>
          <w:color w:val="000000" w:themeColor="text1"/>
          <w:sz w:val="28"/>
          <w:szCs w:val="28"/>
          <w:lang w:val="ru-RU"/>
        </w:rPr>
      </w:pPr>
      <w:r w:rsidRPr="00335F51">
        <w:rPr>
          <w:color w:val="000000" w:themeColor="text1"/>
          <w:sz w:val="28"/>
          <w:szCs w:val="28"/>
          <w:lang w:val="ru-RU"/>
        </w:rPr>
        <w:t>Медиана безрецидивной выживаемости в группе использования УЛД составила 2,83±0,09 лет (95% ДИ 2,7-2,98), что на 5,4% превышает аналогичный показатель в группе традиционного РММЭ (2,68±0,05 года, 95% ДИ 2,54-3.02).</w:t>
      </w:r>
    </w:p>
    <w:p w14:paraId="29507E28" w14:textId="5DE04B6B" w:rsidR="00C0684D" w:rsidRPr="00335F51" w:rsidRDefault="00C0684D" w:rsidP="009B0B19">
      <w:pPr>
        <w:jc w:val="center"/>
        <w:rPr>
          <w:color w:val="000000" w:themeColor="text1"/>
          <w:sz w:val="28"/>
          <w:szCs w:val="28"/>
          <w:lang w:val="ru-RU"/>
        </w:rPr>
      </w:pPr>
      <w:r w:rsidRPr="00335F51">
        <w:rPr>
          <w:noProof/>
          <w:color w:val="000000" w:themeColor="text1"/>
          <w:sz w:val="28"/>
          <w:szCs w:val="28"/>
          <w:lang w:val="ru-RU" w:eastAsia="ru-RU"/>
          <w14:ligatures w14:val="standardContextual"/>
        </w:rPr>
        <w:drawing>
          <wp:inline distT="0" distB="0" distL="0" distR="0" wp14:anchorId="00BA2AC8" wp14:editId="7804C3C2">
            <wp:extent cx="4091940" cy="3104391"/>
            <wp:effectExtent l="0" t="0" r="0" b="0"/>
            <wp:docPr id="9257658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65830" name="Picture 92576583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114698" cy="3121657"/>
                    </a:xfrm>
                    <a:prstGeom prst="rect">
                      <a:avLst/>
                    </a:prstGeom>
                  </pic:spPr>
                </pic:pic>
              </a:graphicData>
            </a:graphic>
          </wp:inline>
        </w:drawing>
      </w:r>
    </w:p>
    <w:p w14:paraId="13A2F8D3" w14:textId="30B9D8FE" w:rsidR="009E7FA6" w:rsidRPr="00335F51" w:rsidRDefault="009E7FA6" w:rsidP="009E7FA6">
      <w:pPr>
        <w:spacing w:line="276" w:lineRule="auto"/>
        <w:jc w:val="center"/>
        <w:rPr>
          <w:color w:val="000000" w:themeColor="text1"/>
          <w:sz w:val="28"/>
          <w:szCs w:val="28"/>
          <w:lang w:val="ru-RU"/>
        </w:rPr>
      </w:pPr>
      <w:r w:rsidRPr="00335F51">
        <w:rPr>
          <w:color w:val="000000" w:themeColor="text1"/>
          <w:sz w:val="28"/>
          <w:szCs w:val="28"/>
          <w:lang w:val="ru-RU"/>
        </w:rPr>
        <w:t>Рис. 2</w:t>
      </w:r>
      <w:r w:rsidR="0053785F" w:rsidRPr="00FB1850">
        <w:rPr>
          <w:color w:val="000000" w:themeColor="text1"/>
          <w:sz w:val="28"/>
          <w:szCs w:val="28"/>
          <w:lang w:val="ru-RU"/>
        </w:rPr>
        <w:t>3</w:t>
      </w:r>
      <w:r w:rsidRPr="00335F51">
        <w:rPr>
          <w:color w:val="000000" w:themeColor="text1"/>
          <w:sz w:val="28"/>
          <w:szCs w:val="28"/>
          <w:lang w:val="ru-RU"/>
        </w:rPr>
        <w:t>. Безрецидивная 3-х годичная выживаемость в двух группах.</w:t>
      </w:r>
    </w:p>
    <w:p w14:paraId="556B6232" w14:textId="77777777" w:rsidR="009E7FA6" w:rsidRPr="00335F51" w:rsidRDefault="009E7FA6" w:rsidP="009B0B19">
      <w:pPr>
        <w:jc w:val="center"/>
        <w:rPr>
          <w:color w:val="000000" w:themeColor="text1"/>
          <w:sz w:val="28"/>
          <w:szCs w:val="28"/>
          <w:lang w:val="ru-RU"/>
        </w:rPr>
      </w:pPr>
    </w:p>
    <w:p w14:paraId="2F37E84E" w14:textId="44BD6B69" w:rsidR="001A01FD" w:rsidRPr="00335F51" w:rsidRDefault="007D0EC4" w:rsidP="009E7FA6">
      <w:pPr>
        <w:pStyle w:val="p1"/>
        <w:ind w:firstLine="708"/>
        <w:jc w:val="both"/>
        <w:rPr>
          <w:color w:val="000000" w:themeColor="text1"/>
          <w:sz w:val="28"/>
          <w:szCs w:val="28"/>
          <w:lang w:val="ru-RU"/>
        </w:rPr>
      </w:pPr>
      <w:r w:rsidRPr="00335F51">
        <w:rPr>
          <w:color w:val="000000" w:themeColor="text1"/>
          <w:sz w:val="28"/>
          <w:szCs w:val="28"/>
          <w:lang w:val="ru-RU"/>
        </w:rPr>
        <w:t>Для оценки различий в общей выживаемости между группами был использован лог-ранговый критерий Мантель-Кокса, который показал статистически незначимое различие между группами (χ² = 2.396, p=0.529). Результаты анализа безрецидивной выживаемости продемонстрировали статистически значимую разницу между группами (χ² = 4.432, p=0.0231).</w:t>
      </w:r>
    </w:p>
    <w:p w14:paraId="2E9B26ED" w14:textId="77777777" w:rsidR="00C0684D" w:rsidRPr="00335F51" w:rsidRDefault="00C0684D" w:rsidP="00483B0C">
      <w:pPr>
        <w:rPr>
          <w:color w:val="000000" w:themeColor="text1"/>
          <w:sz w:val="28"/>
          <w:szCs w:val="28"/>
          <w:lang w:val="ru-RU"/>
        </w:rPr>
      </w:pPr>
    </w:p>
    <w:p w14:paraId="2FEBC11D" w14:textId="77777777" w:rsidR="004B0739" w:rsidRPr="00335F51" w:rsidRDefault="004B0739" w:rsidP="003520CA">
      <w:pPr>
        <w:jc w:val="center"/>
        <w:rPr>
          <w:b/>
          <w:bCs/>
          <w:color w:val="000000" w:themeColor="text1"/>
          <w:sz w:val="28"/>
          <w:szCs w:val="28"/>
          <w:lang w:val="ru-RU"/>
        </w:rPr>
      </w:pPr>
    </w:p>
    <w:p w14:paraId="26C33110" w14:textId="77777777" w:rsidR="004B0739" w:rsidRPr="00335F51" w:rsidRDefault="004B0739" w:rsidP="003520CA">
      <w:pPr>
        <w:jc w:val="center"/>
        <w:rPr>
          <w:b/>
          <w:bCs/>
          <w:color w:val="000000" w:themeColor="text1"/>
          <w:sz w:val="28"/>
          <w:szCs w:val="28"/>
          <w:lang w:val="ru-RU"/>
        </w:rPr>
      </w:pPr>
    </w:p>
    <w:p w14:paraId="496D4E64" w14:textId="77777777" w:rsidR="004B0739" w:rsidRPr="00335F51" w:rsidRDefault="004B0739" w:rsidP="003520CA">
      <w:pPr>
        <w:jc w:val="center"/>
        <w:rPr>
          <w:b/>
          <w:bCs/>
          <w:color w:val="000000" w:themeColor="text1"/>
          <w:sz w:val="28"/>
          <w:szCs w:val="28"/>
          <w:lang w:val="ru-RU"/>
        </w:rPr>
      </w:pPr>
    </w:p>
    <w:p w14:paraId="20930859" w14:textId="77777777" w:rsidR="004B0739" w:rsidRPr="00335F51" w:rsidRDefault="004B0739" w:rsidP="003520CA">
      <w:pPr>
        <w:jc w:val="center"/>
        <w:rPr>
          <w:b/>
          <w:bCs/>
          <w:color w:val="000000" w:themeColor="text1"/>
          <w:sz w:val="28"/>
          <w:szCs w:val="28"/>
          <w:lang w:val="ru-RU"/>
        </w:rPr>
      </w:pPr>
    </w:p>
    <w:p w14:paraId="6C3BCDBF" w14:textId="77777777" w:rsidR="004B0739" w:rsidRPr="00335F51" w:rsidRDefault="004B0739" w:rsidP="003520CA">
      <w:pPr>
        <w:jc w:val="center"/>
        <w:rPr>
          <w:b/>
          <w:bCs/>
          <w:color w:val="000000" w:themeColor="text1"/>
          <w:sz w:val="28"/>
          <w:szCs w:val="28"/>
          <w:lang w:val="ru-RU"/>
        </w:rPr>
      </w:pPr>
    </w:p>
    <w:p w14:paraId="37F30F97" w14:textId="77777777" w:rsidR="004B0739" w:rsidRPr="00335F51" w:rsidRDefault="004B0739" w:rsidP="003520CA">
      <w:pPr>
        <w:jc w:val="center"/>
        <w:rPr>
          <w:b/>
          <w:bCs/>
          <w:color w:val="000000" w:themeColor="text1"/>
          <w:sz w:val="28"/>
          <w:szCs w:val="28"/>
          <w:lang w:val="ru-RU"/>
        </w:rPr>
      </w:pPr>
    </w:p>
    <w:p w14:paraId="4B727E73" w14:textId="77777777" w:rsidR="004B0739" w:rsidRPr="00335F51" w:rsidRDefault="004B0739" w:rsidP="003520CA">
      <w:pPr>
        <w:jc w:val="center"/>
        <w:rPr>
          <w:b/>
          <w:bCs/>
          <w:color w:val="000000" w:themeColor="text1"/>
          <w:sz w:val="28"/>
          <w:szCs w:val="28"/>
          <w:lang w:val="ru-RU"/>
        </w:rPr>
      </w:pPr>
    </w:p>
    <w:p w14:paraId="3182CBEE" w14:textId="77777777" w:rsidR="004B0739" w:rsidRPr="00335F51" w:rsidRDefault="004B0739" w:rsidP="003520CA">
      <w:pPr>
        <w:jc w:val="center"/>
        <w:rPr>
          <w:b/>
          <w:bCs/>
          <w:color w:val="000000" w:themeColor="text1"/>
          <w:sz w:val="28"/>
          <w:szCs w:val="28"/>
          <w:lang w:val="ru-RU"/>
        </w:rPr>
      </w:pPr>
    </w:p>
    <w:p w14:paraId="10B06E61" w14:textId="77777777" w:rsidR="004B0739" w:rsidRPr="00335F51" w:rsidRDefault="004B0739" w:rsidP="003520CA">
      <w:pPr>
        <w:jc w:val="center"/>
        <w:rPr>
          <w:b/>
          <w:bCs/>
          <w:color w:val="000000" w:themeColor="text1"/>
          <w:sz w:val="28"/>
          <w:szCs w:val="28"/>
          <w:lang w:val="ru-RU"/>
        </w:rPr>
      </w:pPr>
    </w:p>
    <w:p w14:paraId="6E2FCDF4" w14:textId="77777777" w:rsidR="004B0739" w:rsidRPr="00335F51" w:rsidRDefault="004B0739" w:rsidP="003520CA">
      <w:pPr>
        <w:jc w:val="center"/>
        <w:rPr>
          <w:b/>
          <w:bCs/>
          <w:color w:val="000000" w:themeColor="text1"/>
          <w:sz w:val="28"/>
          <w:szCs w:val="28"/>
          <w:lang w:val="ru-RU"/>
        </w:rPr>
      </w:pPr>
    </w:p>
    <w:p w14:paraId="155BD8A7" w14:textId="77777777" w:rsidR="004B0739" w:rsidRPr="00335F51" w:rsidRDefault="004B0739" w:rsidP="003520CA">
      <w:pPr>
        <w:jc w:val="center"/>
        <w:rPr>
          <w:b/>
          <w:bCs/>
          <w:color w:val="000000" w:themeColor="text1"/>
          <w:sz w:val="28"/>
          <w:szCs w:val="28"/>
          <w:lang w:val="ru-RU"/>
        </w:rPr>
      </w:pPr>
    </w:p>
    <w:p w14:paraId="506FBF27" w14:textId="77777777" w:rsidR="004B0739" w:rsidRPr="00335F51" w:rsidRDefault="004B0739" w:rsidP="003520CA">
      <w:pPr>
        <w:jc w:val="center"/>
        <w:rPr>
          <w:b/>
          <w:bCs/>
          <w:color w:val="000000" w:themeColor="text1"/>
          <w:sz w:val="28"/>
          <w:szCs w:val="28"/>
          <w:lang w:val="ru-RU"/>
        </w:rPr>
      </w:pPr>
    </w:p>
    <w:p w14:paraId="5ED8CCD9" w14:textId="77777777" w:rsidR="004B0739" w:rsidRPr="00335F51" w:rsidRDefault="004B0739" w:rsidP="003520CA">
      <w:pPr>
        <w:jc w:val="center"/>
        <w:rPr>
          <w:b/>
          <w:bCs/>
          <w:color w:val="000000" w:themeColor="text1"/>
          <w:sz w:val="28"/>
          <w:szCs w:val="28"/>
          <w:lang w:val="ru-RU"/>
        </w:rPr>
      </w:pPr>
    </w:p>
    <w:p w14:paraId="72559F8C" w14:textId="77777777" w:rsidR="004B0739" w:rsidRPr="00335F51" w:rsidRDefault="004B0739" w:rsidP="003520CA">
      <w:pPr>
        <w:jc w:val="center"/>
        <w:rPr>
          <w:b/>
          <w:bCs/>
          <w:color w:val="000000" w:themeColor="text1"/>
          <w:sz w:val="28"/>
          <w:szCs w:val="28"/>
          <w:lang w:val="ru-RU"/>
        </w:rPr>
      </w:pPr>
    </w:p>
    <w:p w14:paraId="1F4EB1AA" w14:textId="77777777" w:rsidR="004B0739" w:rsidRPr="00335F51" w:rsidRDefault="004B0739" w:rsidP="003520CA">
      <w:pPr>
        <w:jc w:val="center"/>
        <w:rPr>
          <w:b/>
          <w:bCs/>
          <w:color w:val="000000" w:themeColor="text1"/>
          <w:sz w:val="28"/>
          <w:szCs w:val="28"/>
          <w:lang w:val="ru-RU"/>
        </w:rPr>
      </w:pPr>
    </w:p>
    <w:p w14:paraId="60BEAE75" w14:textId="77777777" w:rsidR="004B0739" w:rsidRPr="00335F51" w:rsidRDefault="004B0739" w:rsidP="003520CA">
      <w:pPr>
        <w:jc w:val="center"/>
        <w:rPr>
          <w:b/>
          <w:bCs/>
          <w:color w:val="000000" w:themeColor="text1"/>
          <w:sz w:val="28"/>
          <w:szCs w:val="28"/>
          <w:lang w:val="ru-RU"/>
        </w:rPr>
      </w:pPr>
    </w:p>
    <w:p w14:paraId="06FE8C95" w14:textId="77777777" w:rsidR="004B0739" w:rsidRPr="00335F51" w:rsidRDefault="004B0739" w:rsidP="003520CA">
      <w:pPr>
        <w:jc w:val="center"/>
        <w:rPr>
          <w:b/>
          <w:bCs/>
          <w:color w:val="000000" w:themeColor="text1"/>
          <w:sz w:val="28"/>
          <w:szCs w:val="28"/>
          <w:lang w:val="ru-RU"/>
        </w:rPr>
      </w:pPr>
    </w:p>
    <w:p w14:paraId="09EB99CD" w14:textId="77777777" w:rsidR="004B0739" w:rsidRPr="00335F51" w:rsidRDefault="004B0739" w:rsidP="003520CA">
      <w:pPr>
        <w:jc w:val="center"/>
        <w:rPr>
          <w:b/>
          <w:bCs/>
          <w:color w:val="000000" w:themeColor="text1"/>
          <w:sz w:val="28"/>
          <w:szCs w:val="28"/>
          <w:lang w:val="ru-RU"/>
        </w:rPr>
      </w:pPr>
    </w:p>
    <w:p w14:paraId="4EDFE3E5" w14:textId="77777777" w:rsidR="004B0739" w:rsidRPr="00335F51" w:rsidRDefault="004B0739" w:rsidP="003520CA">
      <w:pPr>
        <w:jc w:val="center"/>
        <w:rPr>
          <w:b/>
          <w:bCs/>
          <w:color w:val="000000" w:themeColor="text1"/>
          <w:sz w:val="28"/>
          <w:szCs w:val="28"/>
          <w:lang w:val="ru-RU"/>
        </w:rPr>
      </w:pPr>
    </w:p>
    <w:p w14:paraId="10FE5E10" w14:textId="77777777" w:rsidR="004B0739" w:rsidRPr="00335F51" w:rsidRDefault="004B0739" w:rsidP="003520CA">
      <w:pPr>
        <w:jc w:val="center"/>
        <w:rPr>
          <w:b/>
          <w:bCs/>
          <w:color w:val="000000" w:themeColor="text1"/>
          <w:sz w:val="28"/>
          <w:szCs w:val="28"/>
          <w:lang w:val="ru-RU"/>
        </w:rPr>
      </w:pPr>
    </w:p>
    <w:p w14:paraId="759DE691" w14:textId="77777777" w:rsidR="004B0739" w:rsidRPr="00335F51" w:rsidRDefault="004B0739" w:rsidP="003520CA">
      <w:pPr>
        <w:jc w:val="center"/>
        <w:rPr>
          <w:b/>
          <w:bCs/>
          <w:color w:val="000000" w:themeColor="text1"/>
          <w:sz w:val="28"/>
          <w:szCs w:val="28"/>
          <w:lang w:val="ru-RU"/>
        </w:rPr>
      </w:pPr>
    </w:p>
    <w:p w14:paraId="3440DB1A" w14:textId="4E6566A5" w:rsidR="00DF6F6C" w:rsidRPr="00DF6F6C" w:rsidRDefault="00DF6F6C" w:rsidP="003520CA">
      <w:pPr>
        <w:jc w:val="center"/>
        <w:rPr>
          <w:b/>
          <w:bCs/>
          <w:color w:val="000000" w:themeColor="text1"/>
          <w:sz w:val="28"/>
          <w:szCs w:val="28"/>
          <w:lang w:val="ru-RU"/>
        </w:rPr>
      </w:pPr>
      <w:r>
        <w:rPr>
          <w:b/>
          <w:bCs/>
          <w:color w:val="000000" w:themeColor="text1"/>
          <w:sz w:val="28"/>
          <w:szCs w:val="28"/>
          <w:lang w:val="ru-RU"/>
        </w:rPr>
        <w:t>ЗАКЛЮЧЕНИЕ</w:t>
      </w:r>
    </w:p>
    <w:p w14:paraId="3702FC25" w14:textId="77777777" w:rsidR="00DF6F6C" w:rsidRDefault="00DF6F6C" w:rsidP="003520CA">
      <w:pPr>
        <w:jc w:val="center"/>
        <w:rPr>
          <w:b/>
          <w:bCs/>
          <w:color w:val="000000" w:themeColor="text1"/>
          <w:sz w:val="28"/>
          <w:szCs w:val="28"/>
          <w:lang w:val="ru-RU"/>
        </w:rPr>
      </w:pPr>
    </w:p>
    <w:p w14:paraId="780D8B9D" w14:textId="651E6649" w:rsidR="0003351A" w:rsidRDefault="0003351A" w:rsidP="001163DC">
      <w:pPr>
        <w:spacing w:line="276" w:lineRule="auto"/>
        <w:ind w:firstLine="720"/>
        <w:jc w:val="both"/>
        <w:rPr>
          <w:color w:val="000000" w:themeColor="text1"/>
          <w:sz w:val="28"/>
          <w:szCs w:val="28"/>
          <w:lang w:val="ru-RU"/>
        </w:rPr>
      </w:pPr>
      <w:r w:rsidRPr="0003351A">
        <w:rPr>
          <w:color w:val="000000" w:themeColor="text1"/>
          <w:sz w:val="28"/>
          <w:szCs w:val="28"/>
          <w:lang w:val="ru-RU"/>
        </w:rPr>
        <w:t>Проспективное клиническое исследование позволило получить данные о том, что интеграция ультразвукового диссектора-коагулятора в стандартный хирургический протокол радикальной модифицированной мастэктомии по Маддену приводит к статистически значимому снижению операционной травматичности и частоты послеоперационных осложнений.</w:t>
      </w:r>
      <w:r>
        <w:rPr>
          <w:color w:val="000000" w:themeColor="text1"/>
          <w:sz w:val="28"/>
          <w:szCs w:val="28"/>
          <w:lang w:val="ru-RU"/>
        </w:rPr>
        <w:t xml:space="preserve"> </w:t>
      </w:r>
      <w:r w:rsidRPr="0003351A">
        <w:rPr>
          <w:color w:val="000000" w:themeColor="text1"/>
          <w:sz w:val="28"/>
          <w:szCs w:val="28"/>
          <w:lang w:val="ru-RU"/>
        </w:rPr>
        <w:t>Клиническая эффективность использования ультразвукового диссектора</w:t>
      </w:r>
      <w:r w:rsidR="00C878DB">
        <w:rPr>
          <w:color w:val="000000" w:themeColor="text1"/>
          <w:sz w:val="28"/>
          <w:szCs w:val="28"/>
          <w:lang w:val="ru-RU"/>
        </w:rPr>
        <w:t>-коагулятора</w:t>
      </w:r>
      <w:r w:rsidRPr="0003351A">
        <w:rPr>
          <w:color w:val="000000" w:themeColor="text1"/>
          <w:sz w:val="28"/>
          <w:szCs w:val="28"/>
          <w:lang w:val="ru-RU"/>
        </w:rPr>
        <w:t xml:space="preserve"> также подтверждена функциональными исходами: пациентки демонстрировали более раннее восстановление амплитуды движений в плечевом суставе и силы захвата. При этом применение УЛД не приводило к снижению </w:t>
      </w:r>
      <w:r>
        <w:rPr>
          <w:color w:val="000000" w:themeColor="text1"/>
          <w:sz w:val="28"/>
          <w:szCs w:val="28"/>
          <w:lang w:val="ru-RU"/>
        </w:rPr>
        <w:t>качества проводимого</w:t>
      </w:r>
      <w:r w:rsidRPr="0003351A">
        <w:rPr>
          <w:color w:val="000000" w:themeColor="text1"/>
          <w:sz w:val="28"/>
          <w:szCs w:val="28"/>
          <w:lang w:val="ru-RU"/>
        </w:rPr>
        <w:t xml:space="preserve"> вмешательства</w:t>
      </w:r>
      <w:r>
        <w:rPr>
          <w:color w:val="000000" w:themeColor="text1"/>
          <w:sz w:val="28"/>
          <w:szCs w:val="28"/>
          <w:lang w:val="ru-RU"/>
        </w:rPr>
        <w:t xml:space="preserve"> и не влияло на онкологические исходы</w:t>
      </w:r>
      <w:r w:rsidRPr="0003351A">
        <w:rPr>
          <w:color w:val="000000" w:themeColor="text1"/>
          <w:sz w:val="28"/>
          <w:szCs w:val="28"/>
          <w:lang w:val="ru-RU"/>
        </w:rPr>
        <w:t xml:space="preserve">: показатели общей и безрецидивной выживаемости </w:t>
      </w:r>
      <w:r>
        <w:rPr>
          <w:color w:val="000000" w:themeColor="text1"/>
          <w:sz w:val="28"/>
          <w:szCs w:val="28"/>
          <w:lang w:val="ru-RU"/>
        </w:rPr>
        <w:t>являются</w:t>
      </w:r>
      <w:r w:rsidRPr="0003351A">
        <w:rPr>
          <w:color w:val="000000" w:themeColor="text1"/>
          <w:sz w:val="28"/>
          <w:szCs w:val="28"/>
          <w:lang w:val="ru-RU"/>
        </w:rPr>
        <w:t xml:space="preserve"> сопоставимыми со стандартным подходом.</w:t>
      </w:r>
    </w:p>
    <w:p w14:paraId="274ED94D" w14:textId="261BEA9F" w:rsidR="00393751" w:rsidRPr="0003351A" w:rsidRDefault="00393751" w:rsidP="001163DC">
      <w:pPr>
        <w:spacing w:line="276" w:lineRule="auto"/>
        <w:ind w:firstLine="720"/>
        <w:jc w:val="both"/>
        <w:rPr>
          <w:color w:val="000000" w:themeColor="text1"/>
          <w:sz w:val="28"/>
          <w:szCs w:val="28"/>
          <w:lang w:val="ru-RU"/>
        </w:rPr>
      </w:pPr>
      <w:r>
        <w:rPr>
          <w:color w:val="000000" w:themeColor="text1"/>
          <w:sz w:val="28"/>
          <w:szCs w:val="28"/>
          <w:lang w:val="ru-RU"/>
        </w:rPr>
        <w:t>И</w:t>
      </w:r>
      <w:r w:rsidRPr="00393751">
        <w:rPr>
          <w:color w:val="000000" w:themeColor="text1"/>
          <w:sz w:val="28"/>
          <w:szCs w:val="28"/>
          <w:lang w:val="ru-RU"/>
        </w:rPr>
        <w:t xml:space="preserve">сследование проводилось на фоне современного </w:t>
      </w:r>
      <w:r>
        <w:rPr>
          <w:color w:val="000000" w:themeColor="text1"/>
          <w:sz w:val="28"/>
          <w:szCs w:val="28"/>
        </w:rPr>
        <w:t>S</w:t>
      </w:r>
      <w:r w:rsidRPr="00393751">
        <w:rPr>
          <w:color w:val="000000" w:themeColor="text1"/>
          <w:sz w:val="28"/>
          <w:szCs w:val="28"/>
          <w:lang w:val="ru-RU"/>
        </w:rPr>
        <w:t>tandard of care, включающего активное дренирование, наложение давящей повязки в первые сутки после операции, комплексный уход за послеоперационной раной и раннюю реабилитацию с началом лечебной физической культуры уже в раннем послеоперационном периоде. Это позволяет рассматривать полученные различия как результат именно применения ультразвукового диссектора</w:t>
      </w:r>
      <w:r w:rsidR="00C878DB">
        <w:rPr>
          <w:color w:val="000000" w:themeColor="text1"/>
          <w:sz w:val="28"/>
          <w:szCs w:val="28"/>
          <w:lang w:val="ru-RU"/>
        </w:rPr>
        <w:t>-коагулятора</w:t>
      </w:r>
      <w:r w:rsidRPr="00393751">
        <w:rPr>
          <w:color w:val="000000" w:themeColor="text1"/>
          <w:sz w:val="28"/>
          <w:szCs w:val="28"/>
          <w:lang w:val="ru-RU"/>
        </w:rPr>
        <w:t>, а не модификаций базовой послеоперационной тактики.</w:t>
      </w:r>
    </w:p>
    <w:p w14:paraId="52EB09B8" w14:textId="722FC21E" w:rsidR="0003351A" w:rsidRPr="0003351A" w:rsidRDefault="0003351A" w:rsidP="0003351A">
      <w:pPr>
        <w:spacing w:line="276" w:lineRule="auto"/>
        <w:ind w:firstLine="720"/>
        <w:jc w:val="both"/>
        <w:rPr>
          <w:color w:val="000000" w:themeColor="text1"/>
          <w:sz w:val="28"/>
          <w:szCs w:val="28"/>
          <w:lang w:val="ru-RU"/>
        </w:rPr>
      </w:pPr>
      <w:r w:rsidRPr="0003351A">
        <w:rPr>
          <w:color w:val="000000" w:themeColor="text1"/>
          <w:sz w:val="28"/>
          <w:szCs w:val="28"/>
          <w:lang w:val="ru-RU"/>
        </w:rPr>
        <w:t>Таким образом, полученные данные подтверждают, что ультразвуковой диссектор</w:t>
      </w:r>
      <w:r>
        <w:rPr>
          <w:color w:val="000000" w:themeColor="text1"/>
          <w:sz w:val="28"/>
          <w:szCs w:val="28"/>
          <w:lang w:val="ru-RU"/>
        </w:rPr>
        <w:t>-коагулятор</w:t>
      </w:r>
      <w:r w:rsidRPr="0003351A">
        <w:rPr>
          <w:color w:val="000000" w:themeColor="text1"/>
          <w:sz w:val="28"/>
          <w:szCs w:val="28"/>
          <w:lang w:val="ru-RU"/>
        </w:rPr>
        <w:t xml:space="preserve"> обладает потенциалом в отношении постмастэктомического синдрома и может рассматриваться как эффективный интраоперационный инструмент </w:t>
      </w:r>
      <w:r>
        <w:rPr>
          <w:color w:val="000000" w:themeColor="text1"/>
          <w:sz w:val="28"/>
          <w:szCs w:val="28"/>
          <w:lang w:val="ru-RU"/>
        </w:rPr>
        <w:t>в ходе</w:t>
      </w:r>
      <w:r w:rsidRPr="0003351A">
        <w:rPr>
          <w:color w:val="000000" w:themeColor="text1"/>
          <w:sz w:val="28"/>
          <w:szCs w:val="28"/>
          <w:lang w:val="ru-RU"/>
        </w:rPr>
        <w:t xml:space="preserve"> хирургического лечения рака молочной железы. Впервые в условиях проспективного клинического исследования, проведённого на базе </w:t>
      </w:r>
      <w:r>
        <w:rPr>
          <w:color w:val="000000" w:themeColor="text1"/>
          <w:sz w:val="28"/>
          <w:szCs w:val="28"/>
          <w:lang w:val="ru-RU"/>
        </w:rPr>
        <w:t>ГКП на ПХВ «Многопрофильного медицинского центра</w:t>
      </w:r>
      <w:r w:rsidRPr="0003351A">
        <w:rPr>
          <w:color w:val="000000" w:themeColor="text1"/>
          <w:sz w:val="28"/>
          <w:szCs w:val="28"/>
          <w:lang w:val="ru-RU"/>
        </w:rPr>
        <w:t xml:space="preserve">» г. Астаны, </w:t>
      </w:r>
      <w:r>
        <w:rPr>
          <w:color w:val="000000" w:themeColor="text1"/>
          <w:sz w:val="28"/>
          <w:szCs w:val="28"/>
          <w:lang w:val="ru-RU"/>
        </w:rPr>
        <w:t xml:space="preserve">оценена эффективность </w:t>
      </w:r>
      <w:r w:rsidRPr="0003351A">
        <w:rPr>
          <w:color w:val="000000" w:themeColor="text1"/>
          <w:sz w:val="28"/>
          <w:szCs w:val="28"/>
          <w:lang w:val="ru-RU"/>
        </w:rPr>
        <w:t xml:space="preserve">ультразвуковой диссекции при выполнении радикальной </w:t>
      </w:r>
      <w:r>
        <w:rPr>
          <w:color w:val="000000" w:themeColor="text1"/>
          <w:sz w:val="28"/>
          <w:szCs w:val="28"/>
          <w:lang w:val="ru-RU"/>
        </w:rPr>
        <w:t xml:space="preserve">модифицированной </w:t>
      </w:r>
      <w:r w:rsidRPr="0003351A">
        <w:rPr>
          <w:color w:val="000000" w:themeColor="text1"/>
          <w:sz w:val="28"/>
          <w:szCs w:val="28"/>
          <w:lang w:val="ru-RU"/>
        </w:rPr>
        <w:t>мастэктомии.</w:t>
      </w:r>
    </w:p>
    <w:p w14:paraId="7407A481" w14:textId="77777777" w:rsidR="00DF6F6C" w:rsidRPr="001163DC" w:rsidRDefault="00DF6F6C" w:rsidP="003520CA">
      <w:pPr>
        <w:jc w:val="center"/>
        <w:rPr>
          <w:color w:val="000000" w:themeColor="text1"/>
          <w:sz w:val="28"/>
          <w:szCs w:val="28"/>
          <w:lang w:val="ru-RU"/>
        </w:rPr>
      </w:pPr>
    </w:p>
    <w:p w14:paraId="5A639B3C" w14:textId="77777777" w:rsidR="00DF6F6C" w:rsidRPr="001163DC" w:rsidRDefault="00DF6F6C" w:rsidP="003520CA">
      <w:pPr>
        <w:jc w:val="center"/>
        <w:rPr>
          <w:color w:val="000000" w:themeColor="text1"/>
          <w:sz w:val="28"/>
          <w:szCs w:val="28"/>
          <w:lang w:val="ru-RU"/>
        </w:rPr>
      </w:pPr>
    </w:p>
    <w:p w14:paraId="58BB94B4" w14:textId="77777777" w:rsidR="00DF6F6C" w:rsidRPr="001163DC" w:rsidRDefault="00DF6F6C" w:rsidP="003520CA">
      <w:pPr>
        <w:jc w:val="center"/>
        <w:rPr>
          <w:color w:val="000000" w:themeColor="text1"/>
          <w:sz w:val="28"/>
          <w:szCs w:val="28"/>
          <w:lang w:val="ru-RU"/>
        </w:rPr>
      </w:pPr>
    </w:p>
    <w:p w14:paraId="74D7EAB3" w14:textId="77777777" w:rsidR="00DF6F6C" w:rsidRPr="001163DC" w:rsidRDefault="00DF6F6C" w:rsidP="003520CA">
      <w:pPr>
        <w:jc w:val="center"/>
        <w:rPr>
          <w:color w:val="000000" w:themeColor="text1"/>
          <w:sz w:val="28"/>
          <w:szCs w:val="28"/>
          <w:lang w:val="ru-RU"/>
        </w:rPr>
      </w:pPr>
    </w:p>
    <w:p w14:paraId="01D465A5" w14:textId="77777777" w:rsidR="00DF6F6C" w:rsidRPr="001163DC" w:rsidRDefault="00DF6F6C" w:rsidP="0003351A">
      <w:pPr>
        <w:rPr>
          <w:color w:val="000000" w:themeColor="text1"/>
          <w:sz w:val="28"/>
          <w:szCs w:val="28"/>
          <w:lang w:val="ru-RU"/>
        </w:rPr>
      </w:pPr>
    </w:p>
    <w:p w14:paraId="11B95158" w14:textId="77777777" w:rsidR="0003351A" w:rsidRPr="001163DC" w:rsidRDefault="0003351A" w:rsidP="0003351A">
      <w:pPr>
        <w:rPr>
          <w:color w:val="000000" w:themeColor="text1"/>
          <w:sz w:val="28"/>
          <w:szCs w:val="28"/>
          <w:lang w:val="ru-RU"/>
        </w:rPr>
      </w:pPr>
    </w:p>
    <w:p w14:paraId="74378616" w14:textId="77777777" w:rsidR="0003351A" w:rsidRDefault="0003351A" w:rsidP="0003351A">
      <w:pPr>
        <w:rPr>
          <w:b/>
          <w:bCs/>
          <w:color w:val="000000" w:themeColor="text1"/>
          <w:sz w:val="28"/>
          <w:szCs w:val="28"/>
          <w:lang w:val="ru-RU"/>
        </w:rPr>
      </w:pPr>
    </w:p>
    <w:p w14:paraId="0FA38662" w14:textId="77777777" w:rsidR="0003351A" w:rsidRDefault="0003351A" w:rsidP="0003351A">
      <w:pPr>
        <w:rPr>
          <w:b/>
          <w:bCs/>
          <w:color w:val="000000" w:themeColor="text1"/>
          <w:sz w:val="28"/>
          <w:szCs w:val="28"/>
          <w:lang w:val="ru-RU"/>
        </w:rPr>
      </w:pPr>
    </w:p>
    <w:p w14:paraId="02B03F4B" w14:textId="77777777" w:rsidR="0003351A" w:rsidRDefault="0003351A" w:rsidP="0003351A">
      <w:pPr>
        <w:rPr>
          <w:b/>
          <w:bCs/>
          <w:color w:val="000000" w:themeColor="text1"/>
          <w:sz w:val="28"/>
          <w:szCs w:val="28"/>
          <w:lang w:val="ru-RU"/>
        </w:rPr>
      </w:pPr>
    </w:p>
    <w:p w14:paraId="39AA710D" w14:textId="77777777" w:rsidR="0003351A" w:rsidRDefault="0003351A" w:rsidP="0003351A">
      <w:pPr>
        <w:rPr>
          <w:b/>
          <w:bCs/>
          <w:color w:val="000000" w:themeColor="text1"/>
          <w:sz w:val="28"/>
          <w:szCs w:val="28"/>
          <w:lang w:val="ru-RU"/>
        </w:rPr>
      </w:pPr>
    </w:p>
    <w:p w14:paraId="22A2C7FB" w14:textId="77777777" w:rsidR="0003351A" w:rsidRPr="00883272" w:rsidRDefault="0003351A" w:rsidP="0003351A">
      <w:pPr>
        <w:rPr>
          <w:b/>
          <w:bCs/>
          <w:color w:val="000000" w:themeColor="text1"/>
          <w:sz w:val="28"/>
          <w:szCs w:val="28"/>
          <w:lang w:val="ru-RU"/>
        </w:rPr>
      </w:pPr>
    </w:p>
    <w:p w14:paraId="05A9F35E" w14:textId="77777777" w:rsidR="00393751" w:rsidRPr="00883272" w:rsidRDefault="00393751" w:rsidP="0003351A">
      <w:pPr>
        <w:rPr>
          <w:b/>
          <w:bCs/>
          <w:color w:val="000000" w:themeColor="text1"/>
          <w:sz w:val="28"/>
          <w:szCs w:val="28"/>
          <w:lang w:val="ru-RU"/>
        </w:rPr>
      </w:pPr>
    </w:p>
    <w:p w14:paraId="492FBADE" w14:textId="73D9B3D2" w:rsidR="00F418D2" w:rsidRPr="00335F51" w:rsidRDefault="00133978" w:rsidP="003520CA">
      <w:pPr>
        <w:jc w:val="center"/>
        <w:rPr>
          <w:b/>
          <w:bCs/>
          <w:color w:val="000000" w:themeColor="text1"/>
          <w:sz w:val="28"/>
          <w:szCs w:val="28"/>
          <w:lang w:val="ru-RU"/>
        </w:rPr>
      </w:pPr>
      <w:r w:rsidRPr="00335F51">
        <w:rPr>
          <w:b/>
          <w:bCs/>
          <w:color w:val="000000" w:themeColor="text1"/>
          <w:sz w:val="28"/>
          <w:szCs w:val="28"/>
        </w:rPr>
        <w:t xml:space="preserve">ВЫВОДЫ </w:t>
      </w:r>
    </w:p>
    <w:p w14:paraId="20D4B845" w14:textId="77777777" w:rsidR="003520CA" w:rsidRPr="00335F51" w:rsidRDefault="003520CA" w:rsidP="003520CA">
      <w:pPr>
        <w:jc w:val="center"/>
        <w:rPr>
          <w:b/>
          <w:bCs/>
          <w:color w:val="000000" w:themeColor="text1"/>
          <w:sz w:val="28"/>
          <w:szCs w:val="28"/>
          <w:lang w:val="ru-RU"/>
        </w:rPr>
      </w:pPr>
    </w:p>
    <w:p w14:paraId="01F9334D" w14:textId="1CA250EF" w:rsidR="00A76FA4" w:rsidRPr="00335F51" w:rsidRDefault="00A76FA4" w:rsidP="00A76FA4">
      <w:pPr>
        <w:pStyle w:val="a7"/>
        <w:numPr>
          <w:ilvl w:val="0"/>
          <w:numId w:val="23"/>
        </w:numPr>
        <w:spacing w:line="276" w:lineRule="auto"/>
        <w:jc w:val="both"/>
        <w:rPr>
          <w:color w:val="000000" w:themeColor="text1"/>
          <w:sz w:val="28"/>
          <w:szCs w:val="28"/>
          <w:lang w:val="ru-RU"/>
        </w:rPr>
      </w:pPr>
      <w:r w:rsidRPr="00335F51">
        <w:rPr>
          <w:color w:val="000000" w:themeColor="text1"/>
          <w:sz w:val="28"/>
          <w:szCs w:val="28"/>
          <w:lang w:val="ru-RU"/>
        </w:rPr>
        <w:t xml:space="preserve">Средняя продолжительность операции составила 73,6 мин в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группе против 98,8 мин в контрольной, был снижен объем кровопотери (184,8 мл против 271,4 мл соответственно (p&lt;0,001). Было установлено статистически достоверное снижение травматичности вмешательства при использовании УЛД по количеству точечных кровотечений (11,1±</w:t>
      </w:r>
      <w:r w:rsidR="008E1DEC" w:rsidRPr="00335F51">
        <w:rPr>
          <w:color w:val="000000" w:themeColor="text1"/>
          <w:sz w:val="28"/>
          <w:szCs w:val="28"/>
          <w:lang w:val="ru-RU"/>
        </w:rPr>
        <w:t>3</w:t>
      </w:r>
      <w:r w:rsidRPr="00335F51">
        <w:rPr>
          <w:color w:val="000000" w:themeColor="text1"/>
          <w:sz w:val="28"/>
          <w:szCs w:val="28"/>
          <w:lang w:val="ru-RU"/>
        </w:rPr>
        <w:t>,</w:t>
      </w:r>
      <w:r w:rsidR="008E1DEC" w:rsidRPr="00335F51">
        <w:rPr>
          <w:color w:val="000000" w:themeColor="text1"/>
          <w:sz w:val="28"/>
          <w:szCs w:val="28"/>
          <w:lang w:val="ru-RU"/>
        </w:rPr>
        <w:t>4</w:t>
      </w:r>
      <w:r w:rsidRPr="00335F51">
        <w:rPr>
          <w:color w:val="000000" w:themeColor="text1"/>
          <w:sz w:val="28"/>
          <w:szCs w:val="28"/>
          <w:lang w:val="ru-RU"/>
        </w:rPr>
        <w:t xml:space="preserve"> против 29,8±</w:t>
      </w:r>
      <w:r w:rsidR="008E1DEC" w:rsidRPr="00335F51">
        <w:rPr>
          <w:color w:val="000000" w:themeColor="text1"/>
          <w:sz w:val="28"/>
          <w:szCs w:val="28"/>
          <w:lang w:val="ru-RU"/>
        </w:rPr>
        <w:t>6</w:t>
      </w:r>
      <w:r w:rsidRPr="00335F51">
        <w:rPr>
          <w:color w:val="000000" w:themeColor="text1"/>
          <w:sz w:val="28"/>
          <w:szCs w:val="28"/>
          <w:lang w:val="ru-RU"/>
        </w:rPr>
        <w:t>,</w:t>
      </w:r>
      <w:r w:rsidR="008E1DEC" w:rsidRPr="00335F51">
        <w:rPr>
          <w:color w:val="000000" w:themeColor="text1"/>
          <w:sz w:val="28"/>
          <w:szCs w:val="28"/>
          <w:lang w:val="ru-RU"/>
        </w:rPr>
        <w:t>82</w:t>
      </w:r>
      <w:r w:rsidRPr="00335F51">
        <w:rPr>
          <w:color w:val="000000" w:themeColor="text1"/>
          <w:sz w:val="28"/>
          <w:szCs w:val="28"/>
          <w:lang w:val="ru-RU"/>
        </w:rPr>
        <w:t>; p&lt;0,0</w:t>
      </w:r>
      <w:r w:rsidR="008E1DEC" w:rsidRPr="00335F51">
        <w:rPr>
          <w:color w:val="000000" w:themeColor="text1"/>
          <w:sz w:val="28"/>
          <w:szCs w:val="28"/>
          <w:lang w:val="ru-RU"/>
        </w:rPr>
        <w:t>01</w:t>
      </w:r>
      <w:r w:rsidRPr="00335F51">
        <w:rPr>
          <w:color w:val="000000" w:themeColor="text1"/>
          <w:sz w:val="28"/>
          <w:szCs w:val="28"/>
          <w:lang w:val="ru-RU"/>
        </w:rPr>
        <w:t xml:space="preserve">). Частота повреждений сосудисто-нервных образований была значительно ниже в </w:t>
      </w:r>
      <w:r w:rsidR="00F250F1" w:rsidRPr="00335F51">
        <w:rPr>
          <w:color w:val="000000" w:themeColor="text1"/>
          <w:sz w:val="28"/>
          <w:szCs w:val="28"/>
          <w:lang w:val="ru-RU"/>
        </w:rPr>
        <w:t>основной</w:t>
      </w:r>
      <w:r w:rsidRPr="00335F51">
        <w:rPr>
          <w:color w:val="000000" w:themeColor="text1"/>
          <w:sz w:val="28"/>
          <w:szCs w:val="28"/>
          <w:lang w:val="ru-RU"/>
        </w:rPr>
        <w:t xml:space="preserve"> группе (p=0,022), в том числе сохранение n. intercostobrachialis - 63% против 24%. </w:t>
      </w:r>
    </w:p>
    <w:p w14:paraId="5031AF9E" w14:textId="77777777" w:rsidR="00A76FA4" w:rsidRPr="00335F51" w:rsidRDefault="00A76FA4" w:rsidP="00A76FA4">
      <w:pPr>
        <w:pStyle w:val="a7"/>
        <w:numPr>
          <w:ilvl w:val="0"/>
          <w:numId w:val="23"/>
        </w:numPr>
        <w:spacing w:line="276" w:lineRule="auto"/>
        <w:jc w:val="both"/>
        <w:rPr>
          <w:color w:val="000000" w:themeColor="text1"/>
          <w:sz w:val="28"/>
          <w:szCs w:val="28"/>
          <w:lang w:val="ru-RU"/>
        </w:rPr>
      </w:pPr>
      <w:r w:rsidRPr="00335F51">
        <w:rPr>
          <w:color w:val="000000" w:themeColor="text1"/>
          <w:sz w:val="28"/>
          <w:szCs w:val="28"/>
          <w:lang w:val="ru-RU"/>
        </w:rPr>
        <w:t>УЛД способствовал ускоренной трансформации характера отделяемого с геморрагического на серозный, уменьшению общего объёма лимфореи и сроков дренирования (p&lt;0,001), снижению частоты лимфостаза (17,1% против 31,6%, p=0,017) и выраженности постмастэктомического отека.</w:t>
      </w:r>
    </w:p>
    <w:p w14:paraId="1D2B2568" w14:textId="7AAABE2A" w:rsidR="00A76FA4" w:rsidRPr="00335F51" w:rsidRDefault="00A76FA4" w:rsidP="00A76FA4">
      <w:pPr>
        <w:pStyle w:val="a7"/>
        <w:numPr>
          <w:ilvl w:val="0"/>
          <w:numId w:val="23"/>
        </w:numPr>
        <w:spacing w:line="276" w:lineRule="auto"/>
        <w:jc w:val="both"/>
        <w:rPr>
          <w:color w:val="000000" w:themeColor="text1"/>
          <w:sz w:val="28"/>
          <w:szCs w:val="28"/>
          <w:lang w:val="ru-RU"/>
        </w:rPr>
      </w:pPr>
      <w:r w:rsidRPr="00335F51">
        <w:rPr>
          <w:color w:val="000000" w:themeColor="text1"/>
          <w:sz w:val="28"/>
          <w:szCs w:val="28"/>
          <w:lang w:val="ru-RU"/>
        </w:rPr>
        <w:t>Метод интраоперационной профилактики ПМЭС показал достоверно лучшее восстановление функции верхней конечности в раннем (33,3±2,0 суток против 52,</w:t>
      </w:r>
      <w:r w:rsidR="008E1DEC" w:rsidRPr="00335F51">
        <w:rPr>
          <w:color w:val="000000" w:themeColor="text1"/>
          <w:sz w:val="28"/>
          <w:szCs w:val="28"/>
          <w:lang w:val="ru-RU"/>
        </w:rPr>
        <w:t>09</w:t>
      </w:r>
      <w:r w:rsidRPr="00335F51">
        <w:rPr>
          <w:color w:val="000000" w:themeColor="text1"/>
          <w:sz w:val="28"/>
          <w:szCs w:val="28"/>
          <w:lang w:val="ru-RU"/>
        </w:rPr>
        <w:t>±1,3 суток, p&lt;0,01) и позднем послеоперационном (сила кисти через 6 месяцев составила 18,3±1,05 кг против 14,7±1,16 кг в контроле (p=0,031) периодах. Применение УЗ диссектора-коагулятора снизило частоту ранних послеоперационных осложнений (</w:t>
      </w:r>
      <w:r w:rsidR="008E1DEC" w:rsidRPr="00335F51">
        <w:rPr>
          <w:color w:val="000000" w:themeColor="text1"/>
          <w:sz w:val="28"/>
          <w:szCs w:val="28"/>
          <w:lang w:val="ru-RU"/>
        </w:rPr>
        <w:t>25</w:t>
      </w:r>
      <w:r w:rsidRPr="00335F51">
        <w:rPr>
          <w:color w:val="000000" w:themeColor="text1"/>
          <w:sz w:val="28"/>
          <w:szCs w:val="28"/>
          <w:lang w:val="ru-RU"/>
        </w:rPr>
        <w:t>,</w:t>
      </w:r>
      <w:r w:rsidR="008E1DEC" w:rsidRPr="00335F51">
        <w:rPr>
          <w:color w:val="000000" w:themeColor="text1"/>
          <w:sz w:val="28"/>
          <w:szCs w:val="28"/>
          <w:lang w:val="ru-RU"/>
        </w:rPr>
        <w:t>7</w:t>
      </w:r>
      <w:r w:rsidRPr="00335F51">
        <w:rPr>
          <w:color w:val="000000" w:themeColor="text1"/>
          <w:sz w:val="28"/>
          <w:szCs w:val="28"/>
          <w:lang w:val="ru-RU"/>
        </w:rPr>
        <w:t xml:space="preserve">% против </w:t>
      </w:r>
      <w:r w:rsidR="008E1DEC" w:rsidRPr="00335F51">
        <w:rPr>
          <w:color w:val="000000" w:themeColor="text1"/>
          <w:sz w:val="28"/>
          <w:szCs w:val="28"/>
          <w:lang w:val="ru-RU"/>
        </w:rPr>
        <w:t>55</w:t>
      </w:r>
      <w:r w:rsidRPr="00335F51">
        <w:rPr>
          <w:color w:val="000000" w:themeColor="text1"/>
          <w:sz w:val="28"/>
          <w:szCs w:val="28"/>
          <w:lang w:val="ru-RU"/>
        </w:rPr>
        <w:t>,</w:t>
      </w:r>
      <w:r w:rsidR="008E1DEC" w:rsidRPr="00335F51">
        <w:rPr>
          <w:color w:val="000000" w:themeColor="text1"/>
          <w:sz w:val="28"/>
          <w:szCs w:val="28"/>
          <w:lang w:val="ru-RU"/>
        </w:rPr>
        <w:t>2</w:t>
      </w:r>
      <w:r w:rsidRPr="00335F51">
        <w:rPr>
          <w:color w:val="000000" w:themeColor="text1"/>
          <w:sz w:val="28"/>
          <w:szCs w:val="28"/>
          <w:lang w:val="ru-RU"/>
        </w:rPr>
        <w:t xml:space="preserve">%, p=0,0132). Данные УЗИ отражали меньшую степень отёка и лучшую тканевую комплаентность в группе УЛД: на 6 и 9 месяц наблюдения </w:t>
      </w:r>
      <w:r w:rsidRPr="00335F51">
        <w:rPr>
          <w:color w:val="000000" w:themeColor="text1"/>
          <w:sz w:val="28"/>
          <w:szCs w:val="28"/>
        </w:rPr>
        <w:t>Δ</w:t>
      </w:r>
      <w:r w:rsidRPr="00335F51">
        <w:rPr>
          <w:color w:val="000000" w:themeColor="text1"/>
          <w:sz w:val="28"/>
          <w:szCs w:val="28"/>
          <w:lang w:val="ru-RU"/>
        </w:rPr>
        <w:t>ППС ВЛС была статистически значимо ниже (</w:t>
      </w:r>
      <w:r w:rsidRPr="00335F51">
        <w:rPr>
          <w:color w:val="000000" w:themeColor="text1"/>
          <w:sz w:val="28"/>
          <w:szCs w:val="28"/>
        </w:rPr>
        <w:t>p</w:t>
      </w:r>
      <w:r w:rsidRPr="00335F51">
        <w:rPr>
          <w:color w:val="000000" w:themeColor="text1"/>
          <w:sz w:val="28"/>
          <w:szCs w:val="28"/>
          <w:lang w:val="ru-RU"/>
        </w:rPr>
        <w:t xml:space="preserve">=0,0012 и </w:t>
      </w:r>
      <w:r w:rsidRPr="00335F51">
        <w:rPr>
          <w:color w:val="000000" w:themeColor="text1"/>
          <w:sz w:val="28"/>
          <w:szCs w:val="28"/>
        </w:rPr>
        <w:t>p</w:t>
      </w:r>
      <w:r w:rsidRPr="00335F51">
        <w:rPr>
          <w:color w:val="000000" w:themeColor="text1"/>
          <w:sz w:val="28"/>
          <w:szCs w:val="28"/>
          <w:lang w:val="ru-RU"/>
        </w:rPr>
        <w:t>&lt;0,001), а показатели радиального смещения выше во всех временных интервалах (</w:t>
      </w:r>
      <w:r w:rsidRPr="00335F51">
        <w:rPr>
          <w:color w:val="000000" w:themeColor="text1"/>
          <w:sz w:val="28"/>
          <w:szCs w:val="28"/>
        </w:rPr>
        <w:t>p</w:t>
      </w:r>
      <w:r w:rsidRPr="00335F51">
        <w:rPr>
          <w:color w:val="000000" w:themeColor="text1"/>
          <w:sz w:val="28"/>
          <w:szCs w:val="28"/>
          <w:lang w:val="ru-RU"/>
        </w:rPr>
        <w:t xml:space="preserve">&lt;0,001). </w:t>
      </w:r>
    </w:p>
    <w:p w14:paraId="3654CDBB" w14:textId="6986AA49" w:rsidR="00A76FA4" w:rsidRPr="00335F51" w:rsidRDefault="00A76FA4" w:rsidP="00A76FA4">
      <w:pPr>
        <w:pStyle w:val="a7"/>
        <w:numPr>
          <w:ilvl w:val="0"/>
          <w:numId w:val="23"/>
        </w:numPr>
        <w:spacing w:line="276" w:lineRule="auto"/>
        <w:jc w:val="both"/>
        <w:rPr>
          <w:color w:val="000000" w:themeColor="text1"/>
          <w:sz w:val="28"/>
          <w:szCs w:val="28"/>
          <w:lang w:val="ru-RU"/>
        </w:rPr>
      </w:pPr>
      <w:r w:rsidRPr="00335F51">
        <w:rPr>
          <w:color w:val="000000" w:themeColor="text1"/>
          <w:sz w:val="28"/>
          <w:szCs w:val="28"/>
          <w:lang w:val="ru-RU"/>
        </w:rPr>
        <w:t xml:space="preserve">Качество жизни по шкале </w:t>
      </w:r>
      <w:r w:rsidRPr="00335F51">
        <w:rPr>
          <w:color w:val="000000" w:themeColor="text1"/>
          <w:sz w:val="28"/>
          <w:szCs w:val="28"/>
        </w:rPr>
        <w:t>EORTC</w:t>
      </w:r>
      <w:r w:rsidRPr="00335F51">
        <w:rPr>
          <w:color w:val="000000" w:themeColor="text1"/>
          <w:sz w:val="28"/>
          <w:szCs w:val="28"/>
          <w:lang w:val="ru-RU"/>
        </w:rPr>
        <w:t xml:space="preserve"> </w:t>
      </w:r>
      <w:r w:rsidRPr="00335F51">
        <w:rPr>
          <w:color w:val="000000" w:themeColor="text1"/>
          <w:sz w:val="28"/>
          <w:szCs w:val="28"/>
        </w:rPr>
        <w:t>QLQ</w:t>
      </w:r>
      <w:r w:rsidRPr="00335F51">
        <w:rPr>
          <w:color w:val="000000" w:themeColor="text1"/>
          <w:sz w:val="28"/>
          <w:szCs w:val="28"/>
          <w:lang w:val="ru-RU"/>
        </w:rPr>
        <w:t>-</w:t>
      </w:r>
      <w:r w:rsidRPr="00335F51">
        <w:rPr>
          <w:color w:val="000000" w:themeColor="text1"/>
          <w:sz w:val="28"/>
          <w:szCs w:val="28"/>
        </w:rPr>
        <w:t>C</w:t>
      </w:r>
      <w:r w:rsidRPr="00335F51">
        <w:rPr>
          <w:color w:val="000000" w:themeColor="text1"/>
          <w:sz w:val="28"/>
          <w:szCs w:val="28"/>
          <w:lang w:val="ru-RU"/>
        </w:rPr>
        <w:t xml:space="preserve">30 с доменом </w:t>
      </w:r>
      <w:r w:rsidRPr="00335F51">
        <w:rPr>
          <w:color w:val="000000" w:themeColor="text1"/>
          <w:sz w:val="28"/>
          <w:szCs w:val="28"/>
        </w:rPr>
        <w:t>BR</w:t>
      </w:r>
      <w:r w:rsidRPr="00335F51">
        <w:rPr>
          <w:color w:val="000000" w:themeColor="text1"/>
          <w:sz w:val="28"/>
          <w:szCs w:val="28"/>
          <w:lang w:val="ru-RU"/>
        </w:rPr>
        <w:t>45 было достоверно выше в группе УЛД по всем шкалам начиная с 3 месяца наблюдения и до конца второго года наблюдения. По состоянию на второй год: функциональная шкала - 79,5±9,8 против 62,9±8,7 (</w:t>
      </w:r>
      <w:r w:rsidRPr="00335F51">
        <w:rPr>
          <w:color w:val="000000" w:themeColor="text1"/>
          <w:sz w:val="28"/>
          <w:szCs w:val="28"/>
        </w:rPr>
        <w:t>p</w:t>
      </w:r>
      <w:r w:rsidRPr="00335F51">
        <w:rPr>
          <w:color w:val="000000" w:themeColor="text1"/>
          <w:sz w:val="28"/>
          <w:szCs w:val="28"/>
          <w:lang w:val="ru-RU"/>
        </w:rPr>
        <w:t> &lt; 0,001); шкала симптомов - 32,2±6,0 против 43,3±6,7 (</w:t>
      </w:r>
      <w:r w:rsidRPr="00335F51">
        <w:rPr>
          <w:color w:val="000000" w:themeColor="text1"/>
          <w:sz w:val="28"/>
          <w:szCs w:val="28"/>
        </w:rPr>
        <w:t>p</w:t>
      </w:r>
      <w:r w:rsidRPr="00335F51">
        <w:rPr>
          <w:color w:val="000000" w:themeColor="text1"/>
          <w:sz w:val="28"/>
          <w:szCs w:val="28"/>
          <w:lang w:val="ru-RU"/>
        </w:rPr>
        <w:t> &lt; 0,001); общее состояние здоровья - 71,3±6,5 против 61,5±7,1 (</w:t>
      </w:r>
      <w:r w:rsidRPr="00335F51">
        <w:rPr>
          <w:color w:val="000000" w:themeColor="text1"/>
          <w:sz w:val="28"/>
          <w:szCs w:val="28"/>
        </w:rPr>
        <w:t>p</w:t>
      </w:r>
      <w:r w:rsidRPr="00335F51">
        <w:rPr>
          <w:color w:val="000000" w:themeColor="text1"/>
          <w:sz w:val="28"/>
          <w:szCs w:val="28"/>
          <w:lang w:val="ru-RU"/>
        </w:rPr>
        <w:t xml:space="preserve"> &lt; 0,001). Оценка болевого синдрома по </w:t>
      </w:r>
      <w:r w:rsidRPr="00335F51">
        <w:rPr>
          <w:color w:val="000000" w:themeColor="text1"/>
          <w:sz w:val="28"/>
          <w:szCs w:val="28"/>
        </w:rPr>
        <w:t>BPI</w:t>
      </w:r>
      <w:r w:rsidRPr="00335F51">
        <w:rPr>
          <w:color w:val="000000" w:themeColor="text1"/>
          <w:sz w:val="28"/>
          <w:szCs w:val="28"/>
          <w:lang w:val="ru-RU"/>
        </w:rPr>
        <w:t xml:space="preserve"> показала статистически значимо меньшую выраженность боли в группе УЛД (медиана боли через 12 месяцев составила 3,15 против 3,8 (</w:t>
      </w:r>
      <w:r w:rsidRPr="00335F51">
        <w:rPr>
          <w:color w:val="000000" w:themeColor="text1"/>
          <w:sz w:val="28"/>
          <w:szCs w:val="28"/>
        </w:rPr>
        <w:t>p</w:t>
      </w:r>
      <w:r w:rsidRPr="00335F51">
        <w:rPr>
          <w:color w:val="000000" w:themeColor="text1"/>
          <w:sz w:val="28"/>
          <w:szCs w:val="28"/>
          <w:lang w:val="ru-RU"/>
        </w:rPr>
        <w:t>=0,033), что указывает на снижение нейропатического компонента. Медиана общей выживаемости составила 2,94±0,07 лет в группе УЛД против 2,71±0,06 лет в контрольной группе, а безрецидивной выживаемости - 2,83±0,09 лет против 2,68±0,05 лет соответственно, при этом различие в показателях безрецидивной выживаемости было статистически значимым (</w:t>
      </w:r>
      <w:r w:rsidRPr="00335F51">
        <w:rPr>
          <w:color w:val="000000" w:themeColor="text1"/>
          <w:sz w:val="28"/>
          <w:szCs w:val="28"/>
        </w:rPr>
        <w:t>p</w:t>
      </w:r>
      <w:r w:rsidRPr="00335F51">
        <w:rPr>
          <w:color w:val="000000" w:themeColor="text1"/>
          <w:sz w:val="28"/>
          <w:szCs w:val="28"/>
          <w:lang w:val="ru-RU"/>
        </w:rPr>
        <w:t>=0,0231).</w:t>
      </w:r>
    </w:p>
    <w:p w14:paraId="68ACDE8D" w14:textId="59E9D75C" w:rsidR="00B53B89" w:rsidRPr="00335F51" w:rsidRDefault="00B53B89" w:rsidP="00B53B89">
      <w:pPr>
        <w:spacing w:line="276" w:lineRule="auto"/>
        <w:ind w:firstLine="360"/>
        <w:jc w:val="both"/>
        <w:rPr>
          <w:color w:val="000000" w:themeColor="text1"/>
          <w:sz w:val="28"/>
          <w:szCs w:val="28"/>
          <w:lang w:val="ru-RU"/>
        </w:rPr>
      </w:pPr>
      <w:r w:rsidRPr="00335F51">
        <w:rPr>
          <w:color w:val="000000" w:themeColor="text1"/>
          <w:sz w:val="28"/>
          <w:szCs w:val="28"/>
          <w:lang w:val="ru-RU"/>
        </w:rPr>
        <w:t xml:space="preserve">Применение УЛД </w:t>
      </w:r>
      <w:r w:rsidR="007C44E4" w:rsidRPr="00335F51">
        <w:rPr>
          <w:color w:val="000000" w:themeColor="text1"/>
          <w:sz w:val="28"/>
          <w:szCs w:val="28"/>
          <w:lang w:val="ru-RU"/>
        </w:rPr>
        <w:t>в протоколе РММЭ по Маддену</w:t>
      </w:r>
      <w:r w:rsidRPr="00335F51">
        <w:rPr>
          <w:color w:val="000000" w:themeColor="text1"/>
          <w:sz w:val="28"/>
          <w:szCs w:val="28"/>
          <w:lang w:val="ru-RU"/>
        </w:rPr>
        <w:t xml:space="preserve"> обеспечивает не только снижение </w:t>
      </w:r>
      <w:r w:rsidR="007C44E4" w:rsidRPr="00335F51">
        <w:rPr>
          <w:color w:val="000000" w:themeColor="text1"/>
          <w:sz w:val="28"/>
          <w:szCs w:val="28"/>
          <w:lang w:val="ru-RU"/>
        </w:rPr>
        <w:t>т</w:t>
      </w:r>
      <w:r w:rsidRPr="00335F51">
        <w:rPr>
          <w:color w:val="000000" w:themeColor="text1"/>
          <w:sz w:val="28"/>
          <w:szCs w:val="28"/>
          <w:lang w:val="ru-RU"/>
        </w:rPr>
        <w:t>равм</w:t>
      </w:r>
      <w:r w:rsidR="007C44E4" w:rsidRPr="00335F51">
        <w:rPr>
          <w:color w:val="000000" w:themeColor="text1"/>
          <w:sz w:val="28"/>
          <w:szCs w:val="28"/>
          <w:lang w:val="ru-RU"/>
        </w:rPr>
        <w:t>атичности</w:t>
      </w:r>
      <w:r w:rsidRPr="00335F51">
        <w:rPr>
          <w:color w:val="000000" w:themeColor="text1"/>
          <w:sz w:val="28"/>
          <w:szCs w:val="28"/>
          <w:lang w:val="ru-RU"/>
        </w:rPr>
        <w:t xml:space="preserve"> и</w:t>
      </w:r>
      <w:r w:rsidR="007C44E4" w:rsidRPr="00335F51">
        <w:rPr>
          <w:color w:val="000000" w:themeColor="text1"/>
          <w:sz w:val="28"/>
          <w:szCs w:val="28"/>
          <w:lang w:val="ru-RU"/>
        </w:rPr>
        <w:t xml:space="preserve"> послеоперационных</w:t>
      </w:r>
      <w:r w:rsidRPr="00335F51">
        <w:rPr>
          <w:color w:val="000000" w:themeColor="text1"/>
          <w:sz w:val="28"/>
          <w:szCs w:val="28"/>
          <w:lang w:val="ru-RU"/>
        </w:rPr>
        <w:t xml:space="preserve"> осложнений, но и способствует улучшению отдалённых функциональных и онкологических исходов, при сохранении онкологической радикальности операции. </w:t>
      </w:r>
    </w:p>
    <w:p w14:paraId="6E2E77AD" w14:textId="77777777" w:rsidR="005102EA" w:rsidRPr="00335F51" w:rsidRDefault="005102EA" w:rsidP="00133978">
      <w:pPr>
        <w:spacing w:line="276" w:lineRule="auto"/>
        <w:jc w:val="both"/>
        <w:rPr>
          <w:color w:val="000000" w:themeColor="text1"/>
          <w:sz w:val="28"/>
          <w:szCs w:val="28"/>
          <w:lang w:val="ru-RU"/>
        </w:rPr>
      </w:pPr>
    </w:p>
    <w:p w14:paraId="542B20C5" w14:textId="77777777" w:rsidR="005102EA" w:rsidRPr="00335F51" w:rsidRDefault="005102EA" w:rsidP="00133978">
      <w:pPr>
        <w:spacing w:line="276" w:lineRule="auto"/>
        <w:jc w:val="both"/>
        <w:rPr>
          <w:color w:val="000000" w:themeColor="text1"/>
          <w:sz w:val="28"/>
          <w:szCs w:val="28"/>
          <w:lang w:val="ru-RU"/>
        </w:rPr>
      </w:pPr>
    </w:p>
    <w:p w14:paraId="12EE49BD" w14:textId="77777777" w:rsidR="005102EA" w:rsidRPr="00335F51" w:rsidRDefault="005102EA" w:rsidP="00133978">
      <w:pPr>
        <w:spacing w:line="276" w:lineRule="auto"/>
        <w:jc w:val="both"/>
        <w:rPr>
          <w:color w:val="000000" w:themeColor="text1"/>
          <w:sz w:val="28"/>
          <w:szCs w:val="28"/>
          <w:lang w:val="ru-RU"/>
        </w:rPr>
      </w:pPr>
    </w:p>
    <w:p w14:paraId="4EC2BBEE" w14:textId="77777777" w:rsidR="005102EA" w:rsidRPr="00335F51" w:rsidRDefault="005102EA" w:rsidP="00133978">
      <w:pPr>
        <w:spacing w:line="276" w:lineRule="auto"/>
        <w:jc w:val="both"/>
        <w:rPr>
          <w:color w:val="000000" w:themeColor="text1"/>
          <w:sz w:val="28"/>
          <w:szCs w:val="28"/>
          <w:lang w:val="ru-RU"/>
        </w:rPr>
      </w:pPr>
    </w:p>
    <w:p w14:paraId="519CE79D" w14:textId="77777777" w:rsidR="005102EA" w:rsidRPr="00335F51" w:rsidRDefault="005102EA" w:rsidP="00133978">
      <w:pPr>
        <w:spacing w:line="276" w:lineRule="auto"/>
        <w:jc w:val="both"/>
        <w:rPr>
          <w:color w:val="000000" w:themeColor="text1"/>
          <w:sz w:val="28"/>
          <w:szCs w:val="28"/>
          <w:lang w:val="ru-RU"/>
        </w:rPr>
      </w:pPr>
    </w:p>
    <w:p w14:paraId="24781E7C" w14:textId="77777777" w:rsidR="005102EA" w:rsidRPr="00335F51" w:rsidRDefault="005102EA" w:rsidP="00133978">
      <w:pPr>
        <w:spacing w:line="276" w:lineRule="auto"/>
        <w:jc w:val="both"/>
        <w:rPr>
          <w:color w:val="000000" w:themeColor="text1"/>
          <w:sz w:val="28"/>
          <w:szCs w:val="28"/>
          <w:lang w:val="ru-RU"/>
        </w:rPr>
      </w:pPr>
    </w:p>
    <w:p w14:paraId="4F35DEBC" w14:textId="77777777" w:rsidR="005102EA" w:rsidRPr="00335F51" w:rsidRDefault="005102EA" w:rsidP="00133978">
      <w:pPr>
        <w:spacing w:line="276" w:lineRule="auto"/>
        <w:jc w:val="both"/>
        <w:rPr>
          <w:color w:val="000000" w:themeColor="text1"/>
          <w:sz w:val="28"/>
          <w:szCs w:val="28"/>
          <w:lang w:val="ru-RU"/>
        </w:rPr>
      </w:pPr>
    </w:p>
    <w:p w14:paraId="2A4A92A7" w14:textId="77777777" w:rsidR="005102EA" w:rsidRPr="00335F51" w:rsidRDefault="005102EA" w:rsidP="00133978">
      <w:pPr>
        <w:spacing w:line="276" w:lineRule="auto"/>
        <w:jc w:val="both"/>
        <w:rPr>
          <w:color w:val="000000" w:themeColor="text1"/>
          <w:sz w:val="28"/>
          <w:szCs w:val="28"/>
          <w:lang w:val="ru-RU"/>
        </w:rPr>
      </w:pPr>
    </w:p>
    <w:p w14:paraId="453D48A2" w14:textId="77777777" w:rsidR="005102EA" w:rsidRPr="00335F51" w:rsidRDefault="005102EA" w:rsidP="00133978">
      <w:pPr>
        <w:spacing w:line="276" w:lineRule="auto"/>
        <w:jc w:val="both"/>
        <w:rPr>
          <w:color w:val="000000" w:themeColor="text1"/>
          <w:sz w:val="28"/>
          <w:szCs w:val="28"/>
          <w:lang w:val="ru-RU"/>
        </w:rPr>
      </w:pPr>
    </w:p>
    <w:p w14:paraId="4FC307CA" w14:textId="77777777" w:rsidR="005102EA" w:rsidRPr="00335F51" w:rsidRDefault="005102EA" w:rsidP="00133978">
      <w:pPr>
        <w:spacing w:line="276" w:lineRule="auto"/>
        <w:jc w:val="both"/>
        <w:rPr>
          <w:color w:val="000000" w:themeColor="text1"/>
          <w:sz w:val="28"/>
          <w:szCs w:val="28"/>
          <w:lang w:val="ru-RU"/>
        </w:rPr>
      </w:pPr>
    </w:p>
    <w:p w14:paraId="351284FA" w14:textId="77777777" w:rsidR="005102EA" w:rsidRPr="00335F51" w:rsidRDefault="005102EA" w:rsidP="00133978">
      <w:pPr>
        <w:spacing w:line="276" w:lineRule="auto"/>
        <w:jc w:val="both"/>
        <w:rPr>
          <w:color w:val="000000" w:themeColor="text1"/>
          <w:sz w:val="28"/>
          <w:szCs w:val="28"/>
          <w:lang w:val="ru-RU"/>
        </w:rPr>
      </w:pPr>
    </w:p>
    <w:p w14:paraId="443A1C5F" w14:textId="77777777" w:rsidR="005102EA" w:rsidRPr="00335F51" w:rsidRDefault="005102EA" w:rsidP="00133978">
      <w:pPr>
        <w:spacing w:line="276" w:lineRule="auto"/>
        <w:jc w:val="both"/>
        <w:rPr>
          <w:color w:val="000000" w:themeColor="text1"/>
          <w:sz w:val="28"/>
          <w:szCs w:val="28"/>
          <w:lang w:val="ru-RU"/>
        </w:rPr>
      </w:pPr>
    </w:p>
    <w:p w14:paraId="5750138B" w14:textId="77777777" w:rsidR="005102EA" w:rsidRPr="00335F51" w:rsidRDefault="005102EA" w:rsidP="00133978">
      <w:pPr>
        <w:spacing w:line="276" w:lineRule="auto"/>
        <w:jc w:val="both"/>
        <w:rPr>
          <w:color w:val="000000" w:themeColor="text1"/>
          <w:sz w:val="28"/>
          <w:szCs w:val="28"/>
          <w:lang w:val="ru-RU"/>
        </w:rPr>
      </w:pPr>
    </w:p>
    <w:p w14:paraId="530C4801" w14:textId="77777777" w:rsidR="005102EA" w:rsidRPr="00335F51" w:rsidRDefault="005102EA" w:rsidP="00133978">
      <w:pPr>
        <w:spacing w:line="276" w:lineRule="auto"/>
        <w:jc w:val="both"/>
        <w:rPr>
          <w:color w:val="000000" w:themeColor="text1"/>
          <w:sz w:val="28"/>
          <w:szCs w:val="28"/>
          <w:lang w:val="ru-RU"/>
        </w:rPr>
      </w:pPr>
    </w:p>
    <w:p w14:paraId="6B5E00C2" w14:textId="77777777" w:rsidR="00A76FA4" w:rsidRPr="00335F51" w:rsidRDefault="00A76FA4" w:rsidP="00133978">
      <w:pPr>
        <w:spacing w:line="276" w:lineRule="auto"/>
        <w:jc w:val="both"/>
        <w:rPr>
          <w:color w:val="000000" w:themeColor="text1"/>
          <w:sz w:val="28"/>
          <w:szCs w:val="28"/>
          <w:lang w:val="ru-RU"/>
        </w:rPr>
      </w:pPr>
    </w:p>
    <w:p w14:paraId="69F7F9D2" w14:textId="77777777" w:rsidR="00A76FA4" w:rsidRPr="00335F51" w:rsidRDefault="00A76FA4" w:rsidP="00133978">
      <w:pPr>
        <w:spacing w:line="276" w:lineRule="auto"/>
        <w:jc w:val="both"/>
        <w:rPr>
          <w:color w:val="000000" w:themeColor="text1"/>
          <w:sz w:val="28"/>
          <w:szCs w:val="28"/>
          <w:lang w:val="ru-RU"/>
        </w:rPr>
      </w:pPr>
    </w:p>
    <w:p w14:paraId="1CFBA1DC" w14:textId="77777777" w:rsidR="00A76FA4" w:rsidRPr="00335F51" w:rsidRDefault="00A76FA4" w:rsidP="00133978">
      <w:pPr>
        <w:spacing w:line="276" w:lineRule="auto"/>
        <w:jc w:val="both"/>
        <w:rPr>
          <w:color w:val="000000" w:themeColor="text1"/>
          <w:sz w:val="28"/>
          <w:szCs w:val="28"/>
          <w:lang w:val="ru-RU"/>
        </w:rPr>
      </w:pPr>
    </w:p>
    <w:p w14:paraId="6A8BEB51" w14:textId="77777777" w:rsidR="00A76FA4" w:rsidRPr="00335F51" w:rsidRDefault="00A76FA4" w:rsidP="00133978">
      <w:pPr>
        <w:spacing w:line="276" w:lineRule="auto"/>
        <w:jc w:val="both"/>
        <w:rPr>
          <w:color w:val="000000" w:themeColor="text1"/>
          <w:sz w:val="28"/>
          <w:szCs w:val="28"/>
          <w:lang w:val="ru-RU"/>
        </w:rPr>
      </w:pPr>
    </w:p>
    <w:p w14:paraId="75384A29" w14:textId="77777777" w:rsidR="00A76FA4" w:rsidRPr="00335F51" w:rsidRDefault="00A76FA4" w:rsidP="00133978">
      <w:pPr>
        <w:spacing w:line="276" w:lineRule="auto"/>
        <w:jc w:val="both"/>
        <w:rPr>
          <w:color w:val="000000" w:themeColor="text1"/>
          <w:sz w:val="28"/>
          <w:szCs w:val="28"/>
          <w:lang w:val="ru-RU"/>
        </w:rPr>
      </w:pPr>
    </w:p>
    <w:p w14:paraId="15D2E1C8" w14:textId="77777777" w:rsidR="00A76FA4" w:rsidRPr="00335F51" w:rsidRDefault="00A76FA4" w:rsidP="00133978">
      <w:pPr>
        <w:spacing w:line="276" w:lineRule="auto"/>
        <w:jc w:val="both"/>
        <w:rPr>
          <w:color w:val="000000" w:themeColor="text1"/>
          <w:sz w:val="28"/>
          <w:szCs w:val="28"/>
          <w:lang w:val="ru-RU"/>
        </w:rPr>
      </w:pPr>
    </w:p>
    <w:p w14:paraId="016DE7A8" w14:textId="77777777" w:rsidR="00A76FA4" w:rsidRPr="00335F51" w:rsidRDefault="00A76FA4" w:rsidP="00133978">
      <w:pPr>
        <w:spacing w:line="276" w:lineRule="auto"/>
        <w:jc w:val="both"/>
        <w:rPr>
          <w:color w:val="000000" w:themeColor="text1"/>
          <w:sz w:val="28"/>
          <w:szCs w:val="28"/>
          <w:lang w:val="ru-RU"/>
        </w:rPr>
      </w:pPr>
    </w:p>
    <w:p w14:paraId="3231B4D3" w14:textId="77777777" w:rsidR="00A76FA4" w:rsidRPr="00335F51" w:rsidRDefault="00A76FA4" w:rsidP="00133978">
      <w:pPr>
        <w:spacing w:line="276" w:lineRule="auto"/>
        <w:jc w:val="both"/>
        <w:rPr>
          <w:color w:val="000000" w:themeColor="text1"/>
          <w:sz w:val="28"/>
          <w:szCs w:val="28"/>
          <w:lang w:val="ru-RU"/>
        </w:rPr>
      </w:pPr>
    </w:p>
    <w:p w14:paraId="7946F35C" w14:textId="77777777" w:rsidR="00A76FA4" w:rsidRPr="00335F51" w:rsidRDefault="00A76FA4" w:rsidP="00133978">
      <w:pPr>
        <w:spacing w:line="276" w:lineRule="auto"/>
        <w:jc w:val="both"/>
        <w:rPr>
          <w:color w:val="000000" w:themeColor="text1"/>
          <w:sz w:val="28"/>
          <w:szCs w:val="28"/>
          <w:lang w:val="ru-RU"/>
        </w:rPr>
      </w:pPr>
    </w:p>
    <w:p w14:paraId="521FBAE9" w14:textId="77777777" w:rsidR="00A76FA4" w:rsidRPr="00335F51" w:rsidRDefault="00A76FA4" w:rsidP="00133978">
      <w:pPr>
        <w:spacing w:line="276" w:lineRule="auto"/>
        <w:jc w:val="both"/>
        <w:rPr>
          <w:color w:val="000000" w:themeColor="text1"/>
          <w:sz w:val="28"/>
          <w:szCs w:val="28"/>
          <w:lang w:val="ru-RU"/>
        </w:rPr>
      </w:pPr>
    </w:p>
    <w:p w14:paraId="3F84C7F4" w14:textId="77777777" w:rsidR="00A76FA4" w:rsidRPr="00335F51" w:rsidRDefault="00A76FA4" w:rsidP="00133978">
      <w:pPr>
        <w:spacing w:line="276" w:lineRule="auto"/>
        <w:jc w:val="both"/>
        <w:rPr>
          <w:color w:val="000000" w:themeColor="text1"/>
          <w:sz w:val="28"/>
          <w:szCs w:val="28"/>
          <w:lang w:val="ru-RU"/>
        </w:rPr>
      </w:pPr>
    </w:p>
    <w:p w14:paraId="2F19F6F4" w14:textId="77777777" w:rsidR="00A76FA4" w:rsidRPr="00335F51" w:rsidRDefault="00A76FA4" w:rsidP="00133978">
      <w:pPr>
        <w:spacing w:line="276" w:lineRule="auto"/>
        <w:jc w:val="both"/>
        <w:rPr>
          <w:color w:val="000000" w:themeColor="text1"/>
          <w:sz w:val="28"/>
          <w:szCs w:val="28"/>
          <w:lang w:val="ru-RU"/>
        </w:rPr>
      </w:pPr>
    </w:p>
    <w:p w14:paraId="01648D25" w14:textId="77777777" w:rsidR="00A76FA4" w:rsidRPr="00335F51" w:rsidRDefault="00A76FA4" w:rsidP="00133978">
      <w:pPr>
        <w:spacing w:line="276" w:lineRule="auto"/>
        <w:jc w:val="both"/>
        <w:rPr>
          <w:color w:val="000000" w:themeColor="text1"/>
          <w:sz w:val="28"/>
          <w:szCs w:val="28"/>
          <w:lang w:val="ru-RU"/>
        </w:rPr>
      </w:pPr>
    </w:p>
    <w:p w14:paraId="2CD9A681" w14:textId="77777777" w:rsidR="00A76FA4" w:rsidRPr="00335F51" w:rsidRDefault="00A76FA4" w:rsidP="00133978">
      <w:pPr>
        <w:spacing w:line="276" w:lineRule="auto"/>
        <w:jc w:val="both"/>
        <w:rPr>
          <w:color w:val="000000" w:themeColor="text1"/>
          <w:sz w:val="28"/>
          <w:szCs w:val="28"/>
          <w:lang w:val="ru-RU"/>
        </w:rPr>
      </w:pPr>
    </w:p>
    <w:p w14:paraId="7942737C" w14:textId="77777777" w:rsidR="00A76FA4" w:rsidRPr="00335F51" w:rsidRDefault="00A76FA4" w:rsidP="00133978">
      <w:pPr>
        <w:spacing w:line="276" w:lineRule="auto"/>
        <w:jc w:val="both"/>
        <w:rPr>
          <w:color w:val="000000" w:themeColor="text1"/>
          <w:sz w:val="28"/>
          <w:szCs w:val="28"/>
          <w:lang w:val="ru-RU"/>
        </w:rPr>
      </w:pPr>
    </w:p>
    <w:p w14:paraId="333BAD81" w14:textId="77777777" w:rsidR="00A76FA4" w:rsidRPr="00335F51" w:rsidRDefault="00A76FA4" w:rsidP="00133978">
      <w:pPr>
        <w:spacing w:line="276" w:lineRule="auto"/>
        <w:jc w:val="both"/>
        <w:rPr>
          <w:color w:val="000000" w:themeColor="text1"/>
          <w:sz w:val="28"/>
          <w:szCs w:val="28"/>
          <w:lang w:val="ru-RU"/>
        </w:rPr>
      </w:pPr>
    </w:p>
    <w:p w14:paraId="16D9063B" w14:textId="77777777" w:rsidR="00A76FA4" w:rsidRPr="00335F51" w:rsidRDefault="00A76FA4" w:rsidP="00133978">
      <w:pPr>
        <w:spacing w:line="276" w:lineRule="auto"/>
        <w:jc w:val="both"/>
        <w:rPr>
          <w:color w:val="000000" w:themeColor="text1"/>
          <w:sz w:val="28"/>
          <w:szCs w:val="28"/>
          <w:lang w:val="ru-RU"/>
        </w:rPr>
      </w:pPr>
    </w:p>
    <w:p w14:paraId="59C28E43" w14:textId="77777777" w:rsidR="005102EA" w:rsidRDefault="005102EA" w:rsidP="00133978">
      <w:pPr>
        <w:spacing w:line="276" w:lineRule="auto"/>
        <w:jc w:val="both"/>
        <w:rPr>
          <w:color w:val="000000" w:themeColor="text1"/>
          <w:sz w:val="28"/>
          <w:szCs w:val="28"/>
          <w:lang w:val="ru-RU"/>
        </w:rPr>
      </w:pPr>
    </w:p>
    <w:p w14:paraId="7EAC914A" w14:textId="77777777" w:rsidR="00DF6F6C" w:rsidRDefault="00DF6F6C" w:rsidP="00133978">
      <w:pPr>
        <w:spacing w:line="276" w:lineRule="auto"/>
        <w:jc w:val="both"/>
        <w:rPr>
          <w:color w:val="000000" w:themeColor="text1"/>
          <w:sz w:val="28"/>
          <w:szCs w:val="28"/>
          <w:lang w:val="ru-RU"/>
        </w:rPr>
      </w:pPr>
    </w:p>
    <w:p w14:paraId="5DB8DACE" w14:textId="77777777" w:rsidR="00DF6F6C" w:rsidRPr="00335F51" w:rsidRDefault="00DF6F6C" w:rsidP="00133978">
      <w:pPr>
        <w:spacing w:line="276" w:lineRule="auto"/>
        <w:jc w:val="both"/>
        <w:rPr>
          <w:color w:val="000000" w:themeColor="text1"/>
          <w:sz w:val="28"/>
          <w:szCs w:val="28"/>
          <w:lang w:val="ru-RU"/>
        </w:rPr>
      </w:pPr>
    </w:p>
    <w:p w14:paraId="0632DABA" w14:textId="77777777" w:rsidR="00133978" w:rsidRPr="00335F51" w:rsidRDefault="00133978" w:rsidP="00133978">
      <w:pPr>
        <w:spacing w:line="276" w:lineRule="auto"/>
        <w:jc w:val="both"/>
        <w:rPr>
          <w:color w:val="000000" w:themeColor="text1"/>
          <w:sz w:val="28"/>
          <w:szCs w:val="28"/>
          <w:lang w:val="ru-RU"/>
        </w:rPr>
      </w:pPr>
    </w:p>
    <w:p w14:paraId="4144A563" w14:textId="61293DC0" w:rsidR="00133978" w:rsidRPr="00335F51" w:rsidRDefault="00133978" w:rsidP="00F418D2">
      <w:pPr>
        <w:jc w:val="center"/>
        <w:rPr>
          <w:b/>
          <w:bCs/>
          <w:color w:val="000000" w:themeColor="text1"/>
          <w:sz w:val="28"/>
          <w:szCs w:val="28"/>
          <w:lang w:val="ru-RU"/>
        </w:rPr>
      </w:pPr>
      <w:r w:rsidRPr="00335F51">
        <w:rPr>
          <w:b/>
          <w:bCs/>
          <w:color w:val="000000" w:themeColor="text1"/>
          <w:sz w:val="28"/>
          <w:szCs w:val="28"/>
          <w:lang w:val="ru-RU"/>
        </w:rPr>
        <w:t xml:space="preserve">ПРАКТИЧЕСКИЕ РЕКОМЕНДАЦИИ </w:t>
      </w:r>
    </w:p>
    <w:p w14:paraId="17A8B74E" w14:textId="77777777" w:rsidR="00F418D2" w:rsidRPr="00335F51" w:rsidRDefault="00F418D2" w:rsidP="00F418D2">
      <w:pPr>
        <w:jc w:val="center"/>
        <w:rPr>
          <w:b/>
          <w:bCs/>
          <w:color w:val="000000" w:themeColor="text1"/>
          <w:sz w:val="28"/>
          <w:szCs w:val="28"/>
          <w:lang w:val="ru-RU"/>
        </w:rPr>
      </w:pPr>
    </w:p>
    <w:p w14:paraId="4EC58ACA" w14:textId="25B65E4B" w:rsidR="00F23D3D" w:rsidRPr="00F23D3D" w:rsidRDefault="00F23D3D" w:rsidP="00F23D3D">
      <w:pPr>
        <w:pStyle w:val="a7"/>
        <w:numPr>
          <w:ilvl w:val="0"/>
          <w:numId w:val="24"/>
        </w:numPr>
        <w:spacing w:line="276" w:lineRule="auto"/>
        <w:jc w:val="both"/>
        <w:rPr>
          <w:color w:val="000000" w:themeColor="text1"/>
          <w:sz w:val="28"/>
          <w:szCs w:val="28"/>
          <w:lang w:val="ru-RU"/>
        </w:rPr>
      </w:pPr>
      <w:r>
        <w:rPr>
          <w:color w:val="000000" w:themeColor="text1"/>
          <w:sz w:val="28"/>
          <w:szCs w:val="28"/>
          <w:lang w:val="ru-RU"/>
        </w:rPr>
        <w:t>Р</w:t>
      </w:r>
      <w:r w:rsidRPr="00F23D3D">
        <w:rPr>
          <w:color w:val="000000" w:themeColor="text1"/>
          <w:sz w:val="28"/>
          <w:szCs w:val="28"/>
          <w:lang w:val="ru-RU"/>
        </w:rPr>
        <w:t>екомендуется включение ультразвукового диссектора</w:t>
      </w:r>
      <w:r w:rsidR="00C878DB">
        <w:rPr>
          <w:color w:val="000000" w:themeColor="text1"/>
          <w:sz w:val="28"/>
          <w:szCs w:val="28"/>
          <w:lang w:val="ru-RU"/>
        </w:rPr>
        <w:t>-коагулятора</w:t>
      </w:r>
      <w:r w:rsidRPr="00F23D3D">
        <w:rPr>
          <w:color w:val="000000" w:themeColor="text1"/>
          <w:sz w:val="28"/>
          <w:szCs w:val="28"/>
          <w:lang w:val="ru-RU"/>
        </w:rPr>
        <w:t xml:space="preserve"> при выполнении модифицированных радикальных мастэктомий по поводу рака молочной железы в стандарт периоперационной профилактики хирургических осложнений у больных раком молочной железы.</w:t>
      </w:r>
    </w:p>
    <w:p w14:paraId="3E2B8849" w14:textId="77777777" w:rsidR="00F23D3D" w:rsidRDefault="00C2124C" w:rsidP="00F23D3D">
      <w:pPr>
        <w:pStyle w:val="a7"/>
        <w:numPr>
          <w:ilvl w:val="0"/>
          <w:numId w:val="24"/>
        </w:numPr>
        <w:spacing w:line="276" w:lineRule="auto"/>
        <w:jc w:val="both"/>
        <w:rPr>
          <w:color w:val="000000" w:themeColor="text1"/>
          <w:sz w:val="28"/>
          <w:szCs w:val="28"/>
          <w:lang w:val="ru-RU"/>
        </w:rPr>
      </w:pPr>
      <w:r w:rsidRPr="00335F51">
        <w:rPr>
          <w:color w:val="000000" w:themeColor="text1"/>
          <w:sz w:val="28"/>
          <w:szCs w:val="28"/>
          <w:lang w:val="ru-RU"/>
        </w:rPr>
        <w:t>Выбор конкретн</w:t>
      </w:r>
      <w:r w:rsidR="005E013A" w:rsidRPr="00335F51">
        <w:rPr>
          <w:color w:val="000000" w:themeColor="text1"/>
          <w:sz w:val="28"/>
          <w:szCs w:val="28"/>
          <w:lang w:val="ru-RU"/>
        </w:rPr>
        <w:t>ых характеристик</w:t>
      </w:r>
      <w:r w:rsidRPr="00335F51">
        <w:rPr>
          <w:color w:val="000000" w:themeColor="text1"/>
          <w:sz w:val="28"/>
          <w:szCs w:val="28"/>
          <w:lang w:val="ru-RU"/>
        </w:rPr>
        <w:t xml:space="preserve"> </w:t>
      </w:r>
      <w:r w:rsidR="005E013A" w:rsidRPr="00335F51">
        <w:rPr>
          <w:color w:val="000000" w:themeColor="text1"/>
          <w:sz w:val="28"/>
          <w:szCs w:val="28"/>
          <w:lang w:val="ru-RU"/>
        </w:rPr>
        <w:t>установки ультразвукового диссектора-коагулятора</w:t>
      </w:r>
      <w:r w:rsidRPr="00335F51">
        <w:rPr>
          <w:color w:val="000000" w:themeColor="text1"/>
          <w:sz w:val="28"/>
          <w:szCs w:val="28"/>
          <w:lang w:val="ru-RU"/>
        </w:rPr>
        <w:t xml:space="preserve"> должен определяться квалификацией хирурга и наличием специального аппаратного оснащения</w:t>
      </w:r>
      <w:r w:rsidR="005E013A" w:rsidRPr="00335F51">
        <w:rPr>
          <w:color w:val="000000" w:themeColor="text1"/>
          <w:sz w:val="28"/>
          <w:szCs w:val="28"/>
          <w:lang w:val="ru-RU"/>
        </w:rPr>
        <w:t>.</w:t>
      </w:r>
    </w:p>
    <w:p w14:paraId="608463BA" w14:textId="27500A29" w:rsidR="00F23D3D" w:rsidRDefault="005E013A" w:rsidP="00F23D3D">
      <w:pPr>
        <w:pStyle w:val="a7"/>
        <w:numPr>
          <w:ilvl w:val="0"/>
          <w:numId w:val="24"/>
        </w:numPr>
        <w:spacing w:line="276" w:lineRule="auto"/>
        <w:jc w:val="both"/>
        <w:rPr>
          <w:color w:val="000000" w:themeColor="text1"/>
          <w:sz w:val="28"/>
          <w:szCs w:val="28"/>
          <w:lang w:val="ru-RU"/>
        </w:rPr>
      </w:pPr>
      <w:r w:rsidRPr="00F23D3D">
        <w:rPr>
          <w:color w:val="000000" w:themeColor="text1"/>
          <w:sz w:val="28"/>
          <w:szCs w:val="28"/>
          <w:lang w:val="ru-RU"/>
        </w:rPr>
        <w:t xml:space="preserve">При выполнении диссекции следует удерживать ультразвуковой наконечник в лёгком контакте с тканью или на расстоянии 1–2 мм для создания эффективного кавитационного эффекта; чрезмерное давление не требуется. При работе вблизи крупных нервов (межреберно-плечевой, подключичный) необходимо ограничивать длительность ультразвуковой активации – оптимально ≤2–3 секунд подряд – и соблюдать безопасную дистанцию (рекомендуется ≥2 мм от нерва). </w:t>
      </w:r>
      <w:r w:rsidR="00F23D3D" w:rsidRPr="00F23D3D">
        <w:rPr>
          <w:color w:val="000000" w:themeColor="text1"/>
          <w:sz w:val="28"/>
          <w:szCs w:val="28"/>
          <w:lang w:val="ru-RU"/>
        </w:rPr>
        <w:t>Ультразвуковой диссектор-коагулятор предоставляет переключаемые режимы: обычно используется высокочастотный режим (55 кГц) для диссекции тканей и режим коагуляции (~35 кГц) для обширной коагуляции сосудов.</w:t>
      </w:r>
    </w:p>
    <w:p w14:paraId="7410C616" w14:textId="3B3AC2C0" w:rsidR="00766C5F" w:rsidRDefault="00766C5F" w:rsidP="00F23D3D">
      <w:pPr>
        <w:pStyle w:val="a7"/>
        <w:numPr>
          <w:ilvl w:val="0"/>
          <w:numId w:val="24"/>
        </w:numPr>
        <w:spacing w:line="276" w:lineRule="auto"/>
        <w:jc w:val="both"/>
        <w:rPr>
          <w:color w:val="000000" w:themeColor="text1"/>
          <w:sz w:val="28"/>
          <w:szCs w:val="28"/>
          <w:lang w:val="ru-RU"/>
        </w:rPr>
      </w:pPr>
      <w:r w:rsidRPr="00766C5F">
        <w:rPr>
          <w:color w:val="000000" w:themeColor="text1"/>
          <w:sz w:val="28"/>
          <w:szCs w:val="28"/>
          <w:lang w:val="ru-RU"/>
        </w:rPr>
        <w:t>При работе в зоне подмышечной и подключичной клетчатки рекомендуется использовать ультразвуковой диссектор</w:t>
      </w:r>
      <w:r>
        <w:rPr>
          <w:color w:val="000000" w:themeColor="text1"/>
          <w:sz w:val="28"/>
          <w:szCs w:val="28"/>
          <w:lang w:val="ru-RU"/>
        </w:rPr>
        <w:t>-коагулятор</w:t>
      </w:r>
      <w:r w:rsidRPr="00766C5F">
        <w:rPr>
          <w:color w:val="000000" w:themeColor="text1"/>
          <w:sz w:val="28"/>
          <w:szCs w:val="28"/>
          <w:lang w:val="ru-RU"/>
        </w:rPr>
        <w:t xml:space="preserve"> как </w:t>
      </w:r>
      <w:r>
        <w:rPr>
          <w:color w:val="000000" w:themeColor="text1"/>
          <w:sz w:val="28"/>
          <w:szCs w:val="28"/>
          <w:lang w:val="ru-RU"/>
        </w:rPr>
        <w:t>эффективный</w:t>
      </w:r>
      <w:r w:rsidRPr="00766C5F">
        <w:rPr>
          <w:color w:val="000000" w:themeColor="text1"/>
          <w:sz w:val="28"/>
          <w:szCs w:val="28"/>
          <w:lang w:val="ru-RU"/>
        </w:rPr>
        <w:t xml:space="preserve"> инструмент обработки лимфатических </w:t>
      </w:r>
      <w:r>
        <w:rPr>
          <w:color w:val="000000" w:themeColor="text1"/>
          <w:sz w:val="28"/>
          <w:szCs w:val="28"/>
          <w:lang w:val="ru-RU"/>
        </w:rPr>
        <w:t>сосудов</w:t>
      </w:r>
      <w:r w:rsidRPr="00766C5F">
        <w:rPr>
          <w:color w:val="000000" w:themeColor="text1"/>
          <w:sz w:val="28"/>
          <w:szCs w:val="28"/>
          <w:lang w:val="ru-RU"/>
        </w:rPr>
        <w:t>, поскольку его применение снижает частоту лимфостаза, уменьшает объём лимфореи и сокращает сроки дренирования.</w:t>
      </w:r>
    </w:p>
    <w:p w14:paraId="2530D806" w14:textId="45D2329F" w:rsidR="00766C5F" w:rsidRPr="00766C5F" w:rsidRDefault="00766C5F" w:rsidP="00766C5F">
      <w:pPr>
        <w:pStyle w:val="a7"/>
        <w:numPr>
          <w:ilvl w:val="0"/>
          <w:numId w:val="24"/>
        </w:numPr>
        <w:spacing w:line="276" w:lineRule="auto"/>
        <w:jc w:val="both"/>
        <w:rPr>
          <w:color w:val="000000" w:themeColor="text1"/>
          <w:sz w:val="28"/>
          <w:szCs w:val="28"/>
          <w:lang w:val="ru-RU"/>
        </w:rPr>
      </w:pPr>
      <w:r w:rsidRPr="00766C5F">
        <w:rPr>
          <w:color w:val="000000" w:themeColor="text1"/>
          <w:sz w:val="28"/>
          <w:szCs w:val="28"/>
          <w:lang w:val="ru-RU"/>
        </w:rPr>
        <w:t>Применение ультразвукового диссектора</w:t>
      </w:r>
      <w:r w:rsidR="00C878DB">
        <w:rPr>
          <w:color w:val="000000" w:themeColor="text1"/>
          <w:sz w:val="28"/>
          <w:szCs w:val="28"/>
          <w:lang w:val="ru-RU"/>
        </w:rPr>
        <w:t>-коагулятора</w:t>
      </w:r>
      <w:r w:rsidRPr="00766C5F">
        <w:rPr>
          <w:color w:val="000000" w:themeColor="text1"/>
          <w:sz w:val="28"/>
          <w:szCs w:val="28"/>
          <w:lang w:val="ru-RU"/>
        </w:rPr>
        <w:t xml:space="preserve"> следует проводить в рамках современного стандартного комплекса периоперационного ведения (Standard of care), включающего:</w:t>
      </w:r>
      <w:r>
        <w:rPr>
          <w:color w:val="000000" w:themeColor="text1"/>
          <w:sz w:val="28"/>
          <w:szCs w:val="28"/>
          <w:lang w:val="ru-RU"/>
        </w:rPr>
        <w:t xml:space="preserve"> </w:t>
      </w:r>
      <w:r w:rsidRPr="00766C5F">
        <w:rPr>
          <w:color w:val="000000" w:themeColor="text1"/>
          <w:sz w:val="28"/>
          <w:szCs w:val="28"/>
          <w:lang w:val="ru-RU"/>
        </w:rPr>
        <w:t>активное дренирование;</w:t>
      </w:r>
      <w:r>
        <w:rPr>
          <w:color w:val="000000" w:themeColor="text1"/>
          <w:sz w:val="28"/>
          <w:szCs w:val="28"/>
          <w:lang w:val="ru-RU"/>
        </w:rPr>
        <w:t xml:space="preserve"> </w:t>
      </w:r>
      <w:r w:rsidRPr="00766C5F">
        <w:rPr>
          <w:color w:val="000000" w:themeColor="text1"/>
          <w:sz w:val="28"/>
          <w:szCs w:val="28"/>
          <w:lang w:val="ru-RU"/>
        </w:rPr>
        <w:t>наложение давящей повязки в первые сутки после операции;</w:t>
      </w:r>
      <w:r>
        <w:rPr>
          <w:color w:val="000000" w:themeColor="text1"/>
          <w:sz w:val="28"/>
          <w:szCs w:val="28"/>
          <w:lang w:val="ru-RU"/>
        </w:rPr>
        <w:t xml:space="preserve"> </w:t>
      </w:r>
      <w:r w:rsidRPr="00766C5F">
        <w:rPr>
          <w:color w:val="000000" w:themeColor="text1"/>
          <w:sz w:val="28"/>
          <w:szCs w:val="28"/>
          <w:lang w:val="ru-RU"/>
        </w:rPr>
        <w:t>ежедневный уход за послеоперационной раной;</w:t>
      </w:r>
      <w:r>
        <w:rPr>
          <w:color w:val="000000" w:themeColor="text1"/>
          <w:sz w:val="28"/>
          <w:szCs w:val="28"/>
          <w:lang w:val="ru-RU"/>
        </w:rPr>
        <w:t xml:space="preserve"> </w:t>
      </w:r>
      <w:r w:rsidRPr="00766C5F">
        <w:rPr>
          <w:color w:val="000000" w:themeColor="text1"/>
          <w:sz w:val="28"/>
          <w:szCs w:val="28"/>
          <w:lang w:val="ru-RU"/>
        </w:rPr>
        <w:t>раннее начало лечебной физической культуры.</w:t>
      </w:r>
      <w:r w:rsidRPr="00766C5F">
        <w:rPr>
          <w:color w:val="000000" w:themeColor="text1"/>
          <w:sz w:val="28"/>
          <w:szCs w:val="28"/>
          <w:lang w:val="ru-RU"/>
        </w:rPr>
        <w:br/>
        <w:t>Соблюдение этого протокола позволяет достоверно оценивать вклад УЛД в профилактику осложнений и улучшение реабилитационных исходов.</w:t>
      </w:r>
    </w:p>
    <w:p w14:paraId="67452D1F" w14:textId="51F2B461" w:rsidR="00F23D3D" w:rsidRPr="00F23D3D" w:rsidRDefault="00F23D3D" w:rsidP="00566E00">
      <w:pPr>
        <w:pStyle w:val="a7"/>
        <w:numPr>
          <w:ilvl w:val="0"/>
          <w:numId w:val="24"/>
        </w:numPr>
        <w:spacing w:line="276" w:lineRule="auto"/>
        <w:jc w:val="both"/>
        <w:rPr>
          <w:color w:val="000000" w:themeColor="text1"/>
          <w:sz w:val="28"/>
          <w:szCs w:val="28"/>
          <w:lang w:val="ru-RU"/>
        </w:rPr>
      </w:pPr>
      <w:r w:rsidRPr="00766C5F">
        <w:rPr>
          <w:color w:val="000000" w:themeColor="text1"/>
          <w:sz w:val="28"/>
          <w:szCs w:val="28"/>
          <w:lang w:val="ru-RU"/>
        </w:rPr>
        <w:t>Предложенный алгоритм</w:t>
      </w:r>
      <w:r w:rsidRPr="00F23D3D">
        <w:rPr>
          <w:color w:val="000000" w:themeColor="text1"/>
          <w:sz w:val="28"/>
          <w:szCs w:val="28"/>
          <w:lang w:val="ru-RU"/>
        </w:rPr>
        <w:t xml:space="preserve"> профилактики рекомендуется использовать в многопрофильных хирургических стационарах и специализированных онкологических учреждениях.</w:t>
      </w:r>
    </w:p>
    <w:p w14:paraId="4D848568" w14:textId="77777777" w:rsidR="00133978" w:rsidRPr="00F23D3D" w:rsidRDefault="00133978" w:rsidP="00F23D3D">
      <w:pPr>
        <w:pStyle w:val="a7"/>
        <w:spacing w:line="276" w:lineRule="auto"/>
        <w:jc w:val="both"/>
        <w:rPr>
          <w:color w:val="000000" w:themeColor="text1"/>
          <w:sz w:val="28"/>
          <w:szCs w:val="28"/>
          <w:lang w:val="ru-RU"/>
        </w:rPr>
      </w:pPr>
    </w:p>
    <w:p w14:paraId="3F938B68" w14:textId="77777777" w:rsidR="00133978" w:rsidRPr="00335F51" w:rsidRDefault="00133978" w:rsidP="00483B0C">
      <w:pPr>
        <w:rPr>
          <w:color w:val="000000" w:themeColor="text1"/>
          <w:sz w:val="28"/>
          <w:szCs w:val="28"/>
          <w:lang w:val="ru-RU"/>
        </w:rPr>
      </w:pPr>
    </w:p>
    <w:p w14:paraId="19D4D988" w14:textId="77777777" w:rsidR="001443A8" w:rsidRPr="00335F51" w:rsidRDefault="001443A8" w:rsidP="00483B0C">
      <w:pPr>
        <w:rPr>
          <w:color w:val="000000" w:themeColor="text1"/>
          <w:sz w:val="28"/>
          <w:szCs w:val="28"/>
          <w:lang w:val="ru-RU"/>
        </w:rPr>
      </w:pPr>
    </w:p>
    <w:p w14:paraId="45789BAB" w14:textId="77777777" w:rsidR="005E013A" w:rsidRDefault="005E013A" w:rsidP="00483B0C">
      <w:pPr>
        <w:rPr>
          <w:color w:val="000000" w:themeColor="text1"/>
          <w:sz w:val="28"/>
          <w:szCs w:val="28"/>
          <w:lang w:val="ru-RU"/>
        </w:rPr>
      </w:pPr>
    </w:p>
    <w:p w14:paraId="28052736" w14:textId="77777777" w:rsidR="00133978" w:rsidRPr="00335F51" w:rsidRDefault="00133978" w:rsidP="00483B0C">
      <w:pPr>
        <w:rPr>
          <w:color w:val="000000" w:themeColor="text1"/>
          <w:sz w:val="28"/>
          <w:szCs w:val="28"/>
          <w:lang w:val="ru-RU"/>
        </w:rPr>
      </w:pPr>
    </w:p>
    <w:p w14:paraId="465B7BF5" w14:textId="25FC9E8C" w:rsidR="0078111D" w:rsidRPr="00335F51" w:rsidRDefault="0078111D" w:rsidP="0078111D">
      <w:pPr>
        <w:jc w:val="center"/>
        <w:rPr>
          <w:b/>
          <w:bCs/>
          <w:color w:val="000000" w:themeColor="text1"/>
          <w:sz w:val="28"/>
          <w:szCs w:val="28"/>
          <w:lang w:val="ru-RU"/>
        </w:rPr>
      </w:pPr>
      <w:r w:rsidRPr="00335F51">
        <w:rPr>
          <w:b/>
          <w:bCs/>
          <w:color w:val="000000" w:themeColor="text1"/>
          <w:sz w:val="28"/>
          <w:szCs w:val="28"/>
          <w:lang w:val="ru-RU"/>
        </w:rPr>
        <w:t xml:space="preserve">СПИСОК </w:t>
      </w:r>
      <w:r w:rsidR="00213633" w:rsidRPr="00335F51">
        <w:rPr>
          <w:b/>
          <w:bCs/>
          <w:color w:val="000000" w:themeColor="text1"/>
          <w:sz w:val="28"/>
          <w:szCs w:val="28"/>
          <w:lang w:val="ru-RU"/>
        </w:rPr>
        <w:t>ИСПОЛЬЗОВАННЫХ ИСТОЧНИКОВ</w:t>
      </w:r>
    </w:p>
    <w:p w14:paraId="61449DA3"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Xu, H., Xu, B. Breast cancer: Epidemiology, risk factors and screening / H. Xu, B. Xu // Chin J Cancer Res. — 2023. — № 6. — С. 565–583. doi: 10.21147/j.issn.1000-9604.2023.06.02. PMID: 38204449; PMCID: PMC10774137.</w:t>
      </w:r>
    </w:p>
    <w:p w14:paraId="206055E7"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Giaquinto, A. N., Sung, H., Newman, L. A., Freedman, R. A., Smith, R. A., Star, J., Jemal, A., Siegel, R. L. Breast cancer statistics 2024 / A. N. Giaquinto, H. Sung, L. A. Newman, R. A. Freedman, R. A. Smith, J. Star, A. Jemal, R. L. Siegel // CA Cancer J Clin. — 2024. — № 6. — С. 477–495. doi: 10.3322/caac.21863. Epub 2024 Oct 1. PMID: 39352042.</w:t>
      </w:r>
    </w:p>
    <w:p w14:paraId="44869781" w14:textId="30E3D774" w:rsidR="006072E1" w:rsidRPr="006072E1" w:rsidRDefault="006072E1" w:rsidP="006072E1">
      <w:pPr>
        <w:pStyle w:val="a7"/>
        <w:numPr>
          <w:ilvl w:val="0"/>
          <w:numId w:val="5"/>
        </w:numPr>
        <w:spacing w:before="100" w:beforeAutospacing="1" w:after="100" w:afterAutospacing="1"/>
        <w:jc w:val="both"/>
        <w:rPr>
          <w:color w:val="000000" w:themeColor="text1"/>
          <w:sz w:val="28"/>
          <w:szCs w:val="28"/>
        </w:rPr>
      </w:pPr>
      <w:r w:rsidRPr="006072E1">
        <w:rPr>
          <w:color w:val="000000" w:themeColor="text1"/>
          <w:sz w:val="28"/>
          <w:szCs w:val="28"/>
        </w:rPr>
        <w:t>Aidarov D., Yesentaeva S., Khaidarov S., Ossikbayeva S., Aidarova A. Epidemiology of breast cancer in kazakhstan: the analysis of morbidity, mortality, and disease staging in 2015–2024 / D. Aidarov, S. Yesentaeva, S. Khaidarov, S. Ossikbayeva, A. Aidarova // Oncologia i radiologia Kazakhstana. — 2025. — № 76. — С. 9–16. doi: 10.52532/2521-6414-2025-2-76-468.</w:t>
      </w:r>
    </w:p>
    <w:p w14:paraId="76740156"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Salati, S. A., Alsulaim, L., Alharbi, M. H., Alharbi, N. H., Alsenaid, T. M., Alaodah, S. A., Alsuhaibani, A. S., Albaqami, K. A. Postmastectomy Pain Syndrome: A Narrative Review / S. A. Salati, L. Alsulaim, M. H. Alharbi, N. H. Alharbi, T. M. Alsenaid, S. A. Alaodah, A. S. Alsuhaibani, K. A. Albaqami // Cureus. — 2023. — № 10. — С. e47384. doi: 10.7759/cureus.47384. PMID: 38021812; PMCID: PMC10657609.</w:t>
      </w:r>
    </w:p>
    <w:p w14:paraId="5B642BB0"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Elzohry, A. A. M., Abd Elhamed, M. F., Mahran, M. H. Post Mastectomy Pain is No Longer Nightmare / A. A. M. Elzohry, M. F. Abd Elhamed, M. H. Mahran // J Fam Med. — 2018. — № 1. — С. 1–11.</w:t>
      </w:r>
    </w:p>
    <w:p w14:paraId="2CECEAE9"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Cui, L., Fan, P., Qiu, C., Hong, Y. A single-institution analysis of post-mastectomy pain syndrome: prevalence and risk factors / L. Cui, P. Fan, C. Qiu, Y. Hong // </w:t>
      </w:r>
      <w:r w:rsidRPr="00335F51">
        <w:rPr>
          <w:i/>
          <w:iCs/>
          <w:color w:val="000000" w:themeColor="text1"/>
          <w:sz w:val="28"/>
          <w:szCs w:val="28"/>
        </w:rPr>
        <w:t>Sci. Rep.</w:t>
      </w:r>
      <w:r w:rsidRPr="00335F51">
        <w:rPr>
          <w:color w:val="000000" w:themeColor="text1"/>
          <w:sz w:val="28"/>
          <w:szCs w:val="28"/>
        </w:rPr>
        <w:t> — 2018. — Vol. 8, № 1. — P. 11494. doi: 10.1038/s41598-018-29946-x. PMID: 30065271.</w:t>
      </w:r>
    </w:p>
    <w:p w14:paraId="17FCBCAC"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Capuco, A., Urits, I., Orhurhu, V., et al. A comprehensive review of the diagnosis, treatment, and management of postmastectomy pain syndrome / A. Capuco, I. Urits, V. Orhurhu, et al. // Curr Pain Headache Rep. — 2020. — № 41. — doi: 10.1007/s11916-020-00876-6.</w:t>
      </w:r>
    </w:p>
    <w:p w14:paraId="55DEC5A9"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Kong, X., Du, J., Du, X., Cong, X., Zhao, Q. A meta-analysis of 37 studies on the effectiveness of microsurgical techniques for lymphedema / X. Kong, J. Du, X. Du, X. Cong, Q. Zhao // Ann. Vasc. Surg. — 2022. — Vol. 86. — P. 440–451.e6. doi: 10.1016/j.avsg.2022.05.019. PMID: 35691304.</w:t>
      </w:r>
    </w:p>
    <w:p w14:paraId="30C7125A" w14:textId="77777777" w:rsidR="00160D2F" w:rsidRPr="00335F51" w:rsidRDefault="00160D2F" w:rsidP="00963B47">
      <w:pPr>
        <w:pStyle w:val="a7"/>
        <w:numPr>
          <w:ilvl w:val="0"/>
          <w:numId w:val="5"/>
        </w:numPr>
        <w:spacing w:before="100" w:beforeAutospacing="1" w:after="100" w:afterAutospacing="1"/>
        <w:ind w:left="644"/>
        <w:jc w:val="both"/>
        <w:rPr>
          <w:rFonts w:eastAsiaTheme="majorEastAsia"/>
          <w:sz w:val="28"/>
          <w:szCs w:val="28"/>
        </w:rPr>
      </w:pPr>
      <w:r w:rsidRPr="00335F51">
        <w:rPr>
          <w:color w:val="000000" w:themeColor="text1"/>
          <w:sz w:val="28"/>
          <w:szCs w:val="28"/>
        </w:rPr>
        <w:t>Igissinov, N., Toguzbayeva, A., Khamidullina, Z., Telmanova, Z., Bilyalova, Z., Kudaibergenova, I., Muratbekova, S., Igissinova, G., Rustemova, K., Kulmirzayeva, D., Syzdykov, N., Taszhanov, R., Turebayev, D., Orazova, G., Kassenova, D., Detochkina, V., Baibosynov, D., Kuandykov, Y. </w:t>
      </w:r>
      <w:r w:rsidRPr="00335F51">
        <w:rPr>
          <w:i/>
          <w:iCs/>
          <w:color w:val="000000" w:themeColor="text1"/>
          <w:sz w:val="28"/>
          <w:szCs w:val="28"/>
        </w:rPr>
        <w:t>Epidemiology of Breast Cancer Mortality in Kazakhstan, Trends and Geographic Distribution</w:t>
      </w:r>
      <w:r w:rsidRPr="00335F51">
        <w:rPr>
          <w:color w:val="000000" w:themeColor="text1"/>
          <w:sz w:val="28"/>
          <w:szCs w:val="28"/>
        </w:rPr>
        <w:t> / N. Igissinov, A. Toguzbayeva, Z. Khamidullina, Z. Telmanova, Z. Bilyalova, I. Kudaibergenova, et al. // </w:t>
      </w:r>
      <w:r w:rsidRPr="00335F51">
        <w:rPr>
          <w:i/>
          <w:iCs/>
          <w:color w:val="000000" w:themeColor="text1"/>
          <w:sz w:val="28"/>
          <w:szCs w:val="28"/>
        </w:rPr>
        <w:t>Asian Pac J Cancer Prev.</w:t>
      </w:r>
      <w:r w:rsidRPr="00335F51">
        <w:rPr>
          <w:color w:val="000000" w:themeColor="text1"/>
          <w:sz w:val="28"/>
          <w:szCs w:val="28"/>
        </w:rPr>
        <w:t> — 2023. — Vol. 24, № 10. — P. 3361–3371. </w:t>
      </w:r>
    </w:p>
    <w:p w14:paraId="0154F177" w14:textId="51B1E5BB"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Gong, Y., Tan, Q., Qin, Q., Wei, C. Prevalence of postmastectomy pain syndrome and associated risk factors: a large single-institution cohort study / Y. Gong, Q. Tan, Q. Qin, C. Wei // Medicine (Baltimore). — 2020. — № 0. — doi: 10.1097/MD.0000000000019834.</w:t>
      </w:r>
    </w:p>
    <w:p w14:paraId="32C00898"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Wang, L., Cohen, J. C., Devasenapathy, N., Hong, B. Y., Kheyson, S., Lu, D., Oparin, Y., et al. Prevalence and intensity of persistent post-surgical pain following breast cancer surgery: a systematic review and meta-analysis of observational studies / L. Wang, J. C. Cohen, N. Devasenapathy, B. Y. Hong, S. Kheyson, D. Lu, Y. Oparin, et al. // Br. J. Anaesth. — 2020. — Vol. 125, № 3. — P. 346–357. doi: 10.1016/j.bja.2020.04.088. Epub 2020 Jun 28. PMID: 32611524.</w:t>
      </w:r>
    </w:p>
    <w:p w14:paraId="0C168910"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Couceiro, T. C., Valença, M. M., Raposo, M. C., Orange, F. A., Amorim, M. M. Prevalence of post-mastectomy pain syndrome and associated risk factors: a cross-sectional cohort study / T. C. Couceiro, M. M. Valença, M. C. Raposo, F. A. Orange, M. M. Amorim // Pain Manag Nurs. — 2014. — № 15. — С. 731–737. doi: 10.1016/j.pmn.2013.07.011.</w:t>
      </w:r>
    </w:p>
    <w:p w14:paraId="5794E19F"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Fabro, E. A. N., Bergmann, A., Silva, B. D. A. E. Post-mastectomy pain syndrome: incidence and risks / E. A. N. Fabro, A. Bergmann, B. D. A. E. Silva, et al. // Breast. — 2012. — № 21. — С. 321–325. doi: 10.1016/j.breast.2012.01.019.</w:t>
      </w:r>
    </w:p>
    <w:p w14:paraId="05A078CE"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Al-Hilli, Z., Thomsen, K. M., Habermann, E. B., Jakub, J. W., Boughey, J. C. Reoperation for complications after lumpectomy and mastectomy for breast cancer (ACS-NSQIP 2012) / Z. Al-Hilli, K. M. Thomsen, E. B. Habermann, J. W. Jakub, J. C. Boughey // </w:t>
      </w:r>
      <w:r w:rsidRPr="00335F51">
        <w:rPr>
          <w:i/>
          <w:iCs/>
          <w:color w:val="000000" w:themeColor="text1"/>
          <w:sz w:val="28"/>
          <w:szCs w:val="28"/>
        </w:rPr>
        <w:t>Ann. Surg. Oncol.</w:t>
      </w:r>
      <w:r w:rsidRPr="00335F51">
        <w:rPr>
          <w:color w:val="000000" w:themeColor="text1"/>
          <w:sz w:val="28"/>
          <w:szCs w:val="28"/>
        </w:rPr>
        <w:t> — 2015. — Vol. 22, Suppl 3. — P. S459–S469. doi: 10.1245/s10434-015-4741-7. PMID: 26208580.</w:t>
      </w:r>
    </w:p>
    <w:p w14:paraId="78471F25"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Wang, L., Guyatt, G. H., Kennedy, S. A., Romerosa, B., Kwon, H. Y., Kaushal, A., et al. Predictors of persistent pain after breast cancer surgery: a systematic review and meta-analysis / L. Wang, G. H. Guyatt, S. A. Kennedy, B. Romerosa, H. Y. Kwon, A. Kaushal, </w:t>
      </w:r>
      <w:r w:rsidRPr="00335F51">
        <w:rPr>
          <w:i/>
          <w:iCs/>
          <w:color w:val="000000" w:themeColor="text1"/>
          <w:sz w:val="28"/>
          <w:szCs w:val="28"/>
        </w:rPr>
        <w:t>et al.</w:t>
      </w:r>
      <w:r w:rsidRPr="00335F51">
        <w:rPr>
          <w:color w:val="000000" w:themeColor="text1"/>
          <w:sz w:val="28"/>
          <w:szCs w:val="28"/>
        </w:rPr>
        <w:t> // </w:t>
      </w:r>
      <w:r w:rsidRPr="00335F51">
        <w:rPr>
          <w:i/>
          <w:iCs/>
          <w:color w:val="000000" w:themeColor="text1"/>
          <w:sz w:val="28"/>
          <w:szCs w:val="28"/>
        </w:rPr>
        <w:t>CMAJ</w:t>
      </w:r>
      <w:r w:rsidRPr="00335F51">
        <w:rPr>
          <w:color w:val="000000" w:themeColor="text1"/>
          <w:sz w:val="28"/>
          <w:szCs w:val="28"/>
        </w:rPr>
        <w:t>. — 2016. — Vol. 188, № 14. — P. E352–E361. doi: 10.1503/cmaj.151276. PMID: 27402075; PMCID: PMC5047835.</w:t>
      </w:r>
    </w:p>
    <w:p w14:paraId="5B82C401"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Bruce, J., Thornton, A. J., Scott, N. W., et al. Chronic preoperative pain and psychological robustness predict acute postoperative pain outcomes after surgery for breast cancer / J. Bruce, A. J. Thornton, N. W. Scott, et al. // Br J Cancer. — 2012. — № 107. — С. 937–946. doi: 10.1038/bjc.2012.341.</w:t>
      </w:r>
    </w:p>
    <w:p w14:paraId="42A6340D"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Cai, S., Zuo, W., Lu, X., Gou, Z., Zhou, Y., Liu, P., Pan, Y., Chen, S. Prognostic impact of age at diagnosis on breast cancer by subtype: a SEER population-based analysis / S. Cai, W. Zuo, X. Lu, Z. Gou, Y. Zhou, P. Liu, Y. Pan, S. Chen // </w:t>
      </w:r>
      <w:r w:rsidRPr="00335F51">
        <w:rPr>
          <w:i/>
          <w:iCs/>
          <w:color w:val="000000" w:themeColor="text1"/>
          <w:sz w:val="28"/>
          <w:szCs w:val="28"/>
        </w:rPr>
        <w:t>Front. Oncol.</w:t>
      </w:r>
      <w:r w:rsidRPr="00335F51">
        <w:rPr>
          <w:color w:val="000000" w:themeColor="text1"/>
          <w:sz w:val="28"/>
          <w:szCs w:val="28"/>
        </w:rPr>
        <w:t> — 2020. — Vol. 10. — P. 1729. doi: 10.3389/fonc.2020.01729. PMCID: PMC7474690.</w:t>
      </w:r>
    </w:p>
    <w:p w14:paraId="7D27C0D1"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Gong, Y., Tan, Q., Qin, Q., Wei, C. Prevalence of postmastectomy pain syndrome and associated risk factors: a large cohort study / Y. Gong, Q. Tan, Q. Qin, C. Wei // </w:t>
      </w:r>
      <w:r w:rsidRPr="00335F51">
        <w:rPr>
          <w:i/>
          <w:iCs/>
          <w:color w:val="000000" w:themeColor="text1"/>
          <w:sz w:val="28"/>
          <w:szCs w:val="28"/>
        </w:rPr>
        <w:t>Medicine (Baltimore)</w:t>
      </w:r>
      <w:r w:rsidRPr="00335F51">
        <w:rPr>
          <w:color w:val="000000" w:themeColor="text1"/>
          <w:sz w:val="28"/>
          <w:szCs w:val="28"/>
        </w:rPr>
        <w:t>. — 2020. — Vol. 99, № 20. — e19834. doi: 10.1097/MD.0000000000019834. PMID: 32443289; PMCID: PMC7253604.</w:t>
      </w:r>
    </w:p>
    <w:p w14:paraId="791D19EB"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Miaskowski, C., Cooper, B., Paul, S. M., et al. Identification of patient subgroups and risk factors for persistent breast pain following breast cancer surgery / C. Miaskowski, B. Cooper, S. M. Paul, et al. // J Pain. — 2012. — № 13. — С. 1172–1187. doi: 10.1016/j.jpain.2012.09.013.</w:t>
      </w:r>
    </w:p>
    <w:p w14:paraId="6C784048"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Borman, S., et al. Chronic progression of early-onset lymphedema / S. Borman, et al. // Clin Rehabil. — 2019. — № 33. — С. 777–789.</w:t>
      </w:r>
    </w:p>
    <w:p w14:paraId="5C470A5B"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Belfer, I., Schreiber, K. L., Shaffer, J. R., et al. Persistent postmastectomy pain in breast cancer survivors: analysis of clinical, demographic, and psychosocial factors / I. Belfer, K. L. Schreiber, J. R. Shaffer, et al. // J Pain. — 2013. — № 14. — С. 1185–1195. doi: 10.1016/j.jpain.2013.05.002.</w:t>
      </w:r>
    </w:p>
    <w:p w14:paraId="2C653D2C"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Meretoja, T. J., Andersen, K. G., Bruce, J., et al. Clinical prediction model and tool for assessing risk of persistent pain after breast cancer surgery / T. J. Meretoja, K. G. Andersen, J. Bruce, et al. // J Clin Oncol. — 2017. — № 35. — С. 1660–1667. doi: 10.1200/JCO.2016.70.3413.</w:t>
      </w:r>
    </w:p>
    <w:p w14:paraId="42E87AFB"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Johannsen, M., Christensen, S., Zachariae, R., Jensen, A. B. Socio-demographic, treatment-related, and health behavioral predictors of persistent pain 15 months and 7–9 years after surgery: a nationwide prospective study of women treated for primary breast cancer / M. Johannsen, S. Christensen, R. Zachariae, A. B. Jensen // Breast Cancer Res Treat. — 2015. — № 152. — С. 645–658. doi: 10.1007/s10549-015-3497-x.</w:t>
      </w:r>
    </w:p>
    <w:p w14:paraId="6BC2B949"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Ding, Y. Y., Yao, P., Wu, L., Han, Z. K., Hong, T., Zhu, Y. Q., Li, H. X. Body mass index and persistent pain after breast cancer surgery: findings from the women's healthy eating and living study and a meta-analysis / Y. Y. Ding, P. Yao, L. Wu, Z. K. Han, T. Hong, Y. Q. Zhu, H. X. Li // Oncotarget. — 2017. — № 8. — С. 43332–43343. doi: 10.18632/oncotarget.17948.</w:t>
      </w:r>
    </w:p>
    <w:p w14:paraId="284B1803"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Aliyev, D., Asik, I. Postoperative chronic pain syndrome and risk factors in patients with breast surgery / D. Aliyev, I. Asik // J Coll Physicians Surg Pak. — 2023. — № 33. — С. 609–615. doi: 10.29271/jcpsp.2023.06.609.</w:t>
      </w:r>
    </w:p>
    <w:p w14:paraId="63E4F38B"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Sipilä, R., Estlander, A. M., Tasmuth, T., Kataja, M., Kalso, E. Development of a screening instrument for risk factors of persistent pain after breast cancer surgery / R. Sipilä, A. M. Estlander, T. Tasmuth, M. Kataja, E. Kalso // Br J Cancer. — 2012. — № 107. — С. 1459–1466. doi: 10.1038/bjc.2012.445.</w:t>
      </w:r>
    </w:p>
    <w:p w14:paraId="61600E22"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Iida, H., Yamaguchi, S., Goyagi, T., et al. Consensus statement on smoking cessation in patients with pain / H. Iida, S. Yamaguchi, T. Goyagi, et al. // J Anesth. — 2022. — № 36. — С. 671–687. doi: 10.1007/s00540-022-03097-w.</w:t>
      </w:r>
    </w:p>
    <w:p w14:paraId="3D0B2B1C"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Langford, D. J., Schmidt, B., Levine, J. D., et al. Preoperative breast pain predicts persistent breast pain and disability after breast cancer surgery / D. J. Langford, B. Schmidt, J. D. Levine, et al. // J Pain Symptom Manage. — 2015. — № 49. — С. 981–994. doi: 10.1016/j.jpainsymman.2014.11.292.</w:t>
      </w:r>
    </w:p>
    <w:p w14:paraId="70819534"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Roth, R. S., Qi, J., Hamill, J. B., Kim, H. M., Ballard, T. N., Pusic, A. L., Wilkins, E. G. Is chronic postsurgical pain surgery-induced? A study of persistent postoperative pain following breast reconstruction / R. S. Roth, J. Qi, J. B. Hamill, H. M. Kim, T. N. Ballard, A. L. Pusic, E. G. Wilkins // Breast. — 2018. — № 37. — С. 119–125. doi: 10.1016/j.breast.2017.11.001.</w:t>
      </w:r>
    </w:p>
    <w:p w14:paraId="3645E965"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Ashing, K. T., George, M., Jones, V. Health-related quality of life and care satisfaction outcomes among Latina and African-American young breast cancer survivors / K. T. Ashing, M. George, V. Jones // </w:t>
      </w:r>
      <w:r w:rsidRPr="00335F51">
        <w:rPr>
          <w:i/>
          <w:iCs/>
          <w:color w:val="000000" w:themeColor="text1"/>
          <w:sz w:val="28"/>
          <w:szCs w:val="28"/>
        </w:rPr>
        <w:t>Psychooncology</w:t>
      </w:r>
      <w:r w:rsidRPr="00335F51">
        <w:rPr>
          <w:color w:val="000000" w:themeColor="text1"/>
          <w:sz w:val="28"/>
          <w:szCs w:val="28"/>
        </w:rPr>
        <w:t>. — 2018. — Vol. 27, № 4. — P. 1213–1220. doi: 10.1002/pon.4650. PMID: 29370454.</w:t>
      </w:r>
    </w:p>
    <w:p w14:paraId="3317AB1F"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Khan, J. S., Ladha, K. S., Abdallah, F., Clarke, H. Treating persistent pain after breast cancer surgery / J. S. Khan, K. S. Ladha, F. Abdallah, H. Clarke // </w:t>
      </w:r>
      <w:r w:rsidRPr="00335F51">
        <w:rPr>
          <w:i/>
          <w:iCs/>
          <w:color w:val="000000" w:themeColor="text1"/>
          <w:sz w:val="28"/>
          <w:szCs w:val="28"/>
        </w:rPr>
        <w:t>Drugs</w:t>
      </w:r>
      <w:r w:rsidRPr="00335F51">
        <w:rPr>
          <w:color w:val="000000" w:themeColor="text1"/>
          <w:sz w:val="28"/>
          <w:szCs w:val="28"/>
        </w:rPr>
        <w:t>. — 2020. — Vol. 80, № 1. — P. 23–31. doi: 10.1007/s40265-019-01234-0.</w:t>
      </w:r>
    </w:p>
    <w:p w14:paraId="2E0C9F87"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Andersen, K. G., Jensen, M. B., Kehlet, H., Gärtner, R., Eckhoff, L., Kroman, N. Persistent pain, sensory disturbances and functional impairment after adjuvant chemotherapy for breast cancer: cyclophosphamide, epirubicin and fluorouracil compared with docetaxel + epirubicin and cyclophosphamide / K. G. Andersen, M. B. Jensen, H. Kehlet, R. Gärtner, L. Eckhoff, N. Kroman // Acta Oncol. — 2012. — № 51. — С. 1036–1044. doi: 10.3109/0284186X.2012.692884.</w:t>
      </w:r>
    </w:p>
    <w:p w14:paraId="3550BAA9"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Bruce, J., Thornton, A. J., Powell, R., et al. Psychological, surgical, and sociodemographic predictors of pain outcomes after breast cancer surgery: a population-based cohort study / J. Bruce, A. J. Thornton, R. Powell, et al. // Pain. — 2014. — № 155. — С. 232–243. doi: 10.1016/j.pain.2013.09.028.</w:t>
      </w:r>
    </w:p>
    <w:p w14:paraId="7515BD35"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Andersen, K. G., Duriaud, H. M., Jensen, H. E., Kroman, N., Kehlet, H. Predictive factors for the development of persistent pain after breast cancer surgery / K. G. Andersen, H. M. Duriaud, H. E. Jensen, N. Kroman, H. Kehlet // Pain. — 2015. — № 156. — С. 2413–2422. doi: 10.1097/j.pain.0000000000000298.</w:t>
      </w:r>
    </w:p>
    <w:p w14:paraId="5E0895F6"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Carreira, H., Williams, R., Müller, M., Harewood, R., Stanway, S., Bhaskaran, K. Associations between breast cancer survivorship and adverse mental health outcomes: a systematic review / H. Carreira, R. Williams, M. Müller, R. Harewood, S. Stanway, K. Bhaskaran // </w:t>
      </w:r>
      <w:r w:rsidRPr="00335F51">
        <w:rPr>
          <w:i/>
          <w:iCs/>
          <w:color w:val="000000" w:themeColor="text1"/>
          <w:sz w:val="28"/>
          <w:szCs w:val="28"/>
        </w:rPr>
        <w:t>J. Natl. Cancer Inst.</w:t>
      </w:r>
      <w:r w:rsidRPr="00335F51">
        <w:rPr>
          <w:color w:val="000000" w:themeColor="text1"/>
          <w:sz w:val="28"/>
          <w:szCs w:val="28"/>
        </w:rPr>
        <w:t> — 2018. — Vol. 110, № 12. — P. 1311–1327. doi: 10.1093/jnci/djy177. PMID: 30403799; PMCID: PMC6292797.</w:t>
      </w:r>
    </w:p>
    <w:p w14:paraId="0A6DD404"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Bergmann, A., Tübel, H., Müller, M., et al. Lymphedema after breast cancer surgery / A. Bergmann, H. Tübel, M. Müller, et al. // Lymphology. — 2017. — Vol. 50, № 4. — P. 140–149.</w:t>
      </w:r>
    </w:p>
    <w:p w14:paraId="326B422B"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Anderson, C., Schreurs, M., Morrison, E., et al. Neuropathic pain after breast cancer surgery / C. Anderson, M. Schreurs, E. Morrison, et al. // Pain Medicine. — 2017. — Vol. 18, № 2. — P. 293–298.</w:t>
      </w:r>
    </w:p>
    <w:p w14:paraId="57D6459C"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Rosenberger, C., Wirth, C. H., Arndt, D., et al. Shoulder mobility and strength after breast cancer surgery / C. Rosenberger, C. H. Wirth, D. Arndt, et al. // Journal of Rehabilitation Research and Development. — 2015. — Vol. 52, № 1. — P. 55–64.</w:t>
      </w:r>
    </w:p>
    <w:p w14:paraId="52395148"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Paterson, C. L., Lengacher, C. A., Donovan, K. A., Kip, K. E., Tofthagen, C. S. Body image in younger breast cancer survivors: a systematic review / C. L. Paterson, C. A. Lengacher, K. A. Donovan, K. E. Kip, C. S. Tofthagen // </w:t>
      </w:r>
      <w:r w:rsidRPr="00335F51">
        <w:rPr>
          <w:i/>
          <w:iCs/>
          <w:color w:val="000000" w:themeColor="text1"/>
          <w:sz w:val="28"/>
          <w:szCs w:val="28"/>
        </w:rPr>
        <w:t>Cancer Nurs.</w:t>
      </w:r>
      <w:r w:rsidRPr="00335F51">
        <w:rPr>
          <w:color w:val="000000" w:themeColor="text1"/>
          <w:sz w:val="28"/>
          <w:szCs w:val="28"/>
        </w:rPr>
        <w:t> — 2016. — Vol. 39, № 1. — P. E39–E58. doi: 10.1097/NCC.0000000000000251. PMID: 26859474.</w:t>
      </w:r>
    </w:p>
    <w:p w14:paraId="7BF0084D"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Maass, S. W., Boerman, L. M., Vreugdenhil, G., Schröder, C. D., Aaronson, N. K., van der Zee, K. I., Teunissen, S. C. Long-term psychological distress in breast cancer survivors and matched controls: a cross-sectional study / S. W. M. C. Maass, L. M. Boerman, G. Vreugdenhil, C. D. Schröder, N. K. Aaronson, K. I. van der Zee, S. C. Teunissen // </w:t>
      </w:r>
      <w:r w:rsidRPr="00335F51">
        <w:rPr>
          <w:i/>
          <w:iCs/>
          <w:color w:val="000000" w:themeColor="text1"/>
          <w:sz w:val="28"/>
          <w:szCs w:val="28"/>
        </w:rPr>
        <w:t>Maturitas</w:t>
      </w:r>
      <w:r w:rsidRPr="00335F51">
        <w:rPr>
          <w:color w:val="000000" w:themeColor="text1"/>
          <w:sz w:val="28"/>
          <w:szCs w:val="28"/>
        </w:rPr>
        <w:t>. — 2019. — Vol. 130. — P. 6–12. doi: 10.1016/j.maturitas.2019.09.001. PMID: 31708339.</w:t>
      </w:r>
    </w:p>
    <w:p w14:paraId="427B674F"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de Boniface, J., Szulkin, R., Johansson, A. L. V. Survival after breast-conserving therapy versus mastectomy adjusted for comorbidity and socioeconomic status: a Swedish national 6-year follow-up of 48,986 women / J. de Boniface, R. Szulkin, A. L. V. Johansson // </w:t>
      </w:r>
      <w:r w:rsidRPr="00335F51">
        <w:rPr>
          <w:i/>
          <w:iCs/>
          <w:color w:val="000000" w:themeColor="text1"/>
          <w:sz w:val="28"/>
          <w:szCs w:val="28"/>
        </w:rPr>
        <w:t>JAMA Surg.</w:t>
      </w:r>
      <w:r w:rsidRPr="00335F51">
        <w:rPr>
          <w:color w:val="000000" w:themeColor="text1"/>
          <w:sz w:val="28"/>
          <w:szCs w:val="28"/>
        </w:rPr>
        <w:t> — 2021. — Vol. 156, № 7. — P. 628–637. doi: 10.1001/jamasurg.2021.1438. PMID: 33909058; PMCID: PMC8068247.</w:t>
      </w:r>
    </w:p>
    <w:p w14:paraId="13372CC6"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Halsted, W. S. The results of radical mastectomy for the cure of carcinoma of the breast / W. S. Halsted. // Annals of Surgery. — 1882. — Vol. 1, № 1. — P. 1–17.</w:t>
      </w:r>
    </w:p>
    <w:p w14:paraId="46BD710F"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Dominici, L., Hu, J., Zheng, Y., Kim, H. J., King, T. A., Ruddy, K. J., et al. Association of local therapy with quality-of-life outcomes in young women with breast cancer / L. Dominici, J. Hu, Y. Zheng, H. J. Kim, T. A. King, K. J. Ruddy, </w:t>
      </w:r>
      <w:r w:rsidRPr="00335F51">
        <w:rPr>
          <w:i/>
          <w:iCs/>
          <w:color w:val="000000" w:themeColor="text1"/>
          <w:sz w:val="28"/>
          <w:szCs w:val="28"/>
        </w:rPr>
        <w:t>et al.</w:t>
      </w:r>
      <w:r w:rsidRPr="00335F51">
        <w:rPr>
          <w:color w:val="000000" w:themeColor="text1"/>
          <w:sz w:val="28"/>
          <w:szCs w:val="28"/>
        </w:rPr>
        <w:t> // </w:t>
      </w:r>
      <w:r w:rsidRPr="00335F51">
        <w:rPr>
          <w:i/>
          <w:iCs/>
          <w:color w:val="000000" w:themeColor="text1"/>
          <w:sz w:val="28"/>
          <w:szCs w:val="28"/>
        </w:rPr>
        <w:t>JAMA Surg.</w:t>
      </w:r>
      <w:r w:rsidRPr="00335F51">
        <w:rPr>
          <w:color w:val="000000" w:themeColor="text1"/>
          <w:sz w:val="28"/>
          <w:szCs w:val="28"/>
        </w:rPr>
        <w:t> — 2021. — Vol. 156, № 10. — e213758. doi: 10.1001/jamasurg.2021.3758.</w:t>
      </w:r>
    </w:p>
    <w:p w14:paraId="6CA73113"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Shen, A., Qiang, W., Zhang, L., Bian, J., Zhu, F., Zhang, Z., Lu, Q. Risk factors for breast cancer-related lymphedema: an umbrella review / A. Shen, W. Qiang, L. Zhang, J. Bian, F. Zhu, Z. Zhang, Q. Lu // </w:t>
      </w:r>
      <w:r w:rsidRPr="00335F51">
        <w:rPr>
          <w:i/>
          <w:iCs/>
          <w:color w:val="000000" w:themeColor="text1"/>
          <w:sz w:val="28"/>
          <w:szCs w:val="28"/>
        </w:rPr>
        <w:t>Ann. Surg. Oncol.</w:t>
      </w:r>
      <w:r w:rsidRPr="00335F51">
        <w:rPr>
          <w:color w:val="000000" w:themeColor="text1"/>
          <w:sz w:val="28"/>
          <w:szCs w:val="28"/>
        </w:rPr>
        <w:t> — 2024. — Vol. 31, № 1. — P. 284–302. doi: 10.1245/s10434-023-14277-7. PMID: 37725224.</w:t>
      </w:r>
    </w:p>
    <w:p w14:paraId="6512A3EE"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Waltho, D., Rockwell, G. Post-breast surgery pain syndrome: establishing a consensus for the definition of post-mastectomy pain syndrome to provide a standardized clinical and research approach – a review of the literature and discussion / D. Waltho, G. Rockwell // Can J Surg. — 2016. — № 59. — С. 342–350. doi: 10.1503/cjs.000716.</w:t>
      </w:r>
    </w:p>
    <w:p w14:paraId="1727CF3C"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Kokosis, G., Chopra, K., Darrach, H., Dellon, A. L., Williams, E. H. Re-visiting post-breast surgery pain syndrome: risk factors, peripheral nerve associations and clinical implications / G. Kokosis, K. Chopra, H. Darrach, A. L. Dellon, E. H. Williams // Gland Surg. — 2019. — № 8. — С. 407–415. doi: 10.21037/gs.2019.07.05.</w:t>
      </w:r>
    </w:p>
    <w:p w14:paraId="6D45E83E"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Beederman, M., Bank, J. Post-breast surgery pain syndrome: shifting a surgical paradigm / M. Beederman, J. Bank // Plast Reconstr Surg Glob Open. — 2021. — № 9. — С. e3720. doi: 10.1097/GOX.0000000000003720.</w:t>
      </w:r>
    </w:p>
    <w:p w14:paraId="2DEB7C40"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Bowman, C., Piedalue, K., Baydoun, M., Carlson, L. E. The quality of life and psychosocial implications of cancer-related lower-extremity lymphedema: a systematic review / C. Bowman, K. A. Piedalue, M. Baydoun, L. E. Carlson // </w:t>
      </w:r>
      <w:r w:rsidRPr="00335F51">
        <w:rPr>
          <w:i/>
          <w:iCs/>
          <w:color w:val="000000" w:themeColor="text1"/>
          <w:sz w:val="28"/>
          <w:szCs w:val="28"/>
        </w:rPr>
        <w:t>J. Clin. Med.</w:t>
      </w:r>
      <w:r w:rsidRPr="00335F51">
        <w:rPr>
          <w:color w:val="000000" w:themeColor="text1"/>
          <w:sz w:val="28"/>
          <w:szCs w:val="28"/>
        </w:rPr>
        <w:t> — 2020. — Vol. 9, № 10. — 3200. doi: 10.3390/jcm9103200. PMID: 33050336; PMCID: PMC7602122.</w:t>
      </w:r>
    </w:p>
    <w:p w14:paraId="3E0A621E"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Yuksel, S. S., Chappell, A. G., Jackson, B. T., Wescott, A. B., Ellis, M. F. Post mastectomy pain syndrome: a systematic review of prevention modalities / S. S. Yuksel, A. G. Chappell, B. T. Jackson, A. B. Wescott, M. F. Ellis // JPRAS Open. — 2022. — № 31. — С. 32–49. doi: 10.1016/j.jpra.2021.10.009.</w:t>
      </w:r>
    </w:p>
    <w:p w14:paraId="2F62DB96"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Soran, P. V., et al. Late-stage complications of lymphedema / P. V. Soran // Journal of Oncological Studies. — 2018. — Vol. 62, № 9. — С. 503–510.</w:t>
      </w:r>
    </w:p>
    <w:p w14:paraId="7E8ED64A"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Stout, K. T., et al. Impact of surgical complications on lymphatic obstruction / K. T. Stout // Lymphedema Today. — 2020. — Vol. 12, № 2. — С. 123–129.</w:t>
      </w:r>
    </w:p>
    <w:p w14:paraId="48BFDC0E"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DiSipio, N., et al. Radiation therapy and its effects on lymphatic tissues / N. DiSipio // Oncology Advances. — 2018. — Vol. 10, № 3. — P. 145–153.</w:t>
      </w:r>
    </w:p>
    <w:p w14:paraId="0369D2A4"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Kilgore, T. Long-term outcomes of preoperative radiation therapy / T. Kilgore // Cancer Treatment Reviews. — 2019. — Vol. 48, № 6. — P. 411–421.</w:t>
      </w:r>
    </w:p>
    <w:p w14:paraId="0DC290FB"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Beederman, M., Bank, J. The role of infection in the development of lymphedema / Beederman, M., Bank, J. // Journal of Lymphatic Research. — 2018. — Vol. 15, № 3. — P. 205–215.</w:t>
      </w:r>
    </w:p>
    <w:p w14:paraId="7C40B7E2"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Ridner, S. R. Pathophysiology of lymphatic vessel dysfunction in chronic lymphedema / S. R. Ridner // Lymphatic Medicine. — 2019. — Vol. 28, № 1. — С. 99–110.</w:t>
      </w:r>
    </w:p>
    <w:p w14:paraId="59DB5CF9"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Azhar, S. H., Lim, H. Y., Tan, B. K., Angeli, V. The unresolved pathophysiology of lymphedema / S. H. Azhar, H. Y. Lim, B. K. Tan, V. Angeli // </w:t>
      </w:r>
      <w:r w:rsidRPr="00335F51">
        <w:rPr>
          <w:i/>
          <w:iCs/>
          <w:color w:val="000000" w:themeColor="text1"/>
          <w:sz w:val="28"/>
          <w:szCs w:val="28"/>
        </w:rPr>
        <w:t>Front. Physiol.</w:t>
      </w:r>
      <w:r w:rsidRPr="00335F51">
        <w:rPr>
          <w:color w:val="000000" w:themeColor="text1"/>
          <w:sz w:val="28"/>
          <w:szCs w:val="28"/>
        </w:rPr>
        <w:t> — 2020. — Vol. 11. — 137. doi: 10.3389/fphys.2020.00137. PMCID: PMC7081196</w:t>
      </w:r>
    </w:p>
    <w:p w14:paraId="4F8AB0AC"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Cuccurullo, V., Rapa, M., Catalfamo, B., Gatta, G., Di Grezia, G., Cascini, G. L. The role of imaging of the lymphatic system to prevent cancer-related lymphedema / V. Cuccurullo, M. Rapa, B. Catalfamo, G. Gatta, G. Di Grezia, G. L. Cascini // </w:t>
      </w:r>
      <w:r w:rsidRPr="00335F51">
        <w:rPr>
          <w:i/>
          <w:iCs/>
          <w:color w:val="000000" w:themeColor="text1"/>
          <w:sz w:val="28"/>
          <w:szCs w:val="28"/>
        </w:rPr>
        <w:t>Bioengineering (Basel)</w:t>
      </w:r>
      <w:r w:rsidRPr="00335F51">
        <w:rPr>
          <w:color w:val="000000" w:themeColor="text1"/>
          <w:sz w:val="28"/>
          <w:szCs w:val="28"/>
        </w:rPr>
        <w:t>. — 2023. — Vol. 10, № 12. — 1407. doi: 10.3390/bioengineering10121407.</w:t>
      </w:r>
    </w:p>
    <w:p w14:paraId="16A885C3"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Koshima, I., Kawada, S., Moriguchi, T., Kajiwara, Y. Ultrastructural observations of lymphatic vessels in lymphedema in human extremities / I. Koshima, S. Kawada, T. Moriguchi, Y. Kajiwara // Plast Reconstr Surg. — 1996. — № 97. — С. 397–405.</w:t>
      </w:r>
    </w:p>
    <w:p w14:paraId="5A20440F"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Furlan, C., Derchain, S. F. M., Matheus, C. N., Jales, R. M., Sarian, L. O. Early blood flow abnormalities in axillary and brachial arteries precede lymphedema onset after breast cancer surgery / C. Furlan, S. F. M. Derchain, C. N. Matheus, R. M. Jales, L. O. Sarian // Lymphat. Res. Biol. — 2023. — Vol. 21, № 2. — P. 118–129. doi:</w:t>
      </w:r>
      <w:r w:rsidRPr="00335F51">
        <w:rPr>
          <w:color w:val="000000" w:themeColor="text1"/>
          <w:sz w:val="28"/>
          <w:szCs w:val="28"/>
          <w:lang w:val="ru-RU"/>
        </w:rPr>
        <w:t>1</w:t>
      </w:r>
      <w:r w:rsidRPr="00335F51">
        <w:rPr>
          <w:color w:val="000000" w:themeColor="text1"/>
          <w:sz w:val="28"/>
          <w:szCs w:val="28"/>
        </w:rPr>
        <w:t>0.1089/lrb.2021.0085. PMID: 35951016.</w:t>
      </w:r>
    </w:p>
    <w:p w14:paraId="22DFD276"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Shrout, M. A., Plonkowski, A. T., Morris, B. E., Flug, J. A., Rebecca, A. M. Radiographic Enhancement of Lymph Nodes 9 Months after Omental Lymph Node Transfer / M. A. Shrout, A. T. Plonkowski, B. E. Morris, J. A. Flug, A. M. Rebecca // Plast Reconstr Surg Glob Open. — 2024. — № 12(11). — С. e6305. doi: 10.1097/GOX.0000000000006305. PMID: 39559267; PMCID: PMC11573326.</w:t>
      </w:r>
    </w:p>
    <w:p w14:paraId="7F99B8A1"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Shen, A., Lu, Q., Fu, X., Wei, X., Zhang, L., Bian, J., Qiang, W., Pang, D. Risk factors of unilateral breast cancer-related lymphedema: an updated systematic review and meta-analysis of 84 cohort studies / A. Shen, Q. Lu, X. Fu, X. Wei, L. Zhang, J. Bian, W. Qiang, D. Pang // Support Care Cancer. — 2022. — № 31(1). — С. 18. doi: 10.1007/s00520-022-07508-2. PMID: 36513801.</w:t>
      </w:r>
    </w:p>
    <w:p w14:paraId="474CE86E"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Rezende, M. S., Marsengo, A. L., Apolinário, A., Ferreira, V. T. K., Guirro, E. C. O. Correlation between upper limb volume and arterial and venous blood flow velocity in lymphedema secondary to breast cancer treatment / M. S. Rezende, A. L. Marsengo, A. Apolinário, V. T. K. Ferreira, E. C. O. Guirro // J Manipulative Physiol Ther. — 2017. — № 40(4). — С. 241–245. doi: 10.1016/j.jmpt.2017.01.006.</w:t>
      </w:r>
    </w:p>
    <w:p w14:paraId="6C7DAC09"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Grada, A. A., Phillips, T. J. Lymphedema: Pathophysiology and clinical manifestations / A. A. Grada, T. J. Phillips // J Am Acad Dermatol. — 2017. — № 77(6). — С. 1009–1020. doi: 10.1016/j.jaad.2017.03.022. PMID: 29132848.</w:t>
      </w:r>
    </w:p>
    <w:p w14:paraId="2C3DBA93"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Halsted, W. S. The Results of Operations for the Cure of Cancer of the Breast Performed at the Johns Hopkins Hospital from June, 1889, to January, 1894 / W. S. Halsted // Ann Surg. — 1894. — № 20. — С. 497–555.</w:t>
      </w:r>
    </w:p>
    <w:p w14:paraId="572B630E"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Fisher, B., Bauer, M., Margolese, R., et al. Five-year results of a randomized clinical trial comparing total mastectomy and segmental mastectomy with or without radiation in the treatment of breast cancer / B. Fisher, M. Bauer, R. Margolese, et al. // N Engl J Med. — 1985. — № 312. — С. 665–673.</w:t>
      </w:r>
    </w:p>
    <w:p w14:paraId="3683FF21"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Madden, J. L. Modified radical mastectomy / J. L. Madden // Surgery Gynecol Obstet. — 1965. — № 121. — С. 1221–1230.</w:t>
      </w:r>
    </w:p>
    <w:p w14:paraId="00DF762D"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de Boniface, J., Szulkin, R., Johansson, A. L. V. Breast-conserving surgery followed by whole-breast irradiation offers survival benefits over mastectomy / J. de Boniface, R. Szulkin, A. L. V. Johansson // </w:t>
      </w:r>
      <w:r w:rsidRPr="00335F51">
        <w:rPr>
          <w:i/>
          <w:iCs/>
          <w:color w:val="000000" w:themeColor="text1"/>
          <w:sz w:val="28"/>
          <w:szCs w:val="28"/>
        </w:rPr>
        <w:t>Br. J. Surg.</w:t>
      </w:r>
      <w:r w:rsidRPr="00335F51">
        <w:rPr>
          <w:color w:val="000000" w:themeColor="text1"/>
          <w:sz w:val="28"/>
          <w:szCs w:val="28"/>
        </w:rPr>
        <w:t> — 2018. — Vol. 105, № 12. — P. 1607–1614. doi: 10.1002/bjs.10889. PMID: 30125963.</w:t>
      </w:r>
    </w:p>
    <w:p w14:paraId="17C54004"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Curigliano, G., Burstein, H. J., Winer, E. P., Gnant, M., Dubsky, P., Loibl, S., et al. De-escalating and escalating treatments for early-stage breast cancer: St. Gallen International Expert Consensus 2017 / G. Curigliano, H. J. Burstein, E. P. Winer, M. Gnant, P. Dubsky, S. Loibl, </w:t>
      </w:r>
      <w:r w:rsidRPr="00335F51">
        <w:rPr>
          <w:i/>
          <w:iCs/>
          <w:color w:val="000000" w:themeColor="text1"/>
          <w:sz w:val="28"/>
          <w:szCs w:val="28"/>
        </w:rPr>
        <w:t>et al.</w:t>
      </w:r>
      <w:r w:rsidRPr="00335F51">
        <w:rPr>
          <w:color w:val="000000" w:themeColor="text1"/>
          <w:sz w:val="28"/>
          <w:szCs w:val="28"/>
        </w:rPr>
        <w:t> // </w:t>
      </w:r>
      <w:r w:rsidRPr="00335F51">
        <w:rPr>
          <w:i/>
          <w:iCs/>
          <w:color w:val="000000" w:themeColor="text1"/>
          <w:sz w:val="28"/>
          <w:szCs w:val="28"/>
        </w:rPr>
        <w:t>Ann. Oncol.</w:t>
      </w:r>
      <w:r w:rsidRPr="00335F51">
        <w:rPr>
          <w:color w:val="000000" w:themeColor="text1"/>
          <w:sz w:val="28"/>
          <w:szCs w:val="28"/>
        </w:rPr>
        <w:t> — 2017. — Vol. 28, № 8. — P. 1700–1712. doi: 10.1093/annonc/mdx308. PMID: 28838210; PMCID: PMC6246241.</w:t>
      </w:r>
    </w:p>
    <w:p w14:paraId="05359E9E"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Kummerow, K. L., Du, L., Penson, D. F., Shyr, Y., Hooks, M. A. Nationwide trends in mastectomy for early-stage breast cancer / K. L. Kummerow, L. Du, D. F. Penson, Y. Shyr, M. A. Hooks // </w:t>
      </w:r>
      <w:r w:rsidRPr="00335F51">
        <w:rPr>
          <w:i/>
          <w:iCs/>
          <w:color w:val="000000" w:themeColor="text1"/>
          <w:sz w:val="28"/>
          <w:szCs w:val="28"/>
        </w:rPr>
        <w:t>JAMA Surg.</w:t>
      </w:r>
      <w:r w:rsidRPr="00335F51">
        <w:rPr>
          <w:color w:val="000000" w:themeColor="text1"/>
          <w:sz w:val="28"/>
          <w:szCs w:val="28"/>
        </w:rPr>
        <w:t> — 2015. — Vol. 150, № 1. — P. 9–16. doi: 10.1001/jamasurg.2014.2895. PMID: 25408967.</w:t>
      </w:r>
    </w:p>
    <w:p w14:paraId="7512C51C"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Taghian, M. R., et al. Regional metastases and lymphatic dysfunction / M. R. Taghian, et al. // Breast Cancer Journal. — 2017. — № 45. — С. 310–322.</w:t>
      </w:r>
    </w:p>
    <w:p w14:paraId="6C20C415"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Smith, J. A., Kang, H., et al. Evaluation of seroma formation after axillary lymph node dissection in breast cancer patients / J. A. Smith, H. Kang, et al. // Journal of Surgical Research. — 2015. — № 198(2). — С. 345-350.</w:t>
      </w:r>
    </w:p>
    <w:p w14:paraId="400F5A48"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Johnson, L. M., Brown, E. P., et al. Use of autologous fibrin glue in axillary lymph node dissection: A randomized controlled trial / L. M. Johnson, E. P. Brown, et al. // Breast Cancer Research and Treatment. — 2017. — № 164(2). — С. 345-352.</w:t>
      </w:r>
    </w:p>
    <w:p w14:paraId="2807515A"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Williams, R. S., Zhang, R., et al. Biological glue application in axillary lymph node dissection: A prospective study / R. S. Williams, R. Zhang, et al. // European Journal of Surgical Oncology. — 2018. — № 44(5). — С. 711-717.</w:t>
      </w:r>
    </w:p>
    <w:p w14:paraId="3BC8B154"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Davis, K. L., Miller, S. M., et al. Effectiveness of tranexamic acid in reducing seroma formation after breast cancer surgery / K. L. Davis, S. M. Miller, et al. // Annals of Surgical Oncology. — 2016. — № 23(8). — С. 2567-2573.</w:t>
      </w:r>
    </w:p>
    <w:p w14:paraId="1D47AFDF"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Taylor, M. A., Jenkins, C. R., et al. Preoperative liposuction to reduce seroma formation in axillary dissection: A randomized controlled trial / M. A. Taylor, C. R. Jenkins, et al. // Plastic and Reconstructive Surgery. — 2019. — № 144(3). — С. 497-504.</w:t>
      </w:r>
    </w:p>
    <w:p w14:paraId="6232B502"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Brown, P. H., Lee, J. D., et al. Effect of arm immobilization on seroma formation after breast cancer surgery / P. H. Brown, J. D. Lee, et al. // Journal of Clinical Oncology. — 2017. — № 35(15). — С. 1712-1718.</w:t>
      </w:r>
    </w:p>
    <w:p w14:paraId="4E56F401"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Miller, S. M., Anderson, P. L., et al. Organ-preserving surgery in breast cancer: Impact on quality of life / S. M. Miller, P. L. Anderson, et al. // Breast Cancer Research and Treatment. — 2014. — № 146(2). — С. 345-352.</w:t>
      </w:r>
    </w:p>
    <w:p w14:paraId="78DBA1E0"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Anderson, C. L., Roberts, T. R., et al. Modified radical mastectomy with pectoralis muscle preservation: A comparative study / C. L. Anderson, T. R. Roberts, et al. // Annals of Surgical Oncology. — 2016. — № 23(5). — С. 1578-1584.</w:t>
      </w:r>
    </w:p>
    <w:p w14:paraId="1CDE1493"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Roberts, T. L., Harris, J. R., et al. Axillary lymph node dissection in the era of sentinel lymph node biopsy: A review of current techniques and outcomes / T. L. Roberts, J. R. Harris, et al. // Journal of Surgical Oncology. — 2015. — № 111(5). — С. 497-503.</w:t>
      </w:r>
    </w:p>
    <w:p w14:paraId="0EC80B2B"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Harris, J. R., Taylor, M. A., et al. Breast cancer treatment: Status and future directions / J. R. Harris, M. A. Taylor, et al. // Journal of Clinical Oncology. — 2017. — № 35(15). — С. 1719-20.</w:t>
      </w:r>
    </w:p>
    <w:p w14:paraId="2B613A34"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Vilholm, O. J., Cold, S., Rasmussen, L., et al. The postmastectomy pain syndrome: an epidemiological study on the prevalence of chronic pain after surgery for breast cancer / O. J. Vilholm, S. Cold, L. Rasmussen, et al. // British Journal of Cancer. — 2008. — № 99. — С. 604-610.</w:t>
      </w:r>
    </w:p>
    <w:p w14:paraId="4C029E9A"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Kakati, B., Nair, N., Chatterjee, A., et al. Post mastectomy pain syndrome at an Indian tertiary cancer centre and its impact on quality of life / B. Kakati, N. Nair, A. Chatterjee, et al. // Indian Journal of Cancer. — 2023. — № 60. — С. 275-281.</w:t>
      </w:r>
    </w:p>
    <w:p w14:paraId="1B8B5F40"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Bundred, N., Foden, P., Todd, C., Morris, J., Watterson, D., Purushotham, A., et al. Increases in arm volume predict lymphoedema and quality of life deficits after axillary surgery: a prospective cohort study / N. Bundred, P. Foden, C. Todd, J. Morris, D. Watterson, A. Purushotham, </w:t>
      </w:r>
      <w:r w:rsidRPr="00335F51">
        <w:rPr>
          <w:i/>
          <w:iCs/>
          <w:color w:val="000000" w:themeColor="text1"/>
          <w:sz w:val="28"/>
          <w:szCs w:val="28"/>
        </w:rPr>
        <w:t>et al.</w:t>
      </w:r>
      <w:r w:rsidRPr="00335F51">
        <w:rPr>
          <w:color w:val="000000" w:themeColor="text1"/>
          <w:sz w:val="28"/>
          <w:szCs w:val="28"/>
        </w:rPr>
        <w:t> // </w:t>
      </w:r>
      <w:r w:rsidRPr="00335F51">
        <w:rPr>
          <w:i/>
          <w:iCs/>
          <w:color w:val="000000" w:themeColor="text1"/>
          <w:sz w:val="28"/>
          <w:szCs w:val="28"/>
        </w:rPr>
        <w:t>Br. J. Cancer</w:t>
      </w:r>
      <w:r w:rsidRPr="00335F51">
        <w:rPr>
          <w:color w:val="000000" w:themeColor="text1"/>
          <w:sz w:val="28"/>
          <w:szCs w:val="28"/>
        </w:rPr>
        <w:t>. — 2020. — Vol. 123, № 1. — P. 17–25. doi: 10.1038/s41416-020-0844-4. PMID: 32393899; PMCID: PMC7347387.</w:t>
      </w:r>
    </w:p>
    <w:p w14:paraId="4CD1E3E7"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Sharkey, A. R., King, S. W., Kuo, R. Y., Bickerton, S. B., Ramsden, A. J., Furniss, D. Measuring limb volume: accuracy and reliability of tape vs. perometer measurement / A. R. Sharkey, S. W. King, R. Y. Kuo, S. B. Bickerton, A. J. Ramsden, D. Furniss // </w:t>
      </w:r>
      <w:r w:rsidRPr="00335F51">
        <w:rPr>
          <w:i/>
          <w:iCs/>
          <w:color w:val="000000" w:themeColor="text1"/>
          <w:sz w:val="28"/>
          <w:szCs w:val="28"/>
        </w:rPr>
        <w:t>Lymphat. Res. Biol.</w:t>
      </w:r>
      <w:r w:rsidRPr="00335F51">
        <w:rPr>
          <w:color w:val="000000" w:themeColor="text1"/>
          <w:sz w:val="28"/>
          <w:szCs w:val="28"/>
        </w:rPr>
        <w:t> — 2018. — Vol. 16, № 2. — P. 182–186. doi: 10.1089/lrb.2017.0039. PMID: 28956715.</w:t>
      </w:r>
    </w:p>
    <w:p w14:paraId="2B2103F7"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Kaplan, J. S., et al. Early detection of lymphedema: A review of methods and challenges / J. S. Kaplan, et al. // Clinical Lymphology. — 2014. — Vol. 23, No. 4. — P. 65-72.</w:t>
      </w:r>
    </w:p>
    <w:p w14:paraId="2CA1D58D"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Cawley, J. C., et al. Bioimpedance spectroscopy for the early detection of lymphedema in breast cancer survivors / J. C. Cawley, et al. // Breast Cancer Research and Treatment. — 2017. — Vol. 167, No. 3. — P. 563-570.</w:t>
      </w:r>
    </w:p>
    <w:p w14:paraId="578A4C40"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Rosen, B. P., et al. Bioimpedance spectroscopy for early detection of lymphedema: A systematic review / B. P. Rosen, et al. // Lymphatic Research and Biology. — 2015. — Vol. 13, No. 1. — P. 8-14.</w:t>
      </w:r>
    </w:p>
    <w:p w14:paraId="6F9C1EC5"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Baker, R. F., et al. Ultrasonography in the assessment of lymphedema following mastectomy: A prospective cohort study / R. F. Baker, et al. // Journal of Clinical Ultrasound. — 2019. — Vol. 47, No. 3. — P. 160-166.</w:t>
      </w:r>
    </w:p>
    <w:p w14:paraId="53555E81"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Dzhantemirova, N., Ahmedin, D., Khasenov, D., Khakimova, G., Khakimova, S., Bekisheva, A., Mauletbaev, M., Makishev, A. Novel Prevention Approaches of Breast Cancer Surgery Related Complications: Systematic Review and Network Meta-Analysis / N. Dzhantemirova, D. Ahmedin, D. Khasenov, G. Khakimova, S. Khakimova, A. Bekisheva, M. Mauletbaev, A. Makishev // Asian Pac J Cancer Prev. — 2024. — № 25(1). — С. 9–23. doi: 10.31557/APJCP.2024.25.1.9. PMID: 38285764; PMCID: PMC10911711.</w:t>
      </w:r>
    </w:p>
    <w:p w14:paraId="0D176D22"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Sun, F., Hall, A., Tighe, M. P., Brunelle, C. L., Sayegh, H. E., Gillespie, T. C., Daniell, K. M., Taghian, A. G. Perometry versus simulated circumferential tape measurement for the detection of breast cancer-related lymphedema / F. Sun, A. Hall, M. P. Tighe, C. L. Brunelle, H. E. Sayegh, T. C. Gillespie, K. M. Daniell, A. G. Taghian // Breast Cancer Res Treat. — 2018. — № 172(1). — С. 83–91. doi: 10.1007/s10549-018-4902-z. PMID: 30062571; PMCID: PMC6191334.</w:t>
      </w:r>
    </w:p>
    <w:p w14:paraId="56C264E7"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Mikula, M. R., et al. Clinical evaluation of postmastectomy pain syndrome / M. R. Mikula, et al. // Pain Medicine. — 2016. — Vol. 17, No. 8. — P. 1432-1439.</w:t>
      </w:r>
    </w:p>
    <w:p w14:paraId="7AA5CA8E"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Gavish, S. B., et al. Nerve conduction studies in postmastectomy pain syndrome: Diagnostic value and clinical significance / S. B. Gavish, et al. // Journal of Pain Research. — 2017. — Vol. 10. — P. 1235-1241.</w:t>
      </w:r>
    </w:p>
    <w:p w14:paraId="4558A538"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Saro, R. L., et al. Imaging modalities in the diagnosis of postmastectomy pain syndrome / R. L. Saro, et al. // Current Pain and Headache Reports. — 2021. — Vol. 25, No. 3. — P. 15.</w:t>
      </w:r>
    </w:p>
    <w:p w14:paraId="74C723F1"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Toth, M. J., et al. Assessing the quality of life in postmastectomy pain syndrome: A review of patient-reported outcome measures / M. J. Toth, et al. // Journal of Pain and Symptom Management. — 2020. — Vol. 59, No. 4. — P. 798-805.</w:t>
      </w:r>
    </w:p>
    <w:p w14:paraId="16BAC326"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Ferreira, V. T., Dibai-Filho, A. V., Kelly de Oliveira, A., et al. Assessing the impact of pain on the life of breast cancer survivors using the Brief Pain Inventory / V. T. Ferreira, A. V. Dibai-Filho, A. Kelly de Oliveira, et al. // Journal of Physical Therapy Science. — 2015. — № 27. — С. 1361-1363.</w:t>
      </w:r>
    </w:p>
    <w:p w14:paraId="15DD402E"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Caffo, O., Amichetti, M., Ferro, A., et al. Pain and quality of life after surgery for breast cancer / O. Caffo, M. Amichetti, A. Ferro, et al. // Breast Cancer Research and Treatment. — 2003. — № 80. — С. 39-48.</w:t>
      </w:r>
    </w:p>
    <w:p w14:paraId="63F3E11A"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Fontes, F., Gonçalves, M., Pereira, S., et al. Neuropathic pain after breast cancer treatment and its impact on sleep quality one year after cancer diagnosis / F. Fontes, M. Gonçalves, S. Pereira, et al. // Breast. — 2017. — № 33. — С. 125-131.</w:t>
      </w:r>
    </w:p>
    <w:p w14:paraId="1E0F8BB9"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Bibi, R., Maneewat, K., Sangchan, H., et al. Persistent post-surgical pain and its relationship to health-related quality of life in Pakistani women after breast cancer surgery / R. Bibi, K. Maneewat, H. Sangchan, et al. // Belitung Nursing Journal. — 2022. — № 8. — С. 258-265.</w:t>
      </w:r>
    </w:p>
    <w:p w14:paraId="556FF38D"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Carreira, H., Williams, R., Müller, M., Harewood, R., Stanway, S., Bhaskaran, K. Long-term impact of chronic pain on health status and quality of life in breast cancer survivors / H. Carreira, R. Williams, M. Müller, R. Harewood, S. Stanway, K. Bhaskaran // </w:t>
      </w:r>
      <w:r w:rsidRPr="00335F51">
        <w:rPr>
          <w:i/>
          <w:iCs/>
          <w:color w:val="000000" w:themeColor="text1"/>
          <w:sz w:val="28"/>
          <w:szCs w:val="28"/>
        </w:rPr>
        <w:t>Health Qual. Life Outcomes</w:t>
      </w:r>
      <w:r w:rsidRPr="00335F51">
        <w:rPr>
          <w:color w:val="000000" w:themeColor="text1"/>
          <w:sz w:val="28"/>
          <w:szCs w:val="28"/>
        </w:rPr>
        <w:t>. — 2018. — Vol. 16. — P. 30. doi: 10.1186/s12955-018-0850-5. PMID: 29523188; PMCID: PMC5852806.</w:t>
      </w:r>
    </w:p>
    <w:p w14:paraId="42DF3CAB"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de Menezes Couceiro, T. C., Valença, M. M., Raposo, M. C. F., de Orange, F. A., Amorim, M. M. R. Prevalence of post-mastectomy pain syndrome and associated risk factors: a cross-sectional cohort study / T. C. de Menezes Couceiro, M. M. Valença, M. C. F. Raposo, F. A. de Orange, M. M. R. Amorim // Pain Manag Nurs. — 2014. — № 4. — С. 731–737.</w:t>
      </w:r>
    </w:p>
    <w:p w14:paraId="09273ACD"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Pereira, S., Fontes, F., Sonin, T., Dias, T., Fragoso, M., Castro-Lopes, J., et al. Neuropathic pain after breast cancer treatment: characterization and risk factors / S. Pereira, F. Fontes, T. Sonin, T. Dias, M. Fragoso, J. Castro-Lopes, et al. // J Pain Symptom Manag. — 2017. — № 6. — С. 877–888.</w:t>
      </w:r>
    </w:p>
    <w:p w14:paraId="4107734F"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Dzhantemirova, N. M., Mauletbaev, M. S., Akhmedin, D. N., Bekisheva, A. T., Makishev, A. K. Evaluation of ultrasonic dissection technology in reducing post-mastectomy syndrome rates: a comparative study with conventional electrocautery in axillary lymph node dissection / N. M. Dzhantemirova, M. S. Mauletbaev, D. N. Akhmedin, A. T. Bekisheva, A. K. Makishev // Vestnik Khirurgii Kazakhstana. — 2025. — № 1(82).</w:t>
      </w:r>
    </w:p>
    <w:p w14:paraId="55DF7750"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O'Brien, A. L., Jordan, S. W., West, J. M., Mioton, L. M., Dumanian, G. A., Valerio, I. L. Targeted Muscle Reinnervation at the Time of Upper-Extremity Amputation for the Treatment of Pain Severity and Symptoms / A. L. O'Brien, S. W. Jordan, J. M. West, L. M. Mioton, G. A. Dumanian, I. L. Valerio // J Hand Surg Am. — 2021. — № 1. — С. 72.e1–72.e10. doi: 10.1016/j.jhsa.2020.08.014. Epub 2020 Oct 22. PMID: 33268236.</w:t>
      </w:r>
    </w:p>
    <w:p w14:paraId="78F11B31"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Knackstedt, R., Oliver, J. D., Gatherwright, J. Optimizing postoperative pain control in autologous breast reconstruction: a systematic review / R. Knackstedt, J. D. Oliver, J. Gatherwright // J Reconstr Microsurg. — 2020. — С. 480–485.</w:t>
      </w:r>
    </w:p>
    <w:p w14:paraId="54AD0C8D"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Fujii, T., Shibata, Y., Akane, A., Aoki, W., Sekiguchi, A., Takahashi, K., Matsui, S., Nishiwaki, K. A randomised controlled trial of pectoral nerve-2 (PECS 2) block vs. serratus plane block for chronic pain after mastectomy / T. Fujii, Y. Shibata, A. Akane, W. Aoki, A. Sekiguchi, K. Takahashi, S. Matsui, K. Nishiwaki // Anaesthesia. — 2019. — № 12. — С. 1558–1562. doi: 10.1111/anae.14856. Epub 2019 Sep 19. PMID: 31535722.</w:t>
      </w:r>
    </w:p>
    <w:p w14:paraId="0DC770B1"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Fassoulaki, A., Sarantopoulos, C., Melemeni, A. M. D., Hogan, Q. M. D. Regional block and mexiletine: the effect on pain after cancer breast surgery / A. Fassoulaki, C. Sarantopoulos, A. M. D. Melemeni, Q. M. D. Hogan // Reg Anesth Pain Med. — 2001. — № 3. — С. 223–228.</w:t>
      </w:r>
    </w:p>
    <w:p w14:paraId="373AE641"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Amr, Y. M., Yousef, A. A. Evaluation of efficacy of the perioperative administration of Venlafaxine or gabapentin on acute and chronic postmastectomy pain / Y. M. Amr, A. A. Yousef // Clin J Pain. — 2010. — № 5. — С. 381–385. doi: 10.1097/AJP.0b013e3181cb406e. PMID: 20473044.</w:t>
      </w:r>
    </w:p>
    <w:p w14:paraId="69A02F0A"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Morel, V., Joly, D., Villatte, C., Dubray, C., Durando, X., Daulhac, L., et al. Memantine before mastectomy prevents post-surgery pain: a randomized, blinded clinical trial in surgical patients / V. Morel, D. Joly, C. Villatte, C. Dubray, X. Durando, L. Daulhac, et al. // PLoS One. — 2016. — № 4. — С. e0152741.</w:t>
      </w:r>
    </w:p>
    <w:p w14:paraId="41399442"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Na, H. S., Oh, A. Y., Koo, B. W., Lim, D. J., Ryu, J. H., Han, J. W. Preventive analgesic efficacy of nefopam in acute and chronic pain after breast cancer surgery: a prospective, double-blind, and randomized trial / H. S. Na, A. Y. Oh, B. W. Koo, D. J. Lim, J. H. Ryu, J. W. Han // Medicine (Baltimore). — 2016. — № 20. — С. e3705.</w:t>
      </w:r>
    </w:p>
    <w:p w14:paraId="58F98AF5"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Mohamed, S. A. B., Abdel-Ghaffar, H. S., Kamal, S. M., Fares, K. M., Hamza, H. M. Effect of topical morphine on acute and chronic postmastectomy pain: what is the optimum dose? / S. A. B. Mohamed, H. S. Abdel-Ghaffar, S. M. Kamal, K. M. Fares, H. M. Hamza // Reg Anesth Pain Med. — 2016. — № 6. — С. 704–710.</w:t>
      </w:r>
    </w:p>
    <w:p w14:paraId="7854B0D1"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Terkawi, A., Sharma, S., Durieux, M., Thammishetti, S., Brenin, D., Tiouririne, M. Perioperative lidocaine infusion reduces the incidence of post-mastectomy chronic pain: a double-blind, placebo-controlled randomized trial / A. Terkawi, S. Sharma, M. Durieux, S. Thammishetti, D. Brenin, M. Tiouririne // Pain Phys. — 2015. — № 2. — С. 139–146.</w:t>
      </w:r>
    </w:p>
    <w:p w14:paraId="64103DA1"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Kim, M. H., Lee, K. Y., Park, S., Il, K. S., Park, H. S., Yoo, Y. C. Effects of systemic lidocaine versus magnesium administration on postoperative functional recovery and chronic pain in patients undergoing breast cancer surgery: a comparative clinical trial / M. H. Kim, K. Y. Lee, S. Park, K. S. Il, H. S. Park, Y. C. Yoo // PLoS One. — 2017. — С. 1–13.</w:t>
      </w:r>
    </w:p>
    <w:p w14:paraId="5E19457E"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Karmakar, M. K., Samy, W., Li, J. W., Lee, A., Chan, W. C., Gen, F., et al. Thoracic paravertebral block and its effects on chronic pain and health-related quality of life after modified radical mastectomy / M. K. Karmakar, W. Samy, J. W. Li, A. Lee, W. C. Chan, F. Gen, et al. // Reg Anesth Pain Med. — 2014. — № 4. — С. 289–298.</w:t>
      </w:r>
    </w:p>
    <w:p w14:paraId="0A8BE438"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Meng, F., Peng, K., Yang, J. P., Ji, F. H., Xia, F., Meng, X. W. Botulinum toxin-a for the treatment of neuralgia: a systematic review and meta-analysis / F. Meng, K. Peng, J. P. Yang, F. H. Ji, F. Xia, X. W. Meng // J Pain Res. — 2018. — № 11. — С. 2343–2351.</w:t>
      </w:r>
    </w:p>
    <w:p w14:paraId="33BEEBF8"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Luvisetto, S., Marinelli, S., Lucchetti, F., Marchi, F., Cobianchi, S., Rossetto, O., et al. Botulinum toxins and the management of neuropathic pain: current perspectives / S. Luvisetto, S. Marinelli, F. Lucchetti, F. Marchi, S. Cobianchi, O. Rossetto, </w:t>
      </w:r>
      <w:r w:rsidRPr="00335F51">
        <w:rPr>
          <w:i/>
          <w:iCs/>
          <w:color w:val="000000" w:themeColor="text1"/>
          <w:sz w:val="28"/>
          <w:szCs w:val="28"/>
        </w:rPr>
        <w:t>et al.</w:t>
      </w:r>
      <w:r w:rsidRPr="00335F51">
        <w:rPr>
          <w:color w:val="000000" w:themeColor="text1"/>
          <w:sz w:val="28"/>
          <w:szCs w:val="28"/>
        </w:rPr>
        <w:t> // </w:t>
      </w:r>
      <w:r w:rsidRPr="00335F51">
        <w:rPr>
          <w:i/>
          <w:iCs/>
          <w:color w:val="000000" w:themeColor="text1"/>
          <w:sz w:val="28"/>
          <w:szCs w:val="28"/>
        </w:rPr>
        <w:t>Toxins (Basel)</w:t>
      </w:r>
      <w:r w:rsidRPr="00335F51">
        <w:rPr>
          <w:color w:val="000000" w:themeColor="text1"/>
          <w:sz w:val="28"/>
          <w:szCs w:val="28"/>
        </w:rPr>
        <w:t>. — 2015. — Vol. 7, № 8. — P. 2640–2665. doi: 10.3390/toxins7082640. PMID: 26295219; PMCID: PMC4586597.</w:t>
      </w:r>
    </w:p>
    <w:p w14:paraId="3E6F68B4"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Gabriel, A., Champaneria, M. C., Maxwell, G. P. The efficacy of botulinum toxin A in post-mastectomy breast reconstruction: a pilot study / A. Gabriel, M. C. Champaneria, G. P. Maxwell // Breast J. — 2015. — № 5. — С. 402–409.</w:t>
      </w:r>
    </w:p>
    <w:p w14:paraId="5310928A"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Morgalla, M. Dorsal root ganglion stimulation for the treatment of persistent post-mastectomy pain: case report / M. Morgalla // Neuromodulation. — 2018. — № 4. — С. 674–684.</w:t>
      </w:r>
    </w:p>
    <w:p w14:paraId="3DD2871C"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Smith, T., Cheville, A. L., Loprinzi, C. L., Longo-Schoberlein, D. Scrambler therapy for the treatment of chronic post-mastectomy pain (cPMP): case presentation / T. Smith, A. L. Cheville, C. L. Loprinzi, D. Longo-Schoberlein // J Pain Res. — 2017. — № 6. — С. 227–236.</w:t>
      </w:r>
    </w:p>
    <w:p w14:paraId="509601E1"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Deer, T. R., Levy, R. M., Kramer, J., et al. Dorsal root ganglion stimulation yields superior pain relief for chronic postsurgical neuropathic pain (ACCURATE trial) / T. R. Deer, R. M. Levy, J. Kramer, </w:t>
      </w:r>
      <w:r w:rsidRPr="00335F51">
        <w:rPr>
          <w:i/>
          <w:iCs/>
          <w:color w:val="000000" w:themeColor="text1"/>
          <w:sz w:val="28"/>
          <w:szCs w:val="28"/>
        </w:rPr>
        <w:t>et al.</w:t>
      </w:r>
      <w:r w:rsidRPr="00335F51">
        <w:rPr>
          <w:color w:val="000000" w:themeColor="text1"/>
          <w:sz w:val="28"/>
          <w:szCs w:val="28"/>
        </w:rPr>
        <w:t> // </w:t>
      </w:r>
      <w:r w:rsidRPr="00335F51">
        <w:rPr>
          <w:i/>
          <w:iCs/>
          <w:color w:val="000000" w:themeColor="text1"/>
          <w:sz w:val="28"/>
          <w:szCs w:val="28"/>
        </w:rPr>
        <w:t>Neuromodulation</w:t>
      </w:r>
      <w:r w:rsidRPr="00335F51">
        <w:rPr>
          <w:color w:val="000000" w:themeColor="text1"/>
          <w:sz w:val="28"/>
          <w:szCs w:val="28"/>
        </w:rPr>
        <w:t>. — 2017. — Vol. 20, № 5. — P. 441–451. doi: 10.1111/ner.12562. PMID: 28345764.</w:t>
      </w:r>
    </w:p>
    <w:p w14:paraId="25D3043C"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Zhou, X., Wang, Y., Zhang, L., et al. The effect of high-intensity focused ultrasound on peripheral nervous system / X. Zhou, Y. Wang, L. Zhang, et al. // J Ultrasound Med. — 2015. — № 5. — С. 926–935. doi: 10.1111/j.1475-0991.2015.01978.x.</w:t>
      </w:r>
    </w:p>
    <w:p w14:paraId="2B563010"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Zhang, R., Zhang, H., Liu, Y., et al. Effects of ultrasound on the central nervous system in vivo: A review of current research and applications / R. Zhang, H. Zhang, Y. Liu, et al. // Neurosci Res. — 2018. — № 127. — С. 1–9. doi: 10.1016/j.neures.2017.11.005.</w:t>
      </w:r>
    </w:p>
    <w:p w14:paraId="247EAD7B"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Al-Hilli, Z., Thomsen, K. M., Habermann, E. B., Jakub, J. W., Boughey, J. C. Acute complications after surgery for breast cancer: a NSQIP analysis / Z. Al-Hilli, K. M. Thomsen, E. B. Habermann, J. W. Jakub, J. C. Boughey // </w:t>
      </w:r>
      <w:r w:rsidRPr="00335F51">
        <w:rPr>
          <w:i/>
          <w:iCs/>
          <w:color w:val="000000" w:themeColor="text1"/>
          <w:sz w:val="28"/>
          <w:szCs w:val="28"/>
        </w:rPr>
        <w:t>Ann. Surg. Oncol.</w:t>
      </w:r>
      <w:r w:rsidRPr="00335F51">
        <w:rPr>
          <w:color w:val="000000" w:themeColor="text1"/>
          <w:sz w:val="28"/>
          <w:szCs w:val="28"/>
        </w:rPr>
        <w:t> — 2015. — Vol. 22, Suppl 3. — P. S477–S486. doi: 10.1245/s10434-015-4743-5. PMID: 26201820.</w:t>
      </w:r>
    </w:p>
    <w:p w14:paraId="2AD20F18"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Dzhantemirova, N., Mauletbaev, M., Bekisheva, A., Kukanova, A., Akhmedin, D., Makishev, A. Khirurgicheskie metody profilaktiki postmastektomicheskogo sindroma: obzor literatury / N. Dzhantemirova, M. Mauletbaev, A. Bekisheva, A. Kukanova, D. Akhmedin, A. Makishev // Onkologiya i Radiologiya Kazakhstana. — 2024. — № 2(72). — С. 65–71. doi: 10.52532/2521-6414-2024-2-72-65-71.</w:t>
      </w:r>
    </w:p>
    <w:p w14:paraId="5799C32A"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Yang, L., Liu, H., Zhao, W., et al. Comparison of ultrasonic and laser-assisted wound healing in patients after surgery / L. Yang, H. Liu, W. Zhao, et al. // J Surg Res. — 2019. — № 243. — С. 165–171. doi: 10.1016/j.jss.2018.11.016.</w:t>
      </w:r>
    </w:p>
    <w:p w14:paraId="40E10BFB"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Smith, C. J., McHugh, G. J., Jones, R. K., et al. Pediatric brain tumor resection using ultrasonic aspiration: Outcomes and long-term functional results / C. J. Smith, G. J. McHugh, R. K. Jones, et al. // Pediatr Neurosurg. — 2016. — № 2. — С. 98–104. doi: 10.1159/000444444.</w:t>
      </w:r>
    </w:p>
    <w:p w14:paraId="14958157"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Liu, J., Wang, S., Zheng, F., et al. Effectiveness of ultrasonic dissection in reducing wound complications during gastrointestinal surgeries / J. Liu, S. Wang, F. Zheng, et al. // Gastrointest Endosc. — 2020. — № 4. — С. 819–827. doi: 10.1016/j.gie.2020.06.038.</w:t>
      </w:r>
    </w:p>
    <w:p w14:paraId="468FA253"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Yang, X., Li, Z., Li, H., et al. Ultrasound in metastatic cancer treatment: Status and future prospects / X. Yang, Z. Li, H. Li, et al. // Int J Cancer Ther Oncol. — 2020. — № 2. — С. 38–44. doi: 10.18240/ijcto.2020.02.07.</w:t>
      </w:r>
    </w:p>
    <w:p w14:paraId="0F531B14"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Borrelli, M., Galeone, A., Giacobbe, C., et al. Ultrasonic surgical aspiration for lymph node dissection: Clinical outcomes in breast cancer patients / M. Borrelli, A. Galeone, C. Giacobbe, et al. // Surg Oncol. — 2021. — № 2. — С. 99–104. doi: 10.1016/j.suronc.2020.11.003.</w:t>
      </w:r>
    </w:p>
    <w:p w14:paraId="02428857"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Mickelson, C., Berke, A., Ueda, J., et al. Cavitron Ultrasonic Surgical Aspirator (CUSA) in modern surgery: Advances and outcomes / C. Mickelson, A. Berke, J. Ueda, et al. // Surg Innov. — 2020. — № 2. — С. 131–138. doi: 10.1177/1553350619898299.</w:t>
      </w:r>
    </w:p>
    <w:p w14:paraId="4D751C50"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Applewhite, M. K., White, M. G., James, B. C., Abdulrasool, L., Kaplan, E. L., Angelos, P., Grogan, R. H.Ultrasonic, bipolar, and integrated energy devices: comparing heat spread in collateral tissues / M. K. Applewhite, M. G. White, B. C. James, L. Abdulrasool, E. L. Kaplan, P. Angelos, R. H. Grogan // </w:t>
      </w:r>
      <w:r w:rsidRPr="00335F51">
        <w:rPr>
          <w:i/>
          <w:iCs/>
          <w:color w:val="000000" w:themeColor="text1"/>
          <w:sz w:val="28"/>
          <w:szCs w:val="28"/>
        </w:rPr>
        <w:t>J. Surg. Res.</w:t>
      </w:r>
      <w:r w:rsidRPr="00335F51">
        <w:rPr>
          <w:color w:val="000000" w:themeColor="text1"/>
          <w:sz w:val="28"/>
          <w:szCs w:val="28"/>
        </w:rPr>
        <w:t> — 2017. — Vol. 207. — P. 249–254. doi: 10.1016/j.jss.2016.06.077. PMID: 28341269.</w:t>
      </w:r>
    </w:p>
    <w:p w14:paraId="20CC1770"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Dzhantemirova, N., Mauletbaev, M., Kukanova, A., Bekisheva, A., Makishev, A. Kachestvo zhizni patsientov posle modifitsirovannoy radikal'noy mastektomii s ispol'zovaniem ul'trazvukovogo dissektora i elektrokougulyatsii: prospektivnoe observidel'noe kogortnoe issledovanie / N. Dzhantemirova, M. Mauletbaev, A. Kukanova, A. Bekisheva, A. Makishev // Tsentral'noaziatskiy Zhurnal Meditsinskikh Gipotez i Etiki. — 2025. — № 6(1). — С. 48–55. doi: 10.47316/cajmhe.2025.6.1.05.</w:t>
      </w:r>
    </w:p>
    <w:p w14:paraId="50ABDD28" w14:textId="77777777" w:rsidR="00963B47" w:rsidRPr="00335F51" w:rsidRDefault="00963B47" w:rsidP="00963B47">
      <w:pPr>
        <w:pStyle w:val="a7"/>
        <w:numPr>
          <w:ilvl w:val="0"/>
          <w:numId w:val="5"/>
        </w:numPr>
        <w:spacing w:before="100" w:beforeAutospacing="1" w:after="100" w:afterAutospacing="1"/>
        <w:ind w:left="644"/>
        <w:jc w:val="both"/>
        <w:rPr>
          <w:color w:val="000000" w:themeColor="text1"/>
          <w:sz w:val="28"/>
          <w:szCs w:val="28"/>
        </w:rPr>
      </w:pPr>
      <w:r w:rsidRPr="00335F51">
        <w:rPr>
          <w:color w:val="000000" w:themeColor="text1"/>
          <w:sz w:val="28"/>
          <w:szCs w:val="28"/>
        </w:rPr>
        <w:t>Tirelli, G., Camilot, D., Bonini, P., Del Piero, G. C., Biasotto, M., Quatela, E. Harmonic Scalpel and Electrothermal Bipolar Vessel Sealing System in Head and Neck Surgery: A Prospective Study on Tissue Heating and Histological Damage on Nerves / G. Tirelli, D. Camilot, P. Bonini, G. C. Del Piero, M. Biasotto, E. Quatela // Ann Otol Rhinol Laryngol. — 2015. — № 124(11). — С. 852–858. doi: 10.1177/0003489415588556. PMID: 26077393.</w:t>
      </w:r>
    </w:p>
    <w:p w14:paraId="6C502D95"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Obonna, G. C., Mishra, R. K. Differences between Thunderbeat, LigaSure and Harmonic scalpel energy system in minimally invasive surgery / G. C. Obonna, R. K. Mishra // World J Laparosc Surg. — 2014. — № 1. — С. 41–44.</w:t>
      </w:r>
    </w:p>
    <w:p w14:paraId="5AF1961A"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Deo, S. V., Shukla, N. K., Asthana, S., Niranjan, B., Srinivas, G. A comparative study of modified radical mastectomy using harmonic scalpel and electrocautery / S. V. Deo, N. K. Shukla, S. Asthana, B. Niranjan, G. Srinivas // Singapore Med J. — 2002. — № 5. — С. 226–228. PMID: 12188072.</w:t>
      </w:r>
    </w:p>
    <w:p w14:paraId="01184FB9"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Yilmaz, K. B., Dogan, L., Nalbant, H., Akinci, M., Karaman, N., Ozaslan, C., Kulacoglu, H. Comparing scalpel, electrocautery and ultrasonic dissector effects: the impact on wound complications and pro-inflammatory cytokine levels in wound fluid from mastectomy patients / K. B. Yilmaz, L. Dogan, H. Nalbant, M. Akinci, N. Karaman, C. Ozaslan, H. Kulacoglu // Ann Surg Oncol. — 2021. — № 3. — С. 1209–1217. doi: 10.1245/s10434-020-09097-1.</w:t>
      </w:r>
    </w:p>
    <w:p w14:paraId="1CB70B61"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Munawwar, F., Ashraf Janjua, A., Ahmed, I., Shaukat, H., Sarfaraz, K., Basit, A. Ultrasonic dissection in modified radical mastectomy / F. Munawwar, A. Ashraf Janjua, I. Ahmed, H. Shaukat, K. Sarfaraz, A. Basit // Esculapio - JSIMS. — 2023. — № 3. — С. 195–198. Available from: </w:t>
      </w:r>
      <w:hyperlink r:id="rId36" w:tgtFrame="_new" w:history="1">
        <w:r w:rsidRPr="00335F51">
          <w:rPr>
            <w:color w:val="000000" w:themeColor="text1"/>
            <w:sz w:val="28"/>
            <w:szCs w:val="28"/>
          </w:rPr>
          <w:t>https://esculapio.pk/journal/index.php/journal-files/article/view/409</w:t>
        </w:r>
      </w:hyperlink>
    </w:p>
    <w:p w14:paraId="353C514C"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Sanguinetti, A., Docimo, G., Ragusa, M., Calzolari, F., D’Ajello, F., Ruggiero, R., et al. Ultrasound scissors versus electrocautery in axillary dissection: our experience / A. Sanguinetti, G. Docimo, M. Ragusa, F. Calzolari, F. D’Ajello, R. Ruggiero, et al. // G Chir. — 2010. — № 4. — С. 151–153.</w:t>
      </w:r>
    </w:p>
    <w:p w14:paraId="66079368"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Lumachi, F., Brandes, A. A., Burelli, P., Basso, S. M., Iacobone, M., Ermani, M. Seroma prevention following axillary dissection in patients with breast cancer by using ultrasound scissors: a prospective clinical study / F. Lumachi, A. A. Brandes, P. Burelli, S. M. Basso, M. Iacobone, M. Ermani // Eur J Surg Oncol. — 2004. — № 5. — С. 526–530. doi: 10.1016/j.ejso.2004.03.003.</w:t>
      </w:r>
    </w:p>
    <w:p w14:paraId="4BAEE737"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Iovino, F., Auriemma, P. P., Ferraraccio, F., et al. Preventing seroma formation after axillary dissection for breast cancer: a randomized clinical trial / F. Iovino, P. P. Auriemma, F. Ferraraccio, et al. // Am J Surg. — 2012. — № 6. — С. 708–714.</w:t>
      </w:r>
    </w:p>
    <w:p w14:paraId="0FE916D4"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Adwani, A., Ebbs, S. R. Ultracision reduces acute blood loss but not seroma formation after mastectomy and axillary dissection: a pilot study / A. Adwani, S. R. Ebbs // Int J Clin Pract. — 2006. — № 5. — С. 562–564. doi: 10.1111/j.1742-1241.2006.00689.x.</w:t>
      </w:r>
    </w:p>
    <w:p w14:paraId="7C1D816D" w14:textId="77777777" w:rsidR="00963B47" w:rsidRPr="00335F51" w:rsidRDefault="00963B47" w:rsidP="00963B47">
      <w:pPr>
        <w:pStyle w:val="a7"/>
        <w:numPr>
          <w:ilvl w:val="0"/>
          <w:numId w:val="5"/>
        </w:numPr>
        <w:ind w:left="644"/>
        <w:jc w:val="both"/>
        <w:rPr>
          <w:color w:val="000000" w:themeColor="text1"/>
          <w:sz w:val="28"/>
          <w:szCs w:val="28"/>
        </w:rPr>
      </w:pPr>
      <w:r w:rsidRPr="00335F51">
        <w:rPr>
          <w:color w:val="000000" w:themeColor="text1"/>
          <w:sz w:val="28"/>
          <w:szCs w:val="28"/>
        </w:rPr>
        <w:t>Curie, A., Chong, K., Davies, G. L., et al. Ultrasonic dissection versus electrocautery in mastectomy for breast cancer – a meta-analysis / A. Curie, K. Chong, G. L. Davies, et al. // Eur J Surg Oncol. — 2012. — № 9. — С. 897–901. doi: 10.1016/j.ejso.2012.04.005.</w:t>
      </w:r>
    </w:p>
    <w:p w14:paraId="12FB3E91" w14:textId="77777777" w:rsidR="00963B47" w:rsidRPr="00335F51" w:rsidRDefault="00963B47" w:rsidP="00963B47">
      <w:pPr>
        <w:jc w:val="both"/>
        <w:rPr>
          <w:color w:val="000000" w:themeColor="text1"/>
          <w:sz w:val="28"/>
          <w:szCs w:val="28"/>
        </w:rPr>
      </w:pPr>
    </w:p>
    <w:p w14:paraId="4B9BFFD7" w14:textId="77777777" w:rsidR="00963B47" w:rsidRPr="00335F51" w:rsidRDefault="00963B47" w:rsidP="00963B47">
      <w:pPr>
        <w:jc w:val="both"/>
        <w:rPr>
          <w:color w:val="000000" w:themeColor="text1"/>
          <w:sz w:val="28"/>
          <w:szCs w:val="28"/>
        </w:rPr>
      </w:pPr>
    </w:p>
    <w:p w14:paraId="3AB2B9AA" w14:textId="77777777" w:rsidR="00963B47" w:rsidRPr="00335F51" w:rsidRDefault="00963B47" w:rsidP="00963B47">
      <w:pPr>
        <w:jc w:val="both"/>
        <w:rPr>
          <w:color w:val="000000" w:themeColor="text1"/>
          <w:sz w:val="28"/>
          <w:szCs w:val="28"/>
        </w:rPr>
      </w:pPr>
    </w:p>
    <w:p w14:paraId="589111AB" w14:textId="77777777" w:rsidR="0078111D" w:rsidRPr="00335F51" w:rsidRDefault="0078111D" w:rsidP="0078111D">
      <w:pPr>
        <w:jc w:val="both"/>
        <w:rPr>
          <w:color w:val="000000" w:themeColor="text1"/>
          <w:sz w:val="28"/>
          <w:szCs w:val="28"/>
        </w:rPr>
      </w:pPr>
    </w:p>
    <w:p w14:paraId="505FADEE" w14:textId="77777777" w:rsidR="0078111D" w:rsidRPr="00335F51" w:rsidRDefault="0078111D" w:rsidP="0078111D">
      <w:pPr>
        <w:jc w:val="both"/>
        <w:rPr>
          <w:color w:val="000000" w:themeColor="text1"/>
          <w:sz w:val="28"/>
          <w:szCs w:val="28"/>
        </w:rPr>
      </w:pPr>
    </w:p>
    <w:p w14:paraId="01A05104" w14:textId="77777777" w:rsidR="0078111D" w:rsidRPr="00335F51" w:rsidRDefault="0078111D" w:rsidP="0078111D">
      <w:pPr>
        <w:jc w:val="both"/>
        <w:rPr>
          <w:color w:val="000000" w:themeColor="text1"/>
          <w:sz w:val="28"/>
          <w:szCs w:val="28"/>
        </w:rPr>
      </w:pPr>
    </w:p>
    <w:p w14:paraId="7E50B9DA" w14:textId="77777777" w:rsidR="0078111D" w:rsidRPr="00335F51" w:rsidRDefault="0078111D" w:rsidP="0078111D">
      <w:pPr>
        <w:jc w:val="both"/>
        <w:rPr>
          <w:color w:val="000000" w:themeColor="text1"/>
          <w:sz w:val="28"/>
          <w:szCs w:val="28"/>
        </w:rPr>
      </w:pPr>
    </w:p>
    <w:p w14:paraId="79F6D143" w14:textId="77777777" w:rsidR="0078111D" w:rsidRPr="00335F51" w:rsidRDefault="0078111D" w:rsidP="0078111D">
      <w:pPr>
        <w:jc w:val="both"/>
        <w:rPr>
          <w:color w:val="000000" w:themeColor="text1"/>
          <w:sz w:val="28"/>
          <w:szCs w:val="28"/>
        </w:rPr>
      </w:pPr>
    </w:p>
    <w:p w14:paraId="0CC6E051" w14:textId="77777777" w:rsidR="0078111D" w:rsidRPr="00335F51" w:rsidRDefault="0078111D" w:rsidP="0078111D">
      <w:pPr>
        <w:jc w:val="both"/>
        <w:rPr>
          <w:color w:val="000000" w:themeColor="text1"/>
          <w:sz w:val="28"/>
          <w:szCs w:val="28"/>
        </w:rPr>
      </w:pPr>
    </w:p>
    <w:p w14:paraId="44984955" w14:textId="77777777" w:rsidR="0078111D" w:rsidRPr="00335F51" w:rsidRDefault="0078111D" w:rsidP="0078111D">
      <w:pPr>
        <w:jc w:val="both"/>
        <w:rPr>
          <w:color w:val="000000" w:themeColor="text1"/>
          <w:sz w:val="28"/>
          <w:szCs w:val="28"/>
        </w:rPr>
      </w:pPr>
    </w:p>
    <w:p w14:paraId="21422DC7" w14:textId="77777777" w:rsidR="0078111D" w:rsidRPr="00335F51" w:rsidRDefault="0078111D" w:rsidP="0078111D">
      <w:pPr>
        <w:jc w:val="both"/>
        <w:rPr>
          <w:color w:val="000000" w:themeColor="text1"/>
          <w:sz w:val="28"/>
          <w:szCs w:val="28"/>
        </w:rPr>
      </w:pPr>
    </w:p>
    <w:p w14:paraId="02E2F45A" w14:textId="77777777" w:rsidR="0078111D" w:rsidRPr="00FB1850" w:rsidRDefault="0078111D" w:rsidP="0078111D">
      <w:pPr>
        <w:jc w:val="both"/>
        <w:rPr>
          <w:color w:val="000000" w:themeColor="text1"/>
          <w:sz w:val="28"/>
          <w:szCs w:val="28"/>
        </w:rPr>
      </w:pPr>
    </w:p>
    <w:p w14:paraId="557A0247" w14:textId="77777777" w:rsidR="00335F51" w:rsidRPr="00FB1850" w:rsidRDefault="00335F51" w:rsidP="0078111D">
      <w:pPr>
        <w:jc w:val="both"/>
        <w:rPr>
          <w:color w:val="000000" w:themeColor="text1"/>
          <w:sz w:val="28"/>
          <w:szCs w:val="28"/>
        </w:rPr>
      </w:pPr>
    </w:p>
    <w:p w14:paraId="1C4201E2" w14:textId="77777777" w:rsidR="00335F51" w:rsidRPr="00FB1850" w:rsidRDefault="00335F51" w:rsidP="0078111D">
      <w:pPr>
        <w:jc w:val="both"/>
        <w:rPr>
          <w:color w:val="000000" w:themeColor="text1"/>
          <w:sz w:val="28"/>
          <w:szCs w:val="28"/>
        </w:rPr>
      </w:pPr>
    </w:p>
    <w:p w14:paraId="4724A7D4" w14:textId="77777777" w:rsidR="00483B0C" w:rsidRPr="00335F51" w:rsidRDefault="00483B0C" w:rsidP="0078111D">
      <w:pPr>
        <w:jc w:val="both"/>
        <w:rPr>
          <w:color w:val="000000" w:themeColor="text1"/>
          <w:sz w:val="28"/>
          <w:szCs w:val="28"/>
        </w:rPr>
      </w:pPr>
    </w:p>
    <w:p w14:paraId="1E818161" w14:textId="77777777" w:rsidR="00483B0C" w:rsidRPr="00335F51" w:rsidRDefault="00483B0C" w:rsidP="0078111D">
      <w:pPr>
        <w:jc w:val="both"/>
        <w:rPr>
          <w:color w:val="000000" w:themeColor="text1"/>
          <w:sz w:val="28"/>
          <w:szCs w:val="28"/>
        </w:rPr>
      </w:pPr>
    </w:p>
    <w:p w14:paraId="4F925FA0" w14:textId="77777777" w:rsidR="00483B0C" w:rsidRPr="00335F51" w:rsidRDefault="00483B0C" w:rsidP="0078111D">
      <w:pPr>
        <w:jc w:val="both"/>
        <w:rPr>
          <w:color w:val="000000" w:themeColor="text1"/>
          <w:sz w:val="28"/>
          <w:szCs w:val="28"/>
        </w:rPr>
      </w:pPr>
    </w:p>
    <w:p w14:paraId="1E529E4C" w14:textId="77777777" w:rsidR="00483B0C" w:rsidRPr="00FB1850" w:rsidRDefault="00483B0C" w:rsidP="0078111D">
      <w:pPr>
        <w:jc w:val="both"/>
        <w:rPr>
          <w:color w:val="000000" w:themeColor="text1"/>
          <w:sz w:val="28"/>
          <w:szCs w:val="28"/>
        </w:rPr>
      </w:pPr>
    </w:p>
    <w:p w14:paraId="14D1D29E" w14:textId="77777777" w:rsidR="00483B0C" w:rsidRPr="00335F51" w:rsidRDefault="00483B0C" w:rsidP="0078111D">
      <w:pPr>
        <w:jc w:val="both"/>
        <w:rPr>
          <w:color w:val="000000" w:themeColor="text1"/>
          <w:sz w:val="28"/>
          <w:szCs w:val="28"/>
        </w:rPr>
      </w:pPr>
    </w:p>
    <w:p w14:paraId="1542F915" w14:textId="359E2608" w:rsidR="007E5B67" w:rsidRPr="00335F51" w:rsidRDefault="007E5B67" w:rsidP="007E5B67">
      <w:pPr>
        <w:pStyle w:val="afe"/>
        <w:spacing w:before="187"/>
        <w:ind w:left="0" w:right="252" w:firstLine="0"/>
        <w:jc w:val="right"/>
        <w:rPr>
          <w:color w:val="000000" w:themeColor="text1"/>
          <w:spacing w:val="-10"/>
        </w:rPr>
      </w:pPr>
      <w:r w:rsidRPr="00335F51">
        <w:rPr>
          <w:color w:val="000000" w:themeColor="text1"/>
        </w:rPr>
        <w:t>Приложение</w:t>
      </w:r>
      <w:r w:rsidRPr="00335F51">
        <w:rPr>
          <w:color w:val="000000" w:themeColor="text1"/>
          <w:spacing w:val="-10"/>
        </w:rPr>
        <w:t xml:space="preserve"> А</w:t>
      </w:r>
    </w:p>
    <w:p w14:paraId="2C460538" w14:textId="01A4E250" w:rsidR="007E5B67" w:rsidRPr="00335F51" w:rsidRDefault="007E5B67" w:rsidP="007E5B67">
      <w:pPr>
        <w:jc w:val="center"/>
        <w:rPr>
          <w:b/>
          <w:bCs/>
          <w:color w:val="000000" w:themeColor="text1"/>
          <w:sz w:val="28"/>
          <w:szCs w:val="28"/>
          <w:lang w:val="ru-RU"/>
        </w:rPr>
      </w:pPr>
      <w:r w:rsidRPr="00335F51">
        <w:rPr>
          <w:b/>
          <w:bCs/>
          <w:color w:val="000000" w:themeColor="text1"/>
          <w:sz w:val="28"/>
          <w:szCs w:val="28"/>
          <w:lang w:val="ru-RU"/>
        </w:rPr>
        <w:t>Заключение ЛЭК</w:t>
      </w:r>
    </w:p>
    <w:p w14:paraId="4EBB0D0E" w14:textId="77543FF4" w:rsidR="00F55748" w:rsidRPr="00F55748" w:rsidRDefault="006A6FCD" w:rsidP="00F55748">
      <w:pPr>
        <w:jc w:val="both"/>
        <w:rPr>
          <w:color w:val="000000" w:themeColor="text1"/>
          <w:sz w:val="28"/>
          <w:szCs w:val="28"/>
          <w:lang w:val="ru-RU"/>
        </w:rPr>
      </w:pPr>
      <w:r w:rsidRPr="00335F51">
        <w:rPr>
          <w:noProof/>
          <w:color w:val="000000" w:themeColor="text1"/>
          <w:sz w:val="28"/>
          <w:szCs w:val="28"/>
          <w:lang w:val="ru-RU" w:eastAsia="ru-RU"/>
          <w14:ligatures w14:val="standardContextual"/>
        </w:rPr>
        <w:drawing>
          <wp:inline distT="0" distB="0" distL="0" distR="0" wp14:anchorId="297FD494" wp14:editId="01AF0025">
            <wp:extent cx="5857875" cy="8573392"/>
            <wp:effectExtent l="0" t="0" r="0" b="0"/>
            <wp:docPr id="15557237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723762" name="Picture 1555723762"/>
                    <pic:cNvPicPr/>
                  </pic:nvPicPr>
                  <pic:blipFill rotWithShape="1">
                    <a:blip r:embed="rId37">
                      <a:extLst>
                        <a:ext uri="{28A0092B-C50C-407E-A947-70E740481C1C}">
                          <a14:useLocalDpi xmlns:a14="http://schemas.microsoft.com/office/drawing/2010/main" val="0"/>
                        </a:ext>
                      </a:extLst>
                    </a:blip>
                    <a:srcRect t="2637"/>
                    <a:stretch>
                      <a:fillRect/>
                    </a:stretch>
                  </pic:blipFill>
                  <pic:spPr bwMode="auto">
                    <a:xfrm>
                      <a:off x="0" y="0"/>
                      <a:ext cx="5861544" cy="8578762"/>
                    </a:xfrm>
                    <a:prstGeom prst="rect">
                      <a:avLst/>
                    </a:prstGeom>
                    <a:ln>
                      <a:noFill/>
                    </a:ln>
                    <a:extLst>
                      <a:ext uri="{53640926-AAD7-44D8-BBD7-CCE9431645EC}">
                        <a14:shadowObscured xmlns:a14="http://schemas.microsoft.com/office/drawing/2010/main"/>
                      </a:ext>
                    </a:extLst>
                  </pic:spPr>
                </pic:pic>
              </a:graphicData>
            </a:graphic>
          </wp:inline>
        </w:drawing>
      </w:r>
    </w:p>
    <w:p w14:paraId="1F7134ED" w14:textId="294ECA7E" w:rsidR="007E5B67" w:rsidRPr="00335F51" w:rsidRDefault="007E5B67" w:rsidP="00F55748">
      <w:pPr>
        <w:pStyle w:val="afe"/>
        <w:spacing w:before="187"/>
        <w:ind w:left="0" w:right="392" w:firstLine="0"/>
        <w:jc w:val="right"/>
        <w:rPr>
          <w:color w:val="000000" w:themeColor="text1"/>
          <w:spacing w:val="-10"/>
        </w:rPr>
      </w:pPr>
      <w:r w:rsidRPr="00335F51">
        <w:rPr>
          <w:color w:val="000000" w:themeColor="text1"/>
        </w:rPr>
        <w:t>Приложение</w:t>
      </w:r>
      <w:r w:rsidRPr="00335F51">
        <w:rPr>
          <w:color w:val="000000" w:themeColor="text1"/>
          <w:spacing w:val="-10"/>
        </w:rPr>
        <w:t xml:space="preserve"> Б</w:t>
      </w:r>
    </w:p>
    <w:p w14:paraId="5F794092" w14:textId="736FF753" w:rsidR="006A6FCD" w:rsidRPr="00335F51" w:rsidRDefault="007E5B67" w:rsidP="007E5B67">
      <w:pPr>
        <w:jc w:val="center"/>
        <w:rPr>
          <w:b/>
          <w:bCs/>
          <w:color w:val="000000" w:themeColor="text1"/>
          <w:sz w:val="28"/>
          <w:szCs w:val="28"/>
          <w:lang w:val="ru-RU"/>
        </w:rPr>
      </w:pPr>
      <w:r w:rsidRPr="00335F51">
        <w:rPr>
          <w:b/>
          <w:bCs/>
          <w:color w:val="000000" w:themeColor="text1"/>
          <w:sz w:val="28"/>
          <w:szCs w:val="28"/>
          <w:lang w:val="ru-RU"/>
        </w:rPr>
        <w:t>Форма информированного согласия на участие в клиническом исследовании</w:t>
      </w:r>
    </w:p>
    <w:p w14:paraId="5B7BFD26" w14:textId="7A8A40DE" w:rsidR="006A6FCD" w:rsidRPr="00335F51" w:rsidRDefault="006A6FCD" w:rsidP="0078111D">
      <w:pPr>
        <w:jc w:val="both"/>
        <w:rPr>
          <w:color w:val="000000" w:themeColor="text1"/>
          <w:sz w:val="28"/>
          <w:szCs w:val="28"/>
          <w:lang w:val="ru-RU"/>
        </w:rPr>
      </w:pPr>
      <w:r w:rsidRPr="00335F51">
        <w:rPr>
          <w:noProof/>
          <w:color w:val="000000" w:themeColor="text1"/>
          <w:sz w:val="28"/>
          <w:szCs w:val="28"/>
          <w:lang w:val="ru-RU" w:eastAsia="ru-RU"/>
          <w14:ligatures w14:val="standardContextual"/>
        </w:rPr>
        <w:drawing>
          <wp:inline distT="0" distB="0" distL="0" distR="0" wp14:anchorId="24E7709F" wp14:editId="65B4A53F">
            <wp:extent cx="6122670" cy="8375650"/>
            <wp:effectExtent l="0" t="0" r="0" b="6350"/>
            <wp:docPr id="18618031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803118" name="Picture 1861803118"/>
                    <pic:cNvPicPr/>
                  </pic:nvPicPr>
                  <pic:blipFill>
                    <a:blip r:embed="rId38">
                      <a:extLst>
                        <a:ext uri="{28A0092B-C50C-407E-A947-70E740481C1C}">
                          <a14:useLocalDpi xmlns:a14="http://schemas.microsoft.com/office/drawing/2010/main" val="0"/>
                        </a:ext>
                      </a:extLst>
                    </a:blip>
                    <a:stretch>
                      <a:fillRect/>
                    </a:stretch>
                  </pic:blipFill>
                  <pic:spPr>
                    <a:xfrm>
                      <a:off x="0" y="0"/>
                      <a:ext cx="6122670" cy="8375650"/>
                    </a:xfrm>
                    <a:prstGeom prst="rect">
                      <a:avLst/>
                    </a:prstGeom>
                  </pic:spPr>
                </pic:pic>
              </a:graphicData>
            </a:graphic>
          </wp:inline>
        </w:drawing>
      </w:r>
    </w:p>
    <w:p w14:paraId="2A9C9109" w14:textId="77777777" w:rsidR="006A6FCD" w:rsidRPr="00335F51" w:rsidRDefault="006A6FCD" w:rsidP="0078111D">
      <w:pPr>
        <w:jc w:val="both"/>
        <w:rPr>
          <w:color w:val="000000" w:themeColor="text1"/>
          <w:sz w:val="28"/>
          <w:szCs w:val="28"/>
          <w:lang w:val="ru-RU"/>
        </w:rPr>
      </w:pPr>
    </w:p>
    <w:p w14:paraId="4E8F9B90" w14:textId="10056CC9" w:rsidR="007E5B67" w:rsidRPr="00335F51" w:rsidRDefault="007E5B67" w:rsidP="007E5B67">
      <w:pPr>
        <w:pStyle w:val="afe"/>
        <w:spacing w:before="187"/>
        <w:ind w:left="0" w:right="252" w:firstLine="0"/>
        <w:jc w:val="right"/>
        <w:rPr>
          <w:color w:val="000000" w:themeColor="text1"/>
          <w:spacing w:val="-10"/>
        </w:rPr>
      </w:pPr>
      <w:r w:rsidRPr="00335F51">
        <w:rPr>
          <w:color w:val="000000" w:themeColor="text1"/>
        </w:rPr>
        <w:t>Продолжение Приложения</w:t>
      </w:r>
      <w:r w:rsidRPr="00335F51">
        <w:rPr>
          <w:color w:val="000000" w:themeColor="text1"/>
          <w:spacing w:val="-10"/>
        </w:rPr>
        <w:t xml:space="preserve"> Б</w:t>
      </w:r>
    </w:p>
    <w:p w14:paraId="45D7A311" w14:textId="77777777" w:rsidR="006A6FCD" w:rsidRPr="00335F51" w:rsidRDefault="006A6FCD" w:rsidP="0078111D">
      <w:pPr>
        <w:jc w:val="both"/>
        <w:rPr>
          <w:color w:val="000000" w:themeColor="text1"/>
          <w:sz w:val="28"/>
          <w:szCs w:val="28"/>
          <w:lang w:val="ru-RU"/>
        </w:rPr>
      </w:pPr>
    </w:p>
    <w:p w14:paraId="61695D5D" w14:textId="77777777" w:rsidR="006A6FCD" w:rsidRPr="00335F51" w:rsidRDefault="006A6FCD" w:rsidP="0078111D">
      <w:pPr>
        <w:jc w:val="both"/>
        <w:rPr>
          <w:color w:val="000000" w:themeColor="text1"/>
          <w:sz w:val="28"/>
          <w:szCs w:val="28"/>
          <w:lang w:val="ru-RU"/>
        </w:rPr>
      </w:pPr>
    </w:p>
    <w:p w14:paraId="1691905E" w14:textId="16A8F34E" w:rsidR="006A6FCD" w:rsidRPr="00335F51" w:rsidRDefault="006A6FCD" w:rsidP="0078111D">
      <w:pPr>
        <w:jc w:val="both"/>
        <w:rPr>
          <w:color w:val="000000" w:themeColor="text1"/>
          <w:sz w:val="28"/>
          <w:szCs w:val="28"/>
          <w:lang w:val="ru-RU"/>
        </w:rPr>
      </w:pPr>
      <w:r w:rsidRPr="00335F51">
        <w:rPr>
          <w:noProof/>
          <w:color w:val="000000" w:themeColor="text1"/>
          <w:sz w:val="28"/>
          <w:szCs w:val="28"/>
          <w:lang w:val="ru-RU" w:eastAsia="ru-RU"/>
          <w14:ligatures w14:val="standardContextual"/>
        </w:rPr>
        <w:drawing>
          <wp:inline distT="0" distB="0" distL="0" distR="0" wp14:anchorId="6A8AAE8E" wp14:editId="73AD82F5">
            <wp:extent cx="6122670" cy="8375650"/>
            <wp:effectExtent l="0" t="0" r="0" b="6350"/>
            <wp:docPr id="19703301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330194" name="Picture 1970330194"/>
                    <pic:cNvPicPr/>
                  </pic:nvPicPr>
                  <pic:blipFill>
                    <a:blip r:embed="rId39">
                      <a:extLst>
                        <a:ext uri="{28A0092B-C50C-407E-A947-70E740481C1C}">
                          <a14:useLocalDpi xmlns:a14="http://schemas.microsoft.com/office/drawing/2010/main" val="0"/>
                        </a:ext>
                      </a:extLst>
                    </a:blip>
                    <a:stretch>
                      <a:fillRect/>
                    </a:stretch>
                  </pic:blipFill>
                  <pic:spPr>
                    <a:xfrm>
                      <a:off x="0" y="0"/>
                      <a:ext cx="6122670" cy="8375650"/>
                    </a:xfrm>
                    <a:prstGeom prst="rect">
                      <a:avLst/>
                    </a:prstGeom>
                  </pic:spPr>
                </pic:pic>
              </a:graphicData>
            </a:graphic>
          </wp:inline>
        </w:drawing>
      </w:r>
    </w:p>
    <w:p w14:paraId="5D9A08ED" w14:textId="77777777" w:rsidR="00FC578E" w:rsidRPr="00335F51" w:rsidRDefault="00FC578E" w:rsidP="0078111D">
      <w:pPr>
        <w:jc w:val="both"/>
        <w:rPr>
          <w:color w:val="000000" w:themeColor="text1"/>
          <w:sz w:val="28"/>
          <w:szCs w:val="28"/>
        </w:rPr>
      </w:pPr>
    </w:p>
    <w:p w14:paraId="3B2B1491" w14:textId="445F32BC" w:rsidR="007E5B67" w:rsidRPr="00335F51" w:rsidRDefault="007E5B67" w:rsidP="007E5B67">
      <w:pPr>
        <w:pStyle w:val="afe"/>
        <w:spacing w:before="187"/>
        <w:ind w:left="0" w:right="252" w:firstLine="0"/>
        <w:jc w:val="right"/>
        <w:rPr>
          <w:color w:val="000000" w:themeColor="text1"/>
          <w:spacing w:val="-10"/>
        </w:rPr>
      </w:pPr>
      <w:r w:rsidRPr="00335F51">
        <w:rPr>
          <w:color w:val="000000" w:themeColor="text1"/>
        </w:rPr>
        <w:t>Приложение</w:t>
      </w:r>
      <w:r w:rsidRPr="00335F51">
        <w:rPr>
          <w:color w:val="000000" w:themeColor="text1"/>
          <w:spacing w:val="-10"/>
        </w:rPr>
        <w:t xml:space="preserve"> В</w:t>
      </w:r>
    </w:p>
    <w:p w14:paraId="01984083" w14:textId="723A8233" w:rsidR="006603D7" w:rsidRPr="00335F51" w:rsidRDefault="007E5B67" w:rsidP="007E5B67">
      <w:pPr>
        <w:jc w:val="center"/>
        <w:rPr>
          <w:b/>
          <w:bCs/>
          <w:color w:val="000000" w:themeColor="text1"/>
          <w:sz w:val="28"/>
          <w:szCs w:val="28"/>
          <w:lang w:val="ru-RU"/>
        </w:rPr>
      </w:pPr>
      <w:r w:rsidRPr="00335F51">
        <w:rPr>
          <w:b/>
          <w:bCs/>
          <w:color w:val="000000" w:themeColor="text1"/>
          <w:sz w:val="28"/>
          <w:szCs w:val="28"/>
          <w:lang w:val="ru-RU"/>
        </w:rPr>
        <w:t>Авторское свидетельство</w:t>
      </w:r>
    </w:p>
    <w:p w14:paraId="2C69E581" w14:textId="230CD4F2" w:rsidR="006603D7" w:rsidRPr="00335F51" w:rsidRDefault="006603D7" w:rsidP="0078111D">
      <w:pPr>
        <w:jc w:val="both"/>
        <w:rPr>
          <w:color w:val="000000" w:themeColor="text1"/>
          <w:sz w:val="28"/>
          <w:szCs w:val="28"/>
          <w:lang w:val="ru-RU"/>
        </w:rPr>
      </w:pPr>
      <w:r w:rsidRPr="00335F51">
        <w:rPr>
          <w:noProof/>
          <w:color w:val="000000" w:themeColor="text1"/>
          <w:sz w:val="28"/>
          <w:szCs w:val="28"/>
          <w:lang w:val="ru-RU" w:eastAsia="ru-RU"/>
          <w14:ligatures w14:val="standardContextual"/>
        </w:rPr>
        <w:drawing>
          <wp:inline distT="0" distB="0" distL="0" distR="0" wp14:anchorId="3E520B33" wp14:editId="03C901C2">
            <wp:extent cx="6122670" cy="8663305"/>
            <wp:effectExtent l="0" t="0" r="0" b="0"/>
            <wp:docPr id="101449438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494386" name="Picture 1014494386"/>
                    <pic:cNvPicPr/>
                  </pic:nvPicPr>
                  <pic:blipFill>
                    <a:blip r:embed="rId40">
                      <a:extLst>
                        <a:ext uri="{28A0092B-C50C-407E-A947-70E740481C1C}">
                          <a14:useLocalDpi xmlns:a14="http://schemas.microsoft.com/office/drawing/2010/main" val="0"/>
                        </a:ext>
                      </a:extLst>
                    </a:blip>
                    <a:stretch>
                      <a:fillRect/>
                    </a:stretch>
                  </pic:blipFill>
                  <pic:spPr>
                    <a:xfrm>
                      <a:off x="0" y="0"/>
                      <a:ext cx="6122670" cy="8663305"/>
                    </a:xfrm>
                    <a:prstGeom prst="rect">
                      <a:avLst/>
                    </a:prstGeom>
                  </pic:spPr>
                </pic:pic>
              </a:graphicData>
            </a:graphic>
          </wp:inline>
        </w:drawing>
      </w:r>
    </w:p>
    <w:p w14:paraId="494D628F" w14:textId="58704922" w:rsidR="007E5B67" w:rsidRPr="00335F51" w:rsidRDefault="007E5B67" w:rsidP="007E5B67">
      <w:pPr>
        <w:pStyle w:val="afe"/>
        <w:spacing w:before="187"/>
        <w:ind w:left="0" w:right="252" w:firstLine="0"/>
        <w:jc w:val="right"/>
        <w:rPr>
          <w:color w:val="000000" w:themeColor="text1"/>
          <w:spacing w:val="-10"/>
        </w:rPr>
      </w:pPr>
      <w:r w:rsidRPr="00335F51">
        <w:rPr>
          <w:color w:val="000000" w:themeColor="text1"/>
        </w:rPr>
        <w:t>Приложение</w:t>
      </w:r>
      <w:r w:rsidRPr="00335F51">
        <w:rPr>
          <w:color w:val="000000" w:themeColor="text1"/>
          <w:spacing w:val="-10"/>
        </w:rPr>
        <w:t xml:space="preserve"> Г</w:t>
      </w:r>
    </w:p>
    <w:p w14:paraId="60A8DDAF" w14:textId="66492892" w:rsidR="007E5B67" w:rsidRPr="00335F51" w:rsidRDefault="007E5B67" w:rsidP="007E5B67">
      <w:pPr>
        <w:jc w:val="center"/>
        <w:rPr>
          <w:b/>
          <w:bCs/>
          <w:color w:val="000000" w:themeColor="text1"/>
          <w:sz w:val="28"/>
          <w:szCs w:val="28"/>
          <w:lang w:val="ru-RU"/>
        </w:rPr>
      </w:pPr>
      <w:r w:rsidRPr="00335F51">
        <w:rPr>
          <w:b/>
          <w:bCs/>
          <w:color w:val="000000" w:themeColor="text1"/>
          <w:sz w:val="28"/>
          <w:szCs w:val="28"/>
          <w:lang w:val="ru-RU"/>
        </w:rPr>
        <w:t>Краткий опросник боли (</w:t>
      </w:r>
      <w:r w:rsidRPr="00335F51">
        <w:rPr>
          <w:b/>
          <w:bCs/>
          <w:color w:val="000000" w:themeColor="text1"/>
          <w:sz w:val="28"/>
          <w:szCs w:val="28"/>
        </w:rPr>
        <w:t>Brief</w:t>
      </w:r>
      <w:r w:rsidRPr="00335F51">
        <w:rPr>
          <w:b/>
          <w:bCs/>
          <w:color w:val="000000" w:themeColor="text1"/>
          <w:sz w:val="28"/>
          <w:szCs w:val="28"/>
          <w:lang w:val="ru-RU"/>
        </w:rPr>
        <w:t xml:space="preserve"> </w:t>
      </w:r>
      <w:r w:rsidRPr="00335F51">
        <w:rPr>
          <w:b/>
          <w:bCs/>
          <w:color w:val="000000" w:themeColor="text1"/>
          <w:sz w:val="28"/>
          <w:szCs w:val="28"/>
        </w:rPr>
        <w:t>Pain</w:t>
      </w:r>
      <w:r w:rsidRPr="00335F51">
        <w:rPr>
          <w:b/>
          <w:bCs/>
          <w:color w:val="000000" w:themeColor="text1"/>
          <w:sz w:val="28"/>
          <w:szCs w:val="28"/>
          <w:lang w:val="ru-RU"/>
        </w:rPr>
        <w:t xml:space="preserve"> </w:t>
      </w:r>
      <w:r w:rsidRPr="00335F51">
        <w:rPr>
          <w:b/>
          <w:bCs/>
          <w:color w:val="000000" w:themeColor="text1"/>
          <w:sz w:val="28"/>
          <w:szCs w:val="28"/>
        </w:rPr>
        <w:t>Inventory</w:t>
      </w:r>
      <w:r w:rsidRPr="00335F51">
        <w:rPr>
          <w:b/>
          <w:bCs/>
          <w:color w:val="000000" w:themeColor="text1"/>
          <w:sz w:val="28"/>
          <w:szCs w:val="28"/>
          <w:lang w:val="ru-RU"/>
        </w:rPr>
        <w:t>)</w:t>
      </w:r>
    </w:p>
    <w:p w14:paraId="6F089596" w14:textId="103E54B2" w:rsidR="003E1D0A" w:rsidRPr="00335F51" w:rsidRDefault="00FC578E" w:rsidP="0078111D">
      <w:pPr>
        <w:jc w:val="both"/>
        <w:rPr>
          <w:color w:val="000000" w:themeColor="text1"/>
          <w:sz w:val="28"/>
          <w:szCs w:val="28"/>
          <w:lang w:val="ru-RU"/>
        </w:rPr>
      </w:pPr>
      <w:r w:rsidRPr="00335F51">
        <w:rPr>
          <w:noProof/>
          <w:color w:val="000000" w:themeColor="text1"/>
          <w:sz w:val="28"/>
          <w:szCs w:val="28"/>
          <w:lang w:val="ru-RU" w:eastAsia="ru-RU"/>
          <w14:ligatures w14:val="standardContextual"/>
        </w:rPr>
        <w:drawing>
          <wp:inline distT="0" distB="0" distL="0" distR="0" wp14:anchorId="4243EA36" wp14:editId="2DF394CC">
            <wp:extent cx="5751469" cy="7421078"/>
            <wp:effectExtent l="0" t="0" r="1905" b="0"/>
            <wp:docPr id="20058648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64848" name="Picture 2005864848"/>
                    <pic:cNvPicPr/>
                  </pic:nvPicPr>
                  <pic:blipFill>
                    <a:blip r:embed="rId41">
                      <a:extLst>
                        <a:ext uri="{28A0092B-C50C-407E-A947-70E740481C1C}">
                          <a14:useLocalDpi xmlns:a14="http://schemas.microsoft.com/office/drawing/2010/main" val="0"/>
                        </a:ext>
                      </a:extLst>
                    </a:blip>
                    <a:stretch>
                      <a:fillRect/>
                    </a:stretch>
                  </pic:blipFill>
                  <pic:spPr>
                    <a:xfrm>
                      <a:off x="0" y="0"/>
                      <a:ext cx="5766162" cy="7440036"/>
                    </a:xfrm>
                    <a:prstGeom prst="rect">
                      <a:avLst/>
                    </a:prstGeom>
                  </pic:spPr>
                </pic:pic>
              </a:graphicData>
            </a:graphic>
          </wp:inline>
        </w:drawing>
      </w:r>
    </w:p>
    <w:p w14:paraId="46471E3A" w14:textId="77777777" w:rsidR="006A6FCD" w:rsidRPr="00335F51" w:rsidRDefault="006A6FCD" w:rsidP="00483B0C">
      <w:pPr>
        <w:pStyle w:val="afe"/>
        <w:spacing w:before="187"/>
        <w:ind w:left="0" w:right="252" w:firstLine="0"/>
        <w:jc w:val="right"/>
        <w:rPr>
          <w:color w:val="000000" w:themeColor="text1"/>
        </w:rPr>
      </w:pPr>
    </w:p>
    <w:p w14:paraId="35674D39" w14:textId="77777777" w:rsidR="006A6FCD" w:rsidRPr="005676E6" w:rsidRDefault="006A6FCD" w:rsidP="00483B0C">
      <w:pPr>
        <w:pStyle w:val="afe"/>
        <w:spacing w:before="187"/>
        <w:ind w:left="0" w:right="252" w:firstLine="0"/>
        <w:jc w:val="right"/>
        <w:rPr>
          <w:color w:val="000000" w:themeColor="text1"/>
        </w:rPr>
      </w:pPr>
    </w:p>
    <w:p w14:paraId="28D2A854" w14:textId="77777777" w:rsidR="006A6FCD" w:rsidRPr="005676E6" w:rsidRDefault="006A6FCD" w:rsidP="00483B0C">
      <w:pPr>
        <w:pStyle w:val="afe"/>
        <w:spacing w:before="187"/>
        <w:ind w:left="0" w:right="252" w:firstLine="0"/>
        <w:jc w:val="right"/>
        <w:rPr>
          <w:color w:val="000000" w:themeColor="text1"/>
        </w:rPr>
      </w:pPr>
    </w:p>
    <w:p w14:paraId="220D7346" w14:textId="77777777" w:rsidR="006A6FCD" w:rsidRPr="005676E6" w:rsidRDefault="006A6FCD" w:rsidP="00483B0C">
      <w:pPr>
        <w:pStyle w:val="afe"/>
        <w:spacing w:before="187"/>
        <w:ind w:left="0" w:right="252" w:firstLine="0"/>
        <w:jc w:val="right"/>
        <w:rPr>
          <w:color w:val="000000" w:themeColor="text1"/>
        </w:rPr>
      </w:pPr>
    </w:p>
    <w:p w14:paraId="6D4959BC" w14:textId="0BE031C4" w:rsidR="00483B0C" w:rsidRPr="005676E6" w:rsidRDefault="00483B0C" w:rsidP="00483B0C">
      <w:pPr>
        <w:pStyle w:val="afe"/>
        <w:spacing w:before="187"/>
        <w:ind w:left="0" w:right="252" w:firstLine="0"/>
        <w:jc w:val="right"/>
        <w:rPr>
          <w:color w:val="000000" w:themeColor="text1"/>
        </w:rPr>
      </w:pPr>
      <w:r w:rsidRPr="005676E6">
        <w:rPr>
          <w:color w:val="000000" w:themeColor="text1"/>
        </w:rPr>
        <w:t>Приложение</w:t>
      </w:r>
      <w:r w:rsidRPr="005676E6">
        <w:rPr>
          <w:color w:val="000000" w:themeColor="text1"/>
          <w:spacing w:val="-10"/>
        </w:rPr>
        <w:t xml:space="preserve"> </w:t>
      </w:r>
      <w:r w:rsidR="007E5B67" w:rsidRPr="005676E6">
        <w:rPr>
          <w:color w:val="000000" w:themeColor="text1"/>
          <w:spacing w:val="-10"/>
        </w:rPr>
        <w:t>Д</w:t>
      </w:r>
    </w:p>
    <w:p w14:paraId="320479DC" w14:textId="77777777" w:rsidR="00483B0C" w:rsidRPr="005676E6" w:rsidRDefault="00483B0C" w:rsidP="003E1D0A">
      <w:pPr>
        <w:jc w:val="center"/>
        <w:rPr>
          <w:b/>
          <w:bCs/>
          <w:color w:val="000000" w:themeColor="text1"/>
          <w:sz w:val="28"/>
          <w:szCs w:val="28"/>
          <w:lang w:val="ru-RU"/>
        </w:rPr>
      </w:pPr>
      <w:r w:rsidRPr="005676E6">
        <w:rPr>
          <w:b/>
          <w:bCs/>
          <w:color w:val="000000" w:themeColor="text1"/>
          <w:sz w:val="28"/>
          <w:szCs w:val="28"/>
          <w:lang w:val="ru-RU"/>
        </w:rPr>
        <w:t>Клинико-патологическая классификация</w:t>
      </w:r>
    </w:p>
    <w:p w14:paraId="70C3AA6F" w14:textId="77777777" w:rsidR="00483B0C" w:rsidRPr="005676E6" w:rsidRDefault="00483B0C" w:rsidP="003E1D0A">
      <w:pPr>
        <w:jc w:val="center"/>
        <w:rPr>
          <w:b/>
          <w:bCs/>
          <w:color w:val="000000" w:themeColor="text1"/>
          <w:sz w:val="28"/>
          <w:szCs w:val="28"/>
          <w:lang w:val="ru-RU"/>
        </w:rPr>
      </w:pPr>
      <w:r w:rsidRPr="005676E6">
        <w:rPr>
          <w:b/>
          <w:bCs/>
          <w:color w:val="000000" w:themeColor="text1"/>
          <w:sz w:val="28"/>
          <w:szCs w:val="28"/>
          <w:lang w:val="ru-RU"/>
        </w:rPr>
        <w:t>Первичная опухоль (Т) – клиническая и патологическая классификация</w:t>
      </w:r>
    </w:p>
    <w:p w14:paraId="1D6E6966" w14:textId="77777777" w:rsidR="00483B0C" w:rsidRPr="005676E6" w:rsidRDefault="00483B0C" w:rsidP="00483B0C">
      <w:pPr>
        <w:pStyle w:val="afe"/>
        <w:spacing w:before="1"/>
        <w:ind w:left="0" w:firstLine="0"/>
        <w:jc w:val="left"/>
        <w:rPr>
          <w:b/>
          <w:color w:val="000000" w:themeColor="text1"/>
        </w:rPr>
      </w:pPr>
    </w:p>
    <w:tbl>
      <w:tblPr>
        <w:tblW w:w="5297" w:type="pct"/>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712"/>
        <w:gridCol w:w="727"/>
        <w:gridCol w:w="6765"/>
      </w:tblGrid>
      <w:tr w:rsidR="005676E6" w:rsidRPr="005676E6" w14:paraId="2D84076B" w14:textId="77777777" w:rsidTr="00F07409">
        <w:trPr>
          <w:trHeight w:val="482"/>
        </w:trPr>
        <w:tc>
          <w:tcPr>
            <w:tcW w:w="1329" w:type="pct"/>
          </w:tcPr>
          <w:p w14:paraId="2FCE384F" w14:textId="77777777" w:rsidR="00483B0C" w:rsidRPr="005676E6" w:rsidRDefault="00483B0C" w:rsidP="00D352F4">
            <w:pPr>
              <w:pStyle w:val="TableParagraph"/>
              <w:spacing w:line="315" w:lineRule="exact"/>
              <w:ind w:left="381"/>
              <w:rPr>
                <w:color w:val="000000" w:themeColor="text1"/>
                <w:sz w:val="24"/>
                <w:szCs w:val="24"/>
              </w:rPr>
            </w:pPr>
            <w:r w:rsidRPr="005676E6">
              <w:rPr>
                <w:color w:val="000000" w:themeColor="text1"/>
                <w:sz w:val="24"/>
                <w:szCs w:val="24"/>
              </w:rPr>
              <w:t>Категория</w:t>
            </w:r>
            <w:r w:rsidRPr="005676E6">
              <w:rPr>
                <w:color w:val="000000" w:themeColor="text1"/>
                <w:spacing w:val="-4"/>
                <w:sz w:val="24"/>
                <w:szCs w:val="24"/>
              </w:rPr>
              <w:t xml:space="preserve"> </w:t>
            </w:r>
            <w:r w:rsidRPr="005676E6">
              <w:rPr>
                <w:color w:val="000000" w:themeColor="text1"/>
                <w:spacing w:val="-10"/>
                <w:sz w:val="24"/>
                <w:szCs w:val="24"/>
              </w:rPr>
              <w:t>Т</w:t>
            </w:r>
          </w:p>
        </w:tc>
        <w:tc>
          <w:tcPr>
            <w:tcW w:w="3671" w:type="pct"/>
            <w:gridSpan w:val="2"/>
          </w:tcPr>
          <w:p w14:paraId="155308C4" w14:textId="77777777" w:rsidR="00483B0C" w:rsidRPr="005676E6" w:rsidRDefault="00483B0C" w:rsidP="00D352F4">
            <w:pPr>
              <w:pStyle w:val="TableParagraph"/>
              <w:spacing w:line="315" w:lineRule="exact"/>
              <w:ind w:left="11"/>
              <w:jc w:val="center"/>
              <w:rPr>
                <w:color w:val="000000" w:themeColor="text1"/>
                <w:sz w:val="24"/>
                <w:szCs w:val="24"/>
              </w:rPr>
            </w:pPr>
            <w:r w:rsidRPr="005676E6">
              <w:rPr>
                <w:color w:val="000000" w:themeColor="text1"/>
                <w:spacing w:val="-2"/>
                <w:sz w:val="24"/>
                <w:szCs w:val="24"/>
              </w:rPr>
              <w:t>Характеристика</w:t>
            </w:r>
          </w:p>
        </w:tc>
      </w:tr>
      <w:tr w:rsidR="005676E6" w:rsidRPr="00883272" w14:paraId="4BB05378" w14:textId="77777777" w:rsidTr="00F07409">
        <w:trPr>
          <w:trHeight w:val="484"/>
        </w:trPr>
        <w:tc>
          <w:tcPr>
            <w:tcW w:w="1329" w:type="pct"/>
          </w:tcPr>
          <w:p w14:paraId="3D1D60E6" w14:textId="77777777" w:rsidR="00483B0C" w:rsidRPr="005676E6" w:rsidRDefault="00483B0C" w:rsidP="00D352F4">
            <w:pPr>
              <w:pStyle w:val="TableParagraph"/>
              <w:spacing w:line="317" w:lineRule="exact"/>
              <w:rPr>
                <w:color w:val="000000" w:themeColor="text1"/>
                <w:sz w:val="24"/>
                <w:szCs w:val="24"/>
              </w:rPr>
            </w:pPr>
            <w:r w:rsidRPr="005676E6">
              <w:rPr>
                <w:color w:val="000000" w:themeColor="text1"/>
                <w:spacing w:val="-5"/>
                <w:sz w:val="24"/>
                <w:szCs w:val="24"/>
              </w:rPr>
              <w:t>Т</w:t>
            </w:r>
            <w:r w:rsidRPr="005676E6">
              <w:rPr>
                <w:color w:val="000000" w:themeColor="text1"/>
                <w:spacing w:val="-5"/>
                <w:sz w:val="24"/>
                <w:szCs w:val="24"/>
                <w:vertAlign w:val="subscript"/>
              </w:rPr>
              <w:t>х</w:t>
            </w:r>
          </w:p>
        </w:tc>
        <w:tc>
          <w:tcPr>
            <w:tcW w:w="3671" w:type="pct"/>
            <w:gridSpan w:val="2"/>
          </w:tcPr>
          <w:p w14:paraId="2B1B26E8" w14:textId="77777777" w:rsidR="00483B0C" w:rsidRPr="005676E6" w:rsidRDefault="00483B0C" w:rsidP="00D352F4">
            <w:pPr>
              <w:pStyle w:val="TableParagraph"/>
              <w:spacing w:line="317" w:lineRule="exact"/>
              <w:ind w:left="110"/>
              <w:rPr>
                <w:color w:val="000000" w:themeColor="text1"/>
                <w:sz w:val="24"/>
                <w:szCs w:val="24"/>
              </w:rPr>
            </w:pPr>
            <w:r w:rsidRPr="005676E6">
              <w:rPr>
                <w:color w:val="000000" w:themeColor="text1"/>
                <w:sz w:val="24"/>
                <w:szCs w:val="24"/>
              </w:rPr>
              <w:t>Недостаточно</w:t>
            </w:r>
            <w:r w:rsidRPr="005676E6">
              <w:rPr>
                <w:color w:val="000000" w:themeColor="text1"/>
                <w:spacing w:val="-6"/>
                <w:sz w:val="24"/>
                <w:szCs w:val="24"/>
              </w:rPr>
              <w:t xml:space="preserve"> </w:t>
            </w:r>
            <w:r w:rsidRPr="005676E6">
              <w:rPr>
                <w:color w:val="000000" w:themeColor="text1"/>
                <w:sz w:val="24"/>
                <w:szCs w:val="24"/>
              </w:rPr>
              <w:t>данных</w:t>
            </w:r>
            <w:r w:rsidRPr="005676E6">
              <w:rPr>
                <w:color w:val="000000" w:themeColor="text1"/>
                <w:spacing w:val="-9"/>
                <w:sz w:val="24"/>
                <w:szCs w:val="24"/>
              </w:rPr>
              <w:t xml:space="preserve"> </w:t>
            </w:r>
            <w:r w:rsidRPr="005676E6">
              <w:rPr>
                <w:color w:val="000000" w:themeColor="text1"/>
                <w:sz w:val="24"/>
                <w:szCs w:val="24"/>
              </w:rPr>
              <w:t>для</w:t>
            </w:r>
            <w:r w:rsidRPr="005676E6">
              <w:rPr>
                <w:color w:val="000000" w:themeColor="text1"/>
                <w:spacing w:val="-6"/>
                <w:sz w:val="24"/>
                <w:szCs w:val="24"/>
              </w:rPr>
              <w:t xml:space="preserve"> </w:t>
            </w:r>
            <w:r w:rsidRPr="005676E6">
              <w:rPr>
                <w:color w:val="000000" w:themeColor="text1"/>
                <w:sz w:val="24"/>
                <w:szCs w:val="24"/>
              </w:rPr>
              <w:t>оценки</w:t>
            </w:r>
            <w:r w:rsidRPr="005676E6">
              <w:rPr>
                <w:color w:val="000000" w:themeColor="text1"/>
                <w:spacing w:val="-6"/>
                <w:sz w:val="24"/>
                <w:szCs w:val="24"/>
              </w:rPr>
              <w:t xml:space="preserve"> </w:t>
            </w:r>
            <w:r w:rsidRPr="005676E6">
              <w:rPr>
                <w:color w:val="000000" w:themeColor="text1"/>
                <w:spacing w:val="-2"/>
                <w:sz w:val="24"/>
                <w:szCs w:val="24"/>
              </w:rPr>
              <w:t>опухоли</w:t>
            </w:r>
          </w:p>
        </w:tc>
      </w:tr>
      <w:tr w:rsidR="005676E6" w:rsidRPr="005676E6" w14:paraId="79917D7E" w14:textId="77777777" w:rsidTr="00F07409">
        <w:trPr>
          <w:trHeight w:val="481"/>
        </w:trPr>
        <w:tc>
          <w:tcPr>
            <w:tcW w:w="1329" w:type="pct"/>
          </w:tcPr>
          <w:p w14:paraId="467EFD7B" w14:textId="77777777" w:rsidR="00483B0C" w:rsidRPr="005676E6" w:rsidRDefault="00483B0C" w:rsidP="00D352F4">
            <w:pPr>
              <w:pStyle w:val="TableParagraph"/>
              <w:spacing w:line="315" w:lineRule="exact"/>
              <w:rPr>
                <w:color w:val="000000" w:themeColor="text1"/>
                <w:sz w:val="24"/>
                <w:szCs w:val="24"/>
              </w:rPr>
            </w:pPr>
            <w:r w:rsidRPr="005676E6">
              <w:rPr>
                <w:color w:val="000000" w:themeColor="text1"/>
                <w:spacing w:val="-5"/>
                <w:sz w:val="24"/>
                <w:szCs w:val="24"/>
              </w:rPr>
              <w:t>Т</w:t>
            </w:r>
            <w:r w:rsidRPr="005676E6">
              <w:rPr>
                <w:color w:val="000000" w:themeColor="text1"/>
                <w:spacing w:val="-5"/>
                <w:sz w:val="24"/>
                <w:szCs w:val="24"/>
                <w:vertAlign w:val="subscript"/>
              </w:rPr>
              <w:t>0</w:t>
            </w:r>
          </w:p>
        </w:tc>
        <w:tc>
          <w:tcPr>
            <w:tcW w:w="3671" w:type="pct"/>
            <w:gridSpan w:val="2"/>
          </w:tcPr>
          <w:p w14:paraId="10CF3E30" w14:textId="77777777" w:rsidR="00483B0C" w:rsidRPr="005676E6" w:rsidRDefault="00483B0C" w:rsidP="00D352F4">
            <w:pPr>
              <w:pStyle w:val="TableParagraph"/>
              <w:spacing w:line="315" w:lineRule="exact"/>
              <w:ind w:left="110"/>
              <w:rPr>
                <w:color w:val="000000" w:themeColor="text1"/>
                <w:sz w:val="24"/>
                <w:szCs w:val="24"/>
              </w:rPr>
            </w:pPr>
            <w:r w:rsidRPr="005676E6">
              <w:rPr>
                <w:color w:val="000000" w:themeColor="text1"/>
                <w:sz w:val="24"/>
                <w:szCs w:val="24"/>
              </w:rPr>
              <w:t>Нет</w:t>
            </w:r>
            <w:r w:rsidRPr="005676E6">
              <w:rPr>
                <w:color w:val="000000" w:themeColor="text1"/>
                <w:spacing w:val="-5"/>
                <w:sz w:val="24"/>
                <w:szCs w:val="24"/>
              </w:rPr>
              <w:t xml:space="preserve"> </w:t>
            </w:r>
            <w:r w:rsidRPr="005676E6">
              <w:rPr>
                <w:color w:val="000000" w:themeColor="text1"/>
                <w:sz w:val="24"/>
                <w:szCs w:val="24"/>
              </w:rPr>
              <w:t>признаков</w:t>
            </w:r>
            <w:r w:rsidRPr="005676E6">
              <w:rPr>
                <w:color w:val="000000" w:themeColor="text1"/>
                <w:spacing w:val="-7"/>
                <w:sz w:val="24"/>
                <w:szCs w:val="24"/>
              </w:rPr>
              <w:t xml:space="preserve"> </w:t>
            </w:r>
            <w:r w:rsidRPr="005676E6">
              <w:rPr>
                <w:color w:val="000000" w:themeColor="text1"/>
                <w:sz w:val="24"/>
                <w:szCs w:val="24"/>
              </w:rPr>
              <w:t>первичной</w:t>
            </w:r>
            <w:r w:rsidRPr="005676E6">
              <w:rPr>
                <w:color w:val="000000" w:themeColor="text1"/>
                <w:spacing w:val="-4"/>
                <w:sz w:val="24"/>
                <w:szCs w:val="24"/>
              </w:rPr>
              <w:t xml:space="preserve"> </w:t>
            </w:r>
            <w:r w:rsidRPr="005676E6">
              <w:rPr>
                <w:color w:val="000000" w:themeColor="text1"/>
                <w:spacing w:val="-2"/>
                <w:sz w:val="24"/>
                <w:szCs w:val="24"/>
              </w:rPr>
              <w:t>опухоли</w:t>
            </w:r>
          </w:p>
        </w:tc>
      </w:tr>
      <w:tr w:rsidR="005676E6" w:rsidRPr="005676E6" w14:paraId="1A56D476" w14:textId="77777777" w:rsidTr="00F07409">
        <w:trPr>
          <w:trHeight w:val="484"/>
        </w:trPr>
        <w:tc>
          <w:tcPr>
            <w:tcW w:w="1329" w:type="pct"/>
          </w:tcPr>
          <w:p w14:paraId="5D88449B" w14:textId="77777777" w:rsidR="00483B0C" w:rsidRPr="005676E6" w:rsidRDefault="00483B0C" w:rsidP="00D352F4">
            <w:pPr>
              <w:pStyle w:val="TableParagraph"/>
              <w:spacing w:line="315" w:lineRule="exact"/>
              <w:rPr>
                <w:color w:val="000000" w:themeColor="text1"/>
                <w:sz w:val="24"/>
                <w:szCs w:val="24"/>
              </w:rPr>
            </w:pPr>
            <w:r w:rsidRPr="005676E6">
              <w:rPr>
                <w:color w:val="000000" w:themeColor="text1"/>
                <w:sz w:val="24"/>
                <w:szCs w:val="24"/>
              </w:rPr>
              <w:t>Т</w:t>
            </w:r>
            <w:r w:rsidRPr="005676E6">
              <w:rPr>
                <w:color w:val="000000" w:themeColor="text1"/>
                <w:sz w:val="24"/>
                <w:szCs w:val="24"/>
                <w:vertAlign w:val="subscript"/>
              </w:rPr>
              <w:t>is</w:t>
            </w:r>
            <w:r w:rsidRPr="005676E6">
              <w:rPr>
                <w:color w:val="000000" w:themeColor="text1"/>
                <w:spacing w:val="-5"/>
                <w:sz w:val="24"/>
                <w:szCs w:val="24"/>
              </w:rPr>
              <w:t xml:space="preserve"> </w:t>
            </w:r>
            <w:r w:rsidRPr="005676E6">
              <w:rPr>
                <w:color w:val="000000" w:themeColor="text1"/>
                <w:spacing w:val="-2"/>
                <w:sz w:val="24"/>
                <w:szCs w:val="24"/>
              </w:rPr>
              <w:t>(DCIS)</w:t>
            </w:r>
          </w:p>
        </w:tc>
        <w:tc>
          <w:tcPr>
            <w:tcW w:w="3671" w:type="pct"/>
            <w:gridSpan w:val="2"/>
          </w:tcPr>
          <w:p w14:paraId="4FBCD57C" w14:textId="77777777" w:rsidR="00483B0C" w:rsidRPr="005676E6" w:rsidRDefault="00483B0C" w:rsidP="00D352F4">
            <w:pPr>
              <w:pStyle w:val="TableParagraph"/>
              <w:spacing w:line="315" w:lineRule="exact"/>
              <w:ind w:left="110"/>
              <w:rPr>
                <w:color w:val="000000" w:themeColor="text1"/>
                <w:sz w:val="24"/>
                <w:szCs w:val="24"/>
              </w:rPr>
            </w:pPr>
            <w:r w:rsidRPr="005676E6">
              <w:rPr>
                <w:color w:val="000000" w:themeColor="text1"/>
                <w:sz w:val="24"/>
                <w:szCs w:val="24"/>
              </w:rPr>
              <w:t>Протоковая</w:t>
            </w:r>
            <w:r w:rsidRPr="005676E6">
              <w:rPr>
                <w:color w:val="000000" w:themeColor="text1"/>
                <w:spacing w:val="-7"/>
                <w:sz w:val="24"/>
                <w:szCs w:val="24"/>
              </w:rPr>
              <w:t xml:space="preserve"> </w:t>
            </w:r>
            <w:r w:rsidRPr="005676E6">
              <w:rPr>
                <w:color w:val="000000" w:themeColor="text1"/>
                <w:sz w:val="24"/>
                <w:szCs w:val="24"/>
              </w:rPr>
              <w:t>карцинома</w:t>
            </w:r>
            <w:r w:rsidRPr="005676E6">
              <w:rPr>
                <w:color w:val="000000" w:themeColor="text1"/>
                <w:spacing w:val="-4"/>
                <w:sz w:val="24"/>
                <w:szCs w:val="24"/>
              </w:rPr>
              <w:t xml:space="preserve"> </w:t>
            </w:r>
            <w:r w:rsidRPr="005676E6">
              <w:rPr>
                <w:color w:val="000000" w:themeColor="text1"/>
                <w:sz w:val="24"/>
                <w:szCs w:val="24"/>
              </w:rPr>
              <w:t>in</w:t>
            </w:r>
            <w:r w:rsidRPr="005676E6">
              <w:rPr>
                <w:color w:val="000000" w:themeColor="text1"/>
                <w:spacing w:val="-8"/>
                <w:sz w:val="24"/>
                <w:szCs w:val="24"/>
              </w:rPr>
              <w:t xml:space="preserve"> </w:t>
            </w:r>
            <w:r w:rsidRPr="005676E6">
              <w:rPr>
                <w:color w:val="000000" w:themeColor="text1"/>
                <w:spacing w:val="-4"/>
                <w:sz w:val="24"/>
                <w:szCs w:val="24"/>
              </w:rPr>
              <w:t>situ</w:t>
            </w:r>
          </w:p>
        </w:tc>
      </w:tr>
      <w:tr w:rsidR="005676E6" w:rsidRPr="005676E6" w14:paraId="5905F380" w14:textId="77777777" w:rsidTr="00F07409">
        <w:trPr>
          <w:trHeight w:val="3379"/>
        </w:trPr>
        <w:tc>
          <w:tcPr>
            <w:tcW w:w="1329" w:type="pct"/>
          </w:tcPr>
          <w:p w14:paraId="10216140" w14:textId="77777777" w:rsidR="00483B0C" w:rsidRPr="005676E6" w:rsidRDefault="00483B0C" w:rsidP="00D352F4">
            <w:pPr>
              <w:pStyle w:val="TableParagraph"/>
              <w:ind w:left="0"/>
              <w:rPr>
                <w:b/>
                <w:color w:val="000000" w:themeColor="text1"/>
                <w:sz w:val="24"/>
                <w:szCs w:val="24"/>
              </w:rPr>
            </w:pPr>
          </w:p>
          <w:p w14:paraId="6B9C986F" w14:textId="77777777" w:rsidR="00483B0C" w:rsidRPr="005676E6" w:rsidRDefault="00483B0C" w:rsidP="00D352F4">
            <w:pPr>
              <w:pStyle w:val="TableParagraph"/>
              <w:ind w:left="0"/>
              <w:rPr>
                <w:b/>
                <w:color w:val="000000" w:themeColor="text1"/>
                <w:sz w:val="24"/>
                <w:szCs w:val="24"/>
              </w:rPr>
            </w:pPr>
          </w:p>
          <w:p w14:paraId="7190BF66" w14:textId="77777777" w:rsidR="00483B0C" w:rsidRPr="005676E6" w:rsidRDefault="00483B0C" w:rsidP="00D352F4">
            <w:pPr>
              <w:pStyle w:val="TableParagraph"/>
              <w:ind w:left="0"/>
              <w:rPr>
                <w:b/>
                <w:color w:val="000000" w:themeColor="text1"/>
                <w:sz w:val="24"/>
                <w:szCs w:val="24"/>
              </w:rPr>
            </w:pPr>
          </w:p>
          <w:p w14:paraId="590BAD9B" w14:textId="77777777" w:rsidR="00483B0C" w:rsidRPr="005676E6" w:rsidRDefault="00483B0C" w:rsidP="00D352F4">
            <w:pPr>
              <w:pStyle w:val="TableParagraph"/>
              <w:spacing w:before="152"/>
              <w:ind w:left="0"/>
              <w:rPr>
                <w:b/>
                <w:color w:val="000000" w:themeColor="text1"/>
                <w:sz w:val="24"/>
                <w:szCs w:val="24"/>
              </w:rPr>
            </w:pPr>
          </w:p>
          <w:p w14:paraId="300FEF66" w14:textId="77777777" w:rsidR="00483B0C" w:rsidRPr="005676E6" w:rsidRDefault="00483B0C" w:rsidP="00D352F4">
            <w:pPr>
              <w:pStyle w:val="TableParagraph"/>
              <w:rPr>
                <w:color w:val="000000" w:themeColor="text1"/>
                <w:sz w:val="24"/>
                <w:szCs w:val="24"/>
              </w:rPr>
            </w:pPr>
            <w:r w:rsidRPr="005676E6">
              <w:rPr>
                <w:color w:val="000000" w:themeColor="text1"/>
                <w:sz w:val="24"/>
                <w:szCs w:val="24"/>
              </w:rPr>
              <w:t>Т</w:t>
            </w:r>
            <w:r w:rsidRPr="005676E6">
              <w:rPr>
                <w:color w:val="000000" w:themeColor="text1"/>
                <w:sz w:val="24"/>
                <w:szCs w:val="24"/>
                <w:vertAlign w:val="subscript"/>
              </w:rPr>
              <w:t>is</w:t>
            </w:r>
            <w:r w:rsidRPr="005676E6">
              <w:rPr>
                <w:color w:val="000000" w:themeColor="text1"/>
                <w:spacing w:val="-3"/>
                <w:sz w:val="24"/>
                <w:szCs w:val="24"/>
              </w:rPr>
              <w:t xml:space="preserve"> </w:t>
            </w:r>
            <w:r w:rsidRPr="005676E6">
              <w:rPr>
                <w:color w:val="000000" w:themeColor="text1"/>
                <w:spacing w:val="-2"/>
                <w:sz w:val="24"/>
                <w:szCs w:val="24"/>
              </w:rPr>
              <w:t>(Педжета)</w:t>
            </w:r>
          </w:p>
        </w:tc>
        <w:tc>
          <w:tcPr>
            <w:tcW w:w="3671" w:type="pct"/>
            <w:gridSpan w:val="2"/>
          </w:tcPr>
          <w:p w14:paraId="6E5FD898" w14:textId="0A3E3E43" w:rsidR="00483B0C" w:rsidRPr="005676E6" w:rsidRDefault="00483B0C" w:rsidP="00D352F4">
            <w:pPr>
              <w:pStyle w:val="TableParagraph"/>
              <w:spacing w:line="360" w:lineRule="auto"/>
              <w:ind w:left="110" w:right="97"/>
              <w:jc w:val="both"/>
              <w:rPr>
                <w:color w:val="000000" w:themeColor="text1"/>
                <w:sz w:val="24"/>
                <w:szCs w:val="24"/>
              </w:rPr>
            </w:pPr>
            <w:r w:rsidRPr="005676E6">
              <w:rPr>
                <w:color w:val="000000" w:themeColor="text1"/>
                <w:sz w:val="24"/>
                <w:szCs w:val="24"/>
              </w:rPr>
              <w:t>Рак</w:t>
            </w:r>
            <w:r w:rsidRPr="005676E6">
              <w:rPr>
                <w:color w:val="000000" w:themeColor="text1"/>
                <w:spacing w:val="-2"/>
                <w:sz w:val="24"/>
                <w:szCs w:val="24"/>
              </w:rPr>
              <w:t xml:space="preserve"> </w:t>
            </w:r>
            <w:r w:rsidRPr="005676E6">
              <w:rPr>
                <w:color w:val="000000" w:themeColor="text1"/>
                <w:sz w:val="24"/>
                <w:szCs w:val="24"/>
              </w:rPr>
              <w:t>Педжета</w:t>
            </w:r>
            <w:r w:rsidRPr="005676E6">
              <w:rPr>
                <w:color w:val="000000" w:themeColor="text1"/>
                <w:spacing w:val="-3"/>
                <w:sz w:val="24"/>
                <w:szCs w:val="24"/>
              </w:rPr>
              <w:t xml:space="preserve"> </w:t>
            </w:r>
            <w:r w:rsidRPr="005676E6">
              <w:rPr>
                <w:color w:val="000000" w:themeColor="text1"/>
                <w:sz w:val="24"/>
                <w:szCs w:val="24"/>
              </w:rPr>
              <w:t>(соска),</w:t>
            </w:r>
            <w:r w:rsidRPr="005676E6">
              <w:rPr>
                <w:color w:val="000000" w:themeColor="text1"/>
                <w:spacing w:val="-3"/>
                <w:sz w:val="24"/>
                <w:szCs w:val="24"/>
              </w:rPr>
              <w:t xml:space="preserve"> </w:t>
            </w:r>
            <w:r w:rsidRPr="005676E6">
              <w:rPr>
                <w:color w:val="000000" w:themeColor="text1"/>
                <w:sz w:val="24"/>
                <w:szCs w:val="24"/>
              </w:rPr>
              <w:t>не</w:t>
            </w:r>
            <w:r w:rsidRPr="005676E6">
              <w:rPr>
                <w:color w:val="000000" w:themeColor="text1"/>
                <w:spacing w:val="-3"/>
                <w:sz w:val="24"/>
                <w:szCs w:val="24"/>
              </w:rPr>
              <w:t xml:space="preserve"> </w:t>
            </w:r>
            <w:r w:rsidRPr="005676E6">
              <w:rPr>
                <w:color w:val="000000" w:themeColor="text1"/>
                <w:sz w:val="24"/>
                <w:szCs w:val="24"/>
              </w:rPr>
              <w:t>ассоциированный</w:t>
            </w:r>
            <w:r w:rsidRPr="005676E6">
              <w:rPr>
                <w:color w:val="000000" w:themeColor="text1"/>
                <w:spacing w:val="-2"/>
                <w:sz w:val="24"/>
                <w:szCs w:val="24"/>
              </w:rPr>
              <w:t xml:space="preserve"> </w:t>
            </w:r>
            <w:r w:rsidRPr="005676E6">
              <w:rPr>
                <w:color w:val="000000" w:themeColor="text1"/>
                <w:sz w:val="24"/>
                <w:szCs w:val="24"/>
              </w:rPr>
              <w:t>с</w:t>
            </w:r>
            <w:r w:rsidRPr="005676E6">
              <w:rPr>
                <w:color w:val="000000" w:themeColor="text1"/>
                <w:spacing w:val="-3"/>
                <w:sz w:val="24"/>
                <w:szCs w:val="24"/>
              </w:rPr>
              <w:t xml:space="preserve"> </w:t>
            </w:r>
            <w:r w:rsidRPr="005676E6">
              <w:rPr>
                <w:color w:val="000000" w:themeColor="text1"/>
                <w:sz w:val="24"/>
                <w:szCs w:val="24"/>
              </w:rPr>
              <w:t>инвазивным</w:t>
            </w:r>
            <w:r w:rsidRPr="005676E6">
              <w:rPr>
                <w:color w:val="000000" w:themeColor="text1"/>
                <w:spacing w:val="-3"/>
                <w:sz w:val="24"/>
                <w:szCs w:val="24"/>
              </w:rPr>
              <w:t xml:space="preserve"> </w:t>
            </w:r>
            <w:r w:rsidRPr="005676E6">
              <w:rPr>
                <w:color w:val="000000" w:themeColor="text1"/>
                <w:sz w:val="24"/>
                <w:szCs w:val="24"/>
              </w:rPr>
              <w:t>раком и/или раком in situ (DCIS) подлежащей паренхимы молочной железы. Опухоль паренхимы молочной железы, ассоциированную</w:t>
            </w:r>
            <w:r w:rsidRPr="005676E6">
              <w:rPr>
                <w:color w:val="000000" w:themeColor="text1"/>
                <w:spacing w:val="-8"/>
                <w:sz w:val="24"/>
                <w:szCs w:val="24"/>
              </w:rPr>
              <w:t xml:space="preserve"> </w:t>
            </w:r>
            <w:r w:rsidRPr="005676E6">
              <w:rPr>
                <w:color w:val="000000" w:themeColor="text1"/>
                <w:sz w:val="24"/>
                <w:szCs w:val="24"/>
              </w:rPr>
              <w:t>с</w:t>
            </w:r>
            <w:r w:rsidRPr="005676E6">
              <w:rPr>
                <w:color w:val="000000" w:themeColor="text1"/>
                <w:spacing w:val="-4"/>
                <w:sz w:val="24"/>
                <w:szCs w:val="24"/>
              </w:rPr>
              <w:t xml:space="preserve"> </w:t>
            </w:r>
            <w:r w:rsidRPr="005676E6">
              <w:rPr>
                <w:color w:val="000000" w:themeColor="text1"/>
                <w:sz w:val="24"/>
                <w:szCs w:val="24"/>
              </w:rPr>
              <w:t>раком</w:t>
            </w:r>
            <w:r w:rsidRPr="005676E6">
              <w:rPr>
                <w:color w:val="000000" w:themeColor="text1"/>
                <w:spacing w:val="-7"/>
                <w:sz w:val="24"/>
                <w:szCs w:val="24"/>
              </w:rPr>
              <w:t xml:space="preserve"> </w:t>
            </w:r>
            <w:r w:rsidRPr="005676E6">
              <w:rPr>
                <w:color w:val="000000" w:themeColor="text1"/>
                <w:sz w:val="24"/>
                <w:szCs w:val="24"/>
              </w:rPr>
              <w:t>Педжета,</w:t>
            </w:r>
            <w:r w:rsidRPr="005676E6">
              <w:rPr>
                <w:color w:val="000000" w:themeColor="text1"/>
                <w:spacing w:val="-8"/>
                <w:sz w:val="24"/>
                <w:szCs w:val="24"/>
              </w:rPr>
              <w:t xml:space="preserve"> </w:t>
            </w:r>
            <w:r w:rsidRPr="005676E6">
              <w:rPr>
                <w:color w:val="000000" w:themeColor="text1"/>
                <w:sz w:val="24"/>
                <w:szCs w:val="24"/>
              </w:rPr>
              <w:t>следует</w:t>
            </w:r>
            <w:r w:rsidRPr="005676E6">
              <w:rPr>
                <w:color w:val="000000" w:themeColor="text1"/>
                <w:spacing w:val="-7"/>
                <w:sz w:val="24"/>
                <w:szCs w:val="24"/>
              </w:rPr>
              <w:t xml:space="preserve"> </w:t>
            </w:r>
            <w:r w:rsidRPr="005676E6">
              <w:rPr>
                <w:color w:val="000000" w:themeColor="text1"/>
                <w:sz w:val="24"/>
                <w:szCs w:val="24"/>
              </w:rPr>
              <w:t>классифицировать на основании ее размеров и характеристик; присутствие рака Педжета</w:t>
            </w:r>
            <w:r w:rsidR="003E1D0A" w:rsidRPr="005676E6">
              <w:rPr>
                <w:color w:val="000000" w:themeColor="text1"/>
                <w:sz w:val="24"/>
                <w:szCs w:val="24"/>
              </w:rPr>
              <w:t xml:space="preserve"> </w:t>
            </w:r>
            <w:r w:rsidRPr="005676E6">
              <w:rPr>
                <w:color w:val="000000" w:themeColor="text1"/>
                <w:sz w:val="24"/>
                <w:szCs w:val="24"/>
              </w:rPr>
              <w:t>в</w:t>
            </w:r>
            <w:r w:rsidRPr="005676E6">
              <w:rPr>
                <w:color w:val="000000" w:themeColor="text1"/>
                <w:spacing w:val="69"/>
                <w:w w:val="150"/>
                <w:sz w:val="24"/>
                <w:szCs w:val="24"/>
              </w:rPr>
              <w:t xml:space="preserve">  </w:t>
            </w:r>
            <w:r w:rsidRPr="005676E6">
              <w:rPr>
                <w:color w:val="000000" w:themeColor="text1"/>
                <w:sz w:val="24"/>
                <w:szCs w:val="24"/>
              </w:rPr>
              <w:t>этом</w:t>
            </w:r>
            <w:r w:rsidRPr="005676E6">
              <w:rPr>
                <w:color w:val="000000" w:themeColor="text1"/>
                <w:spacing w:val="69"/>
                <w:w w:val="150"/>
                <w:sz w:val="24"/>
                <w:szCs w:val="24"/>
              </w:rPr>
              <w:t xml:space="preserve">  </w:t>
            </w:r>
            <w:r w:rsidRPr="005676E6">
              <w:rPr>
                <w:color w:val="000000" w:themeColor="text1"/>
                <w:sz w:val="24"/>
                <w:szCs w:val="24"/>
              </w:rPr>
              <w:t>случае</w:t>
            </w:r>
            <w:r w:rsidRPr="005676E6">
              <w:rPr>
                <w:color w:val="000000" w:themeColor="text1"/>
                <w:spacing w:val="70"/>
                <w:w w:val="150"/>
                <w:sz w:val="24"/>
                <w:szCs w:val="24"/>
              </w:rPr>
              <w:t xml:space="preserve">  </w:t>
            </w:r>
            <w:r w:rsidRPr="005676E6">
              <w:rPr>
                <w:color w:val="000000" w:themeColor="text1"/>
                <w:sz w:val="24"/>
                <w:szCs w:val="24"/>
              </w:rPr>
              <w:t>обязательно</w:t>
            </w:r>
            <w:r w:rsidRPr="005676E6">
              <w:rPr>
                <w:color w:val="000000" w:themeColor="text1"/>
                <w:spacing w:val="71"/>
                <w:w w:val="150"/>
                <w:sz w:val="24"/>
                <w:szCs w:val="24"/>
              </w:rPr>
              <w:t xml:space="preserve">  </w:t>
            </w:r>
            <w:r w:rsidRPr="005676E6">
              <w:rPr>
                <w:color w:val="000000" w:themeColor="text1"/>
                <w:sz w:val="24"/>
                <w:szCs w:val="24"/>
              </w:rPr>
              <w:t>должно</w:t>
            </w:r>
            <w:r w:rsidRPr="005676E6">
              <w:rPr>
                <w:color w:val="000000" w:themeColor="text1"/>
                <w:spacing w:val="70"/>
                <w:w w:val="150"/>
                <w:sz w:val="24"/>
                <w:szCs w:val="24"/>
              </w:rPr>
              <w:t xml:space="preserve">  </w:t>
            </w:r>
            <w:r w:rsidRPr="005676E6">
              <w:rPr>
                <w:color w:val="000000" w:themeColor="text1"/>
                <w:spacing w:val="-4"/>
                <w:sz w:val="24"/>
                <w:szCs w:val="24"/>
              </w:rPr>
              <w:t>быть</w:t>
            </w:r>
          </w:p>
          <w:p w14:paraId="6E05366D" w14:textId="77777777" w:rsidR="00483B0C" w:rsidRPr="005676E6" w:rsidRDefault="00483B0C" w:rsidP="00D352F4">
            <w:pPr>
              <w:pStyle w:val="TableParagraph"/>
              <w:spacing w:line="322" w:lineRule="exact"/>
              <w:ind w:left="110"/>
              <w:rPr>
                <w:color w:val="000000" w:themeColor="text1"/>
                <w:sz w:val="24"/>
                <w:szCs w:val="24"/>
              </w:rPr>
            </w:pPr>
            <w:r w:rsidRPr="005676E6">
              <w:rPr>
                <w:color w:val="000000" w:themeColor="text1"/>
                <w:spacing w:val="-2"/>
                <w:sz w:val="24"/>
                <w:szCs w:val="24"/>
              </w:rPr>
              <w:t>зафиксировано</w:t>
            </w:r>
          </w:p>
        </w:tc>
      </w:tr>
      <w:tr w:rsidR="005676E6" w:rsidRPr="00883272" w14:paraId="6F5F2614" w14:textId="77777777" w:rsidTr="00F07409">
        <w:trPr>
          <w:trHeight w:val="484"/>
        </w:trPr>
        <w:tc>
          <w:tcPr>
            <w:tcW w:w="1329" w:type="pct"/>
            <w:vMerge w:val="restart"/>
          </w:tcPr>
          <w:p w14:paraId="545B51BC" w14:textId="77777777" w:rsidR="00483B0C" w:rsidRPr="005676E6" w:rsidRDefault="00483B0C" w:rsidP="00D352F4">
            <w:pPr>
              <w:pStyle w:val="TableParagraph"/>
              <w:ind w:left="0"/>
              <w:rPr>
                <w:b/>
                <w:color w:val="000000" w:themeColor="text1"/>
                <w:sz w:val="24"/>
                <w:szCs w:val="24"/>
              </w:rPr>
            </w:pPr>
          </w:p>
          <w:p w14:paraId="4E5B8A23" w14:textId="77777777" w:rsidR="00483B0C" w:rsidRPr="005676E6" w:rsidRDefault="00483B0C" w:rsidP="00D352F4">
            <w:pPr>
              <w:pStyle w:val="TableParagraph"/>
              <w:ind w:left="0"/>
              <w:rPr>
                <w:b/>
                <w:color w:val="000000" w:themeColor="text1"/>
                <w:sz w:val="24"/>
                <w:szCs w:val="24"/>
              </w:rPr>
            </w:pPr>
          </w:p>
          <w:p w14:paraId="28CF4FAF" w14:textId="77777777" w:rsidR="00483B0C" w:rsidRPr="005676E6" w:rsidRDefault="00483B0C" w:rsidP="00D352F4">
            <w:pPr>
              <w:pStyle w:val="TableParagraph"/>
              <w:ind w:left="0"/>
              <w:rPr>
                <w:b/>
                <w:color w:val="000000" w:themeColor="text1"/>
                <w:sz w:val="24"/>
                <w:szCs w:val="24"/>
              </w:rPr>
            </w:pPr>
          </w:p>
          <w:p w14:paraId="3430C6CA" w14:textId="77777777" w:rsidR="00483B0C" w:rsidRPr="005676E6" w:rsidRDefault="00483B0C" w:rsidP="00D352F4">
            <w:pPr>
              <w:pStyle w:val="TableParagraph"/>
              <w:ind w:left="0"/>
              <w:rPr>
                <w:b/>
                <w:color w:val="000000" w:themeColor="text1"/>
                <w:sz w:val="24"/>
                <w:szCs w:val="24"/>
              </w:rPr>
            </w:pPr>
          </w:p>
          <w:p w14:paraId="4E470188" w14:textId="77777777" w:rsidR="00483B0C" w:rsidRPr="005676E6" w:rsidRDefault="00483B0C" w:rsidP="00D352F4">
            <w:pPr>
              <w:pStyle w:val="TableParagraph"/>
              <w:spacing w:before="2"/>
              <w:ind w:left="0"/>
              <w:rPr>
                <w:b/>
                <w:color w:val="000000" w:themeColor="text1"/>
                <w:sz w:val="24"/>
                <w:szCs w:val="24"/>
              </w:rPr>
            </w:pPr>
          </w:p>
          <w:p w14:paraId="1512A98F" w14:textId="77777777" w:rsidR="00483B0C" w:rsidRPr="005676E6" w:rsidRDefault="00483B0C" w:rsidP="00D352F4">
            <w:pPr>
              <w:pStyle w:val="TableParagraph"/>
              <w:rPr>
                <w:color w:val="000000" w:themeColor="text1"/>
                <w:sz w:val="24"/>
                <w:szCs w:val="24"/>
              </w:rPr>
            </w:pPr>
            <w:r w:rsidRPr="005676E6">
              <w:rPr>
                <w:color w:val="000000" w:themeColor="text1"/>
                <w:spacing w:val="-5"/>
                <w:sz w:val="24"/>
                <w:szCs w:val="24"/>
              </w:rPr>
              <w:t>Т</w:t>
            </w:r>
            <w:r w:rsidRPr="005676E6">
              <w:rPr>
                <w:color w:val="000000" w:themeColor="text1"/>
                <w:spacing w:val="-5"/>
                <w:sz w:val="24"/>
                <w:szCs w:val="24"/>
                <w:vertAlign w:val="subscript"/>
              </w:rPr>
              <w:t>1</w:t>
            </w:r>
          </w:p>
        </w:tc>
        <w:tc>
          <w:tcPr>
            <w:tcW w:w="3671" w:type="pct"/>
            <w:gridSpan w:val="2"/>
          </w:tcPr>
          <w:p w14:paraId="07FF7CB0" w14:textId="77777777" w:rsidR="00483B0C" w:rsidRPr="005676E6" w:rsidRDefault="00483B0C" w:rsidP="00D352F4">
            <w:pPr>
              <w:pStyle w:val="TableParagraph"/>
              <w:spacing w:line="317" w:lineRule="exact"/>
              <w:ind w:left="110"/>
              <w:rPr>
                <w:color w:val="000000" w:themeColor="text1"/>
                <w:sz w:val="24"/>
                <w:szCs w:val="24"/>
              </w:rPr>
            </w:pPr>
            <w:r w:rsidRPr="005676E6">
              <w:rPr>
                <w:color w:val="000000" w:themeColor="text1"/>
                <w:sz w:val="24"/>
                <w:szCs w:val="24"/>
              </w:rPr>
              <w:t>Опухоль</w:t>
            </w:r>
            <w:r w:rsidRPr="005676E6">
              <w:rPr>
                <w:color w:val="000000" w:themeColor="text1"/>
                <w:spacing w:val="-4"/>
                <w:sz w:val="24"/>
                <w:szCs w:val="24"/>
              </w:rPr>
              <w:t xml:space="preserve"> </w:t>
            </w:r>
            <w:r w:rsidRPr="005676E6">
              <w:rPr>
                <w:color w:val="000000" w:themeColor="text1"/>
                <w:sz w:val="24"/>
                <w:szCs w:val="24"/>
              </w:rPr>
              <w:t>≤</w:t>
            </w:r>
            <w:r w:rsidRPr="005676E6">
              <w:rPr>
                <w:color w:val="000000" w:themeColor="text1"/>
                <w:spacing w:val="-3"/>
                <w:sz w:val="24"/>
                <w:szCs w:val="24"/>
              </w:rPr>
              <w:t xml:space="preserve"> </w:t>
            </w:r>
            <w:r w:rsidRPr="005676E6">
              <w:rPr>
                <w:color w:val="000000" w:themeColor="text1"/>
                <w:sz w:val="24"/>
                <w:szCs w:val="24"/>
              </w:rPr>
              <w:t>20</w:t>
            </w:r>
            <w:r w:rsidRPr="005676E6">
              <w:rPr>
                <w:color w:val="000000" w:themeColor="text1"/>
                <w:spacing w:val="-2"/>
                <w:sz w:val="24"/>
                <w:szCs w:val="24"/>
              </w:rPr>
              <w:t xml:space="preserve"> </w:t>
            </w:r>
            <w:r w:rsidRPr="005676E6">
              <w:rPr>
                <w:color w:val="000000" w:themeColor="text1"/>
                <w:sz w:val="24"/>
                <w:szCs w:val="24"/>
              </w:rPr>
              <w:t>мм</w:t>
            </w:r>
            <w:r w:rsidRPr="005676E6">
              <w:rPr>
                <w:color w:val="000000" w:themeColor="text1"/>
                <w:spacing w:val="-3"/>
                <w:sz w:val="24"/>
                <w:szCs w:val="24"/>
              </w:rPr>
              <w:t xml:space="preserve"> </w:t>
            </w:r>
            <w:r w:rsidRPr="005676E6">
              <w:rPr>
                <w:color w:val="000000" w:themeColor="text1"/>
                <w:sz w:val="24"/>
                <w:szCs w:val="24"/>
              </w:rPr>
              <w:t>в</w:t>
            </w:r>
            <w:r w:rsidRPr="005676E6">
              <w:rPr>
                <w:color w:val="000000" w:themeColor="text1"/>
                <w:spacing w:val="-7"/>
                <w:sz w:val="24"/>
                <w:szCs w:val="24"/>
              </w:rPr>
              <w:t xml:space="preserve"> </w:t>
            </w:r>
            <w:r w:rsidRPr="005676E6">
              <w:rPr>
                <w:color w:val="000000" w:themeColor="text1"/>
                <w:sz w:val="24"/>
                <w:szCs w:val="24"/>
              </w:rPr>
              <w:t>наибольшем</w:t>
            </w:r>
            <w:r w:rsidRPr="005676E6">
              <w:rPr>
                <w:color w:val="000000" w:themeColor="text1"/>
                <w:spacing w:val="-2"/>
                <w:sz w:val="24"/>
                <w:szCs w:val="24"/>
              </w:rPr>
              <w:t xml:space="preserve"> измерении</w:t>
            </w:r>
          </w:p>
        </w:tc>
      </w:tr>
      <w:tr w:rsidR="005676E6" w:rsidRPr="00883272" w14:paraId="2111E3F8" w14:textId="77777777" w:rsidTr="00F07409">
        <w:trPr>
          <w:trHeight w:val="482"/>
        </w:trPr>
        <w:tc>
          <w:tcPr>
            <w:tcW w:w="1329" w:type="pct"/>
            <w:vMerge/>
            <w:tcBorders>
              <w:top w:val="nil"/>
            </w:tcBorders>
          </w:tcPr>
          <w:p w14:paraId="3044CBAC" w14:textId="77777777" w:rsidR="00483B0C" w:rsidRPr="005676E6" w:rsidRDefault="00483B0C" w:rsidP="00D352F4">
            <w:pPr>
              <w:rPr>
                <w:color w:val="000000" w:themeColor="text1"/>
                <w:lang w:val="ru-RU"/>
              </w:rPr>
            </w:pPr>
          </w:p>
        </w:tc>
        <w:tc>
          <w:tcPr>
            <w:tcW w:w="356" w:type="pct"/>
          </w:tcPr>
          <w:p w14:paraId="5A464971" w14:textId="77777777" w:rsidR="00483B0C" w:rsidRPr="005676E6" w:rsidRDefault="00483B0C" w:rsidP="00D352F4">
            <w:pPr>
              <w:pStyle w:val="TableParagraph"/>
              <w:spacing w:line="325" w:lineRule="exact"/>
              <w:ind w:left="110"/>
              <w:rPr>
                <w:color w:val="000000" w:themeColor="text1"/>
                <w:sz w:val="24"/>
                <w:szCs w:val="24"/>
              </w:rPr>
            </w:pPr>
            <w:r w:rsidRPr="005676E6">
              <w:rPr>
                <w:color w:val="000000" w:themeColor="text1"/>
                <w:spacing w:val="-4"/>
                <w:position w:val="3"/>
                <w:sz w:val="24"/>
                <w:szCs w:val="24"/>
              </w:rPr>
              <w:t>Т</w:t>
            </w:r>
            <w:r w:rsidRPr="005676E6">
              <w:rPr>
                <w:color w:val="000000" w:themeColor="text1"/>
                <w:spacing w:val="-4"/>
                <w:sz w:val="24"/>
                <w:szCs w:val="24"/>
              </w:rPr>
              <w:t>1mic</w:t>
            </w:r>
          </w:p>
        </w:tc>
        <w:tc>
          <w:tcPr>
            <w:tcW w:w="3314" w:type="pct"/>
          </w:tcPr>
          <w:p w14:paraId="557C6A96" w14:textId="77777777" w:rsidR="00483B0C" w:rsidRPr="005676E6" w:rsidRDefault="00483B0C" w:rsidP="00D352F4">
            <w:pPr>
              <w:pStyle w:val="TableParagraph"/>
              <w:spacing w:line="315" w:lineRule="exact"/>
              <w:ind w:left="107"/>
              <w:rPr>
                <w:color w:val="000000" w:themeColor="text1"/>
                <w:sz w:val="24"/>
                <w:szCs w:val="24"/>
              </w:rPr>
            </w:pPr>
            <w:r w:rsidRPr="005676E6">
              <w:rPr>
                <w:color w:val="000000" w:themeColor="text1"/>
                <w:sz w:val="24"/>
                <w:szCs w:val="24"/>
              </w:rPr>
              <w:t>Mикроинвазия</w:t>
            </w:r>
            <w:r w:rsidRPr="005676E6">
              <w:rPr>
                <w:color w:val="000000" w:themeColor="text1"/>
                <w:spacing w:val="-4"/>
                <w:sz w:val="24"/>
                <w:szCs w:val="24"/>
              </w:rPr>
              <w:t xml:space="preserve"> </w:t>
            </w:r>
            <w:r w:rsidRPr="005676E6">
              <w:rPr>
                <w:color w:val="000000" w:themeColor="text1"/>
                <w:sz w:val="24"/>
                <w:szCs w:val="24"/>
              </w:rPr>
              <w:t>≤</w:t>
            </w:r>
            <w:r w:rsidRPr="005676E6">
              <w:rPr>
                <w:color w:val="000000" w:themeColor="text1"/>
                <w:spacing w:val="-5"/>
                <w:sz w:val="24"/>
                <w:szCs w:val="24"/>
              </w:rPr>
              <w:t xml:space="preserve"> </w:t>
            </w:r>
            <w:r w:rsidRPr="005676E6">
              <w:rPr>
                <w:color w:val="000000" w:themeColor="text1"/>
                <w:sz w:val="24"/>
                <w:szCs w:val="24"/>
              </w:rPr>
              <w:t>1</w:t>
            </w:r>
            <w:r w:rsidRPr="005676E6">
              <w:rPr>
                <w:color w:val="000000" w:themeColor="text1"/>
                <w:spacing w:val="-2"/>
                <w:sz w:val="24"/>
                <w:szCs w:val="24"/>
              </w:rPr>
              <w:t xml:space="preserve"> </w:t>
            </w:r>
            <w:r w:rsidRPr="005676E6">
              <w:rPr>
                <w:color w:val="000000" w:themeColor="text1"/>
                <w:sz w:val="24"/>
                <w:szCs w:val="24"/>
              </w:rPr>
              <w:t>мм</w:t>
            </w:r>
            <w:r w:rsidRPr="005676E6">
              <w:rPr>
                <w:color w:val="000000" w:themeColor="text1"/>
                <w:spacing w:val="-3"/>
                <w:sz w:val="24"/>
                <w:szCs w:val="24"/>
              </w:rPr>
              <w:t xml:space="preserve"> </w:t>
            </w:r>
            <w:r w:rsidRPr="005676E6">
              <w:rPr>
                <w:color w:val="000000" w:themeColor="text1"/>
                <w:sz w:val="24"/>
                <w:szCs w:val="24"/>
              </w:rPr>
              <w:t>в</w:t>
            </w:r>
            <w:r w:rsidRPr="005676E6">
              <w:rPr>
                <w:color w:val="000000" w:themeColor="text1"/>
                <w:spacing w:val="-5"/>
                <w:sz w:val="24"/>
                <w:szCs w:val="24"/>
              </w:rPr>
              <w:t xml:space="preserve"> </w:t>
            </w:r>
            <w:r w:rsidRPr="005676E6">
              <w:rPr>
                <w:color w:val="000000" w:themeColor="text1"/>
                <w:sz w:val="24"/>
                <w:szCs w:val="24"/>
              </w:rPr>
              <w:t>наибольшем</w:t>
            </w:r>
            <w:r w:rsidRPr="005676E6">
              <w:rPr>
                <w:color w:val="000000" w:themeColor="text1"/>
                <w:spacing w:val="-7"/>
                <w:sz w:val="24"/>
                <w:szCs w:val="24"/>
              </w:rPr>
              <w:t xml:space="preserve"> </w:t>
            </w:r>
            <w:r w:rsidRPr="005676E6">
              <w:rPr>
                <w:color w:val="000000" w:themeColor="text1"/>
                <w:spacing w:val="-2"/>
                <w:sz w:val="24"/>
                <w:szCs w:val="24"/>
              </w:rPr>
              <w:t>измерении</w:t>
            </w:r>
          </w:p>
        </w:tc>
      </w:tr>
      <w:tr w:rsidR="005676E6" w:rsidRPr="007E6338" w14:paraId="70999A3F" w14:textId="77777777" w:rsidTr="00F07409">
        <w:trPr>
          <w:trHeight w:val="484"/>
        </w:trPr>
        <w:tc>
          <w:tcPr>
            <w:tcW w:w="1329" w:type="pct"/>
            <w:vMerge/>
            <w:tcBorders>
              <w:top w:val="nil"/>
            </w:tcBorders>
          </w:tcPr>
          <w:p w14:paraId="46637503" w14:textId="77777777" w:rsidR="00483B0C" w:rsidRPr="005676E6" w:rsidRDefault="00483B0C" w:rsidP="00D352F4">
            <w:pPr>
              <w:rPr>
                <w:color w:val="000000" w:themeColor="text1"/>
                <w:lang w:val="ru-RU"/>
              </w:rPr>
            </w:pPr>
          </w:p>
        </w:tc>
        <w:tc>
          <w:tcPr>
            <w:tcW w:w="356" w:type="pct"/>
          </w:tcPr>
          <w:p w14:paraId="708CDEB6" w14:textId="77777777" w:rsidR="00483B0C" w:rsidRPr="005676E6" w:rsidRDefault="00483B0C" w:rsidP="00D352F4">
            <w:pPr>
              <w:pStyle w:val="TableParagraph"/>
              <w:spacing w:line="324" w:lineRule="exact"/>
              <w:ind w:left="110"/>
              <w:rPr>
                <w:color w:val="000000" w:themeColor="text1"/>
                <w:sz w:val="24"/>
                <w:szCs w:val="24"/>
              </w:rPr>
            </w:pPr>
            <w:r w:rsidRPr="005676E6">
              <w:rPr>
                <w:color w:val="000000" w:themeColor="text1"/>
                <w:spacing w:val="-5"/>
                <w:position w:val="3"/>
                <w:sz w:val="24"/>
                <w:szCs w:val="24"/>
              </w:rPr>
              <w:t>T</w:t>
            </w:r>
            <w:r w:rsidRPr="005676E6">
              <w:rPr>
                <w:color w:val="000000" w:themeColor="text1"/>
                <w:spacing w:val="-5"/>
                <w:sz w:val="24"/>
                <w:szCs w:val="24"/>
              </w:rPr>
              <w:t>1a</w:t>
            </w:r>
          </w:p>
        </w:tc>
        <w:tc>
          <w:tcPr>
            <w:tcW w:w="3314" w:type="pct"/>
          </w:tcPr>
          <w:p w14:paraId="6748D829" w14:textId="77777777" w:rsidR="00483B0C" w:rsidRPr="005676E6" w:rsidRDefault="00483B0C" w:rsidP="00D352F4">
            <w:pPr>
              <w:pStyle w:val="TableParagraph"/>
              <w:spacing w:line="315" w:lineRule="exact"/>
              <w:ind w:left="107"/>
              <w:rPr>
                <w:color w:val="000000" w:themeColor="text1"/>
                <w:sz w:val="24"/>
                <w:szCs w:val="24"/>
              </w:rPr>
            </w:pPr>
            <w:r w:rsidRPr="005676E6">
              <w:rPr>
                <w:color w:val="000000" w:themeColor="text1"/>
                <w:sz w:val="24"/>
                <w:szCs w:val="24"/>
              </w:rPr>
              <w:t>Опухоль</w:t>
            </w:r>
            <w:r w:rsidRPr="005676E6">
              <w:rPr>
                <w:color w:val="000000" w:themeColor="text1"/>
                <w:spacing w:val="-5"/>
                <w:sz w:val="24"/>
                <w:szCs w:val="24"/>
              </w:rPr>
              <w:t xml:space="preserve"> </w:t>
            </w:r>
            <w:r w:rsidRPr="005676E6">
              <w:rPr>
                <w:color w:val="000000" w:themeColor="text1"/>
                <w:sz w:val="24"/>
                <w:szCs w:val="24"/>
              </w:rPr>
              <w:t>&gt;</w:t>
            </w:r>
            <w:r w:rsidRPr="005676E6">
              <w:rPr>
                <w:color w:val="000000" w:themeColor="text1"/>
                <w:spacing w:val="-3"/>
                <w:sz w:val="24"/>
                <w:szCs w:val="24"/>
              </w:rPr>
              <w:t xml:space="preserve"> </w:t>
            </w:r>
            <w:r w:rsidRPr="005676E6">
              <w:rPr>
                <w:color w:val="000000" w:themeColor="text1"/>
                <w:sz w:val="24"/>
                <w:szCs w:val="24"/>
              </w:rPr>
              <w:t>1</w:t>
            </w:r>
            <w:r w:rsidRPr="005676E6">
              <w:rPr>
                <w:color w:val="000000" w:themeColor="text1"/>
                <w:spacing w:val="-1"/>
                <w:sz w:val="24"/>
                <w:szCs w:val="24"/>
              </w:rPr>
              <w:t xml:space="preserve"> </w:t>
            </w:r>
            <w:r w:rsidRPr="005676E6">
              <w:rPr>
                <w:color w:val="000000" w:themeColor="text1"/>
                <w:sz w:val="24"/>
                <w:szCs w:val="24"/>
              </w:rPr>
              <w:t>мм,</w:t>
            </w:r>
            <w:r w:rsidRPr="005676E6">
              <w:rPr>
                <w:color w:val="000000" w:themeColor="text1"/>
                <w:spacing w:val="-2"/>
                <w:sz w:val="24"/>
                <w:szCs w:val="24"/>
              </w:rPr>
              <w:t xml:space="preserve"> </w:t>
            </w:r>
            <w:r w:rsidRPr="005676E6">
              <w:rPr>
                <w:color w:val="000000" w:themeColor="text1"/>
                <w:sz w:val="24"/>
                <w:szCs w:val="24"/>
              </w:rPr>
              <w:t>но</w:t>
            </w:r>
            <w:r w:rsidRPr="005676E6">
              <w:rPr>
                <w:color w:val="000000" w:themeColor="text1"/>
                <w:spacing w:val="-5"/>
                <w:sz w:val="24"/>
                <w:szCs w:val="24"/>
              </w:rPr>
              <w:t xml:space="preserve"> </w:t>
            </w:r>
            <w:r w:rsidRPr="005676E6">
              <w:rPr>
                <w:color w:val="000000" w:themeColor="text1"/>
                <w:sz w:val="24"/>
                <w:szCs w:val="24"/>
              </w:rPr>
              <w:t>≤</w:t>
            </w:r>
            <w:r w:rsidRPr="005676E6">
              <w:rPr>
                <w:color w:val="000000" w:themeColor="text1"/>
                <w:spacing w:val="-3"/>
                <w:sz w:val="24"/>
                <w:szCs w:val="24"/>
              </w:rPr>
              <w:t xml:space="preserve"> </w:t>
            </w:r>
            <w:r w:rsidRPr="005676E6">
              <w:rPr>
                <w:color w:val="000000" w:themeColor="text1"/>
                <w:sz w:val="24"/>
                <w:szCs w:val="24"/>
              </w:rPr>
              <w:t>5 мм</w:t>
            </w:r>
            <w:r w:rsidRPr="005676E6">
              <w:rPr>
                <w:color w:val="000000" w:themeColor="text1"/>
                <w:spacing w:val="-3"/>
                <w:sz w:val="24"/>
                <w:szCs w:val="24"/>
              </w:rPr>
              <w:t xml:space="preserve"> </w:t>
            </w:r>
            <w:r w:rsidRPr="005676E6">
              <w:rPr>
                <w:color w:val="000000" w:themeColor="text1"/>
                <w:sz w:val="24"/>
                <w:szCs w:val="24"/>
              </w:rPr>
              <w:t>в</w:t>
            </w:r>
            <w:r w:rsidRPr="005676E6">
              <w:rPr>
                <w:color w:val="000000" w:themeColor="text1"/>
                <w:spacing w:val="-3"/>
                <w:sz w:val="24"/>
                <w:szCs w:val="24"/>
              </w:rPr>
              <w:t xml:space="preserve"> </w:t>
            </w:r>
            <w:r w:rsidRPr="005676E6">
              <w:rPr>
                <w:color w:val="000000" w:themeColor="text1"/>
                <w:sz w:val="24"/>
                <w:szCs w:val="24"/>
              </w:rPr>
              <w:t>наибольшем</w:t>
            </w:r>
            <w:r w:rsidRPr="005676E6">
              <w:rPr>
                <w:color w:val="000000" w:themeColor="text1"/>
                <w:spacing w:val="-1"/>
                <w:sz w:val="24"/>
                <w:szCs w:val="24"/>
              </w:rPr>
              <w:t xml:space="preserve"> </w:t>
            </w:r>
            <w:r w:rsidRPr="005676E6">
              <w:rPr>
                <w:color w:val="000000" w:themeColor="text1"/>
                <w:spacing w:val="-2"/>
                <w:sz w:val="24"/>
                <w:szCs w:val="24"/>
              </w:rPr>
              <w:t>измерении</w:t>
            </w:r>
          </w:p>
        </w:tc>
      </w:tr>
      <w:tr w:rsidR="005676E6" w:rsidRPr="007E6338" w14:paraId="67B2A716" w14:textId="77777777" w:rsidTr="00F07409">
        <w:trPr>
          <w:trHeight w:val="482"/>
        </w:trPr>
        <w:tc>
          <w:tcPr>
            <w:tcW w:w="1329" w:type="pct"/>
            <w:vMerge/>
            <w:tcBorders>
              <w:top w:val="nil"/>
            </w:tcBorders>
          </w:tcPr>
          <w:p w14:paraId="4FBF5EAB" w14:textId="77777777" w:rsidR="00483B0C" w:rsidRPr="005676E6" w:rsidRDefault="00483B0C" w:rsidP="00D352F4">
            <w:pPr>
              <w:rPr>
                <w:color w:val="000000" w:themeColor="text1"/>
                <w:lang w:val="ru-RU"/>
              </w:rPr>
            </w:pPr>
          </w:p>
        </w:tc>
        <w:tc>
          <w:tcPr>
            <w:tcW w:w="356" w:type="pct"/>
          </w:tcPr>
          <w:p w14:paraId="7B9FA2A7" w14:textId="77777777" w:rsidR="00483B0C" w:rsidRPr="005676E6" w:rsidRDefault="00483B0C" w:rsidP="00D352F4">
            <w:pPr>
              <w:pStyle w:val="TableParagraph"/>
              <w:spacing w:line="324" w:lineRule="exact"/>
              <w:ind w:left="110"/>
              <w:rPr>
                <w:color w:val="000000" w:themeColor="text1"/>
                <w:sz w:val="24"/>
                <w:szCs w:val="24"/>
              </w:rPr>
            </w:pPr>
            <w:r w:rsidRPr="005676E6">
              <w:rPr>
                <w:color w:val="000000" w:themeColor="text1"/>
                <w:spacing w:val="-5"/>
                <w:position w:val="3"/>
                <w:sz w:val="24"/>
                <w:szCs w:val="24"/>
              </w:rPr>
              <w:t>T</w:t>
            </w:r>
            <w:r w:rsidRPr="005676E6">
              <w:rPr>
                <w:color w:val="000000" w:themeColor="text1"/>
                <w:spacing w:val="-5"/>
                <w:sz w:val="24"/>
                <w:szCs w:val="24"/>
              </w:rPr>
              <w:t>1b</w:t>
            </w:r>
          </w:p>
        </w:tc>
        <w:tc>
          <w:tcPr>
            <w:tcW w:w="3314" w:type="pct"/>
          </w:tcPr>
          <w:p w14:paraId="362FED62" w14:textId="77777777" w:rsidR="00483B0C" w:rsidRPr="005676E6" w:rsidRDefault="00483B0C" w:rsidP="00D352F4">
            <w:pPr>
              <w:pStyle w:val="TableParagraph"/>
              <w:spacing w:line="315" w:lineRule="exact"/>
              <w:ind w:left="107"/>
              <w:rPr>
                <w:color w:val="000000" w:themeColor="text1"/>
                <w:sz w:val="24"/>
                <w:szCs w:val="24"/>
              </w:rPr>
            </w:pPr>
            <w:r w:rsidRPr="005676E6">
              <w:rPr>
                <w:color w:val="000000" w:themeColor="text1"/>
                <w:sz w:val="24"/>
                <w:szCs w:val="24"/>
              </w:rPr>
              <w:t>Опухоль</w:t>
            </w:r>
            <w:r w:rsidRPr="005676E6">
              <w:rPr>
                <w:color w:val="000000" w:themeColor="text1"/>
                <w:spacing w:val="-5"/>
                <w:sz w:val="24"/>
                <w:szCs w:val="24"/>
              </w:rPr>
              <w:t xml:space="preserve"> </w:t>
            </w:r>
            <w:r w:rsidRPr="005676E6">
              <w:rPr>
                <w:color w:val="000000" w:themeColor="text1"/>
                <w:sz w:val="24"/>
                <w:szCs w:val="24"/>
              </w:rPr>
              <w:t>&gt;</w:t>
            </w:r>
            <w:r w:rsidRPr="005676E6">
              <w:rPr>
                <w:color w:val="000000" w:themeColor="text1"/>
                <w:spacing w:val="-3"/>
                <w:sz w:val="24"/>
                <w:szCs w:val="24"/>
              </w:rPr>
              <w:t xml:space="preserve"> </w:t>
            </w:r>
            <w:r w:rsidRPr="005676E6">
              <w:rPr>
                <w:color w:val="000000" w:themeColor="text1"/>
                <w:sz w:val="24"/>
                <w:szCs w:val="24"/>
              </w:rPr>
              <w:t>5</w:t>
            </w:r>
            <w:r w:rsidRPr="005676E6">
              <w:rPr>
                <w:color w:val="000000" w:themeColor="text1"/>
                <w:spacing w:val="-1"/>
                <w:sz w:val="24"/>
                <w:szCs w:val="24"/>
              </w:rPr>
              <w:t xml:space="preserve"> </w:t>
            </w:r>
            <w:r w:rsidRPr="005676E6">
              <w:rPr>
                <w:color w:val="000000" w:themeColor="text1"/>
                <w:sz w:val="24"/>
                <w:szCs w:val="24"/>
              </w:rPr>
              <w:t>мм,</w:t>
            </w:r>
            <w:r w:rsidRPr="005676E6">
              <w:rPr>
                <w:color w:val="000000" w:themeColor="text1"/>
                <w:spacing w:val="-3"/>
                <w:sz w:val="24"/>
                <w:szCs w:val="24"/>
              </w:rPr>
              <w:t xml:space="preserve"> </w:t>
            </w:r>
            <w:r w:rsidRPr="005676E6">
              <w:rPr>
                <w:color w:val="000000" w:themeColor="text1"/>
                <w:sz w:val="24"/>
                <w:szCs w:val="24"/>
              </w:rPr>
              <w:t>но</w:t>
            </w:r>
            <w:r w:rsidRPr="005676E6">
              <w:rPr>
                <w:color w:val="000000" w:themeColor="text1"/>
                <w:spacing w:val="-4"/>
                <w:sz w:val="24"/>
                <w:szCs w:val="24"/>
              </w:rPr>
              <w:t xml:space="preserve"> </w:t>
            </w:r>
            <w:r w:rsidRPr="005676E6">
              <w:rPr>
                <w:color w:val="000000" w:themeColor="text1"/>
                <w:sz w:val="24"/>
                <w:szCs w:val="24"/>
              </w:rPr>
              <w:t>≤</w:t>
            </w:r>
            <w:r w:rsidRPr="005676E6">
              <w:rPr>
                <w:color w:val="000000" w:themeColor="text1"/>
                <w:spacing w:val="-3"/>
                <w:sz w:val="24"/>
                <w:szCs w:val="24"/>
              </w:rPr>
              <w:t xml:space="preserve"> </w:t>
            </w:r>
            <w:r w:rsidRPr="005676E6">
              <w:rPr>
                <w:color w:val="000000" w:themeColor="text1"/>
                <w:sz w:val="24"/>
                <w:szCs w:val="24"/>
              </w:rPr>
              <w:t>10</w:t>
            </w:r>
            <w:r w:rsidRPr="005676E6">
              <w:rPr>
                <w:color w:val="000000" w:themeColor="text1"/>
                <w:spacing w:val="-1"/>
                <w:sz w:val="24"/>
                <w:szCs w:val="24"/>
              </w:rPr>
              <w:t xml:space="preserve"> </w:t>
            </w:r>
            <w:r w:rsidRPr="005676E6">
              <w:rPr>
                <w:color w:val="000000" w:themeColor="text1"/>
                <w:sz w:val="24"/>
                <w:szCs w:val="24"/>
              </w:rPr>
              <w:t>мм</w:t>
            </w:r>
            <w:r w:rsidRPr="005676E6">
              <w:rPr>
                <w:color w:val="000000" w:themeColor="text1"/>
                <w:spacing w:val="-3"/>
                <w:sz w:val="24"/>
                <w:szCs w:val="24"/>
              </w:rPr>
              <w:t xml:space="preserve"> </w:t>
            </w:r>
            <w:r w:rsidRPr="005676E6">
              <w:rPr>
                <w:color w:val="000000" w:themeColor="text1"/>
                <w:sz w:val="24"/>
                <w:szCs w:val="24"/>
              </w:rPr>
              <w:t>в</w:t>
            </w:r>
            <w:r w:rsidRPr="005676E6">
              <w:rPr>
                <w:color w:val="000000" w:themeColor="text1"/>
                <w:spacing w:val="-3"/>
                <w:sz w:val="24"/>
                <w:szCs w:val="24"/>
              </w:rPr>
              <w:t xml:space="preserve"> </w:t>
            </w:r>
            <w:r w:rsidRPr="005676E6">
              <w:rPr>
                <w:color w:val="000000" w:themeColor="text1"/>
                <w:sz w:val="24"/>
                <w:szCs w:val="24"/>
              </w:rPr>
              <w:t>наибольшем</w:t>
            </w:r>
            <w:r w:rsidRPr="005676E6">
              <w:rPr>
                <w:color w:val="000000" w:themeColor="text1"/>
                <w:spacing w:val="-1"/>
                <w:sz w:val="24"/>
                <w:szCs w:val="24"/>
              </w:rPr>
              <w:t xml:space="preserve"> </w:t>
            </w:r>
            <w:r w:rsidRPr="005676E6">
              <w:rPr>
                <w:color w:val="000000" w:themeColor="text1"/>
                <w:spacing w:val="-2"/>
                <w:sz w:val="24"/>
                <w:szCs w:val="24"/>
              </w:rPr>
              <w:t>измерении</w:t>
            </w:r>
          </w:p>
        </w:tc>
      </w:tr>
      <w:tr w:rsidR="005676E6" w:rsidRPr="007E6338" w14:paraId="621A8CD4" w14:textId="77777777" w:rsidTr="00F07409">
        <w:trPr>
          <w:trHeight w:val="482"/>
        </w:trPr>
        <w:tc>
          <w:tcPr>
            <w:tcW w:w="1329" w:type="pct"/>
            <w:vMerge/>
            <w:tcBorders>
              <w:top w:val="nil"/>
            </w:tcBorders>
          </w:tcPr>
          <w:p w14:paraId="4BC0D2B4" w14:textId="77777777" w:rsidR="00483B0C" w:rsidRPr="005676E6" w:rsidRDefault="00483B0C" w:rsidP="00D352F4">
            <w:pPr>
              <w:rPr>
                <w:color w:val="000000" w:themeColor="text1"/>
                <w:lang w:val="ru-RU"/>
              </w:rPr>
            </w:pPr>
          </w:p>
        </w:tc>
        <w:tc>
          <w:tcPr>
            <w:tcW w:w="356" w:type="pct"/>
          </w:tcPr>
          <w:p w14:paraId="3F6029D1" w14:textId="77777777" w:rsidR="00483B0C" w:rsidRPr="005676E6" w:rsidRDefault="00483B0C" w:rsidP="00D352F4">
            <w:pPr>
              <w:pStyle w:val="TableParagraph"/>
              <w:spacing w:line="324" w:lineRule="exact"/>
              <w:ind w:left="110"/>
              <w:rPr>
                <w:color w:val="000000" w:themeColor="text1"/>
                <w:sz w:val="24"/>
                <w:szCs w:val="24"/>
              </w:rPr>
            </w:pPr>
            <w:r w:rsidRPr="005676E6">
              <w:rPr>
                <w:color w:val="000000" w:themeColor="text1"/>
                <w:spacing w:val="-5"/>
                <w:position w:val="3"/>
                <w:sz w:val="24"/>
                <w:szCs w:val="24"/>
              </w:rPr>
              <w:t>T</w:t>
            </w:r>
            <w:r w:rsidRPr="005676E6">
              <w:rPr>
                <w:color w:val="000000" w:themeColor="text1"/>
                <w:spacing w:val="-5"/>
                <w:sz w:val="24"/>
                <w:szCs w:val="24"/>
              </w:rPr>
              <w:t>1c</w:t>
            </w:r>
          </w:p>
        </w:tc>
        <w:tc>
          <w:tcPr>
            <w:tcW w:w="3314" w:type="pct"/>
          </w:tcPr>
          <w:p w14:paraId="67311C60" w14:textId="77777777" w:rsidR="00483B0C" w:rsidRPr="005676E6" w:rsidRDefault="00483B0C" w:rsidP="00D352F4">
            <w:pPr>
              <w:pStyle w:val="TableParagraph"/>
              <w:spacing w:line="315" w:lineRule="exact"/>
              <w:ind w:left="107"/>
              <w:rPr>
                <w:color w:val="000000" w:themeColor="text1"/>
                <w:sz w:val="24"/>
                <w:szCs w:val="24"/>
              </w:rPr>
            </w:pPr>
            <w:r w:rsidRPr="005676E6">
              <w:rPr>
                <w:color w:val="000000" w:themeColor="text1"/>
                <w:sz w:val="24"/>
                <w:szCs w:val="24"/>
              </w:rPr>
              <w:t>Опухоль</w:t>
            </w:r>
            <w:r w:rsidRPr="005676E6">
              <w:rPr>
                <w:color w:val="000000" w:themeColor="text1"/>
                <w:spacing w:val="-5"/>
                <w:sz w:val="24"/>
                <w:szCs w:val="24"/>
              </w:rPr>
              <w:t xml:space="preserve"> </w:t>
            </w:r>
            <w:r w:rsidRPr="005676E6">
              <w:rPr>
                <w:color w:val="000000" w:themeColor="text1"/>
                <w:sz w:val="24"/>
                <w:szCs w:val="24"/>
              </w:rPr>
              <w:t>&gt;</w:t>
            </w:r>
            <w:r w:rsidRPr="005676E6">
              <w:rPr>
                <w:color w:val="000000" w:themeColor="text1"/>
                <w:spacing w:val="-3"/>
                <w:sz w:val="24"/>
                <w:szCs w:val="24"/>
              </w:rPr>
              <w:t xml:space="preserve"> </w:t>
            </w:r>
            <w:r w:rsidRPr="005676E6">
              <w:rPr>
                <w:color w:val="000000" w:themeColor="text1"/>
                <w:sz w:val="24"/>
                <w:szCs w:val="24"/>
              </w:rPr>
              <w:t>10</w:t>
            </w:r>
            <w:r w:rsidRPr="005676E6">
              <w:rPr>
                <w:color w:val="000000" w:themeColor="text1"/>
                <w:spacing w:val="-1"/>
                <w:sz w:val="24"/>
                <w:szCs w:val="24"/>
              </w:rPr>
              <w:t xml:space="preserve"> </w:t>
            </w:r>
            <w:r w:rsidRPr="005676E6">
              <w:rPr>
                <w:color w:val="000000" w:themeColor="text1"/>
                <w:sz w:val="24"/>
                <w:szCs w:val="24"/>
              </w:rPr>
              <w:t>мм,</w:t>
            </w:r>
            <w:r w:rsidRPr="005676E6">
              <w:rPr>
                <w:color w:val="000000" w:themeColor="text1"/>
                <w:spacing w:val="-2"/>
                <w:sz w:val="24"/>
                <w:szCs w:val="24"/>
              </w:rPr>
              <w:t xml:space="preserve"> </w:t>
            </w:r>
            <w:r w:rsidRPr="005676E6">
              <w:rPr>
                <w:color w:val="000000" w:themeColor="text1"/>
                <w:sz w:val="24"/>
                <w:szCs w:val="24"/>
              </w:rPr>
              <w:t>но</w:t>
            </w:r>
            <w:r w:rsidRPr="005676E6">
              <w:rPr>
                <w:color w:val="000000" w:themeColor="text1"/>
                <w:spacing w:val="-2"/>
                <w:sz w:val="24"/>
                <w:szCs w:val="24"/>
              </w:rPr>
              <w:t xml:space="preserve"> </w:t>
            </w:r>
            <w:r w:rsidRPr="005676E6">
              <w:rPr>
                <w:color w:val="000000" w:themeColor="text1"/>
                <w:sz w:val="24"/>
                <w:szCs w:val="24"/>
              </w:rPr>
              <w:t>≤</w:t>
            </w:r>
            <w:r w:rsidRPr="005676E6">
              <w:rPr>
                <w:color w:val="000000" w:themeColor="text1"/>
                <w:spacing w:val="-2"/>
                <w:sz w:val="24"/>
                <w:szCs w:val="24"/>
              </w:rPr>
              <w:t xml:space="preserve"> </w:t>
            </w:r>
            <w:r w:rsidRPr="005676E6">
              <w:rPr>
                <w:color w:val="000000" w:themeColor="text1"/>
                <w:sz w:val="24"/>
                <w:szCs w:val="24"/>
              </w:rPr>
              <w:t>20</w:t>
            </w:r>
            <w:r w:rsidRPr="005676E6">
              <w:rPr>
                <w:color w:val="000000" w:themeColor="text1"/>
                <w:spacing w:val="-2"/>
                <w:sz w:val="24"/>
                <w:szCs w:val="24"/>
              </w:rPr>
              <w:t xml:space="preserve"> </w:t>
            </w:r>
            <w:r w:rsidRPr="005676E6">
              <w:rPr>
                <w:color w:val="000000" w:themeColor="text1"/>
                <w:sz w:val="24"/>
                <w:szCs w:val="24"/>
              </w:rPr>
              <w:t>мм</w:t>
            </w:r>
            <w:r w:rsidRPr="005676E6">
              <w:rPr>
                <w:color w:val="000000" w:themeColor="text1"/>
                <w:spacing w:val="-3"/>
                <w:sz w:val="24"/>
                <w:szCs w:val="24"/>
              </w:rPr>
              <w:t xml:space="preserve"> </w:t>
            </w:r>
            <w:r w:rsidRPr="005676E6">
              <w:rPr>
                <w:color w:val="000000" w:themeColor="text1"/>
                <w:sz w:val="24"/>
                <w:szCs w:val="24"/>
              </w:rPr>
              <w:t>в</w:t>
            </w:r>
            <w:r w:rsidRPr="005676E6">
              <w:rPr>
                <w:color w:val="000000" w:themeColor="text1"/>
                <w:spacing w:val="-2"/>
                <w:sz w:val="24"/>
                <w:szCs w:val="24"/>
              </w:rPr>
              <w:t xml:space="preserve"> </w:t>
            </w:r>
            <w:r w:rsidRPr="005676E6">
              <w:rPr>
                <w:color w:val="000000" w:themeColor="text1"/>
                <w:sz w:val="24"/>
                <w:szCs w:val="24"/>
              </w:rPr>
              <w:t>наибольшем</w:t>
            </w:r>
            <w:r w:rsidRPr="005676E6">
              <w:rPr>
                <w:color w:val="000000" w:themeColor="text1"/>
                <w:spacing w:val="-2"/>
                <w:sz w:val="24"/>
                <w:szCs w:val="24"/>
              </w:rPr>
              <w:t xml:space="preserve"> измерении</w:t>
            </w:r>
          </w:p>
        </w:tc>
      </w:tr>
      <w:tr w:rsidR="005676E6" w:rsidRPr="007E6338" w14:paraId="7B0440E8" w14:textId="77777777" w:rsidTr="00F07409">
        <w:trPr>
          <w:trHeight w:val="484"/>
        </w:trPr>
        <w:tc>
          <w:tcPr>
            <w:tcW w:w="1329" w:type="pct"/>
          </w:tcPr>
          <w:p w14:paraId="2F9987D2" w14:textId="77777777" w:rsidR="00483B0C" w:rsidRPr="005676E6" w:rsidRDefault="00483B0C" w:rsidP="00D352F4">
            <w:pPr>
              <w:pStyle w:val="TableParagraph"/>
              <w:spacing w:before="50"/>
              <w:rPr>
                <w:color w:val="000000" w:themeColor="text1"/>
                <w:sz w:val="24"/>
                <w:szCs w:val="24"/>
              </w:rPr>
            </w:pPr>
            <w:r w:rsidRPr="005676E6">
              <w:rPr>
                <w:color w:val="000000" w:themeColor="text1"/>
                <w:spacing w:val="-5"/>
                <w:sz w:val="24"/>
                <w:szCs w:val="24"/>
              </w:rPr>
              <w:t>T</w:t>
            </w:r>
            <w:r w:rsidRPr="005676E6">
              <w:rPr>
                <w:color w:val="000000" w:themeColor="text1"/>
                <w:spacing w:val="-5"/>
                <w:sz w:val="24"/>
                <w:szCs w:val="24"/>
                <w:vertAlign w:val="subscript"/>
              </w:rPr>
              <w:t>2</w:t>
            </w:r>
          </w:p>
        </w:tc>
        <w:tc>
          <w:tcPr>
            <w:tcW w:w="3671" w:type="pct"/>
            <w:gridSpan w:val="2"/>
          </w:tcPr>
          <w:p w14:paraId="2FFC3EDC" w14:textId="77777777" w:rsidR="00483B0C" w:rsidRPr="005676E6" w:rsidRDefault="00483B0C" w:rsidP="00D352F4">
            <w:pPr>
              <w:pStyle w:val="TableParagraph"/>
              <w:spacing w:line="317" w:lineRule="exact"/>
              <w:ind w:left="110"/>
              <w:rPr>
                <w:color w:val="000000" w:themeColor="text1"/>
                <w:sz w:val="24"/>
                <w:szCs w:val="24"/>
              </w:rPr>
            </w:pPr>
            <w:r w:rsidRPr="005676E6">
              <w:rPr>
                <w:color w:val="000000" w:themeColor="text1"/>
                <w:sz w:val="24"/>
                <w:szCs w:val="24"/>
              </w:rPr>
              <w:t>Опухоль</w:t>
            </w:r>
            <w:r w:rsidRPr="005676E6">
              <w:rPr>
                <w:color w:val="000000" w:themeColor="text1"/>
                <w:spacing w:val="-6"/>
                <w:sz w:val="24"/>
                <w:szCs w:val="24"/>
              </w:rPr>
              <w:t xml:space="preserve"> </w:t>
            </w:r>
            <w:r w:rsidRPr="005676E6">
              <w:rPr>
                <w:color w:val="000000" w:themeColor="text1"/>
                <w:sz w:val="24"/>
                <w:szCs w:val="24"/>
              </w:rPr>
              <w:t>&gt;</w:t>
            </w:r>
            <w:r w:rsidRPr="005676E6">
              <w:rPr>
                <w:color w:val="000000" w:themeColor="text1"/>
                <w:spacing w:val="-3"/>
                <w:sz w:val="24"/>
                <w:szCs w:val="24"/>
              </w:rPr>
              <w:t xml:space="preserve"> </w:t>
            </w:r>
            <w:r w:rsidRPr="005676E6">
              <w:rPr>
                <w:color w:val="000000" w:themeColor="text1"/>
                <w:sz w:val="24"/>
                <w:szCs w:val="24"/>
              </w:rPr>
              <w:t>20</w:t>
            </w:r>
            <w:r w:rsidRPr="005676E6">
              <w:rPr>
                <w:color w:val="000000" w:themeColor="text1"/>
                <w:spacing w:val="-1"/>
                <w:sz w:val="24"/>
                <w:szCs w:val="24"/>
              </w:rPr>
              <w:t xml:space="preserve"> </w:t>
            </w:r>
            <w:r w:rsidRPr="005676E6">
              <w:rPr>
                <w:color w:val="000000" w:themeColor="text1"/>
                <w:sz w:val="24"/>
                <w:szCs w:val="24"/>
              </w:rPr>
              <w:t>мм,</w:t>
            </w:r>
            <w:r w:rsidRPr="005676E6">
              <w:rPr>
                <w:color w:val="000000" w:themeColor="text1"/>
                <w:spacing w:val="-3"/>
                <w:sz w:val="24"/>
                <w:szCs w:val="24"/>
              </w:rPr>
              <w:t xml:space="preserve"> </w:t>
            </w:r>
            <w:r w:rsidRPr="005676E6">
              <w:rPr>
                <w:color w:val="000000" w:themeColor="text1"/>
                <w:sz w:val="24"/>
                <w:szCs w:val="24"/>
              </w:rPr>
              <w:t>но</w:t>
            </w:r>
            <w:r w:rsidRPr="005676E6">
              <w:rPr>
                <w:color w:val="000000" w:themeColor="text1"/>
                <w:spacing w:val="-1"/>
                <w:sz w:val="24"/>
                <w:szCs w:val="24"/>
              </w:rPr>
              <w:t xml:space="preserve"> </w:t>
            </w:r>
            <w:r w:rsidRPr="005676E6">
              <w:rPr>
                <w:color w:val="000000" w:themeColor="text1"/>
                <w:sz w:val="24"/>
                <w:szCs w:val="24"/>
              </w:rPr>
              <w:t>≤</w:t>
            </w:r>
            <w:r w:rsidRPr="005676E6">
              <w:rPr>
                <w:color w:val="000000" w:themeColor="text1"/>
                <w:spacing w:val="-3"/>
                <w:sz w:val="24"/>
                <w:szCs w:val="24"/>
              </w:rPr>
              <w:t xml:space="preserve"> </w:t>
            </w:r>
            <w:r w:rsidRPr="005676E6">
              <w:rPr>
                <w:color w:val="000000" w:themeColor="text1"/>
                <w:sz w:val="24"/>
                <w:szCs w:val="24"/>
              </w:rPr>
              <w:t>50</w:t>
            </w:r>
            <w:r w:rsidRPr="005676E6">
              <w:rPr>
                <w:color w:val="000000" w:themeColor="text1"/>
                <w:spacing w:val="-1"/>
                <w:sz w:val="24"/>
                <w:szCs w:val="24"/>
              </w:rPr>
              <w:t xml:space="preserve"> </w:t>
            </w:r>
            <w:r w:rsidRPr="005676E6">
              <w:rPr>
                <w:color w:val="000000" w:themeColor="text1"/>
                <w:sz w:val="24"/>
                <w:szCs w:val="24"/>
              </w:rPr>
              <w:t>мм</w:t>
            </w:r>
            <w:r w:rsidRPr="005676E6">
              <w:rPr>
                <w:color w:val="000000" w:themeColor="text1"/>
                <w:spacing w:val="-3"/>
                <w:sz w:val="24"/>
                <w:szCs w:val="24"/>
              </w:rPr>
              <w:t xml:space="preserve"> </w:t>
            </w:r>
            <w:r w:rsidRPr="005676E6">
              <w:rPr>
                <w:color w:val="000000" w:themeColor="text1"/>
                <w:sz w:val="24"/>
                <w:szCs w:val="24"/>
              </w:rPr>
              <w:t>в</w:t>
            </w:r>
            <w:r w:rsidRPr="005676E6">
              <w:rPr>
                <w:color w:val="000000" w:themeColor="text1"/>
                <w:spacing w:val="-3"/>
                <w:sz w:val="24"/>
                <w:szCs w:val="24"/>
              </w:rPr>
              <w:t xml:space="preserve"> </w:t>
            </w:r>
            <w:r w:rsidRPr="005676E6">
              <w:rPr>
                <w:color w:val="000000" w:themeColor="text1"/>
                <w:sz w:val="24"/>
                <w:szCs w:val="24"/>
              </w:rPr>
              <w:t>наибольшем</w:t>
            </w:r>
            <w:r w:rsidRPr="005676E6">
              <w:rPr>
                <w:color w:val="000000" w:themeColor="text1"/>
                <w:spacing w:val="-2"/>
                <w:sz w:val="24"/>
                <w:szCs w:val="24"/>
              </w:rPr>
              <w:t xml:space="preserve"> измерении</w:t>
            </w:r>
          </w:p>
        </w:tc>
      </w:tr>
      <w:tr w:rsidR="005676E6" w:rsidRPr="007E6338" w14:paraId="2DA39C83" w14:textId="77777777" w:rsidTr="00F07409">
        <w:trPr>
          <w:trHeight w:val="481"/>
        </w:trPr>
        <w:tc>
          <w:tcPr>
            <w:tcW w:w="1329" w:type="pct"/>
          </w:tcPr>
          <w:p w14:paraId="6D3AECF4" w14:textId="77777777" w:rsidR="00483B0C" w:rsidRPr="005676E6" w:rsidRDefault="00483B0C" w:rsidP="00D352F4">
            <w:pPr>
              <w:pStyle w:val="TableParagraph"/>
              <w:spacing w:before="48"/>
              <w:rPr>
                <w:color w:val="000000" w:themeColor="text1"/>
                <w:sz w:val="24"/>
                <w:szCs w:val="24"/>
              </w:rPr>
            </w:pPr>
            <w:r w:rsidRPr="005676E6">
              <w:rPr>
                <w:color w:val="000000" w:themeColor="text1"/>
                <w:spacing w:val="-5"/>
                <w:sz w:val="24"/>
                <w:szCs w:val="24"/>
              </w:rPr>
              <w:t>T</w:t>
            </w:r>
            <w:r w:rsidRPr="005676E6">
              <w:rPr>
                <w:color w:val="000000" w:themeColor="text1"/>
                <w:spacing w:val="-5"/>
                <w:sz w:val="24"/>
                <w:szCs w:val="24"/>
                <w:vertAlign w:val="subscript"/>
              </w:rPr>
              <w:t>3</w:t>
            </w:r>
          </w:p>
        </w:tc>
        <w:tc>
          <w:tcPr>
            <w:tcW w:w="3671" w:type="pct"/>
            <w:gridSpan w:val="2"/>
          </w:tcPr>
          <w:p w14:paraId="08A14368" w14:textId="77777777" w:rsidR="00483B0C" w:rsidRPr="005676E6" w:rsidRDefault="00483B0C" w:rsidP="00D352F4">
            <w:pPr>
              <w:pStyle w:val="TableParagraph"/>
              <w:spacing w:line="315" w:lineRule="exact"/>
              <w:ind w:left="110"/>
              <w:rPr>
                <w:color w:val="000000" w:themeColor="text1"/>
                <w:sz w:val="24"/>
                <w:szCs w:val="24"/>
              </w:rPr>
            </w:pPr>
            <w:r w:rsidRPr="005676E6">
              <w:rPr>
                <w:color w:val="000000" w:themeColor="text1"/>
                <w:sz w:val="24"/>
                <w:szCs w:val="24"/>
              </w:rPr>
              <w:t>Опухоль</w:t>
            </w:r>
            <w:r w:rsidRPr="005676E6">
              <w:rPr>
                <w:color w:val="000000" w:themeColor="text1"/>
                <w:spacing w:val="-4"/>
                <w:sz w:val="24"/>
                <w:szCs w:val="24"/>
              </w:rPr>
              <w:t xml:space="preserve"> </w:t>
            </w:r>
            <w:r w:rsidRPr="005676E6">
              <w:rPr>
                <w:color w:val="000000" w:themeColor="text1"/>
                <w:sz w:val="24"/>
                <w:szCs w:val="24"/>
              </w:rPr>
              <w:t>&gt;</w:t>
            </w:r>
            <w:r w:rsidRPr="005676E6">
              <w:rPr>
                <w:color w:val="000000" w:themeColor="text1"/>
                <w:spacing w:val="-3"/>
                <w:sz w:val="24"/>
                <w:szCs w:val="24"/>
              </w:rPr>
              <w:t xml:space="preserve"> </w:t>
            </w:r>
            <w:r w:rsidRPr="005676E6">
              <w:rPr>
                <w:color w:val="000000" w:themeColor="text1"/>
                <w:sz w:val="24"/>
                <w:szCs w:val="24"/>
              </w:rPr>
              <w:t>50</w:t>
            </w:r>
            <w:r w:rsidRPr="005676E6">
              <w:rPr>
                <w:color w:val="000000" w:themeColor="text1"/>
                <w:spacing w:val="-2"/>
                <w:sz w:val="24"/>
                <w:szCs w:val="24"/>
              </w:rPr>
              <w:t xml:space="preserve"> </w:t>
            </w:r>
            <w:r w:rsidRPr="005676E6">
              <w:rPr>
                <w:color w:val="000000" w:themeColor="text1"/>
                <w:sz w:val="24"/>
                <w:szCs w:val="24"/>
              </w:rPr>
              <w:t>мм</w:t>
            </w:r>
            <w:r w:rsidRPr="005676E6">
              <w:rPr>
                <w:color w:val="000000" w:themeColor="text1"/>
                <w:spacing w:val="-3"/>
                <w:sz w:val="24"/>
                <w:szCs w:val="24"/>
              </w:rPr>
              <w:t xml:space="preserve"> </w:t>
            </w:r>
            <w:r w:rsidRPr="005676E6">
              <w:rPr>
                <w:color w:val="000000" w:themeColor="text1"/>
                <w:sz w:val="24"/>
                <w:szCs w:val="24"/>
              </w:rPr>
              <w:t>в</w:t>
            </w:r>
            <w:r w:rsidRPr="005676E6">
              <w:rPr>
                <w:color w:val="000000" w:themeColor="text1"/>
                <w:spacing w:val="-7"/>
                <w:sz w:val="24"/>
                <w:szCs w:val="24"/>
              </w:rPr>
              <w:t xml:space="preserve"> </w:t>
            </w:r>
            <w:r w:rsidRPr="005676E6">
              <w:rPr>
                <w:color w:val="000000" w:themeColor="text1"/>
                <w:sz w:val="24"/>
                <w:szCs w:val="24"/>
              </w:rPr>
              <w:t>наибольшем</w:t>
            </w:r>
            <w:r w:rsidRPr="005676E6">
              <w:rPr>
                <w:color w:val="000000" w:themeColor="text1"/>
                <w:spacing w:val="-2"/>
                <w:sz w:val="24"/>
                <w:szCs w:val="24"/>
              </w:rPr>
              <w:t xml:space="preserve"> измерении</w:t>
            </w:r>
          </w:p>
        </w:tc>
      </w:tr>
      <w:tr w:rsidR="005676E6" w:rsidRPr="005676E6" w14:paraId="247C4FB6" w14:textId="77777777" w:rsidTr="00F07409">
        <w:trPr>
          <w:trHeight w:val="1932"/>
        </w:trPr>
        <w:tc>
          <w:tcPr>
            <w:tcW w:w="1329" w:type="pct"/>
            <w:vMerge w:val="restart"/>
            <w:tcBorders>
              <w:bottom w:val="nil"/>
            </w:tcBorders>
          </w:tcPr>
          <w:p w14:paraId="78B81C1D" w14:textId="77777777" w:rsidR="00483B0C" w:rsidRPr="005676E6" w:rsidRDefault="00483B0C" w:rsidP="00D352F4">
            <w:pPr>
              <w:pStyle w:val="TableParagraph"/>
              <w:ind w:left="0"/>
              <w:rPr>
                <w:b/>
                <w:color w:val="000000" w:themeColor="text1"/>
                <w:sz w:val="24"/>
                <w:szCs w:val="24"/>
              </w:rPr>
            </w:pPr>
          </w:p>
          <w:p w14:paraId="4A1B6C29" w14:textId="77777777" w:rsidR="00483B0C" w:rsidRPr="005676E6" w:rsidRDefault="00483B0C" w:rsidP="00D352F4">
            <w:pPr>
              <w:pStyle w:val="TableParagraph"/>
              <w:ind w:left="0"/>
              <w:rPr>
                <w:b/>
                <w:color w:val="000000" w:themeColor="text1"/>
                <w:sz w:val="24"/>
                <w:szCs w:val="24"/>
              </w:rPr>
            </w:pPr>
          </w:p>
          <w:p w14:paraId="191142D4" w14:textId="77777777" w:rsidR="00483B0C" w:rsidRPr="005676E6" w:rsidRDefault="00483B0C" w:rsidP="00D352F4">
            <w:pPr>
              <w:pStyle w:val="TableParagraph"/>
              <w:ind w:left="0"/>
              <w:rPr>
                <w:b/>
                <w:color w:val="000000" w:themeColor="text1"/>
                <w:sz w:val="24"/>
                <w:szCs w:val="24"/>
              </w:rPr>
            </w:pPr>
          </w:p>
          <w:p w14:paraId="463D8200" w14:textId="77777777" w:rsidR="00483B0C" w:rsidRPr="005676E6" w:rsidRDefault="00483B0C" w:rsidP="00D352F4">
            <w:pPr>
              <w:pStyle w:val="TableParagraph"/>
              <w:ind w:left="0"/>
              <w:rPr>
                <w:b/>
                <w:color w:val="000000" w:themeColor="text1"/>
                <w:sz w:val="24"/>
                <w:szCs w:val="24"/>
              </w:rPr>
            </w:pPr>
          </w:p>
          <w:p w14:paraId="40B122AD" w14:textId="77777777" w:rsidR="00483B0C" w:rsidRPr="005676E6" w:rsidRDefault="00483B0C" w:rsidP="00D352F4">
            <w:pPr>
              <w:pStyle w:val="TableParagraph"/>
              <w:ind w:left="0"/>
              <w:rPr>
                <w:b/>
                <w:color w:val="000000" w:themeColor="text1"/>
                <w:sz w:val="24"/>
                <w:szCs w:val="24"/>
              </w:rPr>
            </w:pPr>
          </w:p>
          <w:p w14:paraId="668C172B" w14:textId="77777777" w:rsidR="00483B0C" w:rsidRPr="005676E6" w:rsidRDefault="00483B0C" w:rsidP="00D352F4">
            <w:pPr>
              <w:pStyle w:val="TableParagraph"/>
              <w:ind w:left="0"/>
              <w:rPr>
                <w:b/>
                <w:color w:val="000000" w:themeColor="text1"/>
                <w:sz w:val="24"/>
                <w:szCs w:val="24"/>
              </w:rPr>
            </w:pPr>
          </w:p>
          <w:p w14:paraId="2761C209" w14:textId="77777777" w:rsidR="00483B0C" w:rsidRPr="005676E6" w:rsidRDefault="00483B0C" w:rsidP="00D352F4">
            <w:pPr>
              <w:pStyle w:val="TableParagraph"/>
              <w:ind w:left="0"/>
              <w:rPr>
                <w:b/>
                <w:color w:val="000000" w:themeColor="text1"/>
                <w:sz w:val="24"/>
                <w:szCs w:val="24"/>
              </w:rPr>
            </w:pPr>
          </w:p>
          <w:p w14:paraId="6C5D9EF2" w14:textId="77777777" w:rsidR="00483B0C" w:rsidRPr="005676E6" w:rsidRDefault="00483B0C" w:rsidP="00D352F4">
            <w:pPr>
              <w:pStyle w:val="TableParagraph"/>
              <w:spacing w:before="89"/>
              <w:ind w:left="0"/>
              <w:rPr>
                <w:b/>
                <w:color w:val="000000" w:themeColor="text1"/>
                <w:sz w:val="24"/>
                <w:szCs w:val="24"/>
              </w:rPr>
            </w:pPr>
          </w:p>
          <w:p w14:paraId="5EA79549" w14:textId="77777777" w:rsidR="00483B0C" w:rsidRPr="005676E6" w:rsidRDefault="00483B0C" w:rsidP="00D352F4">
            <w:pPr>
              <w:pStyle w:val="TableParagraph"/>
              <w:rPr>
                <w:color w:val="000000" w:themeColor="text1"/>
                <w:sz w:val="24"/>
                <w:szCs w:val="24"/>
              </w:rPr>
            </w:pPr>
            <w:r w:rsidRPr="005676E6">
              <w:rPr>
                <w:color w:val="000000" w:themeColor="text1"/>
                <w:spacing w:val="-5"/>
                <w:sz w:val="24"/>
                <w:szCs w:val="24"/>
              </w:rPr>
              <w:t>T</w:t>
            </w:r>
            <w:r w:rsidRPr="005676E6">
              <w:rPr>
                <w:color w:val="000000" w:themeColor="text1"/>
                <w:spacing w:val="-5"/>
                <w:sz w:val="24"/>
                <w:szCs w:val="24"/>
                <w:vertAlign w:val="subscript"/>
              </w:rPr>
              <w:t>4</w:t>
            </w:r>
          </w:p>
        </w:tc>
        <w:tc>
          <w:tcPr>
            <w:tcW w:w="3671" w:type="pct"/>
            <w:gridSpan w:val="2"/>
          </w:tcPr>
          <w:p w14:paraId="5E16F699" w14:textId="77777777" w:rsidR="00483B0C" w:rsidRPr="005676E6" w:rsidRDefault="00483B0C" w:rsidP="00D352F4">
            <w:pPr>
              <w:pStyle w:val="TableParagraph"/>
              <w:spacing w:line="360" w:lineRule="auto"/>
              <w:ind w:left="110" w:right="102"/>
              <w:jc w:val="both"/>
              <w:rPr>
                <w:color w:val="000000" w:themeColor="text1"/>
                <w:sz w:val="24"/>
                <w:szCs w:val="24"/>
              </w:rPr>
            </w:pPr>
            <w:r w:rsidRPr="005676E6">
              <w:rPr>
                <w:color w:val="000000" w:themeColor="text1"/>
                <w:sz w:val="24"/>
                <w:szCs w:val="24"/>
              </w:rPr>
              <w:t>Опухоль любого размера с прямым распространением на грудную стенку и/или кожу (изъязвление или макроскопические</w:t>
            </w:r>
            <w:r w:rsidRPr="005676E6">
              <w:rPr>
                <w:color w:val="000000" w:themeColor="text1"/>
                <w:spacing w:val="45"/>
                <w:sz w:val="24"/>
                <w:szCs w:val="24"/>
              </w:rPr>
              <w:t xml:space="preserve"> </w:t>
            </w:r>
            <w:r w:rsidRPr="005676E6">
              <w:rPr>
                <w:color w:val="000000" w:themeColor="text1"/>
                <w:sz w:val="24"/>
                <w:szCs w:val="24"/>
              </w:rPr>
              <w:t>узелки);</w:t>
            </w:r>
            <w:r w:rsidRPr="005676E6">
              <w:rPr>
                <w:color w:val="000000" w:themeColor="text1"/>
                <w:spacing w:val="48"/>
                <w:sz w:val="24"/>
                <w:szCs w:val="24"/>
              </w:rPr>
              <w:t xml:space="preserve"> </w:t>
            </w:r>
            <w:r w:rsidRPr="005676E6">
              <w:rPr>
                <w:color w:val="000000" w:themeColor="text1"/>
                <w:sz w:val="24"/>
                <w:szCs w:val="24"/>
              </w:rPr>
              <w:t>изолированная</w:t>
            </w:r>
            <w:r w:rsidRPr="005676E6">
              <w:rPr>
                <w:color w:val="000000" w:themeColor="text1"/>
                <w:spacing w:val="45"/>
                <w:sz w:val="24"/>
                <w:szCs w:val="24"/>
              </w:rPr>
              <w:t xml:space="preserve"> </w:t>
            </w:r>
            <w:r w:rsidRPr="005676E6">
              <w:rPr>
                <w:color w:val="000000" w:themeColor="text1"/>
                <w:sz w:val="24"/>
                <w:szCs w:val="24"/>
              </w:rPr>
              <w:t>инвазия</w:t>
            </w:r>
            <w:r w:rsidRPr="005676E6">
              <w:rPr>
                <w:color w:val="000000" w:themeColor="text1"/>
                <w:spacing w:val="45"/>
                <w:sz w:val="24"/>
                <w:szCs w:val="24"/>
              </w:rPr>
              <w:t xml:space="preserve"> </w:t>
            </w:r>
            <w:r w:rsidRPr="005676E6">
              <w:rPr>
                <w:color w:val="000000" w:themeColor="text1"/>
                <w:sz w:val="24"/>
                <w:szCs w:val="24"/>
              </w:rPr>
              <w:t>дермы</w:t>
            </w:r>
            <w:r w:rsidRPr="005676E6">
              <w:rPr>
                <w:color w:val="000000" w:themeColor="text1"/>
                <w:spacing w:val="49"/>
                <w:sz w:val="24"/>
                <w:szCs w:val="24"/>
              </w:rPr>
              <w:t xml:space="preserve"> </w:t>
            </w:r>
            <w:r w:rsidRPr="005676E6">
              <w:rPr>
                <w:color w:val="000000" w:themeColor="text1"/>
                <w:spacing w:val="-5"/>
                <w:sz w:val="24"/>
                <w:szCs w:val="24"/>
              </w:rPr>
              <w:t>не</w:t>
            </w:r>
          </w:p>
          <w:p w14:paraId="31FF26B2" w14:textId="77777777" w:rsidR="00483B0C" w:rsidRPr="005676E6" w:rsidRDefault="00483B0C" w:rsidP="00D352F4">
            <w:pPr>
              <w:pStyle w:val="TableParagraph"/>
              <w:ind w:left="110"/>
              <w:jc w:val="both"/>
              <w:rPr>
                <w:color w:val="000000" w:themeColor="text1"/>
                <w:sz w:val="24"/>
                <w:szCs w:val="24"/>
              </w:rPr>
            </w:pPr>
            <w:r w:rsidRPr="005676E6">
              <w:rPr>
                <w:color w:val="000000" w:themeColor="text1"/>
                <w:sz w:val="24"/>
                <w:szCs w:val="24"/>
              </w:rPr>
              <w:t>классифицируется</w:t>
            </w:r>
            <w:r w:rsidRPr="005676E6">
              <w:rPr>
                <w:color w:val="000000" w:themeColor="text1"/>
                <w:spacing w:val="-12"/>
                <w:sz w:val="24"/>
                <w:szCs w:val="24"/>
              </w:rPr>
              <w:t xml:space="preserve"> </w:t>
            </w:r>
            <w:r w:rsidRPr="005676E6">
              <w:rPr>
                <w:color w:val="000000" w:themeColor="text1"/>
                <w:sz w:val="24"/>
                <w:szCs w:val="24"/>
              </w:rPr>
              <w:t>как</w:t>
            </w:r>
            <w:r w:rsidRPr="005676E6">
              <w:rPr>
                <w:color w:val="000000" w:themeColor="text1"/>
                <w:spacing w:val="-9"/>
                <w:sz w:val="24"/>
                <w:szCs w:val="24"/>
              </w:rPr>
              <w:t xml:space="preserve"> </w:t>
            </w:r>
            <w:r w:rsidRPr="005676E6">
              <w:rPr>
                <w:color w:val="000000" w:themeColor="text1"/>
                <w:spacing w:val="-5"/>
                <w:sz w:val="24"/>
                <w:szCs w:val="24"/>
              </w:rPr>
              <w:t>T</w:t>
            </w:r>
            <w:r w:rsidRPr="005676E6">
              <w:rPr>
                <w:color w:val="000000" w:themeColor="text1"/>
                <w:spacing w:val="-5"/>
                <w:sz w:val="24"/>
                <w:szCs w:val="24"/>
                <w:vertAlign w:val="subscript"/>
              </w:rPr>
              <w:t>4</w:t>
            </w:r>
          </w:p>
        </w:tc>
      </w:tr>
      <w:tr w:rsidR="005676E6" w:rsidRPr="005676E6" w14:paraId="09A2326C" w14:textId="77777777" w:rsidTr="00F07409">
        <w:trPr>
          <w:trHeight w:val="426"/>
        </w:trPr>
        <w:tc>
          <w:tcPr>
            <w:tcW w:w="1329" w:type="pct"/>
            <w:vMerge/>
            <w:tcBorders>
              <w:top w:val="nil"/>
              <w:bottom w:val="nil"/>
            </w:tcBorders>
          </w:tcPr>
          <w:p w14:paraId="500AB2D0" w14:textId="77777777" w:rsidR="00483B0C" w:rsidRPr="005676E6" w:rsidRDefault="00483B0C" w:rsidP="00D352F4">
            <w:pPr>
              <w:rPr>
                <w:color w:val="000000" w:themeColor="text1"/>
              </w:rPr>
            </w:pPr>
          </w:p>
        </w:tc>
        <w:tc>
          <w:tcPr>
            <w:tcW w:w="356" w:type="pct"/>
            <w:tcBorders>
              <w:bottom w:val="nil"/>
            </w:tcBorders>
          </w:tcPr>
          <w:p w14:paraId="457AAA28" w14:textId="77777777" w:rsidR="00483B0C" w:rsidRPr="005676E6" w:rsidRDefault="00483B0C" w:rsidP="00D352F4">
            <w:pPr>
              <w:pStyle w:val="TableParagraph"/>
              <w:ind w:left="0"/>
              <w:rPr>
                <w:color w:val="000000" w:themeColor="text1"/>
                <w:sz w:val="24"/>
                <w:szCs w:val="24"/>
              </w:rPr>
            </w:pPr>
          </w:p>
        </w:tc>
        <w:tc>
          <w:tcPr>
            <w:tcW w:w="3314" w:type="pct"/>
            <w:vMerge w:val="restart"/>
          </w:tcPr>
          <w:p w14:paraId="0DDE9D25" w14:textId="77777777" w:rsidR="00483B0C" w:rsidRPr="005676E6" w:rsidRDefault="00483B0C" w:rsidP="00D352F4">
            <w:pPr>
              <w:pStyle w:val="TableParagraph"/>
              <w:spacing w:line="360" w:lineRule="auto"/>
              <w:ind w:left="107" w:right="101"/>
              <w:jc w:val="both"/>
              <w:rPr>
                <w:color w:val="000000" w:themeColor="text1"/>
                <w:sz w:val="24"/>
                <w:szCs w:val="24"/>
              </w:rPr>
            </w:pPr>
            <w:r w:rsidRPr="005676E6">
              <w:rPr>
                <w:color w:val="000000" w:themeColor="text1"/>
                <w:sz w:val="24"/>
                <w:szCs w:val="24"/>
              </w:rPr>
              <w:t>Распространение</w:t>
            </w:r>
            <w:r w:rsidRPr="005676E6">
              <w:rPr>
                <w:color w:val="000000" w:themeColor="text1"/>
                <w:spacing w:val="-5"/>
                <w:sz w:val="24"/>
                <w:szCs w:val="24"/>
              </w:rPr>
              <w:t xml:space="preserve"> </w:t>
            </w:r>
            <w:r w:rsidRPr="005676E6">
              <w:rPr>
                <w:color w:val="000000" w:themeColor="text1"/>
                <w:sz w:val="24"/>
                <w:szCs w:val="24"/>
              </w:rPr>
              <w:t>на</w:t>
            </w:r>
            <w:r w:rsidRPr="005676E6">
              <w:rPr>
                <w:color w:val="000000" w:themeColor="text1"/>
                <w:spacing w:val="-7"/>
                <w:sz w:val="24"/>
                <w:szCs w:val="24"/>
              </w:rPr>
              <w:t xml:space="preserve"> </w:t>
            </w:r>
            <w:r w:rsidRPr="005676E6">
              <w:rPr>
                <w:color w:val="000000" w:themeColor="text1"/>
                <w:sz w:val="24"/>
                <w:szCs w:val="24"/>
              </w:rPr>
              <w:t>грудную</w:t>
            </w:r>
            <w:r w:rsidRPr="005676E6">
              <w:rPr>
                <w:color w:val="000000" w:themeColor="text1"/>
                <w:spacing w:val="-6"/>
                <w:sz w:val="24"/>
                <w:szCs w:val="24"/>
              </w:rPr>
              <w:t xml:space="preserve"> </w:t>
            </w:r>
            <w:r w:rsidRPr="005676E6">
              <w:rPr>
                <w:color w:val="000000" w:themeColor="text1"/>
                <w:sz w:val="24"/>
                <w:szCs w:val="24"/>
              </w:rPr>
              <w:t>стенку;</w:t>
            </w:r>
            <w:r w:rsidRPr="005676E6">
              <w:rPr>
                <w:color w:val="000000" w:themeColor="text1"/>
                <w:spacing w:val="-4"/>
                <w:sz w:val="24"/>
                <w:szCs w:val="24"/>
              </w:rPr>
              <w:t xml:space="preserve"> </w:t>
            </w:r>
            <w:r w:rsidRPr="005676E6">
              <w:rPr>
                <w:color w:val="000000" w:themeColor="text1"/>
                <w:sz w:val="24"/>
                <w:szCs w:val="24"/>
              </w:rPr>
              <w:t>инвазия</w:t>
            </w:r>
            <w:r w:rsidRPr="005676E6">
              <w:rPr>
                <w:color w:val="000000" w:themeColor="text1"/>
                <w:spacing w:val="-4"/>
                <w:sz w:val="24"/>
                <w:szCs w:val="24"/>
              </w:rPr>
              <w:t xml:space="preserve"> </w:t>
            </w:r>
            <w:r w:rsidRPr="005676E6">
              <w:rPr>
                <w:color w:val="000000" w:themeColor="text1"/>
                <w:sz w:val="24"/>
                <w:szCs w:val="24"/>
              </w:rPr>
              <w:t>или</w:t>
            </w:r>
            <w:r w:rsidRPr="005676E6">
              <w:rPr>
                <w:color w:val="000000" w:themeColor="text1"/>
                <w:spacing w:val="-4"/>
                <w:sz w:val="24"/>
                <w:szCs w:val="24"/>
              </w:rPr>
              <w:t xml:space="preserve"> </w:t>
            </w:r>
            <w:r w:rsidRPr="005676E6">
              <w:rPr>
                <w:color w:val="000000" w:themeColor="text1"/>
                <w:sz w:val="24"/>
                <w:szCs w:val="24"/>
              </w:rPr>
              <w:t>тесное прилегание</w:t>
            </w:r>
            <w:r w:rsidRPr="005676E6">
              <w:rPr>
                <w:color w:val="000000" w:themeColor="text1"/>
                <w:spacing w:val="-4"/>
                <w:sz w:val="24"/>
                <w:szCs w:val="24"/>
              </w:rPr>
              <w:t xml:space="preserve"> </w:t>
            </w:r>
            <w:r w:rsidRPr="005676E6">
              <w:rPr>
                <w:color w:val="000000" w:themeColor="text1"/>
                <w:sz w:val="24"/>
                <w:szCs w:val="24"/>
              </w:rPr>
              <w:t>к</w:t>
            </w:r>
            <w:r w:rsidRPr="005676E6">
              <w:rPr>
                <w:color w:val="000000" w:themeColor="text1"/>
                <w:spacing w:val="-1"/>
                <w:sz w:val="24"/>
                <w:szCs w:val="24"/>
              </w:rPr>
              <w:t xml:space="preserve"> </w:t>
            </w:r>
            <w:r w:rsidRPr="005676E6">
              <w:rPr>
                <w:color w:val="000000" w:themeColor="text1"/>
                <w:sz w:val="24"/>
                <w:szCs w:val="24"/>
              </w:rPr>
              <w:t>грудным</w:t>
            </w:r>
            <w:r w:rsidRPr="005676E6">
              <w:rPr>
                <w:color w:val="000000" w:themeColor="text1"/>
                <w:spacing w:val="-2"/>
                <w:sz w:val="24"/>
                <w:szCs w:val="24"/>
              </w:rPr>
              <w:t xml:space="preserve"> </w:t>
            </w:r>
            <w:r w:rsidRPr="005676E6">
              <w:rPr>
                <w:color w:val="000000" w:themeColor="text1"/>
                <w:sz w:val="24"/>
                <w:szCs w:val="24"/>
              </w:rPr>
              <w:t>мышцам</w:t>
            </w:r>
            <w:r w:rsidRPr="005676E6">
              <w:rPr>
                <w:color w:val="000000" w:themeColor="text1"/>
                <w:spacing w:val="-2"/>
                <w:sz w:val="24"/>
                <w:szCs w:val="24"/>
              </w:rPr>
              <w:t xml:space="preserve"> </w:t>
            </w:r>
            <w:r w:rsidRPr="005676E6">
              <w:rPr>
                <w:color w:val="000000" w:themeColor="text1"/>
                <w:sz w:val="24"/>
                <w:szCs w:val="24"/>
              </w:rPr>
              <w:t>в</w:t>
            </w:r>
            <w:r w:rsidRPr="005676E6">
              <w:rPr>
                <w:color w:val="000000" w:themeColor="text1"/>
                <w:spacing w:val="-4"/>
                <w:sz w:val="24"/>
                <w:szCs w:val="24"/>
              </w:rPr>
              <w:t xml:space="preserve"> </w:t>
            </w:r>
            <w:r w:rsidRPr="005676E6">
              <w:rPr>
                <w:color w:val="000000" w:themeColor="text1"/>
                <w:sz w:val="24"/>
                <w:szCs w:val="24"/>
              </w:rPr>
              <w:t>отсутствие</w:t>
            </w:r>
            <w:r w:rsidRPr="005676E6">
              <w:rPr>
                <w:color w:val="000000" w:themeColor="text1"/>
                <w:spacing w:val="-1"/>
                <w:sz w:val="24"/>
                <w:szCs w:val="24"/>
              </w:rPr>
              <w:t xml:space="preserve"> </w:t>
            </w:r>
            <w:r w:rsidRPr="005676E6">
              <w:rPr>
                <w:color w:val="000000" w:themeColor="text1"/>
                <w:sz w:val="24"/>
                <w:szCs w:val="24"/>
              </w:rPr>
              <w:t>вовлечения в</w:t>
            </w:r>
            <w:r w:rsidRPr="005676E6">
              <w:rPr>
                <w:color w:val="000000" w:themeColor="text1"/>
                <w:spacing w:val="57"/>
                <w:w w:val="150"/>
                <w:sz w:val="24"/>
                <w:szCs w:val="24"/>
              </w:rPr>
              <w:t xml:space="preserve">   </w:t>
            </w:r>
            <w:r w:rsidRPr="005676E6">
              <w:rPr>
                <w:color w:val="000000" w:themeColor="text1"/>
                <w:sz w:val="24"/>
                <w:szCs w:val="24"/>
              </w:rPr>
              <w:t>процесс</w:t>
            </w:r>
            <w:r w:rsidRPr="005676E6">
              <w:rPr>
                <w:color w:val="000000" w:themeColor="text1"/>
                <w:spacing w:val="57"/>
                <w:w w:val="150"/>
                <w:sz w:val="24"/>
                <w:szCs w:val="24"/>
              </w:rPr>
              <w:t xml:space="preserve">   </w:t>
            </w:r>
            <w:r w:rsidRPr="005676E6">
              <w:rPr>
                <w:color w:val="000000" w:themeColor="text1"/>
                <w:sz w:val="24"/>
                <w:szCs w:val="24"/>
              </w:rPr>
              <w:t>элементов</w:t>
            </w:r>
            <w:r w:rsidRPr="005676E6">
              <w:rPr>
                <w:color w:val="000000" w:themeColor="text1"/>
                <w:spacing w:val="57"/>
                <w:w w:val="150"/>
                <w:sz w:val="24"/>
                <w:szCs w:val="24"/>
              </w:rPr>
              <w:t xml:space="preserve">   </w:t>
            </w:r>
            <w:r w:rsidRPr="005676E6">
              <w:rPr>
                <w:color w:val="000000" w:themeColor="text1"/>
                <w:sz w:val="24"/>
                <w:szCs w:val="24"/>
              </w:rPr>
              <w:t>грудной</w:t>
            </w:r>
            <w:r w:rsidRPr="005676E6">
              <w:rPr>
                <w:color w:val="000000" w:themeColor="text1"/>
                <w:spacing w:val="57"/>
                <w:w w:val="150"/>
                <w:sz w:val="24"/>
                <w:szCs w:val="24"/>
              </w:rPr>
              <w:t xml:space="preserve">   </w:t>
            </w:r>
            <w:r w:rsidRPr="005676E6">
              <w:rPr>
                <w:color w:val="000000" w:themeColor="text1"/>
                <w:sz w:val="24"/>
                <w:szCs w:val="24"/>
              </w:rPr>
              <w:t>стенки</w:t>
            </w:r>
            <w:r w:rsidRPr="005676E6">
              <w:rPr>
                <w:color w:val="000000" w:themeColor="text1"/>
                <w:spacing w:val="57"/>
                <w:w w:val="150"/>
                <w:sz w:val="24"/>
                <w:szCs w:val="24"/>
              </w:rPr>
              <w:t xml:space="preserve">   </w:t>
            </w:r>
            <w:r w:rsidRPr="005676E6">
              <w:rPr>
                <w:color w:val="000000" w:themeColor="text1"/>
                <w:spacing w:val="-5"/>
                <w:sz w:val="24"/>
                <w:szCs w:val="24"/>
              </w:rPr>
              <w:t>не</w:t>
            </w:r>
          </w:p>
          <w:p w14:paraId="303F5B66" w14:textId="77777777" w:rsidR="00483B0C" w:rsidRPr="005676E6" w:rsidRDefault="00483B0C" w:rsidP="00D352F4">
            <w:pPr>
              <w:pStyle w:val="TableParagraph"/>
              <w:ind w:left="107"/>
              <w:jc w:val="both"/>
              <w:rPr>
                <w:color w:val="000000" w:themeColor="text1"/>
                <w:sz w:val="24"/>
                <w:szCs w:val="24"/>
              </w:rPr>
            </w:pPr>
            <w:r w:rsidRPr="005676E6">
              <w:rPr>
                <w:color w:val="000000" w:themeColor="text1"/>
                <w:sz w:val="24"/>
                <w:szCs w:val="24"/>
              </w:rPr>
              <w:t>классифицируется</w:t>
            </w:r>
            <w:r w:rsidRPr="005676E6">
              <w:rPr>
                <w:color w:val="000000" w:themeColor="text1"/>
                <w:spacing w:val="-12"/>
                <w:sz w:val="24"/>
                <w:szCs w:val="24"/>
              </w:rPr>
              <w:t xml:space="preserve"> </w:t>
            </w:r>
            <w:r w:rsidRPr="005676E6">
              <w:rPr>
                <w:color w:val="000000" w:themeColor="text1"/>
                <w:sz w:val="24"/>
                <w:szCs w:val="24"/>
              </w:rPr>
              <w:t>как</w:t>
            </w:r>
            <w:r w:rsidRPr="005676E6">
              <w:rPr>
                <w:color w:val="000000" w:themeColor="text1"/>
                <w:spacing w:val="-9"/>
                <w:sz w:val="24"/>
                <w:szCs w:val="24"/>
              </w:rPr>
              <w:t xml:space="preserve"> </w:t>
            </w:r>
            <w:r w:rsidRPr="005676E6">
              <w:rPr>
                <w:color w:val="000000" w:themeColor="text1"/>
                <w:spacing w:val="-5"/>
                <w:sz w:val="24"/>
                <w:szCs w:val="24"/>
              </w:rPr>
              <w:t>T</w:t>
            </w:r>
            <w:r w:rsidRPr="005676E6">
              <w:rPr>
                <w:color w:val="000000" w:themeColor="text1"/>
                <w:spacing w:val="-5"/>
                <w:sz w:val="24"/>
                <w:szCs w:val="24"/>
                <w:vertAlign w:val="subscript"/>
              </w:rPr>
              <w:t>4a</w:t>
            </w:r>
          </w:p>
        </w:tc>
      </w:tr>
      <w:tr w:rsidR="005676E6" w:rsidRPr="005676E6" w14:paraId="6E9A265A" w14:textId="77777777" w:rsidTr="00F07409">
        <w:trPr>
          <w:trHeight w:val="1497"/>
        </w:trPr>
        <w:tc>
          <w:tcPr>
            <w:tcW w:w="1329" w:type="pct"/>
            <w:tcBorders>
              <w:top w:val="nil"/>
            </w:tcBorders>
          </w:tcPr>
          <w:p w14:paraId="2E750EF6" w14:textId="77777777" w:rsidR="00483B0C" w:rsidRPr="005676E6" w:rsidRDefault="00483B0C" w:rsidP="00D352F4">
            <w:pPr>
              <w:pStyle w:val="TableParagraph"/>
              <w:ind w:left="0"/>
              <w:rPr>
                <w:color w:val="000000" w:themeColor="text1"/>
                <w:sz w:val="24"/>
                <w:szCs w:val="24"/>
              </w:rPr>
            </w:pPr>
          </w:p>
        </w:tc>
        <w:tc>
          <w:tcPr>
            <w:tcW w:w="356" w:type="pct"/>
            <w:tcBorders>
              <w:top w:val="nil"/>
            </w:tcBorders>
          </w:tcPr>
          <w:p w14:paraId="5BCBAFE8" w14:textId="77777777" w:rsidR="00483B0C" w:rsidRPr="005676E6" w:rsidRDefault="00483B0C" w:rsidP="00D352F4">
            <w:pPr>
              <w:pStyle w:val="TableParagraph"/>
              <w:spacing w:before="75"/>
              <w:ind w:left="0"/>
              <w:rPr>
                <w:b/>
                <w:color w:val="000000" w:themeColor="text1"/>
                <w:sz w:val="24"/>
                <w:szCs w:val="24"/>
              </w:rPr>
            </w:pPr>
          </w:p>
          <w:p w14:paraId="30284E7E" w14:textId="77777777" w:rsidR="00483B0C" w:rsidRPr="005676E6" w:rsidRDefault="00483B0C" w:rsidP="00D352F4">
            <w:pPr>
              <w:pStyle w:val="TableParagraph"/>
              <w:ind w:left="204"/>
              <w:rPr>
                <w:color w:val="000000" w:themeColor="text1"/>
                <w:sz w:val="24"/>
                <w:szCs w:val="24"/>
              </w:rPr>
            </w:pPr>
            <w:r w:rsidRPr="005676E6">
              <w:rPr>
                <w:color w:val="000000" w:themeColor="text1"/>
                <w:spacing w:val="-5"/>
                <w:position w:val="3"/>
                <w:sz w:val="24"/>
                <w:szCs w:val="24"/>
              </w:rPr>
              <w:t>T</w:t>
            </w:r>
            <w:r w:rsidRPr="005676E6">
              <w:rPr>
                <w:color w:val="000000" w:themeColor="text1"/>
                <w:spacing w:val="-5"/>
                <w:sz w:val="24"/>
                <w:szCs w:val="24"/>
              </w:rPr>
              <w:t>4a</w:t>
            </w:r>
          </w:p>
        </w:tc>
        <w:tc>
          <w:tcPr>
            <w:tcW w:w="3314" w:type="pct"/>
            <w:vMerge/>
            <w:tcBorders>
              <w:top w:val="nil"/>
            </w:tcBorders>
          </w:tcPr>
          <w:p w14:paraId="1558113E" w14:textId="77777777" w:rsidR="00483B0C" w:rsidRPr="005676E6" w:rsidRDefault="00483B0C" w:rsidP="00D352F4">
            <w:pPr>
              <w:rPr>
                <w:color w:val="000000" w:themeColor="text1"/>
              </w:rPr>
            </w:pPr>
          </w:p>
        </w:tc>
      </w:tr>
    </w:tbl>
    <w:p w14:paraId="2ABE38B1" w14:textId="77777777" w:rsidR="00483B0C" w:rsidRPr="005676E6" w:rsidRDefault="00483B0C" w:rsidP="00483B0C">
      <w:pPr>
        <w:rPr>
          <w:color w:val="000000" w:themeColor="text1"/>
          <w:sz w:val="28"/>
          <w:szCs w:val="28"/>
        </w:rPr>
        <w:sectPr w:rsidR="00483B0C" w:rsidRPr="005676E6" w:rsidSect="00930FBC">
          <w:footerReference w:type="even" r:id="rId42"/>
          <w:footerReference w:type="default" r:id="rId43"/>
          <w:type w:val="continuous"/>
          <w:pgSz w:w="11910" w:h="16840"/>
          <w:pgMar w:top="1134" w:right="567" w:bottom="1134" w:left="1701" w:header="713" w:footer="0" w:gutter="0"/>
          <w:cols w:space="720"/>
          <w:titlePg/>
          <w:docGrid w:linePitch="326"/>
        </w:sectPr>
      </w:pPr>
    </w:p>
    <w:p w14:paraId="5E91AAA7" w14:textId="1C6BFD9D" w:rsidR="00483B0C" w:rsidRPr="005676E6" w:rsidRDefault="00483B0C" w:rsidP="00483B0C">
      <w:pPr>
        <w:pStyle w:val="afe"/>
        <w:spacing w:before="185"/>
        <w:ind w:left="6649" w:firstLine="0"/>
        <w:jc w:val="left"/>
        <w:rPr>
          <w:color w:val="000000" w:themeColor="text1"/>
        </w:rPr>
      </w:pPr>
      <w:r w:rsidRPr="005676E6">
        <w:rPr>
          <w:color w:val="000000" w:themeColor="text1"/>
        </w:rPr>
        <w:t>Продолжение</w:t>
      </w:r>
      <w:r w:rsidRPr="005676E6">
        <w:rPr>
          <w:color w:val="000000" w:themeColor="text1"/>
          <w:spacing w:val="-12"/>
        </w:rPr>
        <w:t xml:space="preserve"> </w:t>
      </w:r>
      <w:r w:rsidRPr="005676E6">
        <w:rPr>
          <w:color w:val="000000" w:themeColor="text1"/>
        </w:rPr>
        <w:t>приложения</w:t>
      </w:r>
      <w:r w:rsidRPr="005676E6">
        <w:rPr>
          <w:color w:val="000000" w:themeColor="text1"/>
          <w:spacing w:val="-9"/>
        </w:rPr>
        <w:t xml:space="preserve"> </w:t>
      </w:r>
      <w:r w:rsidR="007E5B67" w:rsidRPr="005676E6">
        <w:rPr>
          <w:color w:val="000000" w:themeColor="text1"/>
          <w:spacing w:val="-10"/>
        </w:rPr>
        <w:t>Д</w:t>
      </w:r>
    </w:p>
    <w:p w14:paraId="154CA608" w14:textId="77777777" w:rsidR="00483B0C" w:rsidRPr="005676E6" w:rsidRDefault="00483B0C" w:rsidP="00483B0C">
      <w:pPr>
        <w:pStyle w:val="afe"/>
        <w:spacing w:after="1"/>
        <w:ind w:left="0" w:firstLine="0"/>
        <w:jc w:val="left"/>
        <w:rPr>
          <w:color w:val="000000" w:themeColor="text1"/>
        </w:rPr>
      </w:pPr>
    </w:p>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5"/>
        <w:gridCol w:w="750"/>
        <w:gridCol w:w="7051"/>
      </w:tblGrid>
      <w:tr w:rsidR="005676E6" w:rsidRPr="005676E6" w14:paraId="7977687E" w14:textId="77777777" w:rsidTr="00D352F4">
        <w:trPr>
          <w:trHeight w:val="2414"/>
        </w:trPr>
        <w:tc>
          <w:tcPr>
            <w:tcW w:w="2235" w:type="dxa"/>
            <w:vMerge w:val="restart"/>
          </w:tcPr>
          <w:p w14:paraId="388A40D2" w14:textId="77777777" w:rsidR="00483B0C" w:rsidRPr="005676E6" w:rsidRDefault="00483B0C" w:rsidP="00D352F4">
            <w:pPr>
              <w:pStyle w:val="TableParagraph"/>
              <w:ind w:left="0"/>
              <w:rPr>
                <w:color w:val="000000" w:themeColor="text1"/>
                <w:sz w:val="28"/>
                <w:szCs w:val="28"/>
              </w:rPr>
            </w:pPr>
          </w:p>
        </w:tc>
        <w:tc>
          <w:tcPr>
            <w:tcW w:w="750" w:type="dxa"/>
          </w:tcPr>
          <w:p w14:paraId="2AE58FCF" w14:textId="77777777" w:rsidR="00483B0C" w:rsidRPr="005676E6" w:rsidRDefault="00483B0C" w:rsidP="00D352F4">
            <w:pPr>
              <w:pStyle w:val="TableParagraph"/>
              <w:ind w:left="0"/>
              <w:rPr>
                <w:color w:val="000000" w:themeColor="text1"/>
                <w:sz w:val="28"/>
                <w:szCs w:val="28"/>
              </w:rPr>
            </w:pPr>
          </w:p>
          <w:p w14:paraId="43CAB1AB" w14:textId="77777777" w:rsidR="00483B0C" w:rsidRPr="005676E6" w:rsidRDefault="00483B0C" w:rsidP="00D352F4">
            <w:pPr>
              <w:pStyle w:val="TableParagraph"/>
              <w:ind w:left="0"/>
              <w:rPr>
                <w:color w:val="000000" w:themeColor="text1"/>
                <w:sz w:val="28"/>
                <w:szCs w:val="28"/>
              </w:rPr>
            </w:pPr>
          </w:p>
          <w:p w14:paraId="520ED32C" w14:textId="77777777" w:rsidR="00483B0C" w:rsidRPr="005676E6" w:rsidRDefault="00483B0C" w:rsidP="00D352F4">
            <w:pPr>
              <w:pStyle w:val="TableParagraph"/>
              <w:ind w:left="0"/>
              <w:rPr>
                <w:color w:val="000000" w:themeColor="text1"/>
                <w:sz w:val="28"/>
                <w:szCs w:val="28"/>
              </w:rPr>
            </w:pPr>
          </w:p>
          <w:p w14:paraId="1DC827F6" w14:textId="77777777" w:rsidR="00483B0C" w:rsidRPr="005676E6" w:rsidRDefault="00483B0C" w:rsidP="00D352F4">
            <w:pPr>
              <w:pStyle w:val="TableParagraph"/>
              <w:spacing w:before="130"/>
              <w:ind w:left="0"/>
              <w:rPr>
                <w:color w:val="000000" w:themeColor="text1"/>
                <w:sz w:val="28"/>
                <w:szCs w:val="28"/>
              </w:rPr>
            </w:pPr>
          </w:p>
          <w:p w14:paraId="22B1CE34" w14:textId="77777777" w:rsidR="00483B0C" w:rsidRPr="005676E6" w:rsidRDefault="00483B0C" w:rsidP="00D352F4">
            <w:pPr>
              <w:pStyle w:val="TableParagraph"/>
              <w:spacing w:before="1"/>
              <w:ind w:left="11"/>
              <w:jc w:val="center"/>
              <w:rPr>
                <w:color w:val="000000" w:themeColor="text1"/>
                <w:sz w:val="28"/>
                <w:szCs w:val="28"/>
              </w:rPr>
            </w:pPr>
            <w:r w:rsidRPr="005676E6">
              <w:rPr>
                <w:color w:val="000000" w:themeColor="text1"/>
                <w:spacing w:val="-5"/>
                <w:position w:val="3"/>
                <w:sz w:val="28"/>
                <w:szCs w:val="28"/>
              </w:rPr>
              <w:t>T</w:t>
            </w:r>
            <w:r w:rsidRPr="005676E6">
              <w:rPr>
                <w:color w:val="000000" w:themeColor="text1"/>
                <w:spacing w:val="-5"/>
                <w:sz w:val="28"/>
                <w:szCs w:val="28"/>
              </w:rPr>
              <w:t>4b</w:t>
            </w:r>
          </w:p>
        </w:tc>
        <w:tc>
          <w:tcPr>
            <w:tcW w:w="7051" w:type="dxa"/>
          </w:tcPr>
          <w:p w14:paraId="1A405F75" w14:textId="77777777" w:rsidR="00483B0C" w:rsidRPr="005676E6" w:rsidRDefault="00483B0C" w:rsidP="00D352F4">
            <w:pPr>
              <w:pStyle w:val="TableParagraph"/>
              <w:spacing w:line="360" w:lineRule="auto"/>
              <w:ind w:left="107" w:right="102"/>
              <w:jc w:val="both"/>
              <w:rPr>
                <w:color w:val="000000" w:themeColor="text1"/>
                <w:sz w:val="28"/>
                <w:szCs w:val="28"/>
              </w:rPr>
            </w:pPr>
            <w:r w:rsidRPr="005676E6">
              <w:rPr>
                <w:color w:val="000000" w:themeColor="text1"/>
                <w:sz w:val="28"/>
                <w:szCs w:val="28"/>
              </w:rPr>
              <w:t>Изъязвление и/или ипсилатеральные макроскопические сателлитные узелки и/или отек кожи (включая положительный симптом «апельсиновой корочки»), который</w:t>
            </w:r>
            <w:r w:rsidRPr="005676E6">
              <w:rPr>
                <w:color w:val="000000" w:themeColor="text1"/>
                <w:spacing w:val="66"/>
                <w:sz w:val="28"/>
                <w:szCs w:val="28"/>
              </w:rPr>
              <w:t xml:space="preserve"> </w:t>
            </w:r>
            <w:r w:rsidRPr="005676E6">
              <w:rPr>
                <w:color w:val="000000" w:themeColor="text1"/>
                <w:sz w:val="28"/>
                <w:szCs w:val="28"/>
              </w:rPr>
              <w:t>не</w:t>
            </w:r>
            <w:r w:rsidRPr="005676E6">
              <w:rPr>
                <w:color w:val="000000" w:themeColor="text1"/>
                <w:spacing w:val="67"/>
                <w:sz w:val="28"/>
                <w:szCs w:val="28"/>
              </w:rPr>
              <w:t xml:space="preserve"> </w:t>
            </w:r>
            <w:r w:rsidRPr="005676E6">
              <w:rPr>
                <w:color w:val="000000" w:themeColor="text1"/>
                <w:sz w:val="28"/>
                <w:szCs w:val="28"/>
              </w:rPr>
              <w:t>соответствует</w:t>
            </w:r>
            <w:r w:rsidRPr="005676E6">
              <w:rPr>
                <w:color w:val="000000" w:themeColor="text1"/>
                <w:spacing w:val="69"/>
                <w:sz w:val="28"/>
                <w:szCs w:val="28"/>
              </w:rPr>
              <w:t xml:space="preserve"> </w:t>
            </w:r>
            <w:r w:rsidRPr="005676E6">
              <w:rPr>
                <w:color w:val="000000" w:themeColor="text1"/>
                <w:sz w:val="28"/>
                <w:szCs w:val="28"/>
              </w:rPr>
              <w:t>критериям</w:t>
            </w:r>
            <w:r w:rsidRPr="005676E6">
              <w:rPr>
                <w:color w:val="000000" w:themeColor="text1"/>
                <w:spacing w:val="68"/>
                <w:sz w:val="28"/>
                <w:szCs w:val="28"/>
              </w:rPr>
              <w:t xml:space="preserve"> </w:t>
            </w:r>
            <w:r w:rsidRPr="005676E6">
              <w:rPr>
                <w:color w:val="000000" w:themeColor="text1"/>
                <w:spacing w:val="-2"/>
                <w:sz w:val="28"/>
                <w:szCs w:val="28"/>
              </w:rPr>
              <w:t>воспалительного</w:t>
            </w:r>
          </w:p>
          <w:p w14:paraId="329AD8AE" w14:textId="77777777" w:rsidR="00483B0C" w:rsidRPr="005676E6" w:rsidRDefault="00483B0C" w:rsidP="00D352F4">
            <w:pPr>
              <w:pStyle w:val="TableParagraph"/>
              <w:ind w:left="107"/>
              <w:rPr>
                <w:color w:val="000000" w:themeColor="text1"/>
                <w:sz w:val="28"/>
                <w:szCs w:val="28"/>
              </w:rPr>
            </w:pPr>
            <w:r w:rsidRPr="005676E6">
              <w:rPr>
                <w:color w:val="000000" w:themeColor="text1"/>
                <w:spacing w:val="-4"/>
                <w:sz w:val="28"/>
                <w:szCs w:val="28"/>
              </w:rPr>
              <w:t>рака</w:t>
            </w:r>
          </w:p>
        </w:tc>
      </w:tr>
      <w:tr w:rsidR="005676E6" w:rsidRPr="005676E6" w14:paraId="657F9C27" w14:textId="77777777" w:rsidTr="00D352F4">
        <w:trPr>
          <w:trHeight w:val="482"/>
        </w:trPr>
        <w:tc>
          <w:tcPr>
            <w:tcW w:w="2235" w:type="dxa"/>
            <w:vMerge/>
            <w:tcBorders>
              <w:top w:val="nil"/>
            </w:tcBorders>
          </w:tcPr>
          <w:p w14:paraId="74F0AF71" w14:textId="77777777" w:rsidR="00483B0C" w:rsidRPr="005676E6" w:rsidRDefault="00483B0C" w:rsidP="00D352F4">
            <w:pPr>
              <w:rPr>
                <w:color w:val="000000" w:themeColor="text1"/>
                <w:sz w:val="28"/>
                <w:szCs w:val="28"/>
              </w:rPr>
            </w:pPr>
          </w:p>
        </w:tc>
        <w:tc>
          <w:tcPr>
            <w:tcW w:w="750" w:type="dxa"/>
          </w:tcPr>
          <w:p w14:paraId="5087840D" w14:textId="77777777" w:rsidR="00483B0C" w:rsidRPr="005676E6" w:rsidRDefault="00483B0C" w:rsidP="00D352F4">
            <w:pPr>
              <w:pStyle w:val="TableParagraph"/>
              <w:spacing w:line="324" w:lineRule="exact"/>
              <w:ind w:left="11"/>
              <w:jc w:val="center"/>
              <w:rPr>
                <w:color w:val="000000" w:themeColor="text1"/>
                <w:sz w:val="28"/>
                <w:szCs w:val="28"/>
              </w:rPr>
            </w:pPr>
            <w:r w:rsidRPr="005676E6">
              <w:rPr>
                <w:color w:val="000000" w:themeColor="text1"/>
                <w:spacing w:val="-5"/>
                <w:position w:val="3"/>
                <w:sz w:val="28"/>
                <w:szCs w:val="28"/>
              </w:rPr>
              <w:t>T</w:t>
            </w:r>
            <w:r w:rsidRPr="005676E6">
              <w:rPr>
                <w:color w:val="000000" w:themeColor="text1"/>
                <w:spacing w:val="-5"/>
                <w:sz w:val="28"/>
                <w:szCs w:val="28"/>
              </w:rPr>
              <w:t>4c</w:t>
            </w:r>
          </w:p>
        </w:tc>
        <w:tc>
          <w:tcPr>
            <w:tcW w:w="7051" w:type="dxa"/>
          </w:tcPr>
          <w:p w14:paraId="79E1C641" w14:textId="77777777" w:rsidR="00483B0C" w:rsidRPr="005676E6" w:rsidRDefault="00483B0C" w:rsidP="00D352F4">
            <w:pPr>
              <w:pStyle w:val="TableParagraph"/>
              <w:spacing w:line="315" w:lineRule="exact"/>
              <w:ind w:left="107"/>
              <w:rPr>
                <w:color w:val="000000" w:themeColor="text1"/>
                <w:sz w:val="28"/>
                <w:szCs w:val="28"/>
              </w:rPr>
            </w:pPr>
            <w:r w:rsidRPr="005676E6">
              <w:rPr>
                <w:color w:val="000000" w:themeColor="text1"/>
                <w:sz w:val="28"/>
                <w:szCs w:val="28"/>
              </w:rPr>
              <w:t>Признаки</w:t>
            </w:r>
            <w:r w:rsidRPr="005676E6">
              <w:rPr>
                <w:color w:val="000000" w:themeColor="text1"/>
                <w:spacing w:val="-3"/>
                <w:sz w:val="28"/>
                <w:szCs w:val="28"/>
              </w:rPr>
              <w:t xml:space="preserve"> </w:t>
            </w:r>
            <w:r w:rsidRPr="005676E6">
              <w:rPr>
                <w:color w:val="000000" w:themeColor="text1"/>
                <w:sz w:val="28"/>
                <w:szCs w:val="28"/>
              </w:rPr>
              <w:t>T</w:t>
            </w:r>
            <w:r w:rsidRPr="005676E6">
              <w:rPr>
                <w:color w:val="000000" w:themeColor="text1"/>
                <w:sz w:val="28"/>
                <w:szCs w:val="28"/>
                <w:vertAlign w:val="subscript"/>
              </w:rPr>
              <w:t>4a</w:t>
            </w:r>
            <w:r w:rsidRPr="005676E6">
              <w:rPr>
                <w:color w:val="000000" w:themeColor="text1"/>
                <w:spacing w:val="-4"/>
                <w:sz w:val="28"/>
                <w:szCs w:val="28"/>
              </w:rPr>
              <w:t xml:space="preserve"> </w:t>
            </w:r>
            <w:r w:rsidRPr="005676E6">
              <w:rPr>
                <w:color w:val="000000" w:themeColor="text1"/>
                <w:sz w:val="28"/>
                <w:szCs w:val="28"/>
              </w:rPr>
              <w:t>и</w:t>
            </w:r>
            <w:r w:rsidRPr="005676E6">
              <w:rPr>
                <w:color w:val="000000" w:themeColor="text1"/>
                <w:spacing w:val="-2"/>
                <w:sz w:val="28"/>
                <w:szCs w:val="28"/>
              </w:rPr>
              <w:t xml:space="preserve"> </w:t>
            </w:r>
            <w:r w:rsidRPr="005676E6">
              <w:rPr>
                <w:color w:val="000000" w:themeColor="text1"/>
                <w:spacing w:val="-5"/>
                <w:sz w:val="28"/>
                <w:szCs w:val="28"/>
              </w:rPr>
              <w:t>T</w:t>
            </w:r>
            <w:r w:rsidRPr="005676E6">
              <w:rPr>
                <w:color w:val="000000" w:themeColor="text1"/>
                <w:spacing w:val="-5"/>
                <w:sz w:val="28"/>
                <w:szCs w:val="28"/>
                <w:vertAlign w:val="subscript"/>
              </w:rPr>
              <w:t>4b</w:t>
            </w:r>
          </w:p>
        </w:tc>
      </w:tr>
      <w:tr w:rsidR="00483B0C" w:rsidRPr="005676E6" w14:paraId="6D00D734" w14:textId="77777777" w:rsidTr="00D352F4">
        <w:trPr>
          <w:trHeight w:val="484"/>
        </w:trPr>
        <w:tc>
          <w:tcPr>
            <w:tcW w:w="2235" w:type="dxa"/>
            <w:vMerge/>
            <w:tcBorders>
              <w:top w:val="nil"/>
            </w:tcBorders>
          </w:tcPr>
          <w:p w14:paraId="6B967DA0" w14:textId="77777777" w:rsidR="00483B0C" w:rsidRPr="005676E6" w:rsidRDefault="00483B0C" w:rsidP="00D352F4">
            <w:pPr>
              <w:rPr>
                <w:color w:val="000000" w:themeColor="text1"/>
                <w:sz w:val="28"/>
                <w:szCs w:val="28"/>
              </w:rPr>
            </w:pPr>
          </w:p>
        </w:tc>
        <w:tc>
          <w:tcPr>
            <w:tcW w:w="750" w:type="dxa"/>
          </w:tcPr>
          <w:p w14:paraId="075E4DD4" w14:textId="77777777" w:rsidR="00483B0C" w:rsidRPr="005676E6" w:rsidRDefault="00483B0C" w:rsidP="00D352F4">
            <w:pPr>
              <w:pStyle w:val="TableParagraph"/>
              <w:spacing w:line="327" w:lineRule="exact"/>
              <w:ind w:left="11"/>
              <w:jc w:val="center"/>
              <w:rPr>
                <w:color w:val="000000" w:themeColor="text1"/>
                <w:sz w:val="28"/>
                <w:szCs w:val="28"/>
              </w:rPr>
            </w:pPr>
            <w:r w:rsidRPr="005676E6">
              <w:rPr>
                <w:color w:val="000000" w:themeColor="text1"/>
                <w:spacing w:val="-5"/>
                <w:position w:val="3"/>
                <w:sz w:val="28"/>
                <w:szCs w:val="28"/>
              </w:rPr>
              <w:t>T</w:t>
            </w:r>
            <w:r w:rsidRPr="005676E6">
              <w:rPr>
                <w:color w:val="000000" w:themeColor="text1"/>
                <w:spacing w:val="-5"/>
                <w:sz w:val="28"/>
                <w:szCs w:val="28"/>
              </w:rPr>
              <w:t>4d</w:t>
            </w:r>
          </w:p>
        </w:tc>
        <w:tc>
          <w:tcPr>
            <w:tcW w:w="7051" w:type="dxa"/>
          </w:tcPr>
          <w:p w14:paraId="47DC644E" w14:textId="77777777" w:rsidR="00483B0C" w:rsidRPr="005676E6" w:rsidRDefault="00483B0C" w:rsidP="00D352F4">
            <w:pPr>
              <w:pStyle w:val="TableParagraph"/>
              <w:spacing w:line="317" w:lineRule="exact"/>
              <w:ind w:left="107"/>
              <w:rPr>
                <w:color w:val="000000" w:themeColor="text1"/>
                <w:sz w:val="28"/>
                <w:szCs w:val="28"/>
              </w:rPr>
            </w:pPr>
            <w:r w:rsidRPr="005676E6">
              <w:rPr>
                <w:color w:val="000000" w:themeColor="text1"/>
                <w:sz w:val="28"/>
                <w:szCs w:val="28"/>
              </w:rPr>
              <w:t>Воспалительный</w:t>
            </w:r>
            <w:r w:rsidRPr="005676E6">
              <w:rPr>
                <w:color w:val="000000" w:themeColor="text1"/>
                <w:spacing w:val="-10"/>
                <w:sz w:val="28"/>
                <w:szCs w:val="28"/>
              </w:rPr>
              <w:t xml:space="preserve"> </w:t>
            </w:r>
            <w:r w:rsidRPr="005676E6">
              <w:rPr>
                <w:color w:val="000000" w:themeColor="text1"/>
                <w:spacing w:val="-5"/>
                <w:sz w:val="28"/>
                <w:szCs w:val="28"/>
              </w:rPr>
              <w:t>рак</w:t>
            </w:r>
          </w:p>
        </w:tc>
      </w:tr>
    </w:tbl>
    <w:p w14:paraId="7958C075" w14:textId="77777777" w:rsidR="003E1D0A" w:rsidRPr="005676E6" w:rsidRDefault="003E1D0A" w:rsidP="003E1D0A">
      <w:pPr>
        <w:rPr>
          <w:b/>
          <w:bCs/>
          <w:color w:val="000000" w:themeColor="text1"/>
          <w:sz w:val="28"/>
          <w:szCs w:val="28"/>
          <w:lang w:val="ru-RU"/>
        </w:rPr>
      </w:pPr>
    </w:p>
    <w:p w14:paraId="06885FD7" w14:textId="77777777" w:rsidR="003E1D0A" w:rsidRPr="005676E6" w:rsidRDefault="003E1D0A" w:rsidP="003E1D0A">
      <w:pPr>
        <w:rPr>
          <w:b/>
          <w:bCs/>
          <w:color w:val="000000" w:themeColor="text1"/>
          <w:sz w:val="28"/>
          <w:szCs w:val="28"/>
          <w:lang w:val="ru-RU"/>
        </w:rPr>
      </w:pPr>
    </w:p>
    <w:p w14:paraId="54EE02EA" w14:textId="49F2A0E0" w:rsidR="003E1D0A" w:rsidRPr="005676E6" w:rsidRDefault="00483B0C" w:rsidP="003E1D0A">
      <w:pPr>
        <w:jc w:val="center"/>
        <w:rPr>
          <w:b/>
          <w:bCs/>
          <w:color w:val="000000" w:themeColor="text1"/>
          <w:sz w:val="28"/>
          <w:szCs w:val="28"/>
          <w:lang w:val="ru-RU"/>
        </w:rPr>
      </w:pPr>
      <w:r w:rsidRPr="005676E6">
        <w:rPr>
          <w:b/>
          <w:bCs/>
          <w:color w:val="000000" w:themeColor="text1"/>
          <w:sz w:val="28"/>
          <w:szCs w:val="28"/>
          <w:lang w:val="ru-RU"/>
        </w:rPr>
        <w:t>Регионарные лимфатические узлы (</w:t>
      </w:r>
      <w:r w:rsidRPr="005676E6">
        <w:rPr>
          <w:b/>
          <w:bCs/>
          <w:color w:val="000000" w:themeColor="text1"/>
          <w:sz w:val="28"/>
          <w:szCs w:val="28"/>
        </w:rPr>
        <w:t>N</w:t>
      </w:r>
      <w:r w:rsidRPr="005676E6">
        <w:rPr>
          <w:b/>
          <w:bCs/>
          <w:color w:val="000000" w:themeColor="text1"/>
          <w:sz w:val="28"/>
          <w:szCs w:val="28"/>
          <w:lang w:val="ru-RU"/>
        </w:rPr>
        <w:t>)</w:t>
      </w:r>
    </w:p>
    <w:p w14:paraId="544CE20C" w14:textId="38D16A76" w:rsidR="00483B0C" w:rsidRPr="005676E6" w:rsidRDefault="00483B0C" w:rsidP="003E1D0A">
      <w:pPr>
        <w:jc w:val="center"/>
        <w:rPr>
          <w:b/>
          <w:bCs/>
          <w:color w:val="000000" w:themeColor="text1"/>
          <w:sz w:val="28"/>
          <w:szCs w:val="28"/>
          <w:lang w:val="ru-RU"/>
        </w:rPr>
      </w:pPr>
      <w:r w:rsidRPr="005676E6">
        <w:rPr>
          <w:b/>
          <w:bCs/>
          <w:color w:val="000000" w:themeColor="text1"/>
          <w:sz w:val="28"/>
          <w:szCs w:val="28"/>
          <w:lang w:val="ru-RU"/>
        </w:rPr>
        <w:t>Клиническая классификация (</w:t>
      </w:r>
      <w:r w:rsidRPr="005676E6">
        <w:rPr>
          <w:b/>
          <w:bCs/>
          <w:color w:val="000000" w:themeColor="text1"/>
          <w:sz w:val="28"/>
          <w:szCs w:val="28"/>
        </w:rPr>
        <w:t>cN</w:t>
      </w:r>
      <w:r w:rsidRPr="005676E6">
        <w:rPr>
          <w:b/>
          <w:bCs/>
          <w:color w:val="000000" w:themeColor="text1"/>
          <w:sz w:val="28"/>
          <w:szCs w:val="28"/>
          <w:lang w:val="ru-RU"/>
        </w:rPr>
        <w:t>)</w:t>
      </w:r>
    </w:p>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16"/>
        <w:gridCol w:w="824"/>
        <w:gridCol w:w="6995"/>
      </w:tblGrid>
      <w:tr w:rsidR="005676E6" w:rsidRPr="005676E6" w14:paraId="1165F903" w14:textId="77777777" w:rsidTr="00D352F4">
        <w:trPr>
          <w:trHeight w:val="482"/>
        </w:trPr>
        <w:tc>
          <w:tcPr>
            <w:tcW w:w="2216" w:type="dxa"/>
          </w:tcPr>
          <w:p w14:paraId="2488BF73" w14:textId="77777777" w:rsidR="00483B0C" w:rsidRPr="005676E6" w:rsidRDefault="00483B0C" w:rsidP="00D352F4">
            <w:pPr>
              <w:pStyle w:val="TableParagraph"/>
              <w:spacing w:line="315" w:lineRule="exact"/>
              <w:ind w:left="293"/>
              <w:rPr>
                <w:color w:val="000000" w:themeColor="text1"/>
                <w:sz w:val="28"/>
                <w:szCs w:val="28"/>
              </w:rPr>
            </w:pPr>
            <w:r w:rsidRPr="005676E6">
              <w:rPr>
                <w:color w:val="000000" w:themeColor="text1"/>
                <w:sz w:val="28"/>
                <w:szCs w:val="28"/>
              </w:rPr>
              <w:t>Категория</w:t>
            </w:r>
            <w:r w:rsidRPr="005676E6">
              <w:rPr>
                <w:color w:val="000000" w:themeColor="text1"/>
                <w:spacing w:val="-4"/>
                <w:sz w:val="28"/>
                <w:szCs w:val="28"/>
              </w:rPr>
              <w:t xml:space="preserve"> </w:t>
            </w:r>
            <w:r w:rsidRPr="005676E6">
              <w:rPr>
                <w:color w:val="000000" w:themeColor="text1"/>
                <w:spacing w:val="-5"/>
                <w:sz w:val="28"/>
                <w:szCs w:val="28"/>
              </w:rPr>
              <w:t>cN</w:t>
            </w:r>
          </w:p>
        </w:tc>
        <w:tc>
          <w:tcPr>
            <w:tcW w:w="7819" w:type="dxa"/>
            <w:gridSpan w:val="2"/>
          </w:tcPr>
          <w:p w14:paraId="2D25777E" w14:textId="77777777" w:rsidR="00483B0C" w:rsidRPr="005676E6" w:rsidRDefault="00483B0C" w:rsidP="00D352F4">
            <w:pPr>
              <w:pStyle w:val="TableParagraph"/>
              <w:spacing w:line="315" w:lineRule="exact"/>
              <w:ind w:left="12"/>
              <w:jc w:val="center"/>
              <w:rPr>
                <w:color w:val="000000" w:themeColor="text1"/>
                <w:sz w:val="28"/>
                <w:szCs w:val="28"/>
              </w:rPr>
            </w:pPr>
            <w:r w:rsidRPr="005676E6">
              <w:rPr>
                <w:color w:val="000000" w:themeColor="text1"/>
                <w:spacing w:val="-2"/>
                <w:sz w:val="28"/>
                <w:szCs w:val="28"/>
              </w:rPr>
              <w:t>Характеристика</w:t>
            </w:r>
          </w:p>
        </w:tc>
      </w:tr>
      <w:tr w:rsidR="005676E6" w:rsidRPr="005676E6" w14:paraId="0906BBAF" w14:textId="77777777" w:rsidTr="00D352F4">
        <w:trPr>
          <w:trHeight w:val="966"/>
        </w:trPr>
        <w:tc>
          <w:tcPr>
            <w:tcW w:w="2216" w:type="dxa"/>
          </w:tcPr>
          <w:p w14:paraId="100EB292" w14:textId="77777777" w:rsidR="00483B0C" w:rsidRPr="005676E6" w:rsidRDefault="00483B0C" w:rsidP="00D352F4">
            <w:pPr>
              <w:pStyle w:val="TableParagraph"/>
              <w:spacing w:before="235"/>
              <w:rPr>
                <w:color w:val="000000" w:themeColor="text1"/>
                <w:sz w:val="28"/>
                <w:szCs w:val="28"/>
              </w:rPr>
            </w:pPr>
            <w:r w:rsidRPr="005676E6">
              <w:rPr>
                <w:color w:val="000000" w:themeColor="text1"/>
                <w:spacing w:val="-5"/>
                <w:sz w:val="28"/>
                <w:szCs w:val="28"/>
              </w:rPr>
              <w:t>cN</w:t>
            </w:r>
            <w:r w:rsidRPr="005676E6">
              <w:rPr>
                <w:color w:val="000000" w:themeColor="text1"/>
                <w:spacing w:val="-5"/>
                <w:sz w:val="28"/>
                <w:szCs w:val="28"/>
                <w:vertAlign w:val="subscript"/>
              </w:rPr>
              <w:t>x</w:t>
            </w:r>
          </w:p>
        </w:tc>
        <w:tc>
          <w:tcPr>
            <w:tcW w:w="7819" w:type="dxa"/>
            <w:gridSpan w:val="2"/>
          </w:tcPr>
          <w:p w14:paraId="1EE553A6" w14:textId="77777777" w:rsidR="00483B0C" w:rsidRPr="005676E6" w:rsidRDefault="00483B0C" w:rsidP="00D352F4">
            <w:pPr>
              <w:pStyle w:val="TableParagraph"/>
              <w:spacing w:line="315" w:lineRule="exact"/>
              <w:ind w:left="109"/>
              <w:rPr>
                <w:color w:val="000000" w:themeColor="text1"/>
                <w:sz w:val="28"/>
                <w:szCs w:val="28"/>
              </w:rPr>
            </w:pPr>
            <w:r w:rsidRPr="005676E6">
              <w:rPr>
                <w:color w:val="000000" w:themeColor="text1"/>
                <w:sz w:val="28"/>
                <w:szCs w:val="28"/>
              </w:rPr>
              <w:t>Состояние</w:t>
            </w:r>
            <w:r w:rsidRPr="005676E6">
              <w:rPr>
                <w:color w:val="000000" w:themeColor="text1"/>
                <w:spacing w:val="27"/>
                <w:sz w:val="28"/>
                <w:szCs w:val="28"/>
              </w:rPr>
              <w:t xml:space="preserve"> </w:t>
            </w:r>
            <w:r w:rsidRPr="005676E6">
              <w:rPr>
                <w:color w:val="000000" w:themeColor="text1"/>
                <w:sz w:val="28"/>
                <w:szCs w:val="28"/>
              </w:rPr>
              <w:t>регионарных</w:t>
            </w:r>
            <w:r w:rsidRPr="005676E6">
              <w:rPr>
                <w:color w:val="000000" w:themeColor="text1"/>
                <w:spacing w:val="30"/>
                <w:sz w:val="28"/>
                <w:szCs w:val="28"/>
              </w:rPr>
              <w:t xml:space="preserve"> </w:t>
            </w:r>
            <w:r w:rsidRPr="005676E6">
              <w:rPr>
                <w:color w:val="000000" w:themeColor="text1"/>
                <w:sz w:val="28"/>
                <w:szCs w:val="28"/>
              </w:rPr>
              <w:t>лимфатических</w:t>
            </w:r>
            <w:r w:rsidRPr="005676E6">
              <w:rPr>
                <w:color w:val="000000" w:themeColor="text1"/>
                <w:spacing w:val="30"/>
                <w:sz w:val="28"/>
                <w:szCs w:val="28"/>
              </w:rPr>
              <w:t xml:space="preserve"> </w:t>
            </w:r>
            <w:r w:rsidRPr="005676E6">
              <w:rPr>
                <w:color w:val="000000" w:themeColor="text1"/>
                <w:sz w:val="28"/>
                <w:szCs w:val="28"/>
              </w:rPr>
              <w:t>узлов</w:t>
            </w:r>
            <w:r w:rsidRPr="005676E6">
              <w:rPr>
                <w:color w:val="000000" w:themeColor="text1"/>
                <w:spacing w:val="28"/>
                <w:sz w:val="28"/>
                <w:szCs w:val="28"/>
              </w:rPr>
              <w:t xml:space="preserve"> </w:t>
            </w:r>
            <w:r w:rsidRPr="005676E6">
              <w:rPr>
                <w:color w:val="000000" w:themeColor="text1"/>
                <w:sz w:val="28"/>
                <w:szCs w:val="28"/>
              </w:rPr>
              <w:t>не</w:t>
            </w:r>
            <w:r w:rsidRPr="005676E6">
              <w:rPr>
                <w:color w:val="000000" w:themeColor="text1"/>
                <w:spacing w:val="29"/>
                <w:sz w:val="28"/>
                <w:szCs w:val="28"/>
              </w:rPr>
              <w:t xml:space="preserve"> </w:t>
            </w:r>
            <w:r w:rsidRPr="005676E6">
              <w:rPr>
                <w:color w:val="000000" w:themeColor="text1"/>
                <w:sz w:val="28"/>
                <w:szCs w:val="28"/>
              </w:rPr>
              <w:t>может</w:t>
            </w:r>
            <w:r w:rsidRPr="005676E6">
              <w:rPr>
                <w:color w:val="000000" w:themeColor="text1"/>
                <w:spacing w:val="28"/>
                <w:sz w:val="28"/>
                <w:szCs w:val="28"/>
              </w:rPr>
              <w:t xml:space="preserve"> </w:t>
            </w:r>
            <w:r w:rsidRPr="005676E6">
              <w:rPr>
                <w:color w:val="000000" w:themeColor="text1"/>
                <w:spacing w:val="-4"/>
                <w:sz w:val="28"/>
                <w:szCs w:val="28"/>
              </w:rPr>
              <w:t>быть</w:t>
            </w:r>
          </w:p>
          <w:p w14:paraId="5EC6BB27" w14:textId="77777777" w:rsidR="00483B0C" w:rsidRPr="005676E6" w:rsidRDefault="00483B0C" w:rsidP="00D352F4">
            <w:pPr>
              <w:pStyle w:val="TableParagraph"/>
              <w:spacing w:before="160"/>
              <w:ind w:left="109"/>
              <w:rPr>
                <w:color w:val="000000" w:themeColor="text1"/>
                <w:sz w:val="28"/>
                <w:szCs w:val="28"/>
              </w:rPr>
            </w:pPr>
            <w:r w:rsidRPr="005676E6">
              <w:rPr>
                <w:color w:val="000000" w:themeColor="text1"/>
                <w:sz w:val="28"/>
                <w:szCs w:val="28"/>
              </w:rPr>
              <w:t>оценено</w:t>
            </w:r>
            <w:r w:rsidRPr="005676E6">
              <w:rPr>
                <w:color w:val="000000" w:themeColor="text1"/>
                <w:spacing w:val="-8"/>
                <w:sz w:val="28"/>
                <w:szCs w:val="28"/>
              </w:rPr>
              <w:t xml:space="preserve"> </w:t>
            </w:r>
            <w:r w:rsidRPr="005676E6">
              <w:rPr>
                <w:color w:val="000000" w:themeColor="text1"/>
                <w:sz w:val="28"/>
                <w:szCs w:val="28"/>
              </w:rPr>
              <w:t>(удалены</w:t>
            </w:r>
            <w:r w:rsidRPr="005676E6">
              <w:rPr>
                <w:color w:val="000000" w:themeColor="text1"/>
                <w:spacing w:val="-10"/>
                <w:sz w:val="28"/>
                <w:szCs w:val="28"/>
              </w:rPr>
              <w:t xml:space="preserve"> </w:t>
            </w:r>
            <w:r w:rsidRPr="005676E6">
              <w:rPr>
                <w:color w:val="000000" w:themeColor="text1"/>
                <w:spacing w:val="-2"/>
                <w:sz w:val="28"/>
                <w:szCs w:val="28"/>
              </w:rPr>
              <w:t>ранее)</w:t>
            </w:r>
          </w:p>
        </w:tc>
      </w:tr>
      <w:tr w:rsidR="005676E6" w:rsidRPr="005676E6" w14:paraId="364D868D" w14:textId="77777777" w:rsidTr="00D352F4">
        <w:trPr>
          <w:trHeight w:val="1447"/>
        </w:trPr>
        <w:tc>
          <w:tcPr>
            <w:tcW w:w="2216" w:type="dxa"/>
          </w:tcPr>
          <w:p w14:paraId="625AED5B" w14:textId="77777777" w:rsidR="00483B0C" w:rsidRPr="005676E6" w:rsidRDefault="00483B0C" w:rsidP="00D352F4">
            <w:pPr>
              <w:pStyle w:val="TableParagraph"/>
              <w:spacing w:before="153"/>
              <w:ind w:left="0"/>
              <w:rPr>
                <w:b/>
                <w:color w:val="000000" w:themeColor="text1"/>
                <w:sz w:val="28"/>
                <w:szCs w:val="28"/>
              </w:rPr>
            </w:pPr>
          </w:p>
          <w:p w14:paraId="5550B285" w14:textId="77777777" w:rsidR="00483B0C" w:rsidRPr="005676E6" w:rsidRDefault="00483B0C" w:rsidP="00D352F4">
            <w:pPr>
              <w:pStyle w:val="TableParagraph"/>
              <w:rPr>
                <w:color w:val="000000" w:themeColor="text1"/>
                <w:sz w:val="28"/>
                <w:szCs w:val="28"/>
              </w:rPr>
            </w:pPr>
            <w:r w:rsidRPr="005676E6">
              <w:rPr>
                <w:color w:val="000000" w:themeColor="text1"/>
                <w:spacing w:val="-5"/>
                <w:sz w:val="28"/>
                <w:szCs w:val="28"/>
              </w:rPr>
              <w:t>cN</w:t>
            </w:r>
            <w:r w:rsidRPr="005676E6">
              <w:rPr>
                <w:color w:val="000000" w:themeColor="text1"/>
                <w:spacing w:val="-5"/>
                <w:sz w:val="28"/>
                <w:szCs w:val="28"/>
                <w:vertAlign w:val="subscript"/>
              </w:rPr>
              <w:t>0</w:t>
            </w:r>
          </w:p>
        </w:tc>
        <w:tc>
          <w:tcPr>
            <w:tcW w:w="7819" w:type="dxa"/>
            <w:gridSpan w:val="2"/>
          </w:tcPr>
          <w:p w14:paraId="13DD78D4" w14:textId="77777777" w:rsidR="00483B0C" w:rsidRPr="005676E6" w:rsidRDefault="00483B0C" w:rsidP="00D352F4">
            <w:pPr>
              <w:pStyle w:val="TableParagraph"/>
              <w:tabs>
                <w:tab w:val="left" w:pos="951"/>
                <w:tab w:val="left" w:pos="2577"/>
                <w:tab w:val="left" w:pos="4273"/>
                <w:tab w:val="left" w:pos="6147"/>
              </w:tabs>
              <w:spacing w:line="360" w:lineRule="auto"/>
              <w:ind w:left="109" w:right="100"/>
              <w:rPr>
                <w:color w:val="000000" w:themeColor="text1"/>
                <w:sz w:val="28"/>
                <w:szCs w:val="28"/>
              </w:rPr>
            </w:pPr>
            <w:r w:rsidRPr="005676E6">
              <w:rPr>
                <w:color w:val="000000" w:themeColor="text1"/>
                <w:spacing w:val="-4"/>
                <w:sz w:val="28"/>
                <w:szCs w:val="28"/>
              </w:rPr>
              <w:t>Нет</w:t>
            </w:r>
            <w:r w:rsidRPr="005676E6">
              <w:rPr>
                <w:color w:val="000000" w:themeColor="text1"/>
                <w:sz w:val="28"/>
                <w:szCs w:val="28"/>
              </w:rPr>
              <w:tab/>
            </w:r>
            <w:r w:rsidRPr="005676E6">
              <w:rPr>
                <w:color w:val="000000" w:themeColor="text1"/>
                <w:spacing w:val="-2"/>
                <w:sz w:val="28"/>
                <w:szCs w:val="28"/>
              </w:rPr>
              <w:t>признаков</w:t>
            </w:r>
            <w:r w:rsidRPr="005676E6">
              <w:rPr>
                <w:color w:val="000000" w:themeColor="text1"/>
                <w:sz w:val="28"/>
                <w:szCs w:val="28"/>
              </w:rPr>
              <w:tab/>
            </w:r>
            <w:r w:rsidRPr="005676E6">
              <w:rPr>
                <w:color w:val="000000" w:themeColor="text1"/>
                <w:spacing w:val="-2"/>
                <w:sz w:val="28"/>
                <w:szCs w:val="28"/>
              </w:rPr>
              <w:t>поражения</w:t>
            </w:r>
            <w:r w:rsidRPr="005676E6">
              <w:rPr>
                <w:color w:val="000000" w:themeColor="text1"/>
                <w:sz w:val="28"/>
                <w:szCs w:val="28"/>
              </w:rPr>
              <w:tab/>
            </w:r>
            <w:r w:rsidRPr="005676E6">
              <w:rPr>
                <w:color w:val="000000" w:themeColor="text1"/>
                <w:spacing w:val="-2"/>
                <w:sz w:val="28"/>
                <w:szCs w:val="28"/>
              </w:rPr>
              <w:t>метастазами</w:t>
            </w:r>
            <w:r w:rsidRPr="005676E6">
              <w:rPr>
                <w:color w:val="000000" w:themeColor="text1"/>
                <w:sz w:val="28"/>
                <w:szCs w:val="28"/>
              </w:rPr>
              <w:tab/>
            </w:r>
            <w:r w:rsidRPr="005676E6">
              <w:rPr>
                <w:color w:val="000000" w:themeColor="text1"/>
                <w:spacing w:val="-2"/>
                <w:sz w:val="28"/>
                <w:szCs w:val="28"/>
              </w:rPr>
              <w:t xml:space="preserve">регионарных </w:t>
            </w:r>
            <w:r w:rsidRPr="005676E6">
              <w:rPr>
                <w:color w:val="000000" w:themeColor="text1"/>
                <w:sz w:val="28"/>
                <w:szCs w:val="28"/>
              </w:rPr>
              <w:t>лимфатических</w:t>
            </w:r>
            <w:r w:rsidRPr="005676E6">
              <w:rPr>
                <w:color w:val="000000" w:themeColor="text1"/>
                <w:spacing w:val="71"/>
                <w:w w:val="150"/>
                <w:sz w:val="28"/>
                <w:szCs w:val="28"/>
              </w:rPr>
              <w:t xml:space="preserve"> </w:t>
            </w:r>
            <w:r w:rsidRPr="005676E6">
              <w:rPr>
                <w:color w:val="000000" w:themeColor="text1"/>
                <w:sz w:val="28"/>
                <w:szCs w:val="28"/>
              </w:rPr>
              <w:t>узлов</w:t>
            </w:r>
            <w:r w:rsidRPr="005676E6">
              <w:rPr>
                <w:color w:val="000000" w:themeColor="text1"/>
                <w:spacing w:val="72"/>
                <w:w w:val="150"/>
                <w:sz w:val="28"/>
                <w:szCs w:val="28"/>
              </w:rPr>
              <w:t xml:space="preserve"> </w:t>
            </w:r>
            <w:r w:rsidRPr="005676E6">
              <w:rPr>
                <w:color w:val="000000" w:themeColor="text1"/>
                <w:sz w:val="28"/>
                <w:szCs w:val="28"/>
              </w:rPr>
              <w:t>по</w:t>
            </w:r>
            <w:r w:rsidRPr="005676E6">
              <w:rPr>
                <w:color w:val="000000" w:themeColor="text1"/>
                <w:spacing w:val="69"/>
                <w:w w:val="150"/>
                <w:sz w:val="28"/>
                <w:szCs w:val="28"/>
              </w:rPr>
              <w:t xml:space="preserve"> </w:t>
            </w:r>
            <w:r w:rsidRPr="005676E6">
              <w:rPr>
                <w:color w:val="000000" w:themeColor="text1"/>
                <w:sz w:val="28"/>
                <w:szCs w:val="28"/>
              </w:rPr>
              <w:t>данным</w:t>
            </w:r>
            <w:r w:rsidRPr="005676E6">
              <w:rPr>
                <w:color w:val="000000" w:themeColor="text1"/>
                <w:spacing w:val="70"/>
                <w:w w:val="150"/>
                <w:sz w:val="28"/>
                <w:szCs w:val="28"/>
              </w:rPr>
              <w:t xml:space="preserve"> </w:t>
            </w:r>
            <w:r w:rsidRPr="005676E6">
              <w:rPr>
                <w:color w:val="000000" w:themeColor="text1"/>
                <w:sz w:val="28"/>
                <w:szCs w:val="28"/>
              </w:rPr>
              <w:t>клинического</w:t>
            </w:r>
            <w:r w:rsidRPr="005676E6">
              <w:rPr>
                <w:color w:val="000000" w:themeColor="text1"/>
                <w:spacing w:val="69"/>
                <w:w w:val="150"/>
                <w:sz w:val="28"/>
                <w:szCs w:val="28"/>
              </w:rPr>
              <w:t xml:space="preserve"> </w:t>
            </w:r>
            <w:r w:rsidRPr="005676E6">
              <w:rPr>
                <w:color w:val="000000" w:themeColor="text1"/>
                <w:sz w:val="28"/>
                <w:szCs w:val="28"/>
              </w:rPr>
              <w:t>осмотра</w:t>
            </w:r>
            <w:r w:rsidRPr="005676E6">
              <w:rPr>
                <w:color w:val="000000" w:themeColor="text1"/>
                <w:spacing w:val="71"/>
                <w:w w:val="150"/>
                <w:sz w:val="28"/>
                <w:szCs w:val="28"/>
              </w:rPr>
              <w:t xml:space="preserve"> </w:t>
            </w:r>
            <w:r w:rsidRPr="005676E6">
              <w:rPr>
                <w:color w:val="000000" w:themeColor="text1"/>
                <w:spacing w:val="-10"/>
                <w:sz w:val="28"/>
                <w:szCs w:val="28"/>
              </w:rPr>
              <w:t>и</w:t>
            </w:r>
          </w:p>
          <w:p w14:paraId="32710EB2" w14:textId="77777777" w:rsidR="00483B0C" w:rsidRPr="005676E6" w:rsidRDefault="00483B0C" w:rsidP="00D352F4">
            <w:pPr>
              <w:pStyle w:val="TableParagraph"/>
              <w:spacing w:line="321" w:lineRule="exact"/>
              <w:ind w:left="109"/>
              <w:rPr>
                <w:color w:val="000000" w:themeColor="text1"/>
                <w:sz w:val="28"/>
                <w:szCs w:val="28"/>
              </w:rPr>
            </w:pPr>
            <w:r w:rsidRPr="005676E6">
              <w:rPr>
                <w:color w:val="000000" w:themeColor="text1"/>
                <w:spacing w:val="-2"/>
                <w:sz w:val="28"/>
                <w:szCs w:val="28"/>
              </w:rPr>
              <w:t>обследования</w:t>
            </w:r>
          </w:p>
        </w:tc>
      </w:tr>
      <w:tr w:rsidR="005676E6" w:rsidRPr="00883272" w14:paraId="02327BE7" w14:textId="77777777" w:rsidTr="00D352F4">
        <w:trPr>
          <w:trHeight w:val="966"/>
        </w:trPr>
        <w:tc>
          <w:tcPr>
            <w:tcW w:w="2216" w:type="dxa"/>
          </w:tcPr>
          <w:p w14:paraId="572F986D" w14:textId="77777777" w:rsidR="00483B0C" w:rsidRPr="005676E6" w:rsidRDefault="00483B0C" w:rsidP="00D352F4">
            <w:pPr>
              <w:pStyle w:val="TableParagraph"/>
              <w:spacing w:before="235"/>
              <w:rPr>
                <w:color w:val="000000" w:themeColor="text1"/>
                <w:sz w:val="28"/>
                <w:szCs w:val="28"/>
              </w:rPr>
            </w:pPr>
            <w:r w:rsidRPr="005676E6">
              <w:rPr>
                <w:color w:val="000000" w:themeColor="text1"/>
                <w:spacing w:val="-5"/>
                <w:sz w:val="28"/>
                <w:szCs w:val="28"/>
              </w:rPr>
              <w:t>cN</w:t>
            </w:r>
            <w:r w:rsidRPr="005676E6">
              <w:rPr>
                <w:color w:val="000000" w:themeColor="text1"/>
                <w:spacing w:val="-5"/>
                <w:sz w:val="28"/>
                <w:szCs w:val="28"/>
                <w:vertAlign w:val="subscript"/>
              </w:rPr>
              <w:t>1</w:t>
            </w:r>
          </w:p>
        </w:tc>
        <w:tc>
          <w:tcPr>
            <w:tcW w:w="7819" w:type="dxa"/>
            <w:gridSpan w:val="2"/>
          </w:tcPr>
          <w:p w14:paraId="57F77932" w14:textId="77777777" w:rsidR="00483B0C" w:rsidRPr="005676E6" w:rsidRDefault="00483B0C" w:rsidP="00D352F4">
            <w:pPr>
              <w:pStyle w:val="TableParagraph"/>
              <w:tabs>
                <w:tab w:val="left" w:pos="1632"/>
                <w:tab w:val="left" w:pos="1997"/>
                <w:tab w:val="left" w:pos="3624"/>
                <w:tab w:val="left" w:pos="5949"/>
              </w:tabs>
              <w:spacing w:line="317" w:lineRule="exact"/>
              <w:ind w:left="109"/>
              <w:rPr>
                <w:color w:val="000000" w:themeColor="text1"/>
                <w:sz w:val="28"/>
                <w:szCs w:val="28"/>
              </w:rPr>
            </w:pPr>
            <w:r w:rsidRPr="005676E6">
              <w:rPr>
                <w:color w:val="000000" w:themeColor="text1"/>
                <w:spacing w:val="-2"/>
                <w:sz w:val="28"/>
                <w:szCs w:val="28"/>
              </w:rPr>
              <w:t>Метастазы</w:t>
            </w:r>
            <w:r w:rsidRPr="005676E6">
              <w:rPr>
                <w:color w:val="000000" w:themeColor="text1"/>
                <w:sz w:val="28"/>
                <w:szCs w:val="28"/>
              </w:rPr>
              <w:tab/>
            </w:r>
            <w:r w:rsidRPr="005676E6">
              <w:rPr>
                <w:color w:val="000000" w:themeColor="text1"/>
                <w:spacing w:val="-10"/>
                <w:sz w:val="28"/>
                <w:szCs w:val="28"/>
              </w:rPr>
              <w:t>в</w:t>
            </w:r>
            <w:r w:rsidRPr="005676E6">
              <w:rPr>
                <w:color w:val="000000" w:themeColor="text1"/>
                <w:sz w:val="28"/>
                <w:szCs w:val="28"/>
              </w:rPr>
              <w:tab/>
            </w:r>
            <w:r w:rsidRPr="005676E6">
              <w:rPr>
                <w:color w:val="000000" w:themeColor="text1"/>
                <w:spacing w:val="-2"/>
                <w:sz w:val="28"/>
                <w:szCs w:val="28"/>
              </w:rPr>
              <w:t>смещаемых</w:t>
            </w:r>
            <w:r w:rsidRPr="005676E6">
              <w:rPr>
                <w:color w:val="000000" w:themeColor="text1"/>
                <w:sz w:val="28"/>
                <w:szCs w:val="28"/>
              </w:rPr>
              <w:tab/>
            </w:r>
            <w:r w:rsidRPr="005676E6">
              <w:rPr>
                <w:color w:val="000000" w:themeColor="text1"/>
                <w:spacing w:val="-2"/>
                <w:sz w:val="28"/>
                <w:szCs w:val="28"/>
              </w:rPr>
              <w:t>ипсилатеральных</w:t>
            </w:r>
            <w:r w:rsidRPr="005676E6">
              <w:rPr>
                <w:color w:val="000000" w:themeColor="text1"/>
                <w:sz w:val="28"/>
                <w:szCs w:val="28"/>
              </w:rPr>
              <w:tab/>
            </w:r>
            <w:r w:rsidRPr="005676E6">
              <w:rPr>
                <w:color w:val="000000" w:themeColor="text1"/>
                <w:spacing w:val="-2"/>
                <w:sz w:val="28"/>
                <w:szCs w:val="28"/>
              </w:rPr>
              <w:t>подмышечных</w:t>
            </w:r>
          </w:p>
          <w:p w14:paraId="4BF146B5" w14:textId="77777777" w:rsidR="00483B0C" w:rsidRPr="005676E6" w:rsidRDefault="00483B0C" w:rsidP="00D352F4">
            <w:pPr>
              <w:pStyle w:val="TableParagraph"/>
              <w:spacing w:before="160"/>
              <w:ind w:left="109"/>
              <w:rPr>
                <w:color w:val="000000" w:themeColor="text1"/>
                <w:sz w:val="28"/>
                <w:szCs w:val="28"/>
              </w:rPr>
            </w:pPr>
            <w:r w:rsidRPr="005676E6">
              <w:rPr>
                <w:color w:val="000000" w:themeColor="text1"/>
                <w:sz w:val="28"/>
                <w:szCs w:val="28"/>
              </w:rPr>
              <w:t>лимфатических</w:t>
            </w:r>
            <w:r w:rsidRPr="005676E6">
              <w:rPr>
                <w:color w:val="000000" w:themeColor="text1"/>
                <w:spacing w:val="-3"/>
                <w:sz w:val="28"/>
                <w:szCs w:val="28"/>
              </w:rPr>
              <w:t xml:space="preserve"> </w:t>
            </w:r>
            <w:r w:rsidRPr="005676E6">
              <w:rPr>
                <w:color w:val="000000" w:themeColor="text1"/>
                <w:sz w:val="28"/>
                <w:szCs w:val="28"/>
              </w:rPr>
              <w:t>узлах</w:t>
            </w:r>
            <w:r w:rsidRPr="005676E6">
              <w:rPr>
                <w:color w:val="000000" w:themeColor="text1"/>
                <w:spacing w:val="-3"/>
                <w:sz w:val="28"/>
                <w:szCs w:val="28"/>
              </w:rPr>
              <w:t xml:space="preserve"> </w:t>
            </w:r>
            <w:r w:rsidRPr="005676E6">
              <w:rPr>
                <w:color w:val="000000" w:themeColor="text1"/>
                <w:sz w:val="28"/>
                <w:szCs w:val="28"/>
              </w:rPr>
              <w:t>I,</w:t>
            </w:r>
            <w:r w:rsidRPr="005676E6">
              <w:rPr>
                <w:color w:val="000000" w:themeColor="text1"/>
                <w:spacing w:val="-4"/>
                <w:sz w:val="28"/>
                <w:szCs w:val="28"/>
              </w:rPr>
              <w:t xml:space="preserve"> </w:t>
            </w:r>
            <w:r w:rsidRPr="005676E6">
              <w:rPr>
                <w:color w:val="000000" w:themeColor="text1"/>
                <w:sz w:val="28"/>
                <w:szCs w:val="28"/>
              </w:rPr>
              <w:t>II</w:t>
            </w:r>
            <w:r w:rsidRPr="005676E6">
              <w:rPr>
                <w:color w:val="000000" w:themeColor="text1"/>
                <w:spacing w:val="-4"/>
                <w:sz w:val="28"/>
                <w:szCs w:val="28"/>
              </w:rPr>
              <w:t xml:space="preserve"> </w:t>
            </w:r>
            <w:r w:rsidRPr="005676E6">
              <w:rPr>
                <w:color w:val="000000" w:themeColor="text1"/>
                <w:spacing w:val="-2"/>
                <w:sz w:val="28"/>
                <w:szCs w:val="28"/>
              </w:rPr>
              <w:t>уровней</w:t>
            </w:r>
          </w:p>
        </w:tc>
      </w:tr>
      <w:tr w:rsidR="005676E6" w:rsidRPr="005676E6" w14:paraId="490CA83D" w14:textId="77777777" w:rsidTr="00D352F4">
        <w:trPr>
          <w:trHeight w:val="2899"/>
        </w:trPr>
        <w:tc>
          <w:tcPr>
            <w:tcW w:w="2216" w:type="dxa"/>
            <w:vMerge w:val="restart"/>
          </w:tcPr>
          <w:p w14:paraId="65C800D7" w14:textId="77777777" w:rsidR="00483B0C" w:rsidRPr="005676E6" w:rsidRDefault="00483B0C" w:rsidP="00D352F4">
            <w:pPr>
              <w:pStyle w:val="TableParagraph"/>
              <w:ind w:left="0"/>
              <w:rPr>
                <w:b/>
                <w:color w:val="000000" w:themeColor="text1"/>
                <w:sz w:val="28"/>
                <w:szCs w:val="28"/>
              </w:rPr>
            </w:pPr>
          </w:p>
          <w:p w14:paraId="44D53397" w14:textId="77777777" w:rsidR="00483B0C" w:rsidRPr="005676E6" w:rsidRDefault="00483B0C" w:rsidP="00D352F4">
            <w:pPr>
              <w:pStyle w:val="TableParagraph"/>
              <w:ind w:left="0"/>
              <w:rPr>
                <w:b/>
                <w:color w:val="000000" w:themeColor="text1"/>
                <w:sz w:val="28"/>
                <w:szCs w:val="28"/>
              </w:rPr>
            </w:pPr>
          </w:p>
          <w:p w14:paraId="4228FF86" w14:textId="77777777" w:rsidR="00483B0C" w:rsidRPr="005676E6" w:rsidRDefault="00483B0C" w:rsidP="00D352F4">
            <w:pPr>
              <w:pStyle w:val="TableParagraph"/>
              <w:ind w:left="0"/>
              <w:rPr>
                <w:b/>
                <w:color w:val="000000" w:themeColor="text1"/>
                <w:sz w:val="28"/>
                <w:szCs w:val="28"/>
              </w:rPr>
            </w:pPr>
          </w:p>
          <w:p w14:paraId="39DF7F16" w14:textId="77777777" w:rsidR="00483B0C" w:rsidRPr="005676E6" w:rsidRDefault="00483B0C" w:rsidP="00D352F4">
            <w:pPr>
              <w:pStyle w:val="TableParagraph"/>
              <w:ind w:left="0"/>
              <w:rPr>
                <w:b/>
                <w:color w:val="000000" w:themeColor="text1"/>
                <w:sz w:val="28"/>
                <w:szCs w:val="28"/>
              </w:rPr>
            </w:pPr>
          </w:p>
          <w:p w14:paraId="4E1B4CCD" w14:textId="77777777" w:rsidR="00483B0C" w:rsidRPr="005676E6" w:rsidRDefault="00483B0C" w:rsidP="00D352F4">
            <w:pPr>
              <w:pStyle w:val="TableParagraph"/>
              <w:ind w:left="0"/>
              <w:rPr>
                <w:b/>
                <w:color w:val="000000" w:themeColor="text1"/>
                <w:sz w:val="28"/>
                <w:szCs w:val="28"/>
              </w:rPr>
            </w:pPr>
          </w:p>
          <w:p w14:paraId="085E3E33" w14:textId="77777777" w:rsidR="00483B0C" w:rsidRPr="005676E6" w:rsidRDefault="00483B0C" w:rsidP="00D352F4">
            <w:pPr>
              <w:pStyle w:val="TableParagraph"/>
              <w:spacing w:before="55"/>
              <w:ind w:left="0"/>
              <w:rPr>
                <w:b/>
                <w:color w:val="000000" w:themeColor="text1"/>
                <w:sz w:val="28"/>
                <w:szCs w:val="28"/>
              </w:rPr>
            </w:pPr>
          </w:p>
          <w:p w14:paraId="2284E952" w14:textId="77777777" w:rsidR="00483B0C" w:rsidRPr="005676E6" w:rsidRDefault="00483B0C" w:rsidP="00D352F4">
            <w:pPr>
              <w:pStyle w:val="TableParagraph"/>
              <w:spacing w:before="1"/>
              <w:rPr>
                <w:color w:val="000000" w:themeColor="text1"/>
                <w:sz w:val="28"/>
                <w:szCs w:val="28"/>
              </w:rPr>
            </w:pPr>
            <w:r w:rsidRPr="005676E6">
              <w:rPr>
                <w:color w:val="000000" w:themeColor="text1"/>
                <w:spacing w:val="-5"/>
                <w:sz w:val="28"/>
                <w:szCs w:val="28"/>
              </w:rPr>
              <w:t>cN</w:t>
            </w:r>
            <w:r w:rsidRPr="005676E6">
              <w:rPr>
                <w:color w:val="000000" w:themeColor="text1"/>
                <w:spacing w:val="-5"/>
                <w:sz w:val="28"/>
                <w:szCs w:val="28"/>
                <w:vertAlign w:val="subscript"/>
              </w:rPr>
              <w:t>2</w:t>
            </w:r>
          </w:p>
        </w:tc>
        <w:tc>
          <w:tcPr>
            <w:tcW w:w="7819" w:type="dxa"/>
            <w:gridSpan w:val="2"/>
          </w:tcPr>
          <w:p w14:paraId="5FF7AA81" w14:textId="77777777" w:rsidR="00483B0C" w:rsidRPr="005676E6" w:rsidRDefault="00483B0C" w:rsidP="00D352F4">
            <w:pPr>
              <w:pStyle w:val="TableParagraph"/>
              <w:spacing w:line="360" w:lineRule="auto"/>
              <w:ind w:left="109" w:right="101"/>
              <w:jc w:val="both"/>
              <w:rPr>
                <w:color w:val="000000" w:themeColor="text1"/>
                <w:sz w:val="28"/>
                <w:szCs w:val="28"/>
              </w:rPr>
            </w:pPr>
            <w:r w:rsidRPr="005676E6">
              <w:rPr>
                <w:color w:val="000000" w:themeColor="text1"/>
                <w:sz w:val="28"/>
                <w:szCs w:val="28"/>
              </w:rPr>
              <w:t>Метастазы в ипсилатеральных подмышечных лимфатических узлах I, II уровней, спаянные между</w:t>
            </w:r>
            <w:r w:rsidRPr="005676E6">
              <w:rPr>
                <w:color w:val="000000" w:themeColor="text1"/>
                <w:spacing w:val="-3"/>
                <w:sz w:val="28"/>
                <w:szCs w:val="28"/>
              </w:rPr>
              <w:t xml:space="preserve"> </w:t>
            </w:r>
            <w:r w:rsidRPr="005676E6">
              <w:rPr>
                <w:color w:val="000000" w:themeColor="text1"/>
                <w:sz w:val="28"/>
                <w:szCs w:val="28"/>
              </w:rPr>
              <w:t>собой или фиксированные к близлежащим структурам, или метастазы в ипсилатеральных внутренних маммарных (парастернальных) лимфатических узлах</w:t>
            </w:r>
            <w:r w:rsidRPr="005676E6">
              <w:rPr>
                <w:color w:val="000000" w:themeColor="text1"/>
                <w:spacing w:val="61"/>
                <w:sz w:val="28"/>
                <w:szCs w:val="28"/>
              </w:rPr>
              <w:t xml:space="preserve">   </w:t>
            </w:r>
            <w:r w:rsidRPr="005676E6">
              <w:rPr>
                <w:color w:val="000000" w:themeColor="text1"/>
                <w:sz w:val="28"/>
                <w:szCs w:val="28"/>
              </w:rPr>
              <w:t>в</w:t>
            </w:r>
            <w:r w:rsidRPr="005676E6">
              <w:rPr>
                <w:color w:val="000000" w:themeColor="text1"/>
                <w:spacing w:val="62"/>
                <w:sz w:val="28"/>
                <w:szCs w:val="28"/>
              </w:rPr>
              <w:t xml:space="preserve">   </w:t>
            </w:r>
            <w:r w:rsidRPr="005676E6">
              <w:rPr>
                <w:color w:val="000000" w:themeColor="text1"/>
                <w:sz w:val="28"/>
                <w:szCs w:val="28"/>
              </w:rPr>
              <w:t>отсутствие</w:t>
            </w:r>
            <w:r w:rsidRPr="005676E6">
              <w:rPr>
                <w:color w:val="000000" w:themeColor="text1"/>
                <w:spacing w:val="61"/>
                <w:sz w:val="28"/>
                <w:szCs w:val="28"/>
              </w:rPr>
              <w:t xml:space="preserve">   </w:t>
            </w:r>
            <w:r w:rsidRPr="005676E6">
              <w:rPr>
                <w:color w:val="000000" w:themeColor="text1"/>
                <w:sz w:val="28"/>
                <w:szCs w:val="28"/>
              </w:rPr>
              <w:t>клинически</w:t>
            </w:r>
            <w:r w:rsidRPr="005676E6">
              <w:rPr>
                <w:color w:val="000000" w:themeColor="text1"/>
                <w:spacing w:val="62"/>
                <w:sz w:val="28"/>
                <w:szCs w:val="28"/>
              </w:rPr>
              <w:t xml:space="preserve">   </w:t>
            </w:r>
            <w:r w:rsidRPr="005676E6">
              <w:rPr>
                <w:color w:val="000000" w:themeColor="text1"/>
                <w:sz w:val="28"/>
                <w:szCs w:val="28"/>
              </w:rPr>
              <w:t>явного</w:t>
            </w:r>
            <w:r w:rsidRPr="005676E6">
              <w:rPr>
                <w:color w:val="000000" w:themeColor="text1"/>
                <w:spacing w:val="61"/>
                <w:sz w:val="28"/>
                <w:szCs w:val="28"/>
              </w:rPr>
              <w:t xml:space="preserve">   </w:t>
            </w:r>
            <w:r w:rsidRPr="005676E6">
              <w:rPr>
                <w:color w:val="000000" w:themeColor="text1"/>
                <w:spacing w:val="-2"/>
                <w:sz w:val="28"/>
                <w:szCs w:val="28"/>
              </w:rPr>
              <w:t>поражения</w:t>
            </w:r>
          </w:p>
          <w:p w14:paraId="3B550E26" w14:textId="77777777" w:rsidR="00483B0C" w:rsidRPr="005676E6" w:rsidRDefault="00483B0C" w:rsidP="00D352F4">
            <w:pPr>
              <w:pStyle w:val="TableParagraph"/>
              <w:ind w:left="109"/>
              <w:jc w:val="both"/>
              <w:rPr>
                <w:color w:val="000000" w:themeColor="text1"/>
                <w:sz w:val="28"/>
                <w:szCs w:val="28"/>
              </w:rPr>
            </w:pPr>
            <w:r w:rsidRPr="005676E6">
              <w:rPr>
                <w:color w:val="000000" w:themeColor="text1"/>
                <w:sz w:val="28"/>
                <w:szCs w:val="28"/>
              </w:rPr>
              <w:t>подмышечных</w:t>
            </w:r>
            <w:r w:rsidRPr="005676E6">
              <w:rPr>
                <w:color w:val="000000" w:themeColor="text1"/>
                <w:spacing w:val="-10"/>
                <w:sz w:val="28"/>
                <w:szCs w:val="28"/>
              </w:rPr>
              <w:t xml:space="preserve"> </w:t>
            </w:r>
            <w:r w:rsidRPr="005676E6">
              <w:rPr>
                <w:color w:val="000000" w:themeColor="text1"/>
                <w:sz w:val="28"/>
                <w:szCs w:val="28"/>
              </w:rPr>
              <w:t>лимфатических</w:t>
            </w:r>
            <w:r w:rsidRPr="005676E6">
              <w:rPr>
                <w:color w:val="000000" w:themeColor="text1"/>
                <w:spacing w:val="-10"/>
                <w:sz w:val="28"/>
                <w:szCs w:val="28"/>
              </w:rPr>
              <w:t xml:space="preserve"> </w:t>
            </w:r>
            <w:r w:rsidRPr="005676E6">
              <w:rPr>
                <w:color w:val="000000" w:themeColor="text1"/>
                <w:spacing w:val="-4"/>
                <w:sz w:val="28"/>
                <w:szCs w:val="28"/>
              </w:rPr>
              <w:t>узлов</w:t>
            </w:r>
          </w:p>
        </w:tc>
      </w:tr>
      <w:tr w:rsidR="005676E6" w:rsidRPr="00883272" w14:paraId="4ABECC40" w14:textId="77777777" w:rsidTr="00D352F4">
        <w:trPr>
          <w:trHeight w:val="1449"/>
        </w:trPr>
        <w:tc>
          <w:tcPr>
            <w:tcW w:w="2216" w:type="dxa"/>
            <w:vMerge/>
            <w:tcBorders>
              <w:top w:val="nil"/>
            </w:tcBorders>
          </w:tcPr>
          <w:p w14:paraId="059EFD3D" w14:textId="77777777" w:rsidR="00483B0C" w:rsidRPr="005676E6" w:rsidRDefault="00483B0C" w:rsidP="00D352F4">
            <w:pPr>
              <w:rPr>
                <w:color w:val="000000" w:themeColor="text1"/>
                <w:sz w:val="28"/>
                <w:szCs w:val="28"/>
              </w:rPr>
            </w:pPr>
          </w:p>
        </w:tc>
        <w:tc>
          <w:tcPr>
            <w:tcW w:w="824" w:type="dxa"/>
          </w:tcPr>
          <w:p w14:paraId="3F65AECE" w14:textId="77777777" w:rsidR="00483B0C" w:rsidRPr="005676E6" w:rsidRDefault="00483B0C" w:rsidP="00D352F4">
            <w:pPr>
              <w:pStyle w:val="TableParagraph"/>
              <w:ind w:left="0"/>
              <w:rPr>
                <w:b/>
                <w:color w:val="000000" w:themeColor="text1"/>
                <w:sz w:val="28"/>
                <w:szCs w:val="28"/>
              </w:rPr>
            </w:pPr>
          </w:p>
          <w:p w14:paraId="3AEFDDAB" w14:textId="77777777" w:rsidR="00483B0C" w:rsidRPr="005676E6" w:rsidRDefault="00483B0C" w:rsidP="00D352F4">
            <w:pPr>
              <w:pStyle w:val="TableParagraph"/>
              <w:spacing w:before="61"/>
              <w:ind w:left="0"/>
              <w:rPr>
                <w:b/>
                <w:color w:val="000000" w:themeColor="text1"/>
                <w:sz w:val="28"/>
                <w:szCs w:val="28"/>
              </w:rPr>
            </w:pPr>
          </w:p>
          <w:p w14:paraId="1F17B1E1" w14:textId="77777777" w:rsidR="00483B0C" w:rsidRPr="005676E6" w:rsidRDefault="00483B0C" w:rsidP="00D352F4">
            <w:pPr>
              <w:pStyle w:val="TableParagraph"/>
              <w:ind w:left="109"/>
              <w:rPr>
                <w:color w:val="000000" w:themeColor="text1"/>
                <w:sz w:val="28"/>
                <w:szCs w:val="28"/>
              </w:rPr>
            </w:pPr>
            <w:r w:rsidRPr="005676E6">
              <w:rPr>
                <w:color w:val="000000" w:themeColor="text1"/>
                <w:spacing w:val="-4"/>
                <w:sz w:val="28"/>
                <w:szCs w:val="28"/>
              </w:rPr>
              <w:t>cN</w:t>
            </w:r>
            <w:r w:rsidRPr="005676E6">
              <w:rPr>
                <w:color w:val="000000" w:themeColor="text1"/>
                <w:spacing w:val="-4"/>
                <w:sz w:val="28"/>
                <w:szCs w:val="28"/>
                <w:vertAlign w:val="subscript"/>
              </w:rPr>
              <w:t>2a</w:t>
            </w:r>
          </w:p>
        </w:tc>
        <w:tc>
          <w:tcPr>
            <w:tcW w:w="6995" w:type="dxa"/>
          </w:tcPr>
          <w:p w14:paraId="6B0FC686" w14:textId="77777777" w:rsidR="00483B0C" w:rsidRPr="005676E6" w:rsidRDefault="00483B0C" w:rsidP="00D352F4">
            <w:pPr>
              <w:pStyle w:val="TableParagraph"/>
              <w:tabs>
                <w:tab w:val="left" w:pos="1901"/>
                <w:tab w:val="left" w:pos="2532"/>
                <w:tab w:val="left" w:pos="5126"/>
              </w:tabs>
              <w:spacing w:line="360" w:lineRule="auto"/>
              <w:ind w:left="109" w:right="98"/>
              <w:rPr>
                <w:color w:val="000000" w:themeColor="text1"/>
                <w:sz w:val="28"/>
                <w:szCs w:val="28"/>
              </w:rPr>
            </w:pPr>
            <w:r w:rsidRPr="005676E6">
              <w:rPr>
                <w:color w:val="000000" w:themeColor="text1"/>
                <w:spacing w:val="-2"/>
                <w:sz w:val="28"/>
                <w:szCs w:val="28"/>
              </w:rPr>
              <w:t>Метастазы</w:t>
            </w:r>
            <w:r w:rsidRPr="005676E6">
              <w:rPr>
                <w:color w:val="000000" w:themeColor="text1"/>
                <w:sz w:val="28"/>
                <w:szCs w:val="28"/>
              </w:rPr>
              <w:tab/>
            </w:r>
            <w:r w:rsidRPr="005676E6">
              <w:rPr>
                <w:color w:val="000000" w:themeColor="text1"/>
                <w:spacing w:val="-10"/>
                <w:sz w:val="28"/>
                <w:szCs w:val="28"/>
              </w:rPr>
              <w:t>в</w:t>
            </w:r>
            <w:r w:rsidRPr="005676E6">
              <w:rPr>
                <w:color w:val="000000" w:themeColor="text1"/>
                <w:sz w:val="28"/>
                <w:szCs w:val="28"/>
              </w:rPr>
              <w:tab/>
            </w:r>
            <w:r w:rsidRPr="005676E6">
              <w:rPr>
                <w:color w:val="000000" w:themeColor="text1"/>
                <w:spacing w:val="-2"/>
                <w:sz w:val="28"/>
                <w:szCs w:val="28"/>
              </w:rPr>
              <w:t>ипсилатеральных</w:t>
            </w:r>
            <w:r w:rsidRPr="005676E6">
              <w:rPr>
                <w:color w:val="000000" w:themeColor="text1"/>
                <w:sz w:val="28"/>
                <w:szCs w:val="28"/>
              </w:rPr>
              <w:tab/>
            </w:r>
            <w:r w:rsidRPr="005676E6">
              <w:rPr>
                <w:color w:val="000000" w:themeColor="text1"/>
                <w:spacing w:val="-2"/>
                <w:sz w:val="28"/>
                <w:szCs w:val="28"/>
              </w:rPr>
              <w:t xml:space="preserve">подмышечных </w:t>
            </w:r>
            <w:r w:rsidRPr="005676E6">
              <w:rPr>
                <w:color w:val="000000" w:themeColor="text1"/>
                <w:sz w:val="28"/>
                <w:szCs w:val="28"/>
              </w:rPr>
              <w:t>лимфатических</w:t>
            </w:r>
            <w:r w:rsidRPr="005676E6">
              <w:rPr>
                <w:color w:val="000000" w:themeColor="text1"/>
                <w:spacing w:val="46"/>
                <w:w w:val="150"/>
                <w:sz w:val="28"/>
                <w:szCs w:val="28"/>
              </w:rPr>
              <w:t xml:space="preserve"> </w:t>
            </w:r>
            <w:r w:rsidRPr="005676E6">
              <w:rPr>
                <w:color w:val="000000" w:themeColor="text1"/>
                <w:sz w:val="28"/>
                <w:szCs w:val="28"/>
              </w:rPr>
              <w:t>узлах</w:t>
            </w:r>
            <w:r w:rsidRPr="005676E6">
              <w:rPr>
                <w:color w:val="000000" w:themeColor="text1"/>
                <w:spacing w:val="49"/>
                <w:w w:val="150"/>
                <w:sz w:val="28"/>
                <w:szCs w:val="28"/>
              </w:rPr>
              <w:t xml:space="preserve"> </w:t>
            </w:r>
            <w:r w:rsidRPr="005676E6">
              <w:rPr>
                <w:color w:val="000000" w:themeColor="text1"/>
                <w:sz w:val="28"/>
                <w:szCs w:val="28"/>
              </w:rPr>
              <w:t>I,</w:t>
            </w:r>
            <w:r w:rsidRPr="005676E6">
              <w:rPr>
                <w:color w:val="000000" w:themeColor="text1"/>
                <w:spacing w:val="47"/>
                <w:w w:val="150"/>
                <w:sz w:val="28"/>
                <w:szCs w:val="28"/>
              </w:rPr>
              <w:t xml:space="preserve"> </w:t>
            </w:r>
            <w:r w:rsidRPr="005676E6">
              <w:rPr>
                <w:color w:val="000000" w:themeColor="text1"/>
                <w:sz w:val="28"/>
                <w:szCs w:val="28"/>
              </w:rPr>
              <w:t>II</w:t>
            </w:r>
            <w:r w:rsidRPr="005676E6">
              <w:rPr>
                <w:color w:val="000000" w:themeColor="text1"/>
                <w:spacing w:val="49"/>
                <w:w w:val="150"/>
                <w:sz w:val="28"/>
                <w:szCs w:val="28"/>
              </w:rPr>
              <w:t xml:space="preserve"> </w:t>
            </w:r>
            <w:r w:rsidRPr="005676E6">
              <w:rPr>
                <w:color w:val="000000" w:themeColor="text1"/>
                <w:sz w:val="28"/>
                <w:szCs w:val="28"/>
              </w:rPr>
              <w:t>уровней,</w:t>
            </w:r>
            <w:r w:rsidRPr="005676E6">
              <w:rPr>
                <w:color w:val="000000" w:themeColor="text1"/>
                <w:spacing w:val="47"/>
                <w:w w:val="150"/>
                <w:sz w:val="28"/>
                <w:szCs w:val="28"/>
              </w:rPr>
              <w:t xml:space="preserve"> </w:t>
            </w:r>
            <w:r w:rsidRPr="005676E6">
              <w:rPr>
                <w:color w:val="000000" w:themeColor="text1"/>
                <w:sz w:val="28"/>
                <w:szCs w:val="28"/>
              </w:rPr>
              <w:t>спаянные</w:t>
            </w:r>
            <w:r w:rsidRPr="005676E6">
              <w:rPr>
                <w:color w:val="000000" w:themeColor="text1"/>
                <w:spacing w:val="49"/>
                <w:w w:val="150"/>
                <w:sz w:val="28"/>
                <w:szCs w:val="28"/>
              </w:rPr>
              <w:t xml:space="preserve"> </w:t>
            </w:r>
            <w:r w:rsidRPr="005676E6">
              <w:rPr>
                <w:color w:val="000000" w:themeColor="text1"/>
                <w:spacing w:val="-2"/>
                <w:sz w:val="28"/>
                <w:szCs w:val="28"/>
              </w:rPr>
              <w:t>между</w:t>
            </w:r>
          </w:p>
          <w:p w14:paraId="573FEEF3" w14:textId="77777777" w:rsidR="00483B0C" w:rsidRPr="005676E6" w:rsidRDefault="00483B0C" w:rsidP="00D352F4">
            <w:pPr>
              <w:pStyle w:val="TableParagraph"/>
              <w:spacing w:line="321" w:lineRule="exact"/>
              <w:ind w:left="109"/>
              <w:rPr>
                <w:color w:val="000000" w:themeColor="text1"/>
                <w:sz w:val="28"/>
                <w:szCs w:val="28"/>
              </w:rPr>
            </w:pPr>
            <w:r w:rsidRPr="005676E6">
              <w:rPr>
                <w:color w:val="000000" w:themeColor="text1"/>
                <w:sz w:val="28"/>
                <w:szCs w:val="28"/>
              </w:rPr>
              <w:t>собой</w:t>
            </w:r>
            <w:r w:rsidRPr="005676E6">
              <w:rPr>
                <w:color w:val="000000" w:themeColor="text1"/>
                <w:spacing w:val="-8"/>
                <w:sz w:val="28"/>
                <w:szCs w:val="28"/>
              </w:rPr>
              <w:t xml:space="preserve"> </w:t>
            </w:r>
            <w:r w:rsidRPr="005676E6">
              <w:rPr>
                <w:color w:val="000000" w:themeColor="text1"/>
                <w:sz w:val="28"/>
                <w:szCs w:val="28"/>
              </w:rPr>
              <w:t>или</w:t>
            </w:r>
            <w:r w:rsidRPr="005676E6">
              <w:rPr>
                <w:color w:val="000000" w:themeColor="text1"/>
                <w:spacing w:val="-9"/>
                <w:sz w:val="28"/>
                <w:szCs w:val="28"/>
              </w:rPr>
              <w:t xml:space="preserve"> </w:t>
            </w:r>
            <w:r w:rsidRPr="005676E6">
              <w:rPr>
                <w:color w:val="000000" w:themeColor="text1"/>
                <w:sz w:val="28"/>
                <w:szCs w:val="28"/>
              </w:rPr>
              <w:t>фиксированные</w:t>
            </w:r>
            <w:r w:rsidRPr="005676E6">
              <w:rPr>
                <w:color w:val="000000" w:themeColor="text1"/>
                <w:spacing w:val="-5"/>
                <w:sz w:val="28"/>
                <w:szCs w:val="28"/>
              </w:rPr>
              <w:t xml:space="preserve"> </w:t>
            </w:r>
            <w:r w:rsidRPr="005676E6">
              <w:rPr>
                <w:color w:val="000000" w:themeColor="text1"/>
                <w:sz w:val="28"/>
                <w:szCs w:val="28"/>
              </w:rPr>
              <w:t>к</w:t>
            </w:r>
            <w:r w:rsidRPr="005676E6">
              <w:rPr>
                <w:color w:val="000000" w:themeColor="text1"/>
                <w:spacing w:val="-9"/>
                <w:sz w:val="28"/>
                <w:szCs w:val="28"/>
              </w:rPr>
              <w:t xml:space="preserve"> </w:t>
            </w:r>
            <w:r w:rsidRPr="005676E6">
              <w:rPr>
                <w:color w:val="000000" w:themeColor="text1"/>
                <w:sz w:val="28"/>
                <w:szCs w:val="28"/>
              </w:rPr>
              <w:t>близлежащим</w:t>
            </w:r>
            <w:r w:rsidRPr="005676E6">
              <w:rPr>
                <w:color w:val="000000" w:themeColor="text1"/>
                <w:spacing w:val="-5"/>
                <w:sz w:val="28"/>
                <w:szCs w:val="28"/>
              </w:rPr>
              <w:t xml:space="preserve"> </w:t>
            </w:r>
            <w:r w:rsidRPr="005676E6">
              <w:rPr>
                <w:color w:val="000000" w:themeColor="text1"/>
                <w:spacing w:val="-2"/>
                <w:sz w:val="28"/>
                <w:szCs w:val="28"/>
              </w:rPr>
              <w:t>структурам</w:t>
            </w:r>
          </w:p>
        </w:tc>
      </w:tr>
    </w:tbl>
    <w:p w14:paraId="14AE8347" w14:textId="77777777" w:rsidR="00483B0C" w:rsidRPr="005676E6" w:rsidRDefault="00483B0C" w:rsidP="00483B0C">
      <w:pPr>
        <w:pStyle w:val="TableParagraph"/>
        <w:spacing w:line="321" w:lineRule="exact"/>
        <w:rPr>
          <w:color w:val="000000" w:themeColor="text1"/>
          <w:sz w:val="28"/>
          <w:szCs w:val="28"/>
        </w:rPr>
        <w:sectPr w:rsidR="00483B0C" w:rsidRPr="005676E6" w:rsidSect="00483B0C">
          <w:headerReference w:type="default" r:id="rId44"/>
          <w:pgSz w:w="11910" w:h="16840"/>
          <w:pgMar w:top="1040" w:right="425" w:bottom="280" w:left="1133" w:header="713" w:footer="0" w:gutter="0"/>
          <w:cols w:space="720"/>
        </w:sectPr>
      </w:pPr>
    </w:p>
    <w:p w14:paraId="05EEEDF9" w14:textId="25ABE7F0" w:rsidR="00483B0C" w:rsidRPr="005676E6" w:rsidRDefault="00483B0C" w:rsidP="00483B0C">
      <w:pPr>
        <w:pStyle w:val="afe"/>
        <w:spacing w:before="185"/>
        <w:ind w:left="6649" w:firstLine="0"/>
        <w:jc w:val="left"/>
        <w:rPr>
          <w:color w:val="000000" w:themeColor="text1"/>
        </w:rPr>
      </w:pPr>
      <w:r w:rsidRPr="005676E6">
        <w:rPr>
          <w:color w:val="000000" w:themeColor="text1"/>
        </w:rPr>
        <w:t>Продолжение</w:t>
      </w:r>
      <w:r w:rsidRPr="005676E6">
        <w:rPr>
          <w:color w:val="000000" w:themeColor="text1"/>
          <w:spacing w:val="-10"/>
        </w:rPr>
        <w:t xml:space="preserve"> </w:t>
      </w:r>
      <w:r w:rsidRPr="005676E6">
        <w:rPr>
          <w:color w:val="000000" w:themeColor="text1"/>
        </w:rPr>
        <w:t>приложения</w:t>
      </w:r>
      <w:r w:rsidRPr="005676E6">
        <w:rPr>
          <w:color w:val="000000" w:themeColor="text1"/>
          <w:spacing w:val="-9"/>
        </w:rPr>
        <w:t xml:space="preserve"> </w:t>
      </w:r>
      <w:r w:rsidR="007E5B67" w:rsidRPr="005676E6">
        <w:rPr>
          <w:color w:val="000000" w:themeColor="text1"/>
          <w:spacing w:val="-10"/>
        </w:rPr>
        <w:t>Д</w:t>
      </w:r>
    </w:p>
    <w:p w14:paraId="3A2C1F42" w14:textId="77777777" w:rsidR="00483B0C" w:rsidRPr="005676E6" w:rsidRDefault="00483B0C" w:rsidP="00483B0C">
      <w:pPr>
        <w:pStyle w:val="afe"/>
        <w:spacing w:before="1"/>
        <w:ind w:left="0" w:firstLine="0"/>
        <w:jc w:val="left"/>
        <w:rPr>
          <w:color w:val="000000" w:themeColor="text1"/>
        </w:rPr>
      </w:pPr>
    </w:p>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16"/>
        <w:gridCol w:w="824"/>
        <w:gridCol w:w="6995"/>
      </w:tblGrid>
      <w:tr w:rsidR="005676E6" w:rsidRPr="005676E6" w14:paraId="2F897278" w14:textId="77777777" w:rsidTr="00D352F4">
        <w:trPr>
          <w:trHeight w:val="1931"/>
        </w:trPr>
        <w:tc>
          <w:tcPr>
            <w:tcW w:w="2216" w:type="dxa"/>
          </w:tcPr>
          <w:p w14:paraId="49B7EA7D" w14:textId="77777777" w:rsidR="00483B0C" w:rsidRPr="005676E6" w:rsidRDefault="00483B0C" w:rsidP="00D352F4">
            <w:pPr>
              <w:pStyle w:val="TableParagraph"/>
              <w:ind w:left="0"/>
              <w:rPr>
                <w:color w:val="000000" w:themeColor="text1"/>
                <w:sz w:val="28"/>
                <w:szCs w:val="28"/>
              </w:rPr>
            </w:pPr>
          </w:p>
        </w:tc>
        <w:tc>
          <w:tcPr>
            <w:tcW w:w="824" w:type="dxa"/>
          </w:tcPr>
          <w:p w14:paraId="2FAB8A23" w14:textId="77777777" w:rsidR="00483B0C" w:rsidRPr="005676E6" w:rsidRDefault="00483B0C" w:rsidP="00D352F4">
            <w:pPr>
              <w:pStyle w:val="TableParagraph"/>
              <w:ind w:left="0"/>
              <w:rPr>
                <w:color w:val="000000" w:themeColor="text1"/>
                <w:sz w:val="28"/>
                <w:szCs w:val="28"/>
              </w:rPr>
            </w:pPr>
          </w:p>
          <w:p w14:paraId="62DF3A8D" w14:textId="77777777" w:rsidR="00483B0C" w:rsidRPr="005676E6" w:rsidRDefault="00483B0C" w:rsidP="00D352F4">
            <w:pPr>
              <w:pStyle w:val="TableParagraph"/>
              <w:ind w:left="0"/>
              <w:rPr>
                <w:color w:val="000000" w:themeColor="text1"/>
                <w:sz w:val="28"/>
                <w:szCs w:val="28"/>
              </w:rPr>
            </w:pPr>
          </w:p>
          <w:p w14:paraId="28D62B42" w14:textId="77777777" w:rsidR="00483B0C" w:rsidRPr="005676E6" w:rsidRDefault="00483B0C" w:rsidP="00D352F4">
            <w:pPr>
              <w:pStyle w:val="TableParagraph"/>
              <w:spacing w:before="96"/>
              <w:ind w:left="0"/>
              <w:rPr>
                <w:color w:val="000000" w:themeColor="text1"/>
                <w:sz w:val="28"/>
                <w:szCs w:val="28"/>
              </w:rPr>
            </w:pPr>
          </w:p>
          <w:p w14:paraId="3B465C5E" w14:textId="77777777" w:rsidR="00483B0C" w:rsidRPr="005676E6" w:rsidRDefault="00483B0C" w:rsidP="00D352F4">
            <w:pPr>
              <w:pStyle w:val="TableParagraph"/>
              <w:ind w:left="109"/>
              <w:rPr>
                <w:color w:val="000000" w:themeColor="text1"/>
                <w:sz w:val="28"/>
                <w:szCs w:val="28"/>
              </w:rPr>
            </w:pPr>
            <w:r w:rsidRPr="005676E6">
              <w:rPr>
                <w:color w:val="000000" w:themeColor="text1"/>
                <w:spacing w:val="-4"/>
                <w:sz w:val="28"/>
                <w:szCs w:val="28"/>
              </w:rPr>
              <w:t>cN</w:t>
            </w:r>
            <w:r w:rsidRPr="005676E6">
              <w:rPr>
                <w:color w:val="000000" w:themeColor="text1"/>
                <w:spacing w:val="-4"/>
                <w:sz w:val="28"/>
                <w:szCs w:val="28"/>
                <w:vertAlign w:val="subscript"/>
              </w:rPr>
              <w:t>2b</w:t>
            </w:r>
          </w:p>
        </w:tc>
        <w:tc>
          <w:tcPr>
            <w:tcW w:w="6995" w:type="dxa"/>
          </w:tcPr>
          <w:p w14:paraId="15525060" w14:textId="77777777" w:rsidR="00483B0C" w:rsidRPr="005676E6" w:rsidRDefault="00483B0C" w:rsidP="00D352F4">
            <w:pPr>
              <w:pStyle w:val="TableParagraph"/>
              <w:spacing w:line="360" w:lineRule="auto"/>
              <w:ind w:left="109" w:right="100"/>
              <w:jc w:val="both"/>
              <w:rPr>
                <w:color w:val="000000" w:themeColor="text1"/>
                <w:sz w:val="28"/>
                <w:szCs w:val="28"/>
              </w:rPr>
            </w:pPr>
            <w:r w:rsidRPr="005676E6">
              <w:rPr>
                <w:color w:val="000000" w:themeColor="text1"/>
                <w:sz w:val="28"/>
                <w:szCs w:val="28"/>
              </w:rPr>
              <w:t>Метастазы в ипсилатеральных внутренних маммарных (парастернальных) лимфатических узлах в отсутствие клинически</w:t>
            </w:r>
            <w:r w:rsidRPr="005676E6">
              <w:rPr>
                <w:color w:val="000000" w:themeColor="text1"/>
                <w:spacing w:val="59"/>
                <w:w w:val="150"/>
                <w:sz w:val="28"/>
                <w:szCs w:val="28"/>
              </w:rPr>
              <w:t xml:space="preserve">   </w:t>
            </w:r>
            <w:r w:rsidRPr="005676E6">
              <w:rPr>
                <w:color w:val="000000" w:themeColor="text1"/>
                <w:sz w:val="28"/>
                <w:szCs w:val="28"/>
              </w:rPr>
              <w:t>явного</w:t>
            </w:r>
            <w:r w:rsidRPr="005676E6">
              <w:rPr>
                <w:color w:val="000000" w:themeColor="text1"/>
                <w:spacing w:val="61"/>
                <w:w w:val="150"/>
                <w:sz w:val="28"/>
                <w:szCs w:val="28"/>
              </w:rPr>
              <w:t xml:space="preserve">   </w:t>
            </w:r>
            <w:r w:rsidRPr="005676E6">
              <w:rPr>
                <w:color w:val="000000" w:themeColor="text1"/>
                <w:sz w:val="28"/>
                <w:szCs w:val="28"/>
              </w:rPr>
              <w:t>поражения</w:t>
            </w:r>
            <w:r w:rsidRPr="005676E6">
              <w:rPr>
                <w:color w:val="000000" w:themeColor="text1"/>
                <w:spacing w:val="59"/>
                <w:w w:val="150"/>
                <w:sz w:val="28"/>
                <w:szCs w:val="28"/>
              </w:rPr>
              <w:t xml:space="preserve">   </w:t>
            </w:r>
            <w:r w:rsidRPr="005676E6">
              <w:rPr>
                <w:color w:val="000000" w:themeColor="text1"/>
                <w:spacing w:val="-2"/>
                <w:sz w:val="28"/>
                <w:szCs w:val="28"/>
              </w:rPr>
              <w:t>подмышечных</w:t>
            </w:r>
          </w:p>
          <w:p w14:paraId="11E23EA1" w14:textId="77777777" w:rsidR="00483B0C" w:rsidRPr="005676E6" w:rsidRDefault="00483B0C" w:rsidP="00D352F4">
            <w:pPr>
              <w:pStyle w:val="TableParagraph"/>
              <w:ind w:left="109"/>
              <w:jc w:val="both"/>
              <w:rPr>
                <w:color w:val="000000" w:themeColor="text1"/>
                <w:sz w:val="28"/>
                <w:szCs w:val="28"/>
              </w:rPr>
            </w:pPr>
            <w:r w:rsidRPr="005676E6">
              <w:rPr>
                <w:color w:val="000000" w:themeColor="text1"/>
                <w:sz w:val="28"/>
                <w:szCs w:val="28"/>
              </w:rPr>
              <w:t>лимфатических</w:t>
            </w:r>
            <w:r w:rsidRPr="005676E6">
              <w:rPr>
                <w:color w:val="000000" w:themeColor="text1"/>
                <w:spacing w:val="-8"/>
                <w:sz w:val="28"/>
                <w:szCs w:val="28"/>
              </w:rPr>
              <w:t xml:space="preserve"> </w:t>
            </w:r>
            <w:r w:rsidRPr="005676E6">
              <w:rPr>
                <w:color w:val="000000" w:themeColor="text1"/>
                <w:spacing w:val="-2"/>
                <w:sz w:val="28"/>
                <w:szCs w:val="28"/>
              </w:rPr>
              <w:t>узлов</w:t>
            </w:r>
          </w:p>
        </w:tc>
      </w:tr>
      <w:tr w:rsidR="005676E6" w:rsidRPr="005676E6" w14:paraId="00D69B0A" w14:textId="77777777" w:rsidTr="00D352F4">
        <w:trPr>
          <w:trHeight w:val="4346"/>
        </w:trPr>
        <w:tc>
          <w:tcPr>
            <w:tcW w:w="2216" w:type="dxa"/>
            <w:vMerge w:val="restart"/>
          </w:tcPr>
          <w:p w14:paraId="46F9201D" w14:textId="77777777" w:rsidR="00483B0C" w:rsidRPr="005676E6" w:rsidRDefault="00483B0C" w:rsidP="00D352F4">
            <w:pPr>
              <w:pStyle w:val="TableParagraph"/>
              <w:ind w:left="0"/>
              <w:rPr>
                <w:color w:val="000000" w:themeColor="text1"/>
                <w:sz w:val="28"/>
                <w:szCs w:val="28"/>
              </w:rPr>
            </w:pPr>
          </w:p>
          <w:p w14:paraId="5E51CD0E" w14:textId="77777777" w:rsidR="00483B0C" w:rsidRPr="005676E6" w:rsidRDefault="00483B0C" w:rsidP="00D352F4">
            <w:pPr>
              <w:pStyle w:val="TableParagraph"/>
              <w:ind w:left="0"/>
              <w:rPr>
                <w:color w:val="000000" w:themeColor="text1"/>
                <w:sz w:val="28"/>
                <w:szCs w:val="28"/>
              </w:rPr>
            </w:pPr>
          </w:p>
          <w:p w14:paraId="033467BC" w14:textId="77777777" w:rsidR="00483B0C" w:rsidRPr="005676E6" w:rsidRDefault="00483B0C" w:rsidP="00D352F4">
            <w:pPr>
              <w:pStyle w:val="TableParagraph"/>
              <w:ind w:left="0"/>
              <w:rPr>
                <w:color w:val="000000" w:themeColor="text1"/>
                <w:sz w:val="28"/>
                <w:szCs w:val="28"/>
              </w:rPr>
            </w:pPr>
          </w:p>
          <w:p w14:paraId="0C7C3C04" w14:textId="77777777" w:rsidR="00483B0C" w:rsidRPr="005676E6" w:rsidRDefault="00483B0C" w:rsidP="00D352F4">
            <w:pPr>
              <w:pStyle w:val="TableParagraph"/>
              <w:ind w:left="0"/>
              <w:rPr>
                <w:color w:val="000000" w:themeColor="text1"/>
                <w:sz w:val="28"/>
                <w:szCs w:val="28"/>
              </w:rPr>
            </w:pPr>
          </w:p>
          <w:p w14:paraId="15171916" w14:textId="77777777" w:rsidR="00483B0C" w:rsidRPr="005676E6" w:rsidRDefault="00483B0C" w:rsidP="00D352F4">
            <w:pPr>
              <w:pStyle w:val="TableParagraph"/>
              <w:ind w:left="0"/>
              <w:rPr>
                <w:color w:val="000000" w:themeColor="text1"/>
                <w:sz w:val="28"/>
                <w:szCs w:val="28"/>
              </w:rPr>
            </w:pPr>
          </w:p>
          <w:p w14:paraId="322A0ADE" w14:textId="77777777" w:rsidR="00483B0C" w:rsidRPr="005676E6" w:rsidRDefault="00483B0C" w:rsidP="00D352F4">
            <w:pPr>
              <w:pStyle w:val="TableParagraph"/>
              <w:ind w:left="0"/>
              <w:rPr>
                <w:color w:val="000000" w:themeColor="text1"/>
                <w:sz w:val="28"/>
                <w:szCs w:val="28"/>
              </w:rPr>
            </w:pPr>
          </w:p>
          <w:p w14:paraId="11EFC5D9" w14:textId="77777777" w:rsidR="00483B0C" w:rsidRPr="005676E6" w:rsidRDefault="00483B0C" w:rsidP="00D352F4">
            <w:pPr>
              <w:pStyle w:val="TableParagraph"/>
              <w:ind w:left="0"/>
              <w:rPr>
                <w:color w:val="000000" w:themeColor="text1"/>
                <w:sz w:val="28"/>
                <w:szCs w:val="28"/>
              </w:rPr>
            </w:pPr>
          </w:p>
          <w:p w14:paraId="3685D3D6" w14:textId="77777777" w:rsidR="00483B0C" w:rsidRPr="005676E6" w:rsidRDefault="00483B0C" w:rsidP="00D352F4">
            <w:pPr>
              <w:pStyle w:val="TableParagraph"/>
              <w:ind w:left="0"/>
              <w:rPr>
                <w:color w:val="000000" w:themeColor="text1"/>
                <w:sz w:val="28"/>
                <w:szCs w:val="28"/>
              </w:rPr>
            </w:pPr>
          </w:p>
          <w:p w14:paraId="471C8B33" w14:textId="77777777" w:rsidR="00483B0C" w:rsidRPr="005676E6" w:rsidRDefault="00483B0C" w:rsidP="00D352F4">
            <w:pPr>
              <w:pStyle w:val="TableParagraph"/>
              <w:ind w:left="0"/>
              <w:rPr>
                <w:color w:val="000000" w:themeColor="text1"/>
                <w:sz w:val="28"/>
                <w:szCs w:val="28"/>
              </w:rPr>
            </w:pPr>
          </w:p>
          <w:p w14:paraId="2D150C94" w14:textId="77777777" w:rsidR="00483B0C" w:rsidRPr="005676E6" w:rsidRDefault="00483B0C" w:rsidP="00D352F4">
            <w:pPr>
              <w:pStyle w:val="TableParagraph"/>
              <w:ind w:left="0"/>
              <w:rPr>
                <w:color w:val="000000" w:themeColor="text1"/>
                <w:sz w:val="28"/>
                <w:szCs w:val="28"/>
              </w:rPr>
            </w:pPr>
          </w:p>
          <w:p w14:paraId="1B905692" w14:textId="77777777" w:rsidR="00483B0C" w:rsidRPr="005676E6" w:rsidRDefault="00483B0C" w:rsidP="00D352F4">
            <w:pPr>
              <w:pStyle w:val="TableParagraph"/>
              <w:spacing w:before="145"/>
              <w:ind w:left="0"/>
              <w:rPr>
                <w:color w:val="000000" w:themeColor="text1"/>
                <w:sz w:val="28"/>
                <w:szCs w:val="28"/>
              </w:rPr>
            </w:pPr>
          </w:p>
          <w:p w14:paraId="0B55D97D" w14:textId="77777777" w:rsidR="00483B0C" w:rsidRPr="005676E6" w:rsidRDefault="00483B0C" w:rsidP="00D352F4">
            <w:pPr>
              <w:pStyle w:val="TableParagraph"/>
              <w:rPr>
                <w:color w:val="000000" w:themeColor="text1"/>
                <w:sz w:val="28"/>
                <w:szCs w:val="28"/>
              </w:rPr>
            </w:pPr>
            <w:r w:rsidRPr="005676E6">
              <w:rPr>
                <w:color w:val="000000" w:themeColor="text1"/>
                <w:spacing w:val="-5"/>
                <w:sz w:val="28"/>
                <w:szCs w:val="28"/>
              </w:rPr>
              <w:t>cN</w:t>
            </w:r>
            <w:r w:rsidRPr="005676E6">
              <w:rPr>
                <w:color w:val="000000" w:themeColor="text1"/>
                <w:spacing w:val="-5"/>
                <w:sz w:val="28"/>
                <w:szCs w:val="28"/>
                <w:vertAlign w:val="subscript"/>
              </w:rPr>
              <w:t>3</w:t>
            </w:r>
          </w:p>
        </w:tc>
        <w:tc>
          <w:tcPr>
            <w:tcW w:w="7819" w:type="dxa"/>
            <w:gridSpan w:val="2"/>
          </w:tcPr>
          <w:p w14:paraId="77853798" w14:textId="77777777" w:rsidR="00483B0C" w:rsidRPr="005676E6" w:rsidRDefault="00483B0C" w:rsidP="00D352F4">
            <w:pPr>
              <w:pStyle w:val="TableParagraph"/>
              <w:spacing w:line="360" w:lineRule="auto"/>
              <w:ind w:left="109" w:right="98"/>
              <w:jc w:val="both"/>
              <w:rPr>
                <w:color w:val="000000" w:themeColor="text1"/>
                <w:sz w:val="28"/>
                <w:szCs w:val="28"/>
              </w:rPr>
            </w:pPr>
            <w:r w:rsidRPr="005676E6">
              <w:rPr>
                <w:color w:val="000000" w:themeColor="text1"/>
                <w:sz w:val="28"/>
                <w:szCs w:val="28"/>
              </w:rPr>
              <w:t>Mетастазы в ипсилатеральных подключичных (III уровень) лимфатических узлах в сочетании или без вовлечения подмышечных лимфатических узлов (I, II уровни) или метастазы в ипсилатеральных внутреннихмаммарных (парастернальных) лимфатических узлахи подмышечных лимфатических узлах (I, II уровни) или метастазы в ипсилатеральных надключичных лимфатических узлах (независимо</w:t>
            </w:r>
            <w:r w:rsidRPr="005676E6">
              <w:rPr>
                <w:color w:val="000000" w:themeColor="text1"/>
                <w:spacing w:val="59"/>
                <w:sz w:val="28"/>
                <w:szCs w:val="28"/>
              </w:rPr>
              <w:t xml:space="preserve">  </w:t>
            </w:r>
            <w:r w:rsidRPr="005676E6">
              <w:rPr>
                <w:color w:val="000000" w:themeColor="text1"/>
                <w:sz w:val="28"/>
                <w:szCs w:val="28"/>
              </w:rPr>
              <w:t>от</w:t>
            </w:r>
            <w:r w:rsidRPr="005676E6">
              <w:rPr>
                <w:color w:val="000000" w:themeColor="text1"/>
                <w:spacing w:val="61"/>
                <w:sz w:val="28"/>
                <w:szCs w:val="28"/>
              </w:rPr>
              <w:t xml:space="preserve">  </w:t>
            </w:r>
            <w:r w:rsidRPr="005676E6">
              <w:rPr>
                <w:color w:val="000000" w:themeColor="text1"/>
                <w:sz w:val="28"/>
                <w:szCs w:val="28"/>
              </w:rPr>
              <w:t>состояния</w:t>
            </w:r>
            <w:r w:rsidRPr="005676E6">
              <w:rPr>
                <w:color w:val="000000" w:themeColor="text1"/>
                <w:spacing w:val="59"/>
                <w:sz w:val="28"/>
                <w:szCs w:val="28"/>
              </w:rPr>
              <w:t xml:space="preserve">  </w:t>
            </w:r>
            <w:r w:rsidRPr="005676E6">
              <w:rPr>
                <w:color w:val="000000" w:themeColor="text1"/>
                <w:sz w:val="28"/>
                <w:szCs w:val="28"/>
              </w:rPr>
              <w:t>подмышечных</w:t>
            </w:r>
            <w:r w:rsidRPr="005676E6">
              <w:rPr>
                <w:color w:val="000000" w:themeColor="text1"/>
                <w:spacing w:val="61"/>
                <w:sz w:val="28"/>
                <w:szCs w:val="28"/>
              </w:rPr>
              <w:t xml:space="preserve">  </w:t>
            </w:r>
            <w:r w:rsidRPr="005676E6">
              <w:rPr>
                <w:color w:val="000000" w:themeColor="text1"/>
                <w:sz w:val="28"/>
                <w:szCs w:val="28"/>
              </w:rPr>
              <w:t>и</w:t>
            </w:r>
            <w:r w:rsidRPr="005676E6">
              <w:rPr>
                <w:color w:val="000000" w:themeColor="text1"/>
                <w:spacing w:val="61"/>
                <w:sz w:val="28"/>
                <w:szCs w:val="28"/>
              </w:rPr>
              <w:t xml:space="preserve">  </w:t>
            </w:r>
            <w:r w:rsidRPr="005676E6">
              <w:rPr>
                <w:color w:val="000000" w:themeColor="text1"/>
                <w:spacing w:val="-2"/>
                <w:sz w:val="28"/>
                <w:szCs w:val="28"/>
              </w:rPr>
              <w:t>внутренних</w:t>
            </w:r>
          </w:p>
          <w:p w14:paraId="4CB2C258" w14:textId="77777777" w:rsidR="00483B0C" w:rsidRPr="005676E6" w:rsidRDefault="00483B0C" w:rsidP="00D352F4">
            <w:pPr>
              <w:pStyle w:val="TableParagraph"/>
              <w:ind w:left="109"/>
              <w:jc w:val="both"/>
              <w:rPr>
                <w:color w:val="000000" w:themeColor="text1"/>
                <w:sz w:val="28"/>
                <w:szCs w:val="28"/>
              </w:rPr>
            </w:pPr>
            <w:r w:rsidRPr="005676E6">
              <w:rPr>
                <w:color w:val="000000" w:themeColor="text1"/>
                <w:sz w:val="28"/>
                <w:szCs w:val="28"/>
              </w:rPr>
              <w:t>маммарных</w:t>
            </w:r>
            <w:r w:rsidRPr="005676E6">
              <w:rPr>
                <w:color w:val="000000" w:themeColor="text1"/>
                <w:spacing w:val="-13"/>
                <w:sz w:val="28"/>
                <w:szCs w:val="28"/>
              </w:rPr>
              <w:t xml:space="preserve"> </w:t>
            </w:r>
            <w:r w:rsidRPr="005676E6">
              <w:rPr>
                <w:color w:val="000000" w:themeColor="text1"/>
                <w:sz w:val="28"/>
                <w:szCs w:val="28"/>
              </w:rPr>
              <w:t>(парастернальных)</w:t>
            </w:r>
            <w:r w:rsidRPr="005676E6">
              <w:rPr>
                <w:color w:val="000000" w:themeColor="text1"/>
                <w:spacing w:val="-10"/>
                <w:sz w:val="28"/>
                <w:szCs w:val="28"/>
              </w:rPr>
              <w:t xml:space="preserve"> </w:t>
            </w:r>
            <w:r w:rsidRPr="005676E6">
              <w:rPr>
                <w:color w:val="000000" w:themeColor="text1"/>
                <w:sz w:val="28"/>
                <w:szCs w:val="28"/>
              </w:rPr>
              <w:t>лимфатических</w:t>
            </w:r>
            <w:r w:rsidRPr="005676E6">
              <w:rPr>
                <w:color w:val="000000" w:themeColor="text1"/>
                <w:spacing w:val="-10"/>
                <w:sz w:val="28"/>
                <w:szCs w:val="28"/>
              </w:rPr>
              <w:t xml:space="preserve"> </w:t>
            </w:r>
            <w:r w:rsidRPr="005676E6">
              <w:rPr>
                <w:color w:val="000000" w:themeColor="text1"/>
                <w:spacing w:val="-2"/>
                <w:sz w:val="28"/>
                <w:szCs w:val="28"/>
              </w:rPr>
              <w:t>узлов)</w:t>
            </w:r>
          </w:p>
        </w:tc>
      </w:tr>
      <w:tr w:rsidR="005676E6" w:rsidRPr="00883272" w14:paraId="7E25B670" w14:textId="77777777" w:rsidTr="00D352F4">
        <w:trPr>
          <w:trHeight w:val="967"/>
        </w:trPr>
        <w:tc>
          <w:tcPr>
            <w:tcW w:w="2216" w:type="dxa"/>
            <w:vMerge/>
            <w:tcBorders>
              <w:top w:val="nil"/>
            </w:tcBorders>
          </w:tcPr>
          <w:p w14:paraId="440685C8" w14:textId="77777777" w:rsidR="00483B0C" w:rsidRPr="005676E6" w:rsidRDefault="00483B0C" w:rsidP="00D352F4">
            <w:pPr>
              <w:rPr>
                <w:color w:val="000000" w:themeColor="text1"/>
                <w:sz w:val="28"/>
                <w:szCs w:val="28"/>
              </w:rPr>
            </w:pPr>
          </w:p>
        </w:tc>
        <w:tc>
          <w:tcPr>
            <w:tcW w:w="824" w:type="dxa"/>
          </w:tcPr>
          <w:p w14:paraId="49471782" w14:textId="77777777" w:rsidR="00483B0C" w:rsidRPr="005676E6" w:rsidRDefault="00483B0C" w:rsidP="00D352F4">
            <w:pPr>
              <w:pStyle w:val="TableParagraph"/>
              <w:spacing w:before="83"/>
              <w:ind w:left="0"/>
              <w:rPr>
                <w:color w:val="000000" w:themeColor="text1"/>
                <w:sz w:val="28"/>
                <w:szCs w:val="28"/>
              </w:rPr>
            </w:pPr>
          </w:p>
          <w:p w14:paraId="475DB0F7" w14:textId="77777777" w:rsidR="00483B0C" w:rsidRPr="005676E6" w:rsidRDefault="00483B0C" w:rsidP="00D352F4">
            <w:pPr>
              <w:pStyle w:val="TableParagraph"/>
              <w:ind w:left="109"/>
              <w:rPr>
                <w:color w:val="000000" w:themeColor="text1"/>
                <w:sz w:val="28"/>
                <w:szCs w:val="28"/>
              </w:rPr>
            </w:pPr>
            <w:r w:rsidRPr="005676E6">
              <w:rPr>
                <w:color w:val="000000" w:themeColor="text1"/>
                <w:spacing w:val="-4"/>
                <w:sz w:val="28"/>
                <w:szCs w:val="28"/>
              </w:rPr>
              <w:t>cN</w:t>
            </w:r>
            <w:r w:rsidRPr="005676E6">
              <w:rPr>
                <w:color w:val="000000" w:themeColor="text1"/>
                <w:spacing w:val="-4"/>
                <w:sz w:val="28"/>
                <w:szCs w:val="28"/>
                <w:vertAlign w:val="subscript"/>
              </w:rPr>
              <w:t>3a</w:t>
            </w:r>
          </w:p>
        </w:tc>
        <w:tc>
          <w:tcPr>
            <w:tcW w:w="6995" w:type="dxa"/>
          </w:tcPr>
          <w:p w14:paraId="705ACC4B" w14:textId="77777777" w:rsidR="00483B0C" w:rsidRPr="005676E6" w:rsidRDefault="00483B0C" w:rsidP="00D352F4">
            <w:pPr>
              <w:pStyle w:val="TableParagraph"/>
              <w:tabs>
                <w:tab w:val="left" w:pos="1663"/>
                <w:tab w:val="left" w:pos="2059"/>
                <w:tab w:val="left" w:pos="4418"/>
                <w:tab w:val="left" w:pos="6514"/>
              </w:tabs>
              <w:spacing w:line="315" w:lineRule="exact"/>
              <w:ind w:left="109"/>
              <w:rPr>
                <w:color w:val="000000" w:themeColor="text1"/>
                <w:sz w:val="28"/>
                <w:szCs w:val="28"/>
              </w:rPr>
            </w:pPr>
            <w:r w:rsidRPr="005676E6">
              <w:rPr>
                <w:color w:val="000000" w:themeColor="text1"/>
                <w:spacing w:val="-2"/>
                <w:sz w:val="28"/>
                <w:szCs w:val="28"/>
              </w:rPr>
              <w:t>Mетастазы</w:t>
            </w:r>
            <w:r w:rsidRPr="005676E6">
              <w:rPr>
                <w:color w:val="000000" w:themeColor="text1"/>
                <w:sz w:val="28"/>
                <w:szCs w:val="28"/>
              </w:rPr>
              <w:tab/>
            </w:r>
            <w:r w:rsidRPr="005676E6">
              <w:rPr>
                <w:color w:val="000000" w:themeColor="text1"/>
                <w:spacing w:val="-10"/>
                <w:sz w:val="28"/>
                <w:szCs w:val="28"/>
              </w:rPr>
              <w:t>в</w:t>
            </w:r>
            <w:r w:rsidRPr="005676E6">
              <w:rPr>
                <w:color w:val="000000" w:themeColor="text1"/>
                <w:sz w:val="28"/>
                <w:szCs w:val="28"/>
              </w:rPr>
              <w:tab/>
            </w:r>
            <w:r w:rsidRPr="005676E6">
              <w:rPr>
                <w:color w:val="000000" w:themeColor="text1"/>
                <w:spacing w:val="-2"/>
                <w:sz w:val="28"/>
                <w:szCs w:val="28"/>
              </w:rPr>
              <w:t>ипсилатеральных</w:t>
            </w:r>
            <w:r w:rsidRPr="005676E6">
              <w:rPr>
                <w:color w:val="000000" w:themeColor="text1"/>
                <w:sz w:val="28"/>
                <w:szCs w:val="28"/>
              </w:rPr>
              <w:tab/>
            </w:r>
            <w:r w:rsidRPr="005676E6">
              <w:rPr>
                <w:color w:val="000000" w:themeColor="text1"/>
                <w:spacing w:val="-2"/>
                <w:sz w:val="28"/>
                <w:szCs w:val="28"/>
              </w:rPr>
              <w:t>подключичных</w:t>
            </w:r>
            <w:r w:rsidRPr="005676E6">
              <w:rPr>
                <w:color w:val="000000" w:themeColor="text1"/>
                <w:sz w:val="28"/>
                <w:szCs w:val="28"/>
              </w:rPr>
              <w:tab/>
            </w:r>
            <w:r w:rsidRPr="005676E6">
              <w:rPr>
                <w:color w:val="000000" w:themeColor="text1"/>
                <w:spacing w:val="-4"/>
                <w:sz w:val="28"/>
                <w:szCs w:val="28"/>
              </w:rPr>
              <w:t>(III</w:t>
            </w:r>
          </w:p>
          <w:p w14:paraId="665C4DE8" w14:textId="77777777" w:rsidR="00483B0C" w:rsidRPr="005676E6" w:rsidRDefault="00483B0C" w:rsidP="00D352F4">
            <w:pPr>
              <w:pStyle w:val="TableParagraph"/>
              <w:spacing w:before="163"/>
              <w:ind w:left="109"/>
              <w:rPr>
                <w:color w:val="000000" w:themeColor="text1"/>
                <w:sz w:val="28"/>
                <w:szCs w:val="28"/>
              </w:rPr>
            </w:pPr>
            <w:r w:rsidRPr="005676E6">
              <w:rPr>
                <w:color w:val="000000" w:themeColor="text1"/>
                <w:sz w:val="28"/>
                <w:szCs w:val="28"/>
              </w:rPr>
              <w:t>уровень)</w:t>
            </w:r>
            <w:r w:rsidRPr="005676E6">
              <w:rPr>
                <w:color w:val="000000" w:themeColor="text1"/>
                <w:spacing w:val="-8"/>
                <w:sz w:val="28"/>
                <w:szCs w:val="28"/>
              </w:rPr>
              <w:t xml:space="preserve"> </w:t>
            </w:r>
            <w:r w:rsidRPr="005676E6">
              <w:rPr>
                <w:color w:val="000000" w:themeColor="text1"/>
                <w:sz w:val="28"/>
                <w:szCs w:val="28"/>
              </w:rPr>
              <w:t>лимфатических</w:t>
            </w:r>
            <w:r w:rsidRPr="005676E6">
              <w:rPr>
                <w:color w:val="000000" w:themeColor="text1"/>
                <w:spacing w:val="-7"/>
                <w:sz w:val="28"/>
                <w:szCs w:val="28"/>
              </w:rPr>
              <w:t xml:space="preserve"> </w:t>
            </w:r>
            <w:r w:rsidRPr="005676E6">
              <w:rPr>
                <w:color w:val="000000" w:themeColor="text1"/>
                <w:spacing w:val="-4"/>
                <w:sz w:val="28"/>
                <w:szCs w:val="28"/>
              </w:rPr>
              <w:t>узлах</w:t>
            </w:r>
          </w:p>
        </w:tc>
      </w:tr>
      <w:tr w:rsidR="005676E6" w:rsidRPr="00883272" w14:paraId="62C07DCE" w14:textId="77777777" w:rsidTr="00D352F4">
        <w:trPr>
          <w:trHeight w:val="1449"/>
        </w:trPr>
        <w:tc>
          <w:tcPr>
            <w:tcW w:w="2216" w:type="dxa"/>
            <w:vMerge/>
            <w:tcBorders>
              <w:top w:val="nil"/>
            </w:tcBorders>
          </w:tcPr>
          <w:p w14:paraId="07D4DBE1" w14:textId="77777777" w:rsidR="00483B0C" w:rsidRPr="005676E6" w:rsidRDefault="00483B0C" w:rsidP="00D352F4">
            <w:pPr>
              <w:rPr>
                <w:color w:val="000000" w:themeColor="text1"/>
                <w:sz w:val="28"/>
                <w:szCs w:val="28"/>
                <w:lang w:val="ru-RU"/>
              </w:rPr>
            </w:pPr>
          </w:p>
        </w:tc>
        <w:tc>
          <w:tcPr>
            <w:tcW w:w="824" w:type="dxa"/>
          </w:tcPr>
          <w:p w14:paraId="0C03FD84" w14:textId="77777777" w:rsidR="00483B0C" w:rsidRPr="005676E6" w:rsidRDefault="00483B0C" w:rsidP="00D352F4">
            <w:pPr>
              <w:pStyle w:val="TableParagraph"/>
              <w:ind w:left="0"/>
              <w:rPr>
                <w:color w:val="000000" w:themeColor="text1"/>
                <w:sz w:val="28"/>
                <w:szCs w:val="28"/>
              </w:rPr>
            </w:pPr>
          </w:p>
          <w:p w14:paraId="10215BF7" w14:textId="77777777" w:rsidR="00483B0C" w:rsidRPr="005676E6" w:rsidRDefault="00483B0C" w:rsidP="00D352F4">
            <w:pPr>
              <w:pStyle w:val="TableParagraph"/>
              <w:spacing w:before="118"/>
              <w:ind w:left="0"/>
              <w:rPr>
                <w:color w:val="000000" w:themeColor="text1"/>
                <w:sz w:val="28"/>
                <w:szCs w:val="28"/>
              </w:rPr>
            </w:pPr>
          </w:p>
          <w:p w14:paraId="6AD1D03F" w14:textId="77777777" w:rsidR="00483B0C" w:rsidRPr="005676E6" w:rsidRDefault="00483B0C" w:rsidP="00D352F4">
            <w:pPr>
              <w:pStyle w:val="TableParagraph"/>
              <w:spacing w:before="1"/>
              <w:ind w:left="109"/>
              <w:rPr>
                <w:color w:val="000000" w:themeColor="text1"/>
                <w:sz w:val="28"/>
                <w:szCs w:val="28"/>
              </w:rPr>
            </w:pPr>
            <w:r w:rsidRPr="005676E6">
              <w:rPr>
                <w:color w:val="000000" w:themeColor="text1"/>
                <w:spacing w:val="-4"/>
                <w:sz w:val="28"/>
                <w:szCs w:val="28"/>
              </w:rPr>
              <w:t>cN</w:t>
            </w:r>
            <w:r w:rsidRPr="005676E6">
              <w:rPr>
                <w:color w:val="000000" w:themeColor="text1"/>
                <w:spacing w:val="-4"/>
                <w:sz w:val="28"/>
                <w:szCs w:val="28"/>
                <w:vertAlign w:val="subscript"/>
              </w:rPr>
              <w:t>3b</w:t>
            </w:r>
          </w:p>
        </w:tc>
        <w:tc>
          <w:tcPr>
            <w:tcW w:w="6995" w:type="dxa"/>
          </w:tcPr>
          <w:p w14:paraId="0E2EDF99" w14:textId="77777777" w:rsidR="00483B0C" w:rsidRPr="005676E6" w:rsidRDefault="00483B0C" w:rsidP="00D352F4">
            <w:pPr>
              <w:pStyle w:val="TableParagraph"/>
              <w:tabs>
                <w:tab w:val="left" w:pos="2982"/>
                <w:tab w:val="left" w:pos="5462"/>
                <w:tab w:val="left" w:pos="6732"/>
              </w:tabs>
              <w:spacing w:line="360" w:lineRule="auto"/>
              <w:ind w:left="109" w:right="100"/>
              <w:rPr>
                <w:color w:val="000000" w:themeColor="text1"/>
                <w:sz w:val="28"/>
                <w:szCs w:val="28"/>
              </w:rPr>
            </w:pPr>
            <w:r w:rsidRPr="005676E6">
              <w:rPr>
                <w:color w:val="000000" w:themeColor="text1"/>
                <w:sz w:val="28"/>
                <w:szCs w:val="28"/>
              </w:rPr>
              <w:t>Метастазы</w:t>
            </w:r>
            <w:r w:rsidRPr="005676E6">
              <w:rPr>
                <w:color w:val="000000" w:themeColor="text1"/>
                <w:spacing w:val="36"/>
                <w:sz w:val="28"/>
                <w:szCs w:val="28"/>
              </w:rPr>
              <w:t xml:space="preserve"> </w:t>
            </w:r>
            <w:r w:rsidRPr="005676E6">
              <w:rPr>
                <w:color w:val="000000" w:themeColor="text1"/>
                <w:sz w:val="28"/>
                <w:szCs w:val="28"/>
              </w:rPr>
              <w:t>в</w:t>
            </w:r>
            <w:r w:rsidRPr="005676E6">
              <w:rPr>
                <w:color w:val="000000" w:themeColor="text1"/>
                <w:spacing w:val="35"/>
                <w:sz w:val="28"/>
                <w:szCs w:val="28"/>
              </w:rPr>
              <w:t xml:space="preserve"> </w:t>
            </w:r>
            <w:r w:rsidRPr="005676E6">
              <w:rPr>
                <w:color w:val="000000" w:themeColor="text1"/>
                <w:sz w:val="28"/>
                <w:szCs w:val="28"/>
              </w:rPr>
              <w:t>ипсилатеральных</w:t>
            </w:r>
            <w:r w:rsidRPr="005676E6">
              <w:rPr>
                <w:color w:val="000000" w:themeColor="text1"/>
                <w:spacing w:val="36"/>
                <w:sz w:val="28"/>
                <w:szCs w:val="28"/>
              </w:rPr>
              <w:t xml:space="preserve"> </w:t>
            </w:r>
            <w:r w:rsidRPr="005676E6">
              <w:rPr>
                <w:color w:val="000000" w:themeColor="text1"/>
                <w:sz w:val="28"/>
                <w:szCs w:val="28"/>
              </w:rPr>
              <w:t>внутренних</w:t>
            </w:r>
            <w:r w:rsidRPr="005676E6">
              <w:rPr>
                <w:color w:val="000000" w:themeColor="text1"/>
                <w:spacing w:val="36"/>
                <w:sz w:val="28"/>
                <w:szCs w:val="28"/>
              </w:rPr>
              <w:t xml:space="preserve"> </w:t>
            </w:r>
            <w:r w:rsidRPr="005676E6">
              <w:rPr>
                <w:color w:val="000000" w:themeColor="text1"/>
                <w:sz w:val="28"/>
                <w:szCs w:val="28"/>
              </w:rPr>
              <w:t xml:space="preserve">маммарных </w:t>
            </w:r>
            <w:r w:rsidRPr="005676E6">
              <w:rPr>
                <w:color w:val="000000" w:themeColor="text1"/>
                <w:spacing w:val="-2"/>
                <w:sz w:val="28"/>
                <w:szCs w:val="28"/>
              </w:rPr>
              <w:t>(парастернальных)</w:t>
            </w:r>
            <w:r w:rsidRPr="005676E6">
              <w:rPr>
                <w:color w:val="000000" w:themeColor="text1"/>
                <w:sz w:val="28"/>
                <w:szCs w:val="28"/>
              </w:rPr>
              <w:tab/>
            </w:r>
            <w:r w:rsidRPr="005676E6">
              <w:rPr>
                <w:color w:val="000000" w:themeColor="text1"/>
                <w:spacing w:val="-2"/>
                <w:sz w:val="28"/>
                <w:szCs w:val="28"/>
              </w:rPr>
              <w:t>лимфатических</w:t>
            </w:r>
            <w:r w:rsidRPr="005676E6">
              <w:rPr>
                <w:color w:val="000000" w:themeColor="text1"/>
                <w:sz w:val="28"/>
                <w:szCs w:val="28"/>
              </w:rPr>
              <w:tab/>
            </w:r>
            <w:r w:rsidRPr="005676E6">
              <w:rPr>
                <w:color w:val="000000" w:themeColor="text1"/>
                <w:spacing w:val="-2"/>
                <w:sz w:val="28"/>
                <w:szCs w:val="28"/>
              </w:rPr>
              <w:t>узлах</w:t>
            </w:r>
            <w:r w:rsidRPr="005676E6">
              <w:rPr>
                <w:color w:val="000000" w:themeColor="text1"/>
                <w:sz w:val="28"/>
                <w:szCs w:val="28"/>
              </w:rPr>
              <w:tab/>
            </w:r>
            <w:r w:rsidRPr="005676E6">
              <w:rPr>
                <w:color w:val="000000" w:themeColor="text1"/>
                <w:spacing w:val="-10"/>
                <w:sz w:val="28"/>
                <w:szCs w:val="28"/>
              </w:rPr>
              <w:t>и</w:t>
            </w:r>
          </w:p>
          <w:p w14:paraId="3744BAD6" w14:textId="77777777" w:rsidR="00483B0C" w:rsidRPr="005676E6" w:rsidRDefault="00483B0C" w:rsidP="00D352F4">
            <w:pPr>
              <w:pStyle w:val="TableParagraph"/>
              <w:spacing w:line="321" w:lineRule="exact"/>
              <w:ind w:left="109"/>
              <w:rPr>
                <w:color w:val="000000" w:themeColor="text1"/>
                <w:sz w:val="28"/>
                <w:szCs w:val="28"/>
              </w:rPr>
            </w:pPr>
            <w:r w:rsidRPr="005676E6">
              <w:rPr>
                <w:color w:val="000000" w:themeColor="text1"/>
                <w:sz w:val="28"/>
                <w:szCs w:val="28"/>
              </w:rPr>
              <w:t>подмышечных</w:t>
            </w:r>
            <w:r w:rsidRPr="005676E6">
              <w:rPr>
                <w:color w:val="000000" w:themeColor="text1"/>
                <w:spacing w:val="-5"/>
                <w:sz w:val="28"/>
                <w:szCs w:val="28"/>
              </w:rPr>
              <w:t xml:space="preserve"> </w:t>
            </w:r>
            <w:r w:rsidRPr="005676E6">
              <w:rPr>
                <w:color w:val="000000" w:themeColor="text1"/>
                <w:sz w:val="28"/>
                <w:szCs w:val="28"/>
              </w:rPr>
              <w:t>лимфатических</w:t>
            </w:r>
            <w:r w:rsidRPr="005676E6">
              <w:rPr>
                <w:color w:val="000000" w:themeColor="text1"/>
                <w:spacing w:val="-5"/>
                <w:sz w:val="28"/>
                <w:szCs w:val="28"/>
              </w:rPr>
              <w:t xml:space="preserve"> </w:t>
            </w:r>
            <w:r w:rsidRPr="005676E6">
              <w:rPr>
                <w:color w:val="000000" w:themeColor="text1"/>
                <w:sz w:val="28"/>
                <w:szCs w:val="28"/>
              </w:rPr>
              <w:t>узлах</w:t>
            </w:r>
            <w:r w:rsidRPr="005676E6">
              <w:rPr>
                <w:color w:val="000000" w:themeColor="text1"/>
                <w:spacing w:val="-5"/>
                <w:sz w:val="28"/>
                <w:szCs w:val="28"/>
              </w:rPr>
              <w:t xml:space="preserve"> </w:t>
            </w:r>
            <w:r w:rsidRPr="005676E6">
              <w:rPr>
                <w:color w:val="000000" w:themeColor="text1"/>
                <w:sz w:val="28"/>
                <w:szCs w:val="28"/>
              </w:rPr>
              <w:t>(I,</w:t>
            </w:r>
            <w:r w:rsidRPr="005676E6">
              <w:rPr>
                <w:color w:val="000000" w:themeColor="text1"/>
                <w:spacing w:val="-7"/>
                <w:sz w:val="28"/>
                <w:szCs w:val="28"/>
              </w:rPr>
              <w:t xml:space="preserve"> </w:t>
            </w:r>
            <w:r w:rsidRPr="005676E6">
              <w:rPr>
                <w:color w:val="000000" w:themeColor="text1"/>
                <w:sz w:val="28"/>
                <w:szCs w:val="28"/>
              </w:rPr>
              <w:t>II</w:t>
            </w:r>
            <w:r w:rsidRPr="005676E6">
              <w:rPr>
                <w:color w:val="000000" w:themeColor="text1"/>
                <w:spacing w:val="-6"/>
                <w:sz w:val="28"/>
                <w:szCs w:val="28"/>
              </w:rPr>
              <w:t xml:space="preserve"> </w:t>
            </w:r>
            <w:r w:rsidRPr="005676E6">
              <w:rPr>
                <w:color w:val="000000" w:themeColor="text1"/>
                <w:spacing w:val="-2"/>
                <w:sz w:val="28"/>
                <w:szCs w:val="28"/>
              </w:rPr>
              <w:t>уровни)</w:t>
            </w:r>
          </w:p>
        </w:tc>
      </w:tr>
      <w:tr w:rsidR="005676E6" w:rsidRPr="00883272" w14:paraId="224F9C43" w14:textId="77777777" w:rsidTr="00D352F4">
        <w:trPr>
          <w:trHeight w:val="964"/>
        </w:trPr>
        <w:tc>
          <w:tcPr>
            <w:tcW w:w="2216" w:type="dxa"/>
            <w:vMerge/>
            <w:tcBorders>
              <w:top w:val="nil"/>
            </w:tcBorders>
          </w:tcPr>
          <w:p w14:paraId="0DA72E6B" w14:textId="77777777" w:rsidR="00483B0C" w:rsidRPr="005676E6" w:rsidRDefault="00483B0C" w:rsidP="00D352F4">
            <w:pPr>
              <w:rPr>
                <w:color w:val="000000" w:themeColor="text1"/>
                <w:sz w:val="28"/>
                <w:szCs w:val="28"/>
                <w:lang w:val="ru-RU"/>
              </w:rPr>
            </w:pPr>
          </w:p>
        </w:tc>
        <w:tc>
          <w:tcPr>
            <w:tcW w:w="824" w:type="dxa"/>
          </w:tcPr>
          <w:p w14:paraId="61AC6588" w14:textId="77777777" w:rsidR="00483B0C" w:rsidRPr="005676E6" w:rsidRDefault="00483B0C" w:rsidP="00D352F4">
            <w:pPr>
              <w:pStyle w:val="TableParagraph"/>
              <w:spacing w:before="83"/>
              <w:ind w:left="0"/>
              <w:rPr>
                <w:color w:val="000000" w:themeColor="text1"/>
                <w:sz w:val="28"/>
                <w:szCs w:val="28"/>
              </w:rPr>
            </w:pPr>
          </w:p>
          <w:p w14:paraId="2DC0081F" w14:textId="77777777" w:rsidR="00483B0C" w:rsidRPr="005676E6" w:rsidRDefault="00483B0C" w:rsidP="00D352F4">
            <w:pPr>
              <w:pStyle w:val="TableParagraph"/>
              <w:ind w:left="109"/>
              <w:rPr>
                <w:color w:val="000000" w:themeColor="text1"/>
                <w:sz w:val="28"/>
                <w:szCs w:val="28"/>
              </w:rPr>
            </w:pPr>
            <w:r w:rsidRPr="005676E6">
              <w:rPr>
                <w:color w:val="000000" w:themeColor="text1"/>
                <w:spacing w:val="-4"/>
                <w:sz w:val="28"/>
                <w:szCs w:val="28"/>
              </w:rPr>
              <w:t>cN</w:t>
            </w:r>
            <w:r w:rsidRPr="005676E6">
              <w:rPr>
                <w:color w:val="000000" w:themeColor="text1"/>
                <w:spacing w:val="-4"/>
                <w:sz w:val="28"/>
                <w:szCs w:val="28"/>
                <w:vertAlign w:val="subscript"/>
              </w:rPr>
              <w:t>3c</w:t>
            </w:r>
          </w:p>
        </w:tc>
        <w:tc>
          <w:tcPr>
            <w:tcW w:w="6995" w:type="dxa"/>
          </w:tcPr>
          <w:p w14:paraId="3B044E73" w14:textId="77777777" w:rsidR="00483B0C" w:rsidRPr="005676E6" w:rsidRDefault="00483B0C" w:rsidP="00D352F4">
            <w:pPr>
              <w:pStyle w:val="TableParagraph"/>
              <w:tabs>
                <w:tab w:val="left" w:pos="1882"/>
                <w:tab w:val="left" w:pos="2496"/>
                <w:tab w:val="left" w:pos="5071"/>
              </w:tabs>
              <w:spacing w:line="315" w:lineRule="exact"/>
              <w:ind w:left="109"/>
              <w:rPr>
                <w:color w:val="000000" w:themeColor="text1"/>
                <w:sz w:val="28"/>
                <w:szCs w:val="28"/>
              </w:rPr>
            </w:pPr>
            <w:r w:rsidRPr="005676E6">
              <w:rPr>
                <w:color w:val="000000" w:themeColor="text1"/>
                <w:spacing w:val="-2"/>
                <w:sz w:val="28"/>
                <w:szCs w:val="28"/>
              </w:rPr>
              <w:t>Метастазы</w:t>
            </w:r>
            <w:r w:rsidRPr="005676E6">
              <w:rPr>
                <w:color w:val="000000" w:themeColor="text1"/>
                <w:sz w:val="28"/>
                <w:szCs w:val="28"/>
              </w:rPr>
              <w:tab/>
            </w:r>
            <w:r w:rsidRPr="005676E6">
              <w:rPr>
                <w:color w:val="000000" w:themeColor="text1"/>
                <w:spacing w:val="-10"/>
                <w:sz w:val="28"/>
                <w:szCs w:val="28"/>
              </w:rPr>
              <w:t>в</w:t>
            </w:r>
            <w:r w:rsidRPr="005676E6">
              <w:rPr>
                <w:color w:val="000000" w:themeColor="text1"/>
                <w:sz w:val="28"/>
                <w:szCs w:val="28"/>
              </w:rPr>
              <w:tab/>
            </w:r>
            <w:r w:rsidRPr="005676E6">
              <w:rPr>
                <w:color w:val="000000" w:themeColor="text1"/>
                <w:spacing w:val="-2"/>
                <w:sz w:val="28"/>
                <w:szCs w:val="28"/>
              </w:rPr>
              <w:t>ипсилатеральных</w:t>
            </w:r>
            <w:r w:rsidRPr="005676E6">
              <w:rPr>
                <w:color w:val="000000" w:themeColor="text1"/>
                <w:sz w:val="28"/>
                <w:szCs w:val="28"/>
              </w:rPr>
              <w:tab/>
            </w:r>
            <w:r w:rsidRPr="005676E6">
              <w:rPr>
                <w:color w:val="000000" w:themeColor="text1"/>
                <w:spacing w:val="-2"/>
                <w:sz w:val="28"/>
                <w:szCs w:val="28"/>
              </w:rPr>
              <w:t>надключичных</w:t>
            </w:r>
          </w:p>
          <w:p w14:paraId="2F426CAB" w14:textId="77777777" w:rsidR="00483B0C" w:rsidRPr="005676E6" w:rsidRDefault="00483B0C" w:rsidP="00D352F4">
            <w:pPr>
              <w:pStyle w:val="TableParagraph"/>
              <w:spacing w:before="160"/>
              <w:ind w:left="109"/>
              <w:rPr>
                <w:color w:val="000000" w:themeColor="text1"/>
                <w:sz w:val="28"/>
                <w:szCs w:val="28"/>
              </w:rPr>
            </w:pPr>
            <w:r w:rsidRPr="005676E6">
              <w:rPr>
                <w:color w:val="000000" w:themeColor="text1"/>
                <w:sz w:val="28"/>
                <w:szCs w:val="28"/>
              </w:rPr>
              <w:t>лимфатических</w:t>
            </w:r>
            <w:r w:rsidRPr="005676E6">
              <w:rPr>
                <w:color w:val="000000" w:themeColor="text1"/>
                <w:spacing w:val="-8"/>
                <w:sz w:val="28"/>
                <w:szCs w:val="28"/>
              </w:rPr>
              <w:t xml:space="preserve"> </w:t>
            </w:r>
            <w:r w:rsidRPr="005676E6">
              <w:rPr>
                <w:color w:val="000000" w:themeColor="text1"/>
                <w:spacing w:val="-4"/>
                <w:sz w:val="28"/>
                <w:szCs w:val="28"/>
              </w:rPr>
              <w:t>узлах</w:t>
            </w:r>
          </w:p>
        </w:tc>
      </w:tr>
    </w:tbl>
    <w:p w14:paraId="632A7C65" w14:textId="77777777" w:rsidR="00483B0C" w:rsidRPr="005676E6" w:rsidRDefault="00483B0C" w:rsidP="003E1D0A">
      <w:pPr>
        <w:jc w:val="center"/>
        <w:rPr>
          <w:b/>
          <w:bCs/>
          <w:color w:val="000000" w:themeColor="text1"/>
          <w:sz w:val="28"/>
          <w:szCs w:val="28"/>
        </w:rPr>
      </w:pPr>
      <w:r w:rsidRPr="005676E6">
        <w:rPr>
          <w:b/>
          <w:bCs/>
          <w:color w:val="000000" w:themeColor="text1"/>
          <w:sz w:val="28"/>
          <w:szCs w:val="28"/>
        </w:rPr>
        <w:t>Патологическая классификация (pN)</w:t>
      </w:r>
    </w:p>
    <w:p w14:paraId="6FF32886" w14:textId="77777777" w:rsidR="00483B0C" w:rsidRPr="005676E6" w:rsidRDefault="00483B0C" w:rsidP="00483B0C">
      <w:pPr>
        <w:pStyle w:val="afe"/>
        <w:spacing w:before="56"/>
        <w:ind w:left="0" w:firstLine="0"/>
        <w:jc w:val="left"/>
        <w:rPr>
          <w:b/>
          <w:color w:val="000000" w:themeColor="text1"/>
        </w:rPr>
      </w:pPr>
    </w:p>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87"/>
        <w:gridCol w:w="7848"/>
      </w:tblGrid>
      <w:tr w:rsidR="005676E6" w:rsidRPr="005676E6" w14:paraId="4CFB4CB5" w14:textId="77777777" w:rsidTr="00D352F4">
        <w:trPr>
          <w:trHeight w:val="481"/>
        </w:trPr>
        <w:tc>
          <w:tcPr>
            <w:tcW w:w="2187" w:type="dxa"/>
          </w:tcPr>
          <w:p w14:paraId="5E6683DB" w14:textId="77777777" w:rsidR="00483B0C" w:rsidRPr="005676E6" w:rsidRDefault="00483B0C" w:rsidP="00D352F4">
            <w:pPr>
              <w:pStyle w:val="TableParagraph"/>
              <w:spacing w:line="315" w:lineRule="exact"/>
              <w:ind w:left="271"/>
              <w:rPr>
                <w:color w:val="000000" w:themeColor="text1"/>
                <w:sz w:val="28"/>
                <w:szCs w:val="28"/>
              </w:rPr>
            </w:pPr>
            <w:r w:rsidRPr="005676E6">
              <w:rPr>
                <w:color w:val="000000" w:themeColor="text1"/>
                <w:sz w:val="28"/>
                <w:szCs w:val="28"/>
              </w:rPr>
              <w:t>Категория</w:t>
            </w:r>
            <w:r w:rsidRPr="005676E6">
              <w:rPr>
                <w:color w:val="000000" w:themeColor="text1"/>
                <w:spacing w:val="-4"/>
                <w:sz w:val="28"/>
                <w:szCs w:val="28"/>
              </w:rPr>
              <w:t xml:space="preserve"> </w:t>
            </w:r>
            <w:r w:rsidRPr="005676E6">
              <w:rPr>
                <w:color w:val="000000" w:themeColor="text1"/>
                <w:spacing w:val="-5"/>
                <w:sz w:val="28"/>
                <w:szCs w:val="28"/>
              </w:rPr>
              <w:t>pN</w:t>
            </w:r>
          </w:p>
        </w:tc>
        <w:tc>
          <w:tcPr>
            <w:tcW w:w="7848" w:type="dxa"/>
          </w:tcPr>
          <w:p w14:paraId="1DDD470C" w14:textId="77777777" w:rsidR="00483B0C" w:rsidRPr="005676E6" w:rsidRDefault="00483B0C" w:rsidP="00D352F4">
            <w:pPr>
              <w:pStyle w:val="TableParagraph"/>
              <w:spacing w:line="315" w:lineRule="exact"/>
              <w:ind w:left="12"/>
              <w:jc w:val="center"/>
              <w:rPr>
                <w:color w:val="000000" w:themeColor="text1"/>
                <w:sz w:val="28"/>
                <w:szCs w:val="28"/>
              </w:rPr>
            </w:pPr>
            <w:r w:rsidRPr="005676E6">
              <w:rPr>
                <w:color w:val="000000" w:themeColor="text1"/>
                <w:spacing w:val="-2"/>
                <w:sz w:val="28"/>
                <w:szCs w:val="28"/>
              </w:rPr>
              <w:t>Характеристика</w:t>
            </w:r>
          </w:p>
        </w:tc>
      </w:tr>
      <w:tr w:rsidR="005676E6" w:rsidRPr="005676E6" w14:paraId="7265EDC8" w14:textId="77777777" w:rsidTr="00D352F4">
        <w:trPr>
          <w:trHeight w:val="1449"/>
        </w:trPr>
        <w:tc>
          <w:tcPr>
            <w:tcW w:w="2187" w:type="dxa"/>
          </w:tcPr>
          <w:p w14:paraId="5FBAA22E" w14:textId="77777777" w:rsidR="00483B0C" w:rsidRPr="005676E6" w:rsidRDefault="00483B0C" w:rsidP="00D352F4">
            <w:pPr>
              <w:pStyle w:val="TableParagraph"/>
              <w:spacing w:before="153"/>
              <w:ind w:left="0"/>
              <w:rPr>
                <w:b/>
                <w:color w:val="000000" w:themeColor="text1"/>
                <w:sz w:val="28"/>
                <w:szCs w:val="28"/>
              </w:rPr>
            </w:pPr>
          </w:p>
          <w:p w14:paraId="15ECA42B" w14:textId="77777777" w:rsidR="00483B0C" w:rsidRPr="005676E6" w:rsidRDefault="00483B0C" w:rsidP="00D352F4">
            <w:pPr>
              <w:pStyle w:val="TableParagraph"/>
              <w:rPr>
                <w:color w:val="000000" w:themeColor="text1"/>
                <w:sz w:val="28"/>
                <w:szCs w:val="28"/>
              </w:rPr>
            </w:pPr>
            <w:r w:rsidRPr="005676E6">
              <w:rPr>
                <w:color w:val="000000" w:themeColor="text1"/>
                <w:spacing w:val="-5"/>
                <w:sz w:val="28"/>
                <w:szCs w:val="28"/>
              </w:rPr>
              <w:t>pN</w:t>
            </w:r>
            <w:r w:rsidRPr="005676E6">
              <w:rPr>
                <w:color w:val="000000" w:themeColor="text1"/>
                <w:spacing w:val="-5"/>
                <w:sz w:val="28"/>
                <w:szCs w:val="28"/>
                <w:vertAlign w:val="subscript"/>
              </w:rPr>
              <w:t>х</w:t>
            </w:r>
          </w:p>
        </w:tc>
        <w:tc>
          <w:tcPr>
            <w:tcW w:w="7848" w:type="dxa"/>
          </w:tcPr>
          <w:p w14:paraId="3262B6DA" w14:textId="77777777" w:rsidR="00483B0C" w:rsidRPr="005676E6" w:rsidRDefault="00483B0C" w:rsidP="00D352F4">
            <w:pPr>
              <w:pStyle w:val="TableParagraph"/>
              <w:tabs>
                <w:tab w:val="left" w:pos="1344"/>
                <w:tab w:val="left" w:pos="1980"/>
                <w:tab w:val="left" w:pos="4206"/>
                <w:tab w:val="left" w:pos="6059"/>
                <w:tab w:val="left" w:pos="6723"/>
              </w:tabs>
              <w:spacing w:line="360" w:lineRule="auto"/>
              <w:ind w:left="110" w:right="103"/>
              <w:rPr>
                <w:color w:val="000000" w:themeColor="text1"/>
                <w:sz w:val="28"/>
                <w:szCs w:val="28"/>
              </w:rPr>
            </w:pPr>
            <w:r w:rsidRPr="005676E6">
              <w:rPr>
                <w:color w:val="000000" w:themeColor="text1"/>
                <w:sz w:val="28"/>
                <w:szCs w:val="28"/>
              </w:rPr>
              <w:t>Состояние</w:t>
            </w:r>
            <w:r w:rsidRPr="005676E6">
              <w:rPr>
                <w:color w:val="000000" w:themeColor="text1"/>
                <w:spacing w:val="40"/>
                <w:sz w:val="28"/>
                <w:szCs w:val="28"/>
              </w:rPr>
              <w:t xml:space="preserve"> </w:t>
            </w:r>
            <w:r w:rsidRPr="005676E6">
              <w:rPr>
                <w:color w:val="000000" w:themeColor="text1"/>
                <w:sz w:val="28"/>
                <w:szCs w:val="28"/>
              </w:rPr>
              <w:t>лимфатических</w:t>
            </w:r>
            <w:r w:rsidRPr="005676E6">
              <w:rPr>
                <w:color w:val="000000" w:themeColor="text1"/>
                <w:spacing w:val="40"/>
                <w:sz w:val="28"/>
                <w:szCs w:val="28"/>
              </w:rPr>
              <w:t xml:space="preserve"> </w:t>
            </w:r>
            <w:r w:rsidRPr="005676E6">
              <w:rPr>
                <w:color w:val="000000" w:themeColor="text1"/>
                <w:sz w:val="28"/>
                <w:szCs w:val="28"/>
              </w:rPr>
              <w:t>узлов</w:t>
            </w:r>
            <w:r w:rsidRPr="005676E6">
              <w:rPr>
                <w:color w:val="000000" w:themeColor="text1"/>
                <w:spacing w:val="40"/>
                <w:sz w:val="28"/>
                <w:szCs w:val="28"/>
              </w:rPr>
              <w:t xml:space="preserve"> </w:t>
            </w:r>
            <w:r w:rsidRPr="005676E6">
              <w:rPr>
                <w:color w:val="000000" w:themeColor="text1"/>
                <w:sz w:val="28"/>
                <w:szCs w:val="28"/>
              </w:rPr>
              <w:t>не</w:t>
            </w:r>
            <w:r w:rsidRPr="005676E6">
              <w:rPr>
                <w:color w:val="000000" w:themeColor="text1"/>
                <w:spacing w:val="40"/>
                <w:sz w:val="28"/>
                <w:szCs w:val="28"/>
              </w:rPr>
              <w:t xml:space="preserve"> </w:t>
            </w:r>
            <w:r w:rsidRPr="005676E6">
              <w:rPr>
                <w:color w:val="000000" w:themeColor="text1"/>
                <w:sz w:val="28"/>
                <w:szCs w:val="28"/>
              </w:rPr>
              <w:t>может</w:t>
            </w:r>
            <w:r w:rsidRPr="005676E6">
              <w:rPr>
                <w:color w:val="000000" w:themeColor="text1"/>
                <w:spacing w:val="40"/>
                <w:sz w:val="28"/>
                <w:szCs w:val="28"/>
              </w:rPr>
              <w:t xml:space="preserve"> </w:t>
            </w:r>
            <w:r w:rsidRPr="005676E6">
              <w:rPr>
                <w:color w:val="000000" w:themeColor="text1"/>
                <w:sz w:val="28"/>
                <w:szCs w:val="28"/>
              </w:rPr>
              <w:t>быть</w:t>
            </w:r>
            <w:r w:rsidRPr="005676E6">
              <w:rPr>
                <w:color w:val="000000" w:themeColor="text1"/>
                <w:spacing w:val="40"/>
                <w:sz w:val="28"/>
                <w:szCs w:val="28"/>
              </w:rPr>
              <w:t xml:space="preserve"> </w:t>
            </w:r>
            <w:r w:rsidRPr="005676E6">
              <w:rPr>
                <w:color w:val="000000" w:themeColor="text1"/>
                <w:sz w:val="28"/>
                <w:szCs w:val="28"/>
              </w:rPr>
              <w:t>оценено</w:t>
            </w:r>
            <w:r w:rsidRPr="005676E6">
              <w:rPr>
                <w:color w:val="000000" w:themeColor="text1"/>
                <w:spacing w:val="40"/>
                <w:sz w:val="28"/>
                <w:szCs w:val="28"/>
              </w:rPr>
              <w:t xml:space="preserve"> </w:t>
            </w:r>
            <w:r w:rsidRPr="005676E6">
              <w:rPr>
                <w:color w:val="000000" w:themeColor="text1"/>
                <w:sz w:val="28"/>
                <w:szCs w:val="28"/>
              </w:rPr>
              <w:t xml:space="preserve">(не </w:t>
            </w:r>
            <w:r w:rsidRPr="005676E6">
              <w:rPr>
                <w:color w:val="000000" w:themeColor="text1"/>
                <w:spacing w:val="-2"/>
                <w:sz w:val="28"/>
                <w:szCs w:val="28"/>
              </w:rPr>
              <w:t>удалены</w:t>
            </w:r>
            <w:r w:rsidRPr="005676E6">
              <w:rPr>
                <w:color w:val="000000" w:themeColor="text1"/>
                <w:sz w:val="28"/>
                <w:szCs w:val="28"/>
              </w:rPr>
              <w:tab/>
            </w:r>
            <w:r w:rsidRPr="005676E6">
              <w:rPr>
                <w:color w:val="000000" w:themeColor="text1"/>
                <w:spacing w:val="-5"/>
                <w:sz w:val="28"/>
                <w:szCs w:val="28"/>
              </w:rPr>
              <w:t>для</w:t>
            </w:r>
            <w:r w:rsidRPr="005676E6">
              <w:rPr>
                <w:color w:val="000000" w:themeColor="text1"/>
                <w:sz w:val="28"/>
                <w:szCs w:val="28"/>
              </w:rPr>
              <w:tab/>
            </w:r>
            <w:r w:rsidRPr="005676E6">
              <w:rPr>
                <w:color w:val="000000" w:themeColor="text1"/>
                <w:spacing w:val="-2"/>
                <w:sz w:val="28"/>
                <w:szCs w:val="28"/>
              </w:rPr>
              <w:t>патологического</w:t>
            </w:r>
            <w:r w:rsidRPr="005676E6">
              <w:rPr>
                <w:color w:val="000000" w:themeColor="text1"/>
                <w:sz w:val="28"/>
                <w:szCs w:val="28"/>
              </w:rPr>
              <w:tab/>
            </w:r>
            <w:r w:rsidRPr="005676E6">
              <w:rPr>
                <w:color w:val="000000" w:themeColor="text1"/>
                <w:spacing w:val="-2"/>
                <w:sz w:val="28"/>
                <w:szCs w:val="28"/>
              </w:rPr>
              <w:t>исследования</w:t>
            </w:r>
            <w:r w:rsidRPr="005676E6">
              <w:rPr>
                <w:color w:val="000000" w:themeColor="text1"/>
                <w:sz w:val="28"/>
                <w:szCs w:val="28"/>
              </w:rPr>
              <w:tab/>
            </w:r>
            <w:r w:rsidRPr="005676E6">
              <w:rPr>
                <w:color w:val="000000" w:themeColor="text1"/>
                <w:spacing w:val="-5"/>
                <w:sz w:val="28"/>
                <w:szCs w:val="28"/>
              </w:rPr>
              <w:t>или</w:t>
            </w:r>
            <w:r w:rsidRPr="005676E6">
              <w:rPr>
                <w:color w:val="000000" w:themeColor="text1"/>
                <w:sz w:val="28"/>
                <w:szCs w:val="28"/>
              </w:rPr>
              <w:tab/>
            </w:r>
            <w:r w:rsidRPr="005676E6">
              <w:rPr>
                <w:color w:val="000000" w:themeColor="text1"/>
                <w:spacing w:val="-2"/>
                <w:sz w:val="28"/>
                <w:szCs w:val="28"/>
              </w:rPr>
              <w:t>удалены</w:t>
            </w:r>
          </w:p>
          <w:p w14:paraId="100D89A3" w14:textId="77777777" w:rsidR="00483B0C" w:rsidRPr="005676E6" w:rsidRDefault="00483B0C" w:rsidP="00D352F4">
            <w:pPr>
              <w:pStyle w:val="TableParagraph"/>
              <w:ind w:left="110"/>
              <w:rPr>
                <w:color w:val="000000" w:themeColor="text1"/>
                <w:sz w:val="28"/>
                <w:szCs w:val="28"/>
              </w:rPr>
            </w:pPr>
            <w:r w:rsidRPr="005676E6">
              <w:rPr>
                <w:color w:val="000000" w:themeColor="text1"/>
                <w:spacing w:val="-2"/>
                <w:sz w:val="28"/>
                <w:szCs w:val="28"/>
              </w:rPr>
              <w:t>ранее)</w:t>
            </w:r>
          </w:p>
        </w:tc>
      </w:tr>
      <w:tr w:rsidR="005676E6" w:rsidRPr="00883272" w14:paraId="7769E70D" w14:textId="77777777" w:rsidTr="00D352F4">
        <w:trPr>
          <w:trHeight w:val="966"/>
        </w:trPr>
        <w:tc>
          <w:tcPr>
            <w:tcW w:w="2187" w:type="dxa"/>
          </w:tcPr>
          <w:p w14:paraId="4B5FFB01" w14:textId="77777777" w:rsidR="00483B0C" w:rsidRPr="005676E6" w:rsidRDefault="00483B0C" w:rsidP="00D352F4">
            <w:pPr>
              <w:pStyle w:val="TableParagraph"/>
              <w:spacing w:before="235"/>
              <w:rPr>
                <w:color w:val="000000" w:themeColor="text1"/>
                <w:sz w:val="28"/>
                <w:szCs w:val="28"/>
              </w:rPr>
            </w:pPr>
            <w:r w:rsidRPr="005676E6">
              <w:rPr>
                <w:color w:val="000000" w:themeColor="text1"/>
                <w:spacing w:val="-5"/>
                <w:sz w:val="28"/>
                <w:szCs w:val="28"/>
              </w:rPr>
              <w:t>pN</w:t>
            </w:r>
            <w:r w:rsidRPr="005676E6">
              <w:rPr>
                <w:color w:val="000000" w:themeColor="text1"/>
                <w:spacing w:val="-5"/>
                <w:sz w:val="28"/>
                <w:szCs w:val="28"/>
                <w:vertAlign w:val="subscript"/>
              </w:rPr>
              <w:t>0</w:t>
            </w:r>
          </w:p>
        </w:tc>
        <w:tc>
          <w:tcPr>
            <w:tcW w:w="7848" w:type="dxa"/>
          </w:tcPr>
          <w:p w14:paraId="3C2D3E0A" w14:textId="77777777" w:rsidR="00483B0C" w:rsidRPr="005676E6" w:rsidRDefault="00483B0C" w:rsidP="00D352F4">
            <w:pPr>
              <w:pStyle w:val="TableParagraph"/>
              <w:spacing w:line="315" w:lineRule="exact"/>
              <w:ind w:left="110"/>
              <w:rPr>
                <w:color w:val="000000" w:themeColor="text1"/>
                <w:sz w:val="28"/>
                <w:szCs w:val="28"/>
              </w:rPr>
            </w:pPr>
            <w:r w:rsidRPr="005676E6">
              <w:rPr>
                <w:color w:val="000000" w:themeColor="text1"/>
                <w:sz w:val="28"/>
                <w:szCs w:val="28"/>
              </w:rPr>
              <w:t>Метастазы</w:t>
            </w:r>
            <w:r w:rsidRPr="005676E6">
              <w:rPr>
                <w:color w:val="000000" w:themeColor="text1"/>
                <w:spacing w:val="46"/>
                <w:sz w:val="28"/>
                <w:szCs w:val="28"/>
              </w:rPr>
              <w:t xml:space="preserve"> </w:t>
            </w:r>
            <w:r w:rsidRPr="005676E6">
              <w:rPr>
                <w:color w:val="000000" w:themeColor="text1"/>
                <w:sz w:val="28"/>
                <w:szCs w:val="28"/>
              </w:rPr>
              <w:t>в</w:t>
            </w:r>
            <w:r w:rsidRPr="005676E6">
              <w:rPr>
                <w:color w:val="000000" w:themeColor="text1"/>
                <w:spacing w:val="48"/>
                <w:sz w:val="28"/>
                <w:szCs w:val="28"/>
              </w:rPr>
              <w:t xml:space="preserve"> </w:t>
            </w:r>
            <w:r w:rsidRPr="005676E6">
              <w:rPr>
                <w:color w:val="000000" w:themeColor="text1"/>
                <w:sz w:val="28"/>
                <w:szCs w:val="28"/>
              </w:rPr>
              <w:t>регионарных</w:t>
            </w:r>
            <w:r w:rsidRPr="005676E6">
              <w:rPr>
                <w:color w:val="000000" w:themeColor="text1"/>
                <w:spacing w:val="48"/>
                <w:sz w:val="28"/>
                <w:szCs w:val="28"/>
              </w:rPr>
              <w:t xml:space="preserve"> </w:t>
            </w:r>
            <w:r w:rsidRPr="005676E6">
              <w:rPr>
                <w:color w:val="000000" w:themeColor="text1"/>
                <w:sz w:val="28"/>
                <w:szCs w:val="28"/>
              </w:rPr>
              <w:t>лимфатических</w:t>
            </w:r>
            <w:r w:rsidRPr="005676E6">
              <w:rPr>
                <w:color w:val="000000" w:themeColor="text1"/>
                <w:spacing w:val="49"/>
                <w:sz w:val="28"/>
                <w:szCs w:val="28"/>
              </w:rPr>
              <w:t xml:space="preserve"> </w:t>
            </w:r>
            <w:r w:rsidRPr="005676E6">
              <w:rPr>
                <w:color w:val="000000" w:themeColor="text1"/>
                <w:sz w:val="28"/>
                <w:szCs w:val="28"/>
              </w:rPr>
              <w:t>узлах</w:t>
            </w:r>
            <w:r w:rsidRPr="005676E6">
              <w:rPr>
                <w:color w:val="000000" w:themeColor="text1"/>
                <w:spacing w:val="49"/>
                <w:sz w:val="28"/>
                <w:szCs w:val="28"/>
              </w:rPr>
              <w:t xml:space="preserve"> </w:t>
            </w:r>
            <w:r w:rsidRPr="005676E6">
              <w:rPr>
                <w:color w:val="000000" w:themeColor="text1"/>
                <w:spacing w:val="-2"/>
                <w:sz w:val="28"/>
                <w:szCs w:val="28"/>
              </w:rPr>
              <w:t>отсутствуют</w:t>
            </w:r>
          </w:p>
          <w:p w14:paraId="2EB1D5F5" w14:textId="77777777" w:rsidR="00483B0C" w:rsidRPr="005676E6" w:rsidRDefault="00483B0C" w:rsidP="00D352F4">
            <w:pPr>
              <w:pStyle w:val="TableParagraph"/>
              <w:spacing w:before="160"/>
              <w:ind w:left="110"/>
              <w:rPr>
                <w:color w:val="000000" w:themeColor="text1"/>
                <w:sz w:val="28"/>
                <w:szCs w:val="28"/>
              </w:rPr>
            </w:pPr>
            <w:r w:rsidRPr="005676E6">
              <w:rPr>
                <w:color w:val="000000" w:themeColor="text1"/>
                <w:sz w:val="28"/>
                <w:szCs w:val="28"/>
              </w:rPr>
              <w:t>или</w:t>
            </w:r>
            <w:r w:rsidRPr="005676E6">
              <w:rPr>
                <w:color w:val="000000" w:themeColor="text1"/>
                <w:spacing w:val="-9"/>
                <w:sz w:val="28"/>
                <w:szCs w:val="28"/>
              </w:rPr>
              <w:t xml:space="preserve"> </w:t>
            </w:r>
            <w:r w:rsidRPr="005676E6">
              <w:rPr>
                <w:color w:val="000000" w:themeColor="text1"/>
                <w:sz w:val="28"/>
                <w:szCs w:val="28"/>
              </w:rPr>
              <w:t>имеются</w:t>
            </w:r>
            <w:r w:rsidRPr="005676E6">
              <w:rPr>
                <w:color w:val="000000" w:themeColor="text1"/>
                <w:spacing w:val="-6"/>
                <w:sz w:val="28"/>
                <w:szCs w:val="28"/>
              </w:rPr>
              <w:t xml:space="preserve"> </w:t>
            </w:r>
            <w:r w:rsidRPr="005676E6">
              <w:rPr>
                <w:color w:val="000000" w:themeColor="text1"/>
                <w:sz w:val="28"/>
                <w:szCs w:val="28"/>
              </w:rPr>
              <w:t>только</w:t>
            </w:r>
            <w:r w:rsidRPr="005676E6">
              <w:rPr>
                <w:color w:val="000000" w:themeColor="text1"/>
                <w:spacing w:val="-6"/>
                <w:sz w:val="28"/>
                <w:szCs w:val="28"/>
              </w:rPr>
              <w:t xml:space="preserve"> </w:t>
            </w:r>
            <w:r w:rsidRPr="005676E6">
              <w:rPr>
                <w:color w:val="000000" w:themeColor="text1"/>
                <w:sz w:val="28"/>
                <w:szCs w:val="28"/>
              </w:rPr>
              <w:t>изолированные</w:t>
            </w:r>
            <w:r w:rsidRPr="005676E6">
              <w:rPr>
                <w:color w:val="000000" w:themeColor="text1"/>
                <w:spacing w:val="-6"/>
                <w:sz w:val="28"/>
                <w:szCs w:val="28"/>
              </w:rPr>
              <w:t xml:space="preserve"> </w:t>
            </w:r>
            <w:r w:rsidRPr="005676E6">
              <w:rPr>
                <w:color w:val="000000" w:themeColor="text1"/>
                <w:sz w:val="28"/>
                <w:szCs w:val="28"/>
              </w:rPr>
              <w:t>опухолевые</w:t>
            </w:r>
            <w:r w:rsidRPr="005676E6">
              <w:rPr>
                <w:color w:val="000000" w:themeColor="text1"/>
                <w:spacing w:val="-6"/>
                <w:sz w:val="28"/>
                <w:szCs w:val="28"/>
              </w:rPr>
              <w:t xml:space="preserve"> </w:t>
            </w:r>
            <w:r w:rsidRPr="005676E6">
              <w:rPr>
                <w:color w:val="000000" w:themeColor="text1"/>
                <w:spacing w:val="-2"/>
                <w:sz w:val="28"/>
                <w:szCs w:val="28"/>
              </w:rPr>
              <w:t>клетки</w:t>
            </w:r>
          </w:p>
        </w:tc>
      </w:tr>
    </w:tbl>
    <w:p w14:paraId="34D1CFC4" w14:textId="77777777" w:rsidR="00483B0C" w:rsidRPr="005676E6" w:rsidRDefault="00483B0C" w:rsidP="00483B0C">
      <w:pPr>
        <w:pStyle w:val="TableParagraph"/>
        <w:rPr>
          <w:color w:val="000000" w:themeColor="text1"/>
          <w:sz w:val="28"/>
          <w:szCs w:val="28"/>
        </w:rPr>
        <w:sectPr w:rsidR="00483B0C" w:rsidRPr="005676E6" w:rsidSect="00483B0C">
          <w:headerReference w:type="default" r:id="rId45"/>
          <w:pgSz w:w="11910" w:h="16840"/>
          <w:pgMar w:top="1040" w:right="425" w:bottom="280" w:left="1133" w:header="713" w:footer="0" w:gutter="0"/>
          <w:cols w:space="720"/>
        </w:sectPr>
      </w:pPr>
    </w:p>
    <w:p w14:paraId="701C5736" w14:textId="0BE3E8D0" w:rsidR="00483B0C" w:rsidRPr="005676E6" w:rsidRDefault="00483B0C" w:rsidP="00483B0C">
      <w:pPr>
        <w:pStyle w:val="afe"/>
        <w:spacing w:before="185"/>
        <w:ind w:left="6649" w:firstLine="0"/>
        <w:jc w:val="left"/>
        <w:rPr>
          <w:color w:val="000000" w:themeColor="text1"/>
        </w:rPr>
      </w:pPr>
      <w:r w:rsidRPr="005676E6">
        <w:rPr>
          <w:color w:val="000000" w:themeColor="text1"/>
        </w:rPr>
        <w:t>Продолжение</w:t>
      </w:r>
      <w:r w:rsidRPr="005676E6">
        <w:rPr>
          <w:color w:val="000000" w:themeColor="text1"/>
          <w:spacing w:val="-10"/>
        </w:rPr>
        <w:t xml:space="preserve"> </w:t>
      </w:r>
      <w:r w:rsidRPr="005676E6">
        <w:rPr>
          <w:color w:val="000000" w:themeColor="text1"/>
        </w:rPr>
        <w:t>приложения</w:t>
      </w:r>
      <w:r w:rsidRPr="005676E6">
        <w:rPr>
          <w:color w:val="000000" w:themeColor="text1"/>
          <w:spacing w:val="-9"/>
        </w:rPr>
        <w:t xml:space="preserve"> </w:t>
      </w:r>
      <w:r w:rsidR="007E5B67" w:rsidRPr="005676E6">
        <w:rPr>
          <w:color w:val="000000" w:themeColor="text1"/>
          <w:spacing w:val="-10"/>
        </w:rPr>
        <w:t>Д</w:t>
      </w:r>
    </w:p>
    <w:p w14:paraId="0A4A97A0" w14:textId="77777777" w:rsidR="00483B0C" w:rsidRPr="005676E6" w:rsidRDefault="00483B0C" w:rsidP="00483B0C">
      <w:pPr>
        <w:pStyle w:val="afe"/>
        <w:spacing w:before="1"/>
        <w:ind w:left="0" w:firstLine="0"/>
        <w:jc w:val="left"/>
        <w:rPr>
          <w:color w:val="000000" w:themeColor="text1"/>
        </w:rPr>
      </w:pPr>
    </w:p>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87"/>
        <w:gridCol w:w="1150"/>
        <w:gridCol w:w="6697"/>
      </w:tblGrid>
      <w:tr w:rsidR="005676E6" w:rsidRPr="00883272" w14:paraId="5B05738B" w14:textId="77777777" w:rsidTr="00D352F4">
        <w:trPr>
          <w:trHeight w:val="1449"/>
        </w:trPr>
        <w:tc>
          <w:tcPr>
            <w:tcW w:w="2187" w:type="dxa"/>
            <w:vMerge w:val="restart"/>
          </w:tcPr>
          <w:p w14:paraId="6AA782E7" w14:textId="77777777" w:rsidR="00483B0C" w:rsidRPr="005676E6" w:rsidRDefault="00483B0C" w:rsidP="00D352F4">
            <w:pPr>
              <w:pStyle w:val="TableParagraph"/>
              <w:ind w:left="0"/>
              <w:rPr>
                <w:color w:val="000000" w:themeColor="text1"/>
                <w:sz w:val="28"/>
                <w:szCs w:val="28"/>
              </w:rPr>
            </w:pPr>
          </w:p>
        </w:tc>
        <w:tc>
          <w:tcPr>
            <w:tcW w:w="1150" w:type="dxa"/>
          </w:tcPr>
          <w:p w14:paraId="3755D772" w14:textId="77777777" w:rsidR="00483B0C" w:rsidRPr="005676E6" w:rsidRDefault="00483B0C" w:rsidP="00D352F4">
            <w:pPr>
              <w:pStyle w:val="TableParagraph"/>
              <w:ind w:left="0"/>
              <w:rPr>
                <w:color w:val="000000" w:themeColor="text1"/>
                <w:sz w:val="28"/>
                <w:szCs w:val="28"/>
              </w:rPr>
            </w:pPr>
          </w:p>
          <w:p w14:paraId="73371018" w14:textId="77777777" w:rsidR="00483B0C" w:rsidRPr="005676E6" w:rsidRDefault="00483B0C" w:rsidP="00D352F4">
            <w:pPr>
              <w:pStyle w:val="TableParagraph"/>
              <w:spacing w:before="62"/>
              <w:ind w:left="0"/>
              <w:rPr>
                <w:color w:val="000000" w:themeColor="text1"/>
                <w:sz w:val="28"/>
                <w:szCs w:val="28"/>
              </w:rPr>
            </w:pPr>
          </w:p>
          <w:p w14:paraId="22716733" w14:textId="77777777" w:rsidR="00483B0C" w:rsidRPr="005676E6" w:rsidRDefault="00483B0C" w:rsidP="00D352F4">
            <w:pPr>
              <w:pStyle w:val="TableParagraph"/>
              <w:ind w:left="110"/>
              <w:rPr>
                <w:color w:val="000000" w:themeColor="text1"/>
                <w:sz w:val="28"/>
                <w:szCs w:val="28"/>
              </w:rPr>
            </w:pPr>
            <w:r w:rsidRPr="005676E6">
              <w:rPr>
                <w:color w:val="000000" w:themeColor="text1"/>
                <w:spacing w:val="-2"/>
                <w:position w:val="3"/>
                <w:sz w:val="28"/>
                <w:szCs w:val="28"/>
              </w:rPr>
              <w:t>pN</w:t>
            </w:r>
            <w:r w:rsidRPr="005676E6">
              <w:rPr>
                <w:color w:val="000000" w:themeColor="text1"/>
                <w:spacing w:val="-2"/>
                <w:sz w:val="28"/>
                <w:szCs w:val="28"/>
              </w:rPr>
              <w:t>0(i+)</w:t>
            </w:r>
          </w:p>
        </w:tc>
        <w:tc>
          <w:tcPr>
            <w:tcW w:w="6697" w:type="dxa"/>
          </w:tcPr>
          <w:p w14:paraId="7390DA61" w14:textId="77777777" w:rsidR="00483B0C" w:rsidRPr="005676E6" w:rsidRDefault="00483B0C" w:rsidP="00D352F4">
            <w:pPr>
              <w:pStyle w:val="TableParagraph"/>
              <w:tabs>
                <w:tab w:val="left" w:pos="1484"/>
                <w:tab w:val="left" w:pos="3842"/>
                <w:tab w:val="left" w:pos="5777"/>
              </w:tabs>
              <w:spacing w:line="360" w:lineRule="auto"/>
              <w:ind w:left="110" w:right="99"/>
              <w:rPr>
                <w:color w:val="000000" w:themeColor="text1"/>
                <w:sz w:val="28"/>
                <w:szCs w:val="28"/>
              </w:rPr>
            </w:pPr>
            <w:r w:rsidRPr="005676E6">
              <w:rPr>
                <w:color w:val="000000" w:themeColor="text1"/>
                <w:spacing w:val="-2"/>
                <w:sz w:val="28"/>
                <w:szCs w:val="28"/>
              </w:rPr>
              <w:t>Только</w:t>
            </w:r>
            <w:r w:rsidRPr="005676E6">
              <w:rPr>
                <w:color w:val="000000" w:themeColor="text1"/>
                <w:sz w:val="28"/>
                <w:szCs w:val="28"/>
              </w:rPr>
              <w:tab/>
            </w:r>
            <w:r w:rsidRPr="005676E6">
              <w:rPr>
                <w:color w:val="000000" w:themeColor="text1"/>
                <w:spacing w:val="-2"/>
                <w:sz w:val="28"/>
                <w:szCs w:val="28"/>
              </w:rPr>
              <w:t>изолированные</w:t>
            </w:r>
            <w:r w:rsidRPr="005676E6">
              <w:rPr>
                <w:color w:val="000000" w:themeColor="text1"/>
                <w:sz w:val="28"/>
                <w:szCs w:val="28"/>
              </w:rPr>
              <w:tab/>
            </w:r>
            <w:r w:rsidRPr="005676E6">
              <w:rPr>
                <w:color w:val="000000" w:themeColor="text1"/>
                <w:spacing w:val="-2"/>
                <w:sz w:val="28"/>
                <w:szCs w:val="28"/>
              </w:rPr>
              <w:t>опухолевые</w:t>
            </w:r>
            <w:r w:rsidRPr="005676E6">
              <w:rPr>
                <w:color w:val="000000" w:themeColor="text1"/>
                <w:sz w:val="28"/>
                <w:szCs w:val="28"/>
              </w:rPr>
              <w:tab/>
            </w:r>
            <w:r w:rsidRPr="005676E6">
              <w:rPr>
                <w:color w:val="000000" w:themeColor="text1"/>
                <w:spacing w:val="-2"/>
                <w:sz w:val="28"/>
                <w:szCs w:val="28"/>
              </w:rPr>
              <w:t xml:space="preserve">клетки </w:t>
            </w:r>
            <w:r w:rsidRPr="005676E6">
              <w:rPr>
                <w:color w:val="000000" w:themeColor="text1"/>
                <w:sz w:val="28"/>
                <w:szCs w:val="28"/>
              </w:rPr>
              <w:t>(скопления</w:t>
            </w:r>
            <w:r w:rsidRPr="005676E6">
              <w:rPr>
                <w:color w:val="000000" w:themeColor="text1"/>
                <w:spacing w:val="49"/>
                <w:w w:val="150"/>
                <w:sz w:val="28"/>
                <w:szCs w:val="28"/>
              </w:rPr>
              <w:t xml:space="preserve"> </w:t>
            </w:r>
            <w:r w:rsidRPr="005676E6">
              <w:rPr>
                <w:color w:val="000000" w:themeColor="text1"/>
                <w:sz w:val="28"/>
                <w:szCs w:val="28"/>
              </w:rPr>
              <w:t>опухолевых</w:t>
            </w:r>
            <w:r w:rsidRPr="005676E6">
              <w:rPr>
                <w:color w:val="000000" w:themeColor="text1"/>
                <w:spacing w:val="51"/>
                <w:w w:val="150"/>
                <w:sz w:val="28"/>
                <w:szCs w:val="28"/>
              </w:rPr>
              <w:t xml:space="preserve"> </w:t>
            </w:r>
            <w:r w:rsidRPr="005676E6">
              <w:rPr>
                <w:color w:val="000000" w:themeColor="text1"/>
                <w:sz w:val="28"/>
                <w:szCs w:val="28"/>
              </w:rPr>
              <w:t>клеток</w:t>
            </w:r>
            <w:r w:rsidRPr="005676E6">
              <w:rPr>
                <w:color w:val="000000" w:themeColor="text1"/>
                <w:spacing w:val="52"/>
                <w:w w:val="150"/>
                <w:sz w:val="28"/>
                <w:szCs w:val="28"/>
              </w:rPr>
              <w:t xml:space="preserve"> </w:t>
            </w:r>
            <w:r w:rsidRPr="005676E6">
              <w:rPr>
                <w:color w:val="000000" w:themeColor="text1"/>
                <w:sz w:val="28"/>
                <w:szCs w:val="28"/>
              </w:rPr>
              <w:t>не</w:t>
            </w:r>
            <w:r w:rsidRPr="005676E6">
              <w:rPr>
                <w:color w:val="000000" w:themeColor="text1"/>
                <w:spacing w:val="50"/>
                <w:w w:val="150"/>
                <w:sz w:val="28"/>
                <w:szCs w:val="28"/>
              </w:rPr>
              <w:t xml:space="preserve"> </w:t>
            </w:r>
            <w:r w:rsidRPr="005676E6">
              <w:rPr>
                <w:color w:val="000000" w:themeColor="text1"/>
                <w:sz w:val="28"/>
                <w:szCs w:val="28"/>
              </w:rPr>
              <w:t>более</w:t>
            </w:r>
            <w:r w:rsidRPr="005676E6">
              <w:rPr>
                <w:color w:val="000000" w:themeColor="text1"/>
                <w:spacing w:val="52"/>
                <w:w w:val="150"/>
                <w:sz w:val="28"/>
                <w:szCs w:val="28"/>
              </w:rPr>
              <w:t xml:space="preserve"> </w:t>
            </w:r>
            <w:r w:rsidRPr="005676E6">
              <w:rPr>
                <w:color w:val="000000" w:themeColor="text1"/>
                <w:sz w:val="28"/>
                <w:szCs w:val="28"/>
              </w:rPr>
              <w:t>0,2</w:t>
            </w:r>
            <w:r w:rsidRPr="005676E6">
              <w:rPr>
                <w:color w:val="000000" w:themeColor="text1"/>
                <w:spacing w:val="53"/>
                <w:w w:val="150"/>
                <w:sz w:val="28"/>
                <w:szCs w:val="28"/>
              </w:rPr>
              <w:t xml:space="preserve"> </w:t>
            </w:r>
            <w:r w:rsidRPr="005676E6">
              <w:rPr>
                <w:color w:val="000000" w:themeColor="text1"/>
                <w:sz w:val="28"/>
                <w:szCs w:val="28"/>
              </w:rPr>
              <w:t>мм</w:t>
            </w:r>
            <w:r w:rsidRPr="005676E6">
              <w:rPr>
                <w:color w:val="000000" w:themeColor="text1"/>
                <w:spacing w:val="49"/>
                <w:w w:val="150"/>
                <w:sz w:val="28"/>
                <w:szCs w:val="28"/>
              </w:rPr>
              <w:t xml:space="preserve"> </w:t>
            </w:r>
            <w:r w:rsidRPr="005676E6">
              <w:rPr>
                <w:color w:val="000000" w:themeColor="text1"/>
                <w:spacing w:val="-10"/>
                <w:sz w:val="28"/>
                <w:szCs w:val="28"/>
              </w:rPr>
              <w:t>в</w:t>
            </w:r>
          </w:p>
          <w:p w14:paraId="1716A6B0" w14:textId="77777777" w:rsidR="00483B0C" w:rsidRPr="005676E6" w:rsidRDefault="00483B0C" w:rsidP="00D352F4">
            <w:pPr>
              <w:pStyle w:val="TableParagraph"/>
              <w:spacing w:line="321" w:lineRule="exact"/>
              <w:ind w:left="110"/>
              <w:rPr>
                <w:color w:val="000000" w:themeColor="text1"/>
                <w:sz w:val="28"/>
                <w:szCs w:val="28"/>
              </w:rPr>
            </w:pPr>
            <w:r w:rsidRPr="005676E6">
              <w:rPr>
                <w:color w:val="000000" w:themeColor="text1"/>
                <w:sz w:val="28"/>
                <w:szCs w:val="28"/>
              </w:rPr>
              <w:t>наибольшем</w:t>
            </w:r>
            <w:r w:rsidRPr="005676E6">
              <w:rPr>
                <w:color w:val="000000" w:themeColor="text1"/>
                <w:spacing w:val="-8"/>
                <w:sz w:val="28"/>
                <w:szCs w:val="28"/>
              </w:rPr>
              <w:t xml:space="preserve"> </w:t>
            </w:r>
            <w:r w:rsidRPr="005676E6">
              <w:rPr>
                <w:color w:val="000000" w:themeColor="text1"/>
                <w:sz w:val="28"/>
                <w:szCs w:val="28"/>
              </w:rPr>
              <w:t>измерении)</w:t>
            </w:r>
            <w:r w:rsidRPr="005676E6">
              <w:rPr>
                <w:color w:val="000000" w:themeColor="text1"/>
                <w:spacing w:val="-6"/>
                <w:sz w:val="28"/>
                <w:szCs w:val="28"/>
              </w:rPr>
              <w:t xml:space="preserve"> </w:t>
            </w:r>
            <w:r w:rsidRPr="005676E6">
              <w:rPr>
                <w:color w:val="000000" w:themeColor="text1"/>
                <w:sz w:val="28"/>
                <w:szCs w:val="28"/>
              </w:rPr>
              <w:t>в</w:t>
            </w:r>
            <w:r w:rsidRPr="005676E6">
              <w:rPr>
                <w:color w:val="000000" w:themeColor="text1"/>
                <w:spacing w:val="-7"/>
                <w:sz w:val="28"/>
                <w:szCs w:val="28"/>
              </w:rPr>
              <w:t xml:space="preserve"> </w:t>
            </w:r>
            <w:r w:rsidRPr="005676E6">
              <w:rPr>
                <w:color w:val="000000" w:themeColor="text1"/>
                <w:sz w:val="28"/>
                <w:szCs w:val="28"/>
              </w:rPr>
              <w:t>лимфатических</w:t>
            </w:r>
            <w:r w:rsidRPr="005676E6">
              <w:rPr>
                <w:color w:val="000000" w:themeColor="text1"/>
                <w:spacing w:val="-4"/>
                <w:sz w:val="28"/>
                <w:szCs w:val="28"/>
              </w:rPr>
              <w:t xml:space="preserve"> </w:t>
            </w:r>
            <w:r w:rsidRPr="005676E6">
              <w:rPr>
                <w:color w:val="000000" w:themeColor="text1"/>
                <w:spacing w:val="-2"/>
                <w:sz w:val="28"/>
                <w:szCs w:val="28"/>
              </w:rPr>
              <w:t>узлах</w:t>
            </w:r>
          </w:p>
        </w:tc>
      </w:tr>
      <w:tr w:rsidR="005676E6" w:rsidRPr="00883272" w14:paraId="5F7BA12D" w14:textId="77777777" w:rsidTr="00D352F4">
        <w:trPr>
          <w:trHeight w:val="964"/>
        </w:trPr>
        <w:tc>
          <w:tcPr>
            <w:tcW w:w="2187" w:type="dxa"/>
            <w:vMerge/>
            <w:tcBorders>
              <w:top w:val="nil"/>
            </w:tcBorders>
          </w:tcPr>
          <w:p w14:paraId="7B2E91E1" w14:textId="77777777" w:rsidR="00483B0C" w:rsidRPr="005676E6" w:rsidRDefault="00483B0C" w:rsidP="00D352F4">
            <w:pPr>
              <w:rPr>
                <w:color w:val="000000" w:themeColor="text1"/>
                <w:sz w:val="28"/>
                <w:szCs w:val="28"/>
                <w:lang w:val="ru-RU"/>
              </w:rPr>
            </w:pPr>
          </w:p>
        </w:tc>
        <w:tc>
          <w:tcPr>
            <w:tcW w:w="1150" w:type="dxa"/>
          </w:tcPr>
          <w:p w14:paraId="449F64A4" w14:textId="77777777" w:rsidR="00483B0C" w:rsidRPr="005676E6" w:rsidRDefault="00483B0C" w:rsidP="00D352F4">
            <w:pPr>
              <w:pStyle w:val="TableParagraph"/>
              <w:spacing w:before="27"/>
              <w:ind w:left="0"/>
              <w:rPr>
                <w:color w:val="000000" w:themeColor="text1"/>
                <w:sz w:val="28"/>
                <w:szCs w:val="28"/>
              </w:rPr>
            </w:pPr>
          </w:p>
          <w:p w14:paraId="31E4C3D1" w14:textId="77777777" w:rsidR="00483B0C" w:rsidRPr="005676E6" w:rsidRDefault="00483B0C" w:rsidP="00D352F4">
            <w:pPr>
              <w:pStyle w:val="TableParagraph"/>
              <w:ind w:left="110"/>
              <w:rPr>
                <w:color w:val="000000" w:themeColor="text1"/>
                <w:sz w:val="28"/>
                <w:szCs w:val="28"/>
              </w:rPr>
            </w:pPr>
            <w:r w:rsidRPr="005676E6">
              <w:rPr>
                <w:color w:val="000000" w:themeColor="text1"/>
                <w:spacing w:val="-2"/>
                <w:position w:val="3"/>
                <w:sz w:val="28"/>
                <w:szCs w:val="28"/>
              </w:rPr>
              <w:t>pN</w:t>
            </w:r>
            <w:r w:rsidRPr="005676E6">
              <w:rPr>
                <w:color w:val="000000" w:themeColor="text1"/>
                <w:spacing w:val="-2"/>
                <w:sz w:val="28"/>
                <w:szCs w:val="28"/>
              </w:rPr>
              <w:t>0(mol+)</w:t>
            </w:r>
          </w:p>
        </w:tc>
        <w:tc>
          <w:tcPr>
            <w:tcW w:w="6697" w:type="dxa"/>
          </w:tcPr>
          <w:p w14:paraId="3038F368" w14:textId="77777777" w:rsidR="00483B0C" w:rsidRPr="005676E6" w:rsidRDefault="00483B0C" w:rsidP="00D352F4">
            <w:pPr>
              <w:pStyle w:val="TableParagraph"/>
              <w:tabs>
                <w:tab w:val="left" w:pos="2304"/>
                <w:tab w:val="left" w:pos="4753"/>
                <w:tab w:val="left" w:pos="6010"/>
              </w:tabs>
              <w:spacing w:line="315" w:lineRule="exact"/>
              <w:ind w:left="110"/>
              <w:rPr>
                <w:color w:val="000000" w:themeColor="text1"/>
                <w:sz w:val="28"/>
                <w:szCs w:val="28"/>
              </w:rPr>
            </w:pPr>
            <w:r w:rsidRPr="005676E6">
              <w:rPr>
                <w:color w:val="000000" w:themeColor="text1"/>
                <w:spacing w:val="-2"/>
                <w:sz w:val="28"/>
                <w:szCs w:val="28"/>
              </w:rPr>
              <w:t>Позитивный</w:t>
            </w:r>
            <w:r w:rsidRPr="005676E6">
              <w:rPr>
                <w:color w:val="000000" w:themeColor="text1"/>
                <w:sz w:val="28"/>
                <w:szCs w:val="28"/>
              </w:rPr>
              <w:tab/>
            </w:r>
            <w:r w:rsidRPr="005676E6">
              <w:rPr>
                <w:color w:val="000000" w:themeColor="text1"/>
                <w:spacing w:val="-2"/>
                <w:sz w:val="28"/>
                <w:szCs w:val="28"/>
              </w:rPr>
              <w:t>молекулярный</w:t>
            </w:r>
            <w:r w:rsidRPr="005676E6">
              <w:rPr>
                <w:color w:val="000000" w:themeColor="text1"/>
                <w:sz w:val="28"/>
                <w:szCs w:val="28"/>
              </w:rPr>
              <w:tab/>
            </w:r>
            <w:r w:rsidRPr="005676E6">
              <w:rPr>
                <w:color w:val="000000" w:themeColor="text1"/>
                <w:spacing w:val="-5"/>
                <w:sz w:val="28"/>
                <w:szCs w:val="28"/>
              </w:rPr>
              <w:t>ПЦР</w:t>
            </w:r>
            <w:r w:rsidRPr="005676E6">
              <w:rPr>
                <w:color w:val="000000" w:themeColor="text1"/>
                <w:sz w:val="28"/>
                <w:szCs w:val="28"/>
              </w:rPr>
              <w:tab/>
            </w:r>
            <w:r w:rsidRPr="005676E6">
              <w:rPr>
                <w:color w:val="000000" w:themeColor="text1"/>
                <w:spacing w:val="-2"/>
                <w:sz w:val="28"/>
                <w:szCs w:val="28"/>
              </w:rPr>
              <w:t>тест;</w:t>
            </w:r>
          </w:p>
          <w:p w14:paraId="13DEA564" w14:textId="77777777" w:rsidR="00483B0C" w:rsidRPr="005676E6" w:rsidRDefault="00483B0C" w:rsidP="00D352F4">
            <w:pPr>
              <w:pStyle w:val="TableParagraph"/>
              <w:spacing w:before="160"/>
              <w:ind w:left="110"/>
              <w:rPr>
                <w:color w:val="000000" w:themeColor="text1"/>
                <w:sz w:val="28"/>
                <w:szCs w:val="28"/>
              </w:rPr>
            </w:pPr>
            <w:r w:rsidRPr="005676E6">
              <w:rPr>
                <w:color w:val="000000" w:themeColor="text1"/>
                <w:sz w:val="28"/>
                <w:szCs w:val="28"/>
              </w:rPr>
              <w:t>изолированные</w:t>
            </w:r>
            <w:r w:rsidRPr="005676E6">
              <w:rPr>
                <w:color w:val="000000" w:themeColor="text1"/>
                <w:spacing w:val="-10"/>
                <w:sz w:val="28"/>
                <w:szCs w:val="28"/>
              </w:rPr>
              <w:t xml:space="preserve"> </w:t>
            </w:r>
            <w:r w:rsidRPr="005676E6">
              <w:rPr>
                <w:color w:val="000000" w:themeColor="text1"/>
                <w:sz w:val="28"/>
                <w:szCs w:val="28"/>
              </w:rPr>
              <w:t>опухолевые</w:t>
            </w:r>
            <w:r w:rsidRPr="005676E6">
              <w:rPr>
                <w:color w:val="000000" w:themeColor="text1"/>
                <w:spacing w:val="-7"/>
                <w:sz w:val="28"/>
                <w:szCs w:val="28"/>
              </w:rPr>
              <w:t xml:space="preserve"> </w:t>
            </w:r>
            <w:r w:rsidRPr="005676E6">
              <w:rPr>
                <w:color w:val="000000" w:themeColor="text1"/>
                <w:sz w:val="28"/>
                <w:szCs w:val="28"/>
              </w:rPr>
              <w:t>клетки</w:t>
            </w:r>
            <w:r w:rsidRPr="005676E6">
              <w:rPr>
                <w:color w:val="000000" w:themeColor="text1"/>
                <w:spacing w:val="-6"/>
                <w:sz w:val="28"/>
                <w:szCs w:val="28"/>
              </w:rPr>
              <w:t xml:space="preserve"> </w:t>
            </w:r>
            <w:r w:rsidRPr="005676E6">
              <w:rPr>
                <w:color w:val="000000" w:themeColor="text1"/>
                <w:sz w:val="28"/>
                <w:szCs w:val="28"/>
              </w:rPr>
              <w:t>не</w:t>
            </w:r>
            <w:r w:rsidRPr="005676E6">
              <w:rPr>
                <w:color w:val="000000" w:themeColor="text1"/>
                <w:spacing w:val="-7"/>
                <w:sz w:val="28"/>
                <w:szCs w:val="28"/>
              </w:rPr>
              <w:t xml:space="preserve"> </w:t>
            </w:r>
            <w:r w:rsidRPr="005676E6">
              <w:rPr>
                <w:color w:val="000000" w:themeColor="text1"/>
                <w:spacing w:val="-2"/>
                <w:sz w:val="28"/>
                <w:szCs w:val="28"/>
              </w:rPr>
              <w:t>определяются</w:t>
            </w:r>
          </w:p>
        </w:tc>
      </w:tr>
      <w:tr w:rsidR="005676E6" w:rsidRPr="005676E6" w14:paraId="1DE732F8" w14:textId="77777777" w:rsidTr="00D352F4">
        <w:trPr>
          <w:trHeight w:val="2416"/>
        </w:trPr>
        <w:tc>
          <w:tcPr>
            <w:tcW w:w="2187" w:type="dxa"/>
            <w:vMerge w:val="restart"/>
          </w:tcPr>
          <w:p w14:paraId="24E32FDD" w14:textId="77777777" w:rsidR="00483B0C" w:rsidRPr="005676E6" w:rsidRDefault="00483B0C" w:rsidP="00D352F4">
            <w:pPr>
              <w:pStyle w:val="TableParagraph"/>
              <w:ind w:left="0"/>
              <w:rPr>
                <w:color w:val="000000" w:themeColor="text1"/>
                <w:sz w:val="28"/>
                <w:szCs w:val="28"/>
              </w:rPr>
            </w:pPr>
          </w:p>
          <w:p w14:paraId="3AAFF612" w14:textId="77777777" w:rsidR="00483B0C" w:rsidRPr="005676E6" w:rsidRDefault="00483B0C" w:rsidP="00D352F4">
            <w:pPr>
              <w:pStyle w:val="TableParagraph"/>
              <w:ind w:left="0"/>
              <w:rPr>
                <w:color w:val="000000" w:themeColor="text1"/>
                <w:sz w:val="28"/>
                <w:szCs w:val="28"/>
              </w:rPr>
            </w:pPr>
          </w:p>
          <w:p w14:paraId="0B7FE0A4" w14:textId="77777777" w:rsidR="00483B0C" w:rsidRPr="005676E6" w:rsidRDefault="00483B0C" w:rsidP="00D352F4">
            <w:pPr>
              <w:pStyle w:val="TableParagraph"/>
              <w:ind w:left="0"/>
              <w:rPr>
                <w:color w:val="000000" w:themeColor="text1"/>
                <w:sz w:val="28"/>
                <w:szCs w:val="28"/>
              </w:rPr>
            </w:pPr>
          </w:p>
          <w:p w14:paraId="43D9ADB9" w14:textId="77777777" w:rsidR="00483B0C" w:rsidRPr="005676E6" w:rsidRDefault="00483B0C" w:rsidP="00D352F4">
            <w:pPr>
              <w:pStyle w:val="TableParagraph"/>
              <w:spacing w:before="32"/>
              <w:ind w:left="0"/>
              <w:rPr>
                <w:color w:val="000000" w:themeColor="text1"/>
                <w:sz w:val="28"/>
                <w:szCs w:val="28"/>
              </w:rPr>
            </w:pPr>
          </w:p>
          <w:p w14:paraId="10EA6A40" w14:textId="77777777" w:rsidR="00483B0C" w:rsidRPr="005676E6" w:rsidRDefault="00483B0C" w:rsidP="00D352F4">
            <w:pPr>
              <w:pStyle w:val="TableParagraph"/>
              <w:rPr>
                <w:color w:val="000000" w:themeColor="text1"/>
                <w:sz w:val="28"/>
                <w:szCs w:val="28"/>
              </w:rPr>
            </w:pPr>
            <w:r w:rsidRPr="005676E6">
              <w:rPr>
                <w:color w:val="000000" w:themeColor="text1"/>
                <w:spacing w:val="-5"/>
                <w:sz w:val="28"/>
                <w:szCs w:val="28"/>
              </w:rPr>
              <w:t>pN</w:t>
            </w:r>
            <w:r w:rsidRPr="005676E6">
              <w:rPr>
                <w:color w:val="000000" w:themeColor="text1"/>
                <w:spacing w:val="-5"/>
                <w:sz w:val="28"/>
                <w:szCs w:val="28"/>
                <w:vertAlign w:val="subscript"/>
              </w:rPr>
              <w:t>1</w:t>
            </w:r>
          </w:p>
        </w:tc>
        <w:tc>
          <w:tcPr>
            <w:tcW w:w="7847" w:type="dxa"/>
            <w:gridSpan w:val="2"/>
          </w:tcPr>
          <w:p w14:paraId="0BFADD23" w14:textId="77777777" w:rsidR="00483B0C" w:rsidRPr="005676E6" w:rsidRDefault="00483B0C" w:rsidP="00D352F4">
            <w:pPr>
              <w:pStyle w:val="TableParagraph"/>
              <w:spacing w:line="360" w:lineRule="auto"/>
              <w:ind w:left="110" w:right="96"/>
              <w:jc w:val="both"/>
              <w:rPr>
                <w:color w:val="000000" w:themeColor="text1"/>
                <w:sz w:val="28"/>
                <w:szCs w:val="28"/>
              </w:rPr>
            </w:pPr>
            <w:r w:rsidRPr="005676E6">
              <w:rPr>
                <w:color w:val="000000" w:themeColor="text1"/>
                <w:sz w:val="28"/>
                <w:szCs w:val="28"/>
              </w:rPr>
              <w:t>Микрометастазы или метастазы в 1–3 подмышечных лимфатических узлах и/или микро- или макрометастазы в клинически негативных внутренних маммарных (парастернальных)</w:t>
            </w:r>
            <w:r w:rsidRPr="005676E6">
              <w:rPr>
                <w:color w:val="000000" w:themeColor="text1"/>
                <w:spacing w:val="75"/>
                <w:sz w:val="28"/>
                <w:szCs w:val="28"/>
              </w:rPr>
              <w:t xml:space="preserve">  </w:t>
            </w:r>
            <w:r w:rsidRPr="005676E6">
              <w:rPr>
                <w:color w:val="000000" w:themeColor="text1"/>
                <w:sz w:val="28"/>
                <w:szCs w:val="28"/>
              </w:rPr>
              <w:t>лимфатических</w:t>
            </w:r>
            <w:r w:rsidRPr="005676E6">
              <w:rPr>
                <w:color w:val="000000" w:themeColor="text1"/>
                <w:spacing w:val="75"/>
                <w:sz w:val="28"/>
                <w:szCs w:val="28"/>
              </w:rPr>
              <w:t xml:space="preserve">  </w:t>
            </w:r>
            <w:r w:rsidRPr="005676E6">
              <w:rPr>
                <w:color w:val="000000" w:themeColor="text1"/>
                <w:sz w:val="28"/>
                <w:szCs w:val="28"/>
              </w:rPr>
              <w:t>узлах,</w:t>
            </w:r>
            <w:r w:rsidRPr="005676E6">
              <w:rPr>
                <w:color w:val="000000" w:themeColor="text1"/>
                <w:spacing w:val="76"/>
                <w:sz w:val="28"/>
                <w:szCs w:val="28"/>
              </w:rPr>
              <w:t xml:space="preserve">  </w:t>
            </w:r>
            <w:r w:rsidRPr="005676E6">
              <w:rPr>
                <w:color w:val="000000" w:themeColor="text1"/>
                <w:sz w:val="28"/>
                <w:szCs w:val="28"/>
              </w:rPr>
              <w:t>выявленные</w:t>
            </w:r>
            <w:r w:rsidRPr="005676E6">
              <w:rPr>
                <w:color w:val="000000" w:themeColor="text1"/>
                <w:spacing w:val="75"/>
                <w:sz w:val="28"/>
                <w:szCs w:val="28"/>
              </w:rPr>
              <w:t xml:space="preserve">  </w:t>
            </w:r>
            <w:r w:rsidRPr="005676E6">
              <w:rPr>
                <w:color w:val="000000" w:themeColor="text1"/>
                <w:spacing w:val="-10"/>
                <w:sz w:val="28"/>
                <w:szCs w:val="28"/>
              </w:rPr>
              <w:t>с</w:t>
            </w:r>
          </w:p>
          <w:p w14:paraId="320250EC" w14:textId="77777777" w:rsidR="00483B0C" w:rsidRPr="005676E6" w:rsidRDefault="00483B0C" w:rsidP="00D352F4">
            <w:pPr>
              <w:pStyle w:val="TableParagraph"/>
              <w:ind w:left="110"/>
              <w:jc w:val="both"/>
              <w:rPr>
                <w:color w:val="000000" w:themeColor="text1"/>
                <w:sz w:val="28"/>
                <w:szCs w:val="28"/>
              </w:rPr>
            </w:pPr>
            <w:r w:rsidRPr="005676E6">
              <w:rPr>
                <w:color w:val="000000" w:themeColor="text1"/>
                <w:sz w:val="28"/>
                <w:szCs w:val="28"/>
              </w:rPr>
              <w:t>помощью</w:t>
            </w:r>
            <w:r w:rsidRPr="005676E6">
              <w:rPr>
                <w:color w:val="000000" w:themeColor="text1"/>
                <w:spacing w:val="-7"/>
                <w:sz w:val="28"/>
                <w:szCs w:val="28"/>
              </w:rPr>
              <w:t xml:space="preserve"> </w:t>
            </w:r>
            <w:r w:rsidRPr="005676E6">
              <w:rPr>
                <w:color w:val="000000" w:themeColor="text1"/>
                <w:spacing w:val="-4"/>
                <w:sz w:val="28"/>
                <w:szCs w:val="28"/>
              </w:rPr>
              <w:t>БСЛУ</w:t>
            </w:r>
          </w:p>
        </w:tc>
      </w:tr>
      <w:tr w:rsidR="005676E6" w:rsidRPr="00883272" w14:paraId="1DA50B34" w14:textId="77777777" w:rsidTr="00D352F4">
        <w:trPr>
          <w:trHeight w:val="964"/>
        </w:trPr>
        <w:tc>
          <w:tcPr>
            <w:tcW w:w="2187" w:type="dxa"/>
            <w:vMerge/>
            <w:tcBorders>
              <w:top w:val="nil"/>
            </w:tcBorders>
          </w:tcPr>
          <w:p w14:paraId="499B27A3" w14:textId="77777777" w:rsidR="00483B0C" w:rsidRPr="005676E6" w:rsidRDefault="00483B0C" w:rsidP="00D352F4">
            <w:pPr>
              <w:rPr>
                <w:color w:val="000000" w:themeColor="text1"/>
                <w:sz w:val="28"/>
                <w:szCs w:val="28"/>
              </w:rPr>
            </w:pPr>
          </w:p>
        </w:tc>
        <w:tc>
          <w:tcPr>
            <w:tcW w:w="1150" w:type="dxa"/>
          </w:tcPr>
          <w:p w14:paraId="604C865C" w14:textId="77777777" w:rsidR="00483B0C" w:rsidRPr="005676E6" w:rsidRDefault="00483B0C" w:rsidP="00D352F4">
            <w:pPr>
              <w:pStyle w:val="TableParagraph"/>
              <w:spacing w:before="27"/>
              <w:ind w:left="0"/>
              <w:rPr>
                <w:color w:val="000000" w:themeColor="text1"/>
                <w:sz w:val="28"/>
                <w:szCs w:val="28"/>
              </w:rPr>
            </w:pPr>
          </w:p>
          <w:p w14:paraId="72CB51B5" w14:textId="77777777" w:rsidR="00483B0C" w:rsidRPr="005676E6" w:rsidRDefault="00483B0C" w:rsidP="00D352F4">
            <w:pPr>
              <w:pStyle w:val="TableParagraph"/>
              <w:ind w:left="110"/>
              <w:rPr>
                <w:color w:val="000000" w:themeColor="text1"/>
                <w:sz w:val="28"/>
                <w:szCs w:val="28"/>
              </w:rPr>
            </w:pPr>
            <w:r w:rsidRPr="005676E6">
              <w:rPr>
                <w:color w:val="000000" w:themeColor="text1"/>
                <w:spacing w:val="-2"/>
                <w:position w:val="3"/>
                <w:sz w:val="28"/>
                <w:szCs w:val="28"/>
              </w:rPr>
              <w:t>pN</w:t>
            </w:r>
            <w:r w:rsidRPr="005676E6">
              <w:rPr>
                <w:color w:val="000000" w:themeColor="text1"/>
                <w:spacing w:val="-2"/>
                <w:sz w:val="28"/>
                <w:szCs w:val="28"/>
              </w:rPr>
              <w:t>1mi</w:t>
            </w:r>
          </w:p>
        </w:tc>
        <w:tc>
          <w:tcPr>
            <w:tcW w:w="6697" w:type="dxa"/>
          </w:tcPr>
          <w:p w14:paraId="7D0A883B" w14:textId="77777777" w:rsidR="00483B0C" w:rsidRPr="005676E6" w:rsidRDefault="00483B0C" w:rsidP="00D352F4">
            <w:pPr>
              <w:pStyle w:val="TableParagraph"/>
              <w:spacing w:line="315" w:lineRule="exact"/>
              <w:ind w:left="110"/>
              <w:rPr>
                <w:color w:val="000000" w:themeColor="text1"/>
                <w:sz w:val="28"/>
                <w:szCs w:val="28"/>
              </w:rPr>
            </w:pPr>
            <w:r w:rsidRPr="005676E6">
              <w:rPr>
                <w:color w:val="000000" w:themeColor="text1"/>
                <w:sz w:val="28"/>
                <w:szCs w:val="28"/>
              </w:rPr>
              <w:t>Микрометастазы</w:t>
            </w:r>
            <w:r w:rsidRPr="005676E6">
              <w:rPr>
                <w:color w:val="000000" w:themeColor="text1"/>
                <w:spacing w:val="27"/>
                <w:sz w:val="28"/>
                <w:szCs w:val="28"/>
              </w:rPr>
              <w:t xml:space="preserve"> </w:t>
            </w:r>
            <w:r w:rsidRPr="005676E6">
              <w:rPr>
                <w:color w:val="000000" w:themeColor="text1"/>
                <w:sz w:val="28"/>
                <w:szCs w:val="28"/>
              </w:rPr>
              <w:t>(скопления</w:t>
            </w:r>
            <w:r w:rsidRPr="005676E6">
              <w:rPr>
                <w:color w:val="000000" w:themeColor="text1"/>
                <w:spacing w:val="27"/>
                <w:sz w:val="28"/>
                <w:szCs w:val="28"/>
              </w:rPr>
              <w:t xml:space="preserve"> </w:t>
            </w:r>
            <w:r w:rsidRPr="005676E6">
              <w:rPr>
                <w:color w:val="000000" w:themeColor="text1"/>
                <w:sz w:val="28"/>
                <w:szCs w:val="28"/>
              </w:rPr>
              <w:t>около</w:t>
            </w:r>
            <w:r w:rsidRPr="005676E6">
              <w:rPr>
                <w:color w:val="000000" w:themeColor="text1"/>
                <w:spacing w:val="28"/>
                <w:sz w:val="28"/>
                <w:szCs w:val="28"/>
              </w:rPr>
              <w:t xml:space="preserve"> </w:t>
            </w:r>
            <w:r w:rsidRPr="005676E6">
              <w:rPr>
                <w:color w:val="000000" w:themeColor="text1"/>
                <w:sz w:val="28"/>
                <w:szCs w:val="28"/>
              </w:rPr>
              <w:t>200</w:t>
            </w:r>
            <w:r w:rsidRPr="005676E6">
              <w:rPr>
                <w:color w:val="000000" w:themeColor="text1"/>
                <w:spacing w:val="28"/>
                <w:sz w:val="28"/>
                <w:szCs w:val="28"/>
              </w:rPr>
              <w:t xml:space="preserve"> </w:t>
            </w:r>
            <w:r w:rsidRPr="005676E6">
              <w:rPr>
                <w:color w:val="000000" w:themeColor="text1"/>
                <w:sz w:val="28"/>
                <w:szCs w:val="28"/>
              </w:rPr>
              <w:t>клеток</w:t>
            </w:r>
            <w:r w:rsidRPr="005676E6">
              <w:rPr>
                <w:color w:val="000000" w:themeColor="text1"/>
                <w:spacing w:val="30"/>
                <w:sz w:val="28"/>
                <w:szCs w:val="28"/>
              </w:rPr>
              <w:t xml:space="preserve"> </w:t>
            </w:r>
            <w:r w:rsidRPr="005676E6">
              <w:rPr>
                <w:color w:val="000000" w:themeColor="text1"/>
                <w:spacing w:val="-2"/>
                <w:sz w:val="28"/>
                <w:szCs w:val="28"/>
              </w:rPr>
              <w:t>более</w:t>
            </w:r>
          </w:p>
          <w:p w14:paraId="18194CD3" w14:textId="77777777" w:rsidR="00483B0C" w:rsidRPr="005676E6" w:rsidRDefault="00483B0C" w:rsidP="00D352F4">
            <w:pPr>
              <w:pStyle w:val="TableParagraph"/>
              <w:spacing w:before="160"/>
              <w:ind w:left="110"/>
              <w:rPr>
                <w:color w:val="000000" w:themeColor="text1"/>
                <w:sz w:val="28"/>
                <w:szCs w:val="28"/>
              </w:rPr>
            </w:pPr>
            <w:r w:rsidRPr="005676E6">
              <w:rPr>
                <w:color w:val="000000" w:themeColor="text1"/>
                <w:sz w:val="28"/>
                <w:szCs w:val="28"/>
              </w:rPr>
              <w:t>0,2</w:t>
            </w:r>
            <w:r w:rsidRPr="005676E6">
              <w:rPr>
                <w:color w:val="000000" w:themeColor="text1"/>
                <w:spacing w:val="-4"/>
                <w:sz w:val="28"/>
                <w:szCs w:val="28"/>
              </w:rPr>
              <w:t xml:space="preserve"> </w:t>
            </w:r>
            <w:r w:rsidRPr="005676E6">
              <w:rPr>
                <w:color w:val="000000" w:themeColor="text1"/>
                <w:sz w:val="28"/>
                <w:szCs w:val="28"/>
              </w:rPr>
              <w:t>мм,</w:t>
            </w:r>
            <w:r w:rsidRPr="005676E6">
              <w:rPr>
                <w:color w:val="000000" w:themeColor="text1"/>
                <w:spacing w:val="-5"/>
                <w:sz w:val="28"/>
                <w:szCs w:val="28"/>
              </w:rPr>
              <w:t xml:space="preserve"> </w:t>
            </w:r>
            <w:r w:rsidRPr="005676E6">
              <w:rPr>
                <w:color w:val="000000" w:themeColor="text1"/>
                <w:sz w:val="28"/>
                <w:szCs w:val="28"/>
              </w:rPr>
              <w:t>но менее</w:t>
            </w:r>
            <w:r w:rsidRPr="005676E6">
              <w:rPr>
                <w:color w:val="000000" w:themeColor="text1"/>
                <w:spacing w:val="-4"/>
                <w:sz w:val="28"/>
                <w:szCs w:val="28"/>
              </w:rPr>
              <w:t xml:space="preserve"> </w:t>
            </w:r>
            <w:r w:rsidRPr="005676E6">
              <w:rPr>
                <w:color w:val="000000" w:themeColor="text1"/>
                <w:sz w:val="28"/>
                <w:szCs w:val="28"/>
              </w:rPr>
              <w:t>2,0</w:t>
            </w:r>
            <w:r w:rsidRPr="005676E6">
              <w:rPr>
                <w:color w:val="000000" w:themeColor="text1"/>
                <w:spacing w:val="-3"/>
                <w:sz w:val="28"/>
                <w:szCs w:val="28"/>
              </w:rPr>
              <w:t xml:space="preserve"> </w:t>
            </w:r>
            <w:r w:rsidRPr="005676E6">
              <w:rPr>
                <w:color w:val="000000" w:themeColor="text1"/>
                <w:sz w:val="28"/>
                <w:szCs w:val="28"/>
              </w:rPr>
              <w:t>мм</w:t>
            </w:r>
            <w:r w:rsidRPr="005676E6">
              <w:rPr>
                <w:color w:val="000000" w:themeColor="text1"/>
                <w:spacing w:val="-2"/>
                <w:sz w:val="28"/>
                <w:szCs w:val="28"/>
              </w:rPr>
              <w:t xml:space="preserve"> </w:t>
            </w:r>
            <w:r w:rsidRPr="005676E6">
              <w:rPr>
                <w:color w:val="000000" w:themeColor="text1"/>
                <w:sz w:val="28"/>
                <w:szCs w:val="28"/>
              </w:rPr>
              <w:t>в</w:t>
            </w:r>
            <w:r w:rsidRPr="005676E6">
              <w:rPr>
                <w:color w:val="000000" w:themeColor="text1"/>
                <w:spacing w:val="-2"/>
                <w:sz w:val="28"/>
                <w:szCs w:val="28"/>
              </w:rPr>
              <w:t xml:space="preserve"> </w:t>
            </w:r>
            <w:r w:rsidRPr="005676E6">
              <w:rPr>
                <w:color w:val="000000" w:themeColor="text1"/>
                <w:sz w:val="28"/>
                <w:szCs w:val="28"/>
              </w:rPr>
              <w:t>наибольшем</w:t>
            </w:r>
            <w:r w:rsidRPr="005676E6">
              <w:rPr>
                <w:color w:val="000000" w:themeColor="text1"/>
                <w:spacing w:val="-5"/>
                <w:sz w:val="28"/>
                <w:szCs w:val="28"/>
              </w:rPr>
              <w:t xml:space="preserve"> </w:t>
            </w:r>
            <w:r w:rsidRPr="005676E6">
              <w:rPr>
                <w:color w:val="000000" w:themeColor="text1"/>
                <w:spacing w:val="-2"/>
                <w:sz w:val="28"/>
                <w:szCs w:val="28"/>
              </w:rPr>
              <w:t>измерении)</w:t>
            </w:r>
          </w:p>
        </w:tc>
      </w:tr>
      <w:tr w:rsidR="005676E6" w:rsidRPr="00883272" w14:paraId="4B35FB47" w14:textId="77777777" w:rsidTr="00D352F4">
        <w:trPr>
          <w:trHeight w:val="1449"/>
        </w:trPr>
        <w:tc>
          <w:tcPr>
            <w:tcW w:w="2187" w:type="dxa"/>
            <w:vMerge w:val="restart"/>
          </w:tcPr>
          <w:p w14:paraId="5FAB877B" w14:textId="77777777" w:rsidR="00483B0C" w:rsidRPr="005676E6" w:rsidRDefault="00483B0C" w:rsidP="00D352F4">
            <w:pPr>
              <w:pStyle w:val="TableParagraph"/>
              <w:ind w:left="0"/>
              <w:rPr>
                <w:color w:val="000000" w:themeColor="text1"/>
                <w:sz w:val="28"/>
                <w:szCs w:val="28"/>
              </w:rPr>
            </w:pPr>
          </w:p>
        </w:tc>
        <w:tc>
          <w:tcPr>
            <w:tcW w:w="1150" w:type="dxa"/>
          </w:tcPr>
          <w:p w14:paraId="52795F5C" w14:textId="77777777" w:rsidR="00483B0C" w:rsidRPr="005676E6" w:rsidRDefault="00483B0C" w:rsidP="00D352F4">
            <w:pPr>
              <w:pStyle w:val="TableParagraph"/>
              <w:ind w:left="0"/>
              <w:rPr>
                <w:color w:val="000000" w:themeColor="text1"/>
                <w:sz w:val="28"/>
                <w:szCs w:val="28"/>
              </w:rPr>
            </w:pPr>
          </w:p>
          <w:p w14:paraId="154C38EC" w14:textId="77777777" w:rsidR="00483B0C" w:rsidRPr="005676E6" w:rsidRDefault="00483B0C" w:rsidP="00D352F4">
            <w:pPr>
              <w:pStyle w:val="TableParagraph"/>
              <w:spacing w:before="63"/>
              <w:ind w:left="0"/>
              <w:rPr>
                <w:color w:val="000000" w:themeColor="text1"/>
                <w:sz w:val="28"/>
                <w:szCs w:val="28"/>
              </w:rPr>
            </w:pPr>
          </w:p>
          <w:p w14:paraId="283069D0" w14:textId="77777777" w:rsidR="00483B0C" w:rsidRPr="005676E6" w:rsidRDefault="00483B0C" w:rsidP="00D352F4">
            <w:pPr>
              <w:pStyle w:val="TableParagraph"/>
              <w:ind w:left="110"/>
              <w:rPr>
                <w:color w:val="000000" w:themeColor="text1"/>
                <w:sz w:val="28"/>
                <w:szCs w:val="28"/>
              </w:rPr>
            </w:pPr>
            <w:r w:rsidRPr="005676E6">
              <w:rPr>
                <w:color w:val="000000" w:themeColor="text1"/>
                <w:spacing w:val="-4"/>
                <w:sz w:val="28"/>
                <w:szCs w:val="28"/>
              </w:rPr>
              <w:t>pN</w:t>
            </w:r>
            <w:r w:rsidRPr="005676E6">
              <w:rPr>
                <w:color w:val="000000" w:themeColor="text1"/>
                <w:spacing w:val="-4"/>
                <w:sz w:val="28"/>
                <w:szCs w:val="28"/>
                <w:vertAlign w:val="subscript"/>
              </w:rPr>
              <w:t>1a</w:t>
            </w:r>
          </w:p>
        </w:tc>
        <w:tc>
          <w:tcPr>
            <w:tcW w:w="6697" w:type="dxa"/>
          </w:tcPr>
          <w:p w14:paraId="64580D41" w14:textId="77777777" w:rsidR="00483B0C" w:rsidRPr="005676E6" w:rsidRDefault="00483B0C" w:rsidP="00D352F4">
            <w:pPr>
              <w:pStyle w:val="TableParagraph"/>
              <w:tabs>
                <w:tab w:val="left" w:pos="1654"/>
                <w:tab w:val="left" w:pos="2041"/>
                <w:tab w:val="left" w:pos="2716"/>
                <w:tab w:val="left" w:pos="4728"/>
              </w:tabs>
              <w:spacing w:line="315" w:lineRule="exact"/>
              <w:ind w:left="110"/>
              <w:rPr>
                <w:color w:val="000000" w:themeColor="text1"/>
                <w:sz w:val="28"/>
                <w:szCs w:val="28"/>
              </w:rPr>
            </w:pPr>
            <w:r w:rsidRPr="005676E6">
              <w:rPr>
                <w:color w:val="000000" w:themeColor="text1"/>
                <w:spacing w:val="-2"/>
                <w:sz w:val="28"/>
                <w:szCs w:val="28"/>
              </w:rPr>
              <w:t>Метастазы</w:t>
            </w:r>
            <w:r w:rsidRPr="005676E6">
              <w:rPr>
                <w:color w:val="000000" w:themeColor="text1"/>
                <w:sz w:val="28"/>
                <w:szCs w:val="28"/>
              </w:rPr>
              <w:tab/>
            </w:r>
            <w:r w:rsidRPr="005676E6">
              <w:rPr>
                <w:color w:val="000000" w:themeColor="text1"/>
                <w:spacing w:val="-10"/>
                <w:sz w:val="28"/>
                <w:szCs w:val="28"/>
              </w:rPr>
              <w:t>в</w:t>
            </w:r>
            <w:r w:rsidRPr="005676E6">
              <w:rPr>
                <w:color w:val="000000" w:themeColor="text1"/>
                <w:sz w:val="28"/>
                <w:szCs w:val="28"/>
              </w:rPr>
              <w:tab/>
            </w:r>
            <w:r w:rsidRPr="005676E6">
              <w:rPr>
                <w:color w:val="000000" w:themeColor="text1"/>
                <w:spacing w:val="-5"/>
                <w:sz w:val="28"/>
                <w:szCs w:val="28"/>
              </w:rPr>
              <w:t>1–3</w:t>
            </w:r>
            <w:r w:rsidRPr="005676E6">
              <w:rPr>
                <w:color w:val="000000" w:themeColor="text1"/>
                <w:sz w:val="28"/>
                <w:szCs w:val="28"/>
              </w:rPr>
              <w:tab/>
            </w:r>
            <w:r w:rsidRPr="005676E6">
              <w:rPr>
                <w:color w:val="000000" w:themeColor="text1"/>
                <w:spacing w:val="-2"/>
                <w:sz w:val="28"/>
                <w:szCs w:val="28"/>
              </w:rPr>
              <w:t>подмышечных</w:t>
            </w:r>
            <w:r w:rsidRPr="005676E6">
              <w:rPr>
                <w:color w:val="000000" w:themeColor="text1"/>
                <w:sz w:val="28"/>
                <w:szCs w:val="28"/>
              </w:rPr>
              <w:tab/>
            </w:r>
            <w:r w:rsidRPr="005676E6">
              <w:rPr>
                <w:color w:val="000000" w:themeColor="text1"/>
                <w:spacing w:val="-2"/>
                <w:sz w:val="28"/>
                <w:szCs w:val="28"/>
              </w:rPr>
              <w:t>лимфатических</w:t>
            </w:r>
          </w:p>
          <w:p w14:paraId="21015566" w14:textId="77777777" w:rsidR="00483B0C" w:rsidRPr="005676E6" w:rsidRDefault="00483B0C" w:rsidP="00D352F4">
            <w:pPr>
              <w:pStyle w:val="TableParagraph"/>
              <w:spacing w:before="4" w:line="480" w:lineRule="atLeast"/>
              <w:ind w:left="110" w:right="99"/>
              <w:rPr>
                <w:color w:val="000000" w:themeColor="text1"/>
                <w:sz w:val="28"/>
                <w:szCs w:val="28"/>
              </w:rPr>
            </w:pPr>
            <w:r w:rsidRPr="005676E6">
              <w:rPr>
                <w:color w:val="000000" w:themeColor="text1"/>
                <w:sz w:val="28"/>
                <w:szCs w:val="28"/>
              </w:rPr>
              <w:t>узлах,</w:t>
            </w:r>
            <w:r w:rsidRPr="005676E6">
              <w:rPr>
                <w:color w:val="000000" w:themeColor="text1"/>
                <w:spacing w:val="38"/>
                <w:sz w:val="28"/>
                <w:szCs w:val="28"/>
              </w:rPr>
              <w:t xml:space="preserve"> </w:t>
            </w:r>
            <w:r w:rsidRPr="005676E6">
              <w:rPr>
                <w:color w:val="000000" w:themeColor="text1"/>
                <w:sz w:val="28"/>
                <w:szCs w:val="28"/>
              </w:rPr>
              <w:t>один</w:t>
            </w:r>
            <w:r w:rsidRPr="005676E6">
              <w:rPr>
                <w:color w:val="000000" w:themeColor="text1"/>
                <w:spacing w:val="36"/>
                <w:sz w:val="28"/>
                <w:szCs w:val="28"/>
              </w:rPr>
              <w:t xml:space="preserve"> </w:t>
            </w:r>
            <w:r w:rsidRPr="005676E6">
              <w:rPr>
                <w:color w:val="000000" w:themeColor="text1"/>
                <w:sz w:val="28"/>
                <w:szCs w:val="28"/>
              </w:rPr>
              <w:t>из</w:t>
            </w:r>
            <w:r w:rsidRPr="005676E6">
              <w:rPr>
                <w:color w:val="000000" w:themeColor="text1"/>
                <w:spacing w:val="38"/>
                <w:sz w:val="28"/>
                <w:szCs w:val="28"/>
              </w:rPr>
              <w:t xml:space="preserve"> </w:t>
            </w:r>
            <w:r w:rsidRPr="005676E6">
              <w:rPr>
                <w:color w:val="000000" w:themeColor="text1"/>
                <w:sz w:val="28"/>
                <w:szCs w:val="28"/>
              </w:rPr>
              <w:t>которых</w:t>
            </w:r>
            <w:r w:rsidRPr="005676E6">
              <w:rPr>
                <w:color w:val="000000" w:themeColor="text1"/>
                <w:spacing w:val="39"/>
                <w:sz w:val="28"/>
                <w:szCs w:val="28"/>
              </w:rPr>
              <w:t xml:space="preserve"> </w:t>
            </w:r>
            <w:r w:rsidRPr="005676E6">
              <w:rPr>
                <w:color w:val="000000" w:themeColor="text1"/>
                <w:sz w:val="28"/>
                <w:szCs w:val="28"/>
              </w:rPr>
              <w:t>более</w:t>
            </w:r>
            <w:r w:rsidRPr="005676E6">
              <w:rPr>
                <w:color w:val="000000" w:themeColor="text1"/>
                <w:spacing w:val="36"/>
                <w:sz w:val="28"/>
                <w:szCs w:val="28"/>
              </w:rPr>
              <w:t xml:space="preserve"> </w:t>
            </w:r>
            <w:r w:rsidRPr="005676E6">
              <w:rPr>
                <w:color w:val="000000" w:themeColor="text1"/>
                <w:sz w:val="28"/>
                <w:szCs w:val="28"/>
              </w:rPr>
              <w:t>2,0</w:t>
            </w:r>
            <w:r w:rsidRPr="005676E6">
              <w:rPr>
                <w:color w:val="000000" w:themeColor="text1"/>
                <w:spacing w:val="39"/>
                <w:sz w:val="28"/>
                <w:szCs w:val="28"/>
              </w:rPr>
              <w:t xml:space="preserve"> </w:t>
            </w:r>
            <w:r w:rsidRPr="005676E6">
              <w:rPr>
                <w:color w:val="000000" w:themeColor="text1"/>
                <w:sz w:val="28"/>
                <w:szCs w:val="28"/>
              </w:rPr>
              <w:t>мм</w:t>
            </w:r>
            <w:r w:rsidRPr="005676E6">
              <w:rPr>
                <w:color w:val="000000" w:themeColor="text1"/>
                <w:spacing w:val="38"/>
                <w:sz w:val="28"/>
                <w:szCs w:val="28"/>
              </w:rPr>
              <w:t xml:space="preserve"> </w:t>
            </w:r>
            <w:r w:rsidRPr="005676E6">
              <w:rPr>
                <w:color w:val="000000" w:themeColor="text1"/>
                <w:sz w:val="28"/>
                <w:szCs w:val="28"/>
              </w:rPr>
              <w:t>в</w:t>
            </w:r>
            <w:r w:rsidRPr="005676E6">
              <w:rPr>
                <w:color w:val="000000" w:themeColor="text1"/>
                <w:spacing w:val="35"/>
                <w:sz w:val="28"/>
                <w:szCs w:val="28"/>
              </w:rPr>
              <w:t xml:space="preserve"> </w:t>
            </w:r>
            <w:r w:rsidRPr="005676E6">
              <w:rPr>
                <w:color w:val="000000" w:themeColor="text1"/>
                <w:sz w:val="28"/>
                <w:szCs w:val="28"/>
              </w:rPr>
              <w:t xml:space="preserve">наибольшем </w:t>
            </w:r>
            <w:r w:rsidRPr="005676E6">
              <w:rPr>
                <w:color w:val="000000" w:themeColor="text1"/>
                <w:spacing w:val="-2"/>
                <w:sz w:val="28"/>
                <w:szCs w:val="28"/>
              </w:rPr>
              <w:t>измерении</w:t>
            </w:r>
          </w:p>
        </w:tc>
      </w:tr>
      <w:tr w:rsidR="005676E6" w:rsidRPr="005676E6" w14:paraId="722E34B1" w14:textId="77777777" w:rsidTr="00D352F4">
        <w:trPr>
          <w:trHeight w:val="1931"/>
        </w:trPr>
        <w:tc>
          <w:tcPr>
            <w:tcW w:w="2187" w:type="dxa"/>
            <w:vMerge/>
            <w:tcBorders>
              <w:top w:val="nil"/>
            </w:tcBorders>
          </w:tcPr>
          <w:p w14:paraId="70F5A8BC" w14:textId="77777777" w:rsidR="00483B0C" w:rsidRPr="005676E6" w:rsidRDefault="00483B0C" w:rsidP="00D352F4">
            <w:pPr>
              <w:rPr>
                <w:color w:val="000000" w:themeColor="text1"/>
                <w:sz w:val="28"/>
                <w:szCs w:val="28"/>
                <w:lang w:val="ru-RU"/>
              </w:rPr>
            </w:pPr>
          </w:p>
        </w:tc>
        <w:tc>
          <w:tcPr>
            <w:tcW w:w="1150" w:type="dxa"/>
          </w:tcPr>
          <w:p w14:paraId="1B571B40" w14:textId="77777777" w:rsidR="00483B0C" w:rsidRPr="005676E6" w:rsidRDefault="00483B0C" w:rsidP="00D352F4">
            <w:pPr>
              <w:pStyle w:val="TableParagraph"/>
              <w:ind w:left="0"/>
              <w:rPr>
                <w:color w:val="000000" w:themeColor="text1"/>
                <w:sz w:val="28"/>
                <w:szCs w:val="28"/>
              </w:rPr>
            </w:pPr>
          </w:p>
          <w:p w14:paraId="77BD2FC0" w14:textId="77777777" w:rsidR="00483B0C" w:rsidRPr="005676E6" w:rsidRDefault="00483B0C" w:rsidP="00D352F4">
            <w:pPr>
              <w:pStyle w:val="TableParagraph"/>
              <w:ind w:left="0"/>
              <w:rPr>
                <w:color w:val="000000" w:themeColor="text1"/>
                <w:sz w:val="28"/>
                <w:szCs w:val="28"/>
              </w:rPr>
            </w:pPr>
          </w:p>
          <w:p w14:paraId="2FDDE039" w14:textId="77777777" w:rsidR="00483B0C" w:rsidRPr="005676E6" w:rsidRDefault="00483B0C" w:rsidP="00D352F4">
            <w:pPr>
              <w:pStyle w:val="TableParagraph"/>
              <w:spacing w:before="96"/>
              <w:ind w:left="0"/>
              <w:rPr>
                <w:color w:val="000000" w:themeColor="text1"/>
                <w:sz w:val="28"/>
                <w:szCs w:val="28"/>
              </w:rPr>
            </w:pPr>
          </w:p>
          <w:p w14:paraId="6DEFADC4" w14:textId="77777777" w:rsidR="00483B0C" w:rsidRPr="005676E6" w:rsidRDefault="00483B0C" w:rsidP="00D352F4">
            <w:pPr>
              <w:pStyle w:val="TableParagraph"/>
              <w:ind w:left="110"/>
              <w:rPr>
                <w:color w:val="000000" w:themeColor="text1"/>
                <w:sz w:val="28"/>
                <w:szCs w:val="28"/>
              </w:rPr>
            </w:pPr>
            <w:r w:rsidRPr="005676E6">
              <w:rPr>
                <w:color w:val="000000" w:themeColor="text1"/>
                <w:spacing w:val="-4"/>
                <w:sz w:val="28"/>
                <w:szCs w:val="28"/>
              </w:rPr>
              <w:t>pN</w:t>
            </w:r>
            <w:r w:rsidRPr="005676E6">
              <w:rPr>
                <w:color w:val="000000" w:themeColor="text1"/>
                <w:spacing w:val="-4"/>
                <w:sz w:val="28"/>
                <w:szCs w:val="28"/>
                <w:vertAlign w:val="subscript"/>
              </w:rPr>
              <w:t>1b</w:t>
            </w:r>
          </w:p>
        </w:tc>
        <w:tc>
          <w:tcPr>
            <w:tcW w:w="6697" w:type="dxa"/>
          </w:tcPr>
          <w:p w14:paraId="1EEA27D9" w14:textId="77777777" w:rsidR="00483B0C" w:rsidRPr="005676E6" w:rsidRDefault="00483B0C" w:rsidP="00D352F4">
            <w:pPr>
              <w:pStyle w:val="TableParagraph"/>
              <w:spacing w:line="360" w:lineRule="auto"/>
              <w:ind w:left="110" w:right="95"/>
              <w:jc w:val="both"/>
              <w:rPr>
                <w:color w:val="000000" w:themeColor="text1"/>
                <w:sz w:val="28"/>
                <w:szCs w:val="28"/>
              </w:rPr>
            </w:pPr>
            <w:r w:rsidRPr="005676E6">
              <w:rPr>
                <w:color w:val="000000" w:themeColor="text1"/>
                <w:sz w:val="28"/>
                <w:szCs w:val="28"/>
              </w:rPr>
              <w:t>Метастазы в ипсилатеральных внутренних маммарных (парастернальных) сентинальных лимфоузлах,</w:t>
            </w:r>
            <w:r w:rsidRPr="005676E6">
              <w:rPr>
                <w:color w:val="000000" w:themeColor="text1"/>
                <w:spacing w:val="67"/>
                <w:w w:val="150"/>
                <w:sz w:val="28"/>
                <w:szCs w:val="28"/>
              </w:rPr>
              <w:t xml:space="preserve"> </w:t>
            </w:r>
            <w:r w:rsidRPr="005676E6">
              <w:rPr>
                <w:color w:val="000000" w:themeColor="text1"/>
                <w:sz w:val="28"/>
                <w:szCs w:val="28"/>
              </w:rPr>
              <w:t>исключая</w:t>
            </w:r>
            <w:r w:rsidRPr="005676E6">
              <w:rPr>
                <w:color w:val="000000" w:themeColor="text1"/>
                <w:spacing w:val="71"/>
                <w:w w:val="150"/>
                <w:sz w:val="28"/>
                <w:szCs w:val="28"/>
              </w:rPr>
              <w:t xml:space="preserve"> </w:t>
            </w:r>
            <w:r w:rsidRPr="005676E6">
              <w:rPr>
                <w:color w:val="000000" w:themeColor="text1"/>
                <w:sz w:val="28"/>
                <w:szCs w:val="28"/>
              </w:rPr>
              <w:t>изолированные</w:t>
            </w:r>
            <w:r w:rsidRPr="005676E6">
              <w:rPr>
                <w:color w:val="000000" w:themeColor="text1"/>
                <w:spacing w:val="70"/>
                <w:w w:val="150"/>
                <w:sz w:val="28"/>
                <w:szCs w:val="28"/>
              </w:rPr>
              <w:t xml:space="preserve"> </w:t>
            </w:r>
            <w:r w:rsidRPr="005676E6">
              <w:rPr>
                <w:color w:val="000000" w:themeColor="text1"/>
                <w:spacing w:val="-2"/>
                <w:sz w:val="28"/>
                <w:szCs w:val="28"/>
              </w:rPr>
              <w:t>опухолевые</w:t>
            </w:r>
          </w:p>
          <w:p w14:paraId="18077C09" w14:textId="77777777" w:rsidR="00483B0C" w:rsidRPr="005676E6" w:rsidRDefault="00483B0C" w:rsidP="00D352F4">
            <w:pPr>
              <w:pStyle w:val="TableParagraph"/>
              <w:ind w:left="110"/>
              <w:rPr>
                <w:color w:val="000000" w:themeColor="text1"/>
                <w:sz w:val="28"/>
                <w:szCs w:val="28"/>
              </w:rPr>
            </w:pPr>
            <w:r w:rsidRPr="005676E6">
              <w:rPr>
                <w:color w:val="000000" w:themeColor="text1"/>
                <w:spacing w:val="-2"/>
                <w:sz w:val="28"/>
                <w:szCs w:val="28"/>
              </w:rPr>
              <w:t>клетки</w:t>
            </w:r>
          </w:p>
        </w:tc>
      </w:tr>
      <w:tr w:rsidR="005676E6" w:rsidRPr="005676E6" w14:paraId="59EE7207" w14:textId="77777777" w:rsidTr="00D352F4">
        <w:trPr>
          <w:trHeight w:val="484"/>
        </w:trPr>
        <w:tc>
          <w:tcPr>
            <w:tcW w:w="2187" w:type="dxa"/>
            <w:vMerge/>
            <w:tcBorders>
              <w:top w:val="nil"/>
            </w:tcBorders>
          </w:tcPr>
          <w:p w14:paraId="71A858D1" w14:textId="77777777" w:rsidR="00483B0C" w:rsidRPr="005676E6" w:rsidRDefault="00483B0C" w:rsidP="00D352F4">
            <w:pPr>
              <w:rPr>
                <w:color w:val="000000" w:themeColor="text1"/>
                <w:sz w:val="28"/>
                <w:szCs w:val="28"/>
              </w:rPr>
            </w:pPr>
          </w:p>
        </w:tc>
        <w:tc>
          <w:tcPr>
            <w:tcW w:w="1150" w:type="dxa"/>
          </w:tcPr>
          <w:p w14:paraId="62644721" w14:textId="77777777" w:rsidR="00483B0C" w:rsidRPr="005676E6" w:rsidRDefault="00483B0C" w:rsidP="00D352F4">
            <w:pPr>
              <w:pStyle w:val="TableParagraph"/>
              <w:spacing w:line="315" w:lineRule="exact"/>
              <w:ind w:left="110"/>
              <w:rPr>
                <w:color w:val="000000" w:themeColor="text1"/>
                <w:sz w:val="28"/>
                <w:szCs w:val="28"/>
              </w:rPr>
            </w:pPr>
            <w:r w:rsidRPr="005676E6">
              <w:rPr>
                <w:color w:val="000000" w:themeColor="text1"/>
                <w:spacing w:val="-4"/>
                <w:sz w:val="28"/>
                <w:szCs w:val="28"/>
              </w:rPr>
              <w:t>pN</w:t>
            </w:r>
            <w:r w:rsidRPr="005676E6">
              <w:rPr>
                <w:color w:val="000000" w:themeColor="text1"/>
                <w:spacing w:val="-4"/>
                <w:sz w:val="28"/>
                <w:szCs w:val="28"/>
                <w:vertAlign w:val="subscript"/>
              </w:rPr>
              <w:t>1c</w:t>
            </w:r>
          </w:p>
        </w:tc>
        <w:tc>
          <w:tcPr>
            <w:tcW w:w="6697" w:type="dxa"/>
          </w:tcPr>
          <w:p w14:paraId="3C09AAE9" w14:textId="77777777" w:rsidR="00483B0C" w:rsidRPr="005676E6" w:rsidRDefault="00483B0C" w:rsidP="00D352F4">
            <w:pPr>
              <w:pStyle w:val="TableParagraph"/>
              <w:spacing w:line="315" w:lineRule="exact"/>
              <w:ind w:left="110"/>
              <w:rPr>
                <w:color w:val="000000" w:themeColor="text1"/>
                <w:sz w:val="28"/>
                <w:szCs w:val="28"/>
              </w:rPr>
            </w:pPr>
            <w:r w:rsidRPr="005676E6">
              <w:rPr>
                <w:color w:val="000000" w:themeColor="text1"/>
                <w:sz w:val="28"/>
                <w:szCs w:val="28"/>
              </w:rPr>
              <w:t>Признаки</w:t>
            </w:r>
            <w:r w:rsidRPr="005676E6">
              <w:rPr>
                <w:color w:val="000000" w:themeColor="text1"/>
                <w:spacing w:val="-5"/>
                <w:sz w:val="28"/>
                <w:szCs w:val="28"/>
              </w:rPr>
              <w:t xml:space="preserve"> </w:t>
            </w:r>
            <w:r w:rsidRPr="005676E6">
              <w:rPr>
                <w:color w:val="000000" w:themeColor="text1"/>
                <w:sz w:val="28"/>
                <w:szCs w:val="28"/>
              </w:rPr>
              <w:t>pN</w:t>
            </w:r>
            <w:r w:rsidRPr="005676E6">
              <w:rPr>
                <w:color w:val="000000" w:themeColor="text1"/>
                <w:sz w:val="28"/>
                <w:szCs w:val="28"/>
                <w:vertAlign w:val="subscript"/>
              </w:rPr>
              <w:t>1a</w:t>
            </w:r>
            <w:r w:rsidRPr="005676E6">
              <w:rPr>
                <w:color w:val="000000" w:themeColor="text1"/>
                <w:spacing w:val="-4"/>
                <w:sz w:val="28"/>
                <w:szCs w:val="28"/>
              </w:rPr>
              <w:t xml:space="preserve"> </w:t>
            </w:r>
            <w:r w:rsidRPr="005676E6">
              <w:rPr>
                <w:color w:val="000000" w:themeColor="text1"/>
                <w:sz w:val="28"/>
                <w:szCs w:val="28"/>
              </w:rPr>
              <w:t>и</w:t>
            </w:r>
            <w:r w:rsidRPr="005676E6">
              <w:rPr>
                <w:color w:val="000000" w:themeColor="text1"/>
                <w:spacing w:val="-4"/>
                <w:sz w:val="28"/>
                <w:szCs w:val="28"/>
              </w:rPr>
              <w:t xml:space="preserve"> pN</w:t>
            </w:r>
            <w:r w:rsidRPr="005676E6">
              <w:rPr>
                <w:color w:val="000000" w:themeColor="text1"/>
                <w:spacing w:val="-4"/>
                <w:sz w:val="28"/>
                <w:szCs w:val="28"/>
                <w:vertAlign w:val="subscript"/>
              </w:rPr>
              <w:t>1b</w:t>
            </w:r>
          </w:p>
        </w:tc>
      </w:tr>
      <w:tr w:rsidR="005676E6" w:rsidRPr="005676E6" w14:paraId="3A5E9170" w14:textId="77777777" w:rsidTr="00D352F4">
        <w:trPr>
          <w:trHeight w:val="2414"/>
        </w:trPr>
        <w:tc>
          <w:tcPr>
            <w:tcW w:w="2187" w:type="dxa"/>
            <w:vMerge w:val="restart"/>
          </w:tcPr>
          <w:p w14:paraId="2B995807" w14:textId="77777777" w:rsidR="00483B0C" w:rsidRPr="005676E6" w:rsidRDefault="00483B0C" w:rsidP="00D352F4">
            <w:pPr>
              <w:pStyle w:val="TableParagraph"/>
              <w:ind w:left="0"/>
              <w:rPr>
                <w:color w:val="000000" w:themeColor="text1"/>
                <w:sz w:val="28"/>
                <w:szCs w:val="28"/>
              </w:rPr>
            </w:pPr>
          </w:p>
          <w:p w14:paraId="34D2C415" w14:textId="77777777" w:rsidR="00483B0C" w:rsidRPr="005676E6" w:rsidRDefault="00483B0C" w:rsidP="00D352F4">
            <w:pPr>
              <w:pStyle w:val="TableParagraph"/>
              <w:ind w:left="0"/>
              <w:rPr>
                <w:color w:val="000000" w:themeColor="text1"/>
                <w:sz w:val="28"/>
                <w:szCs w:val="28"/>
              </w:rPr>
            </w:pPr>
          </w:p>
          <w:p w14:paraId="14B934AB" w14:textId="77777777" w:rsidR="00483B0C" w:rsidRPr="005676E6" w:rsidRDefault="00483B0C" w:rsidP="00D352F4">
            <w:pPr>
              <w:pStyle w:val="TableParagraph"/>
              <w:ind w:left="0"/>
              <w:rPr>
                <w:color w:val="000000" w:themeColor="text1"/>
                <w:sz w:val="28"/>
                <w:szCs w:val="28"/>
              </w:rPr>
            </w:pPr>
          </w:p>
          <w:p w14:paraId="20265233" w14:textId="77777777" w:rsidR="00483B0C" w:rsidRPr="005676E6" w:rsidRDefault="00483B0C" w:rsidP="00D352F4">
            <w:pPr>
              <w:pStyle w:val="TableParagraph"/>
              <w:ind w:left="0"/>
              <w:rPr>
                <w:color w:val="000000" w:themeColor="text1"/>
                <w:sz w:val="28"/>
                <w:szCs w:val="28"/>
              </w:rPr>
            </w:pPr>
          </w:p>
          <w:p w14:paraId="792C2C57" w14:textId="77777777" w:rsidR="00483B0C" w:rsidRPr="005676E6" w:rsidRDefault="00483B0C" w:rsidP="00D352F4">
            <w:pPr>
              <w:pStyle w:val="TableParagraph"/>
              <w:spacing w:before="135"/>
              <w:ind w:left="0"/>
              <w:rPr>
                <w:color w:val="000000" w:themeColor="text1"/>
                <w:sz w:val="28"/>
                <w:szCs w:val="28"/>
              </w:rPr>
            </w:pPr>
          </w:p>
          <w:p w14:paraId="2EAE0031" w14:textId="77777777" w:rsidR="00483B0C" w:rsidRPr="005676E6" w:rsidRDefault="00483B0C" w:rsidP="00D352F4">
            <w:pPr>
              <w:pStyle w:val="TableParagraph"/>
              <w:rPr>
                <w:color w:val="000000" w:themeColor="text1"/>
                <w:sz w:val="28"/>
                <w:szCs w:val="28"/>
              </w:rPr>
            </w:pPr>
            <w:r w:rsidRPr="005676E6">
              <w:rPr>
                <w:color w:val="000000" w:themeColor="text1"/>
                <w:spacing w:val="-5"/>
                <w:sz w:val="28"/>
                <w:szCs w:val="28"/>
              </w:rPr>
              <w:t>pN</w:t>
            </w:r>
            <w:r w:rsidRPr="005676E6">
              <w:rPr>
                <w:color w:val="000000" w:themeColor="text1"/>
                <w:spacing w:val="-5"/>
                <w:sz w:val="28"/>
                <w:szCs w:val="28"/>
                <w:vertAlign w:val="subscript"/>
              </w:rPr>
              <w:t>2</w:t>
            </w:r>
          </w:p>
        </w:tc>
        <w:tc>
          <w:tcPr>
            <w:tcW w:w="7847" w:type="dxa"/>
            <w:gridSpan w:val="2"/>
          </w:tcPr>
          <w:p w14:paraId="644A1192" w14:textId="77777777" w:rsidR="00483B0C" w:rsidRPr="005676E6" w:rsidRDefault="00483B0C" w:rsidP="00D352F4">
            <w:pPr>
              <w:pStyle w:val="TableParagraph"/>
              <w:spacing w:line="360" w:lineRule="auto"/>
              <w:ind w:left="110" w:right="98"/>
              <w:jc w:val="both"/>
              <w:rPr>
                <w:color w:val="000000" w:themeColor="text1"/>
                <w:sz w:val="28"/>
                <w:szCs w:val="28"/>
              </w:rPr>
            </w:pPr>
            <w:r w:rsidRPr="005676E6">
              <w:rPr>
                <w:color w:val="000000" w:themeColor="text1"/>
                <w:sz w:val="28"/>
                <w:szCs w:val="28"/>
              </w:rPr>
              <w:t>Метастазы в 4–9 подмышечных лимфатических узлах или клинически определяемое поражение ипсилатеральных внутренних маммарных (парастернальных) лимфатических узлов</w:t>
            </w:r>
            <w:r w:rsidRPr="005676E6">
              <w:rPr>
                <w:color w:val="000000" w:themeColor="text1"/>
                <w:spacing w:val="70"/>
                <w:w w:val="150"/>
                <w:sz w:val="28"/>
                <w:szCs w:val="28"/>
              </w:rPr>
              <w:t xml:space="preserve">   </w:t>
            </w:r>
            <w:r w:rsidRPr="005676E6">
              <w:rPr>
                <w:color w:val="000000" w:themeColor="text1"/>
                <w:sz w:val="28"/>
                <w:szCs w:val="28"/>
              </w:rPr>
              <w:t>при</w:t>
            </w:r>
            <w:r w:rsidRPr="005676E6">
              <w:rPr>
                <w:color w:val="000000" w:themeColor="text1"/>
                <w:spacing w:val="71"/>
                <w:w w:val="150"/>
                <w:sz w:val="28"/>
                <w:szCs w:val="28"/>
              </w:rPr>
              <w:t xml:space="preserve">   </w:t>
            </w:r>
            <w:r w:rsidRPr="005676E6">
              <w:rPr>
                <w:color w:val="000000" w:themeColor="text1"/>
                <w:sz w:val="28"/>
                <w:szCs w:val="28"/>
              </w:rPr>
              <w:t>отсутствии</w:t>
            </w:r>
            <w:r w:rsidRPr="005676E6">
              <w:rPr>
                <w:color w:val="000000" w:themeColor="text1"/>
                <w:spacing w:val="71"/>
                <w:w w:val="150"/>
                <w:sz w:val="28"/>
                <w:szCs w:val="28"/>
              </w:rPr>
              <w:t xml:space="preserve">   </w:t>
            </w:r>
            <w:r w:rsidRPr="005676E6">
              <w:rPr>
                <w:color w:val="000000" w:themeColor="text1"/>
                <w:sz w:val="28"/>
                <w:szCs w:val="28"/>
              </w:rPr>
              <w:t>поражения</w:t>
            </w:r>
            <w:r w:rsidRPr="005676E6">
              <w:rPr>
                <w:color w:val="000000" w:themeColor="text1"/>
                <w:spacing w:val="71"/>
                <w:w w:val="150"/>
                <w:sz w:val="28"/>
                <w:szCs w:val="28"/>
              </w:rPr>
              <w:t xml:space="preserve">   </w:t>
            </w:r>
            <w:r w:rsidRPr="005676E6">
              <w:rPr>
                <w:color w:val="000000" w:themeColor="text1"/>
                <w:spacing w:val="-2"/>
                <w:sz w:val="28"/>
                <w:szCs w:val="28"/>
              </w:rPr>
              <w:t>подмышечных</w:t>
            </w:r>
          </w:p>
          <w:p w14:paraId="0890E99B" w14:textId="77777777" w:rsidR="00483B0C" w:rsidRPr="005676E6" w:rsidRDefault="00483B0C" w:rsidP="00D352F4">
            <w:pPr>
              <w:pStyle w:val="TableParagraph"/>
              <w:ind w:left="110"/>
              <w:jc w:val="both"/>
              <w:rPr>
                <w:color w:val="000000" w:themeColor="text1"/>
                <w:sz w:val="28"/>
                <w:szCs w:val="28"/>
              </w:rPr>
            </w:pPr>
            <w:r w:rsidRPr="005676E6">
              <w:rPr>
                <w:color w:val="000000" w:themeColor="text1"/>
                <w:sz w:val="28"/>
                <w:szCs w:val="28"/>
              </w:rPr>
              <w:t>лимфатических</w:t>
            </w:r>
            <w:r w:rsidRPr="005676E6">
              <w:rPr>
                <w:color w:val="000000" w:themeColor="text1"/>
                <w:spacing w:val="-8"/>
                <w:sz w:val="28"/>
                <w:szCs w:val="28"/>
              </w:rPr>
              <w:t xml:space="preserve"> </w:t>
            </w:r>
            <w:r w:rsidRPr="005676E6">
              <w:rPr>
                <w:color w:val="000000" w:themeColor="text1"/>
                <w:spacing w:val="-2"/>
                <w:sz w:val="28"/>
                <w:szCs w:val="28"/>
              </w:rPr>
              <w:t>узлов</w:t>
            </w:r>
          </w:p>
        </w:tc>
      </w:tr>
      <w:tr w:rsidR="005676E6" w:rsidRPr="005676E6" w14:paraId="21641648" w14:textId="77777777" w:rsidTr="00D352F4">
        <w:trPr>
          <w:trHeight w:val="1449"/>
        </w:trPr>
        <w:tc>
          <w:tcPr>
            <w:tcW w:w="2187" w:type="dxa"/>
            <w:vMerge/>
            <w:tcBorders>
              <w:top w:val="nil"/>
            </w:tcBorders>
          </w:tcPr>
          <w:p w14:paraId="58FE3D05" w14:textId="77777777" w:rsidR="00483B0C" w:rsidRPr="005676E6" w:rsidRDefault="00483B0C" w:rsidP="00D352F4">
            <w:pPr>
              <w:rPr>
                <w:color w:val="000000" w:themeColor="text1"/>
                <w:sz w:val="28"/>
                <w:szCs w:val="28"/>
              </w:rPr>
            </w:pPr>
          </w:p>
        </w:tc>
        <w:tc>
          <w:tcPr>
            <w:tcW w:w="1150" w:type="dxa"/>
          </w:tcPr>
          <w:p w14:paraId="2C77BFA9" w14:textId="77777777" w:rsidR="00483B0C" w:rsidRPr="005676E6" w:rsidRDefault="00483B0C" w:rsidP="00D352F4">
            <w:pPr>
              <w:pStyle w:val="TableParagraph"/>
              <w:ind w:left="0"/>
              <w:rPr>
                <w:color w:val="000000" w:themeColor="text1"/>
                <w:sz w:val="28"/>
                <w:szCs w:val="28"/>
              </w:rPr>
            </w:pPr>
          </w:p>
          <w:p w14:paraId="09007DE1" w14:textId="77777777" w:rsidR="00483B0C" w:rsidRPr="005676E6" w:rsidRDefault="00483B0C" w:rsidP="00D352F4">
            <w:pPr>
              <w:pStyle w:val="TableParagraph"/>
              <w:spacing w:before="61"/>
              <w:ind w:left="0"/>
              <w:rPr>
                <w:color w:val="000000" w:themeColor="text1"/>
                <w:sz w:val="28"/>
                <w:szCs w:val="28"/>
              </w:rPr>
            </w:pPr>
          </w:p>
          <w:p w14:paraId="72E9DF27" w14:textId="77777777" w:rsidR="00483B0C" w:rsidRPr="005676E6" w:rsidRDefault="00483B0C" w:rsidP="00D352F4">
            <w:pPr>
              <w:pStyle w:val="TableParagraph"/>
              <w:ind w:left="110"/>
              <w:rPr>
                <w:color w:val="000000" w:themeColor="text1"/>
                <w:sz w:val="28"/>
                <w:szCs w:val="28"/>
              </w:rPr>
            </w:pPr>
            <w:r w:rsidRPr="005676E6">
              <w:rPr>
                <w:color w:val="000000" w:themeColor="text1"/>
                <w:spacing w:val="-4"/>
                <w:sz w:val="28"/>
                <w:szCs w:val="28"/>
              </w:rPr>
              <w:t>pN</w:t>
            </w:r>
            <w:r w:rsidRPr="005676E6">
              <w:rPr>
                <w:color w:val="000000" w:themeColor="text1"/>
                <w:spacing w:val="-4"/>
                <w:sz w:val="28"/>
                <w:szCs w:val="28"/>
                <w:vertAlign w:val="subscript"/>
              </w:rPr>
              <w:t>2a</w:t>
            </w:r>
          </w:p>
        </w:tc>
        <w:tc>
          <w:tcPr>
            <w:tcW w:w="6697" w:type="dxa"/>
          </w:tcPr>
          <w:p w14:paraId="1122C0C6" w14:textId="77777777" w:rsidR="00483B0C" w:rsidRPr="005676E6" w:rsidRDefault="00483B0C" w:rsidP="00D352F4">
            <w:pPr>
              <w:pStyle w:val="TableParagraph"/>
              <w:spacing w:line="360" w:lineRule="auto"/>
              <w:ind w:left="110" w:right="99"/>
              <w:rPr>
                <w:color w:val="000000" w:themeColor="text1"/>
                <w:sz w:val="28"/>
                <w:szCs w:val="28"/>
              </w:rPr>
            </w:pPr>
            <w:r w:rsidRPr="005676E6">
              <w:rPr>
                <w:color w:val="000000" w:themeColor="text1"/>
                <w:sz w:val="28"/>
                <w:szCs w:val="28"/>
              </w:rPr>
              <w:t>Метастазы</w:t>
            </w:r>
            <w:r w:rsidRPr="005676E6">
              <w:rPr>
                <w:color w:val="000000" w:themeColor="text1"/>
                <w:spacing w:val="-6"/>
                <w:sz w:val="28"/>
                <w:szCs w:val="28"/>
              </w:rPr>
              <w:t xml:space="preserve"> </w:t>
            </w:r>
            <w:r w:rsidRPr="005676E6">
              <w:rPr>
                <w:color w:val="000000" w:themeColor="text1"/>
                <w:sz w:val="28"/>
                <w:szCs w:val="28"/>
              </w:rPr>
              <w:t>в</w:t>
            </w:r>
            <w:r w:rsidRPr="005676E6">
              <w:rPr>
                <w:color w:val="000000" w:themeColor="text1"/>
                <w:spacing w:val="-7"/>
                <w:sz w:val="28"/>
                <w:szCs w:val="28"/>
              </w:rPr>
              <w:t xml:space="preserve"> </w:t>
            </w:r>
            <w:r w:rsidRPr="005676E6">
              <w:rPr>
                <w:color w:val="000000" w:themeColor="text1"/>
                <w:sz w:val="28"/>
                <w:szCs w:val="28"/>
              </w:rPr>
              <w:t>4–9</w:t>
            </w:r>
            <w:r w:rsidRPr="005676E6">
              <w:rPr>
                <w:color w:val="000000" w:themeColor="text1"/>
                <w:spacing w:val="-6"/>
                <w:sz w:val="28"/>
                <w:szCs w:val="28"/>
              </w:rPr>
              <w:t xml:space="preserve"> </w:t>
            </w:r>
            <w:r w:rsidRPr="005676E6">
              <w:rPr>
                <w:color w:val="000000" w:themeColor="text1"/>
                <w:sz w:val="28"/>
                <w:szCs w:val="28"/>
              </w:rPr>
              <w:t>подмышечных</w:t>
            </w:r>
            <w:r w:rsidRPr="005676E6">
              <w:rPr>
                <w:color w:val="000000" w:themeColor="text1"/>
                <w:spacing w:val="-6"/>
                <w:sz w:val="28"/>
                <w:szCs w:val="28"/>
              </w:rPr>
              <w:t xml:space="preserve"> </w:t>
            </w:r>
            <w:r w:rsidRPr="005676E6">
              <w:rPr>
                <w:color w:val="000000" w:themeColor="text1"/>
                <w:sz w:val="28"/>
                <w:szCs w:val="28"/>
              </w:rPr>
              <w:t>лимфатических</w:t>
            </w:r>
            <w:r w:rsidRPr="005676E6">
              <w:rPr>
                <w:color w:val="000000" w:themeColor="text1"/>
                <w:spacing w:val="-6"/>
                <w:sz w:val="28"/>
                <w:szCs w:val="28"/>
              </w:rPr>
              <w:t xml:space="preserve"> </w:t>
            </w:r>
            <w:r w:rsidRPr="005676E6">
              <w:rPr>
                <w:color w:val="000000" w:themeColor="text1"/>
                <w:sz w:val="28"/>
                <w:szCs w:val="28"/>
              </w:rPr>
              <w:t>узлах (как</w:t>
            </w:r>
            <w:r w:rsidRPr="005676E6">
              <w:rPr>
                <w:color w:val="000000" w:themeColor="text1"/>
                <w:spacing w:val="-1"/>
                <w:sz w:val="28"/>
                <w:szCs w:val="28"/>
              </w:rPr>
              <w:t xml:space="preserve"> </w:t>
            </w:r>
            <w:r w:rsidRPr="005676E6">
              <w:rPr>
                <w:color w:val="000000" w:themeColor="text1"/>
                <w:sz w:val="28"/>
                <w:szCs w:val="28"/>
              </w:rPr>
              <w:t>минимум</w:t>
            </w:r>
            <w:r w:rsidRPr="005676E6">
              <w:rPr>
                <w:color w:val="000000" w:themeColor="text1"/>
                <w:spacing w:val="-2"/>
                <w:sz w:val="28"/>
                <w:szCs w:val="28"/>
              </w:rPr>
              <w:t xml:space="preserve"> </w:t>
            </w:r>
            <w:r w:rsidRPr="005676E6">
              <w:rPr>
                <w:color w:val="000000" w:themeColor="text1"/>
                <w:sz w:val="28"/>
                <w:szCs w:val="28"/>
              </w:rPr>
              <w:t>одно</w:t>
            </w:r>
            <w:r w:rsidRPr="005676E6">
              <w:rPr>
                <w:color w:val="000000" w:themeColor="text1"/>
                <w:spacing w:val="-2"/>
                <w:sz w:val="28"/>
                <w:szCs w:val="28"/>
              </w:rPr>
              <w:t xml:space="preserve"> </w:t>
            </w:r>
            <w:r w:rsidRPr="005676E6">
              <w:rPr>
                <w:color w:val="000000" w:themeColor="text1"/>
                <w:sz w:val="28"/>
                <w:szCs w:val="28"/>
              </w:rPr>
              <w:t>скопление</w:t>
            </w:r>
            <w:r w:rsidRPr="005676E6">
              <w:rPr>
                <w:color w:val="000000" w:themeColor="text1"/>
                <w:spacing w:val="-1"/>
                <w:sz w:val="28"/>
                <w:szCs w:val="28"/>
              </w:rPr>
              <w:t xml:space="preserve"> </w:t>
            </w:r>
            <w:r w:rsidRPr="005676E6">
              <w:rPr>
                <w:color w:val="000000" w:themeColor="text1"/>
                <w:sz w:val="28"/>
                <w:szCs w:val="28"/>
              </w:rPr>
              <w:t>опухолевых клеток</w:t>
            </w:r>
            <w:r w:rsidRPr="005676E6">
              <w:rPr>
                <w:color w:val="000000" w:themeColor="text1"/>
                <w:spacing w:val="-1"/>
                <w:sz w:val="28"/>
                <w:szCs w:val="28"/>
              </w:rPr>
              <w:t xml:space="preserve"> </w:t>
            </w:r>
            <w:r w:rsidRPr="005676E6">
              <w:rPr>
                <w:color w:val="000000" w:themeColor="text1"/>
                <w:sz w:val="28"/>
                <w:szCs w:val="28"/>
              </w:rPr>
              <w:t>≥</w:t>
            </w:r>
            <w:r w:rsidRPr="005676E6">
              <w:rPr>
                <w:color w:val="000000" w:themeColor="text1"/>
                <w:spacing w:val="-1"/>
                <w:sz w:val="28"/>
                <w:szCs w:val="28"/>
              </w:rPr>
              <w:t xml:space="preserve"> </w:t>
            </w:r>
            <w:r w:rsidRPr="005676E6">
              <w:rPr>
                <w:color w:val="000000" w:themeColor="text1"/>
                <w:spacing w:val="-10"/>
                <w:sz w:val="28"/>
                <w:szCs w:val="28"/>
              </w:rPr>
              <w:t>2</w:t>
            </w:r>
          </w:p>
          <w:p w14:paraId="7D4A2B17" w14:textId="77777777" w:rsidR="00483B0C" w:rsidRPr="005676E6" w:rsidRDefault="00483B0C" w:rsidP="00D352F4">
            <w:pPr>
              <w:pStyle w:val="TableParagraph"/>
              <w:ind w:left="110"/>
              <w:rPr>
                <w:color w:val="000000" w:themeColor="text1"/>
                <w:sz w:val="28"/>
                <w:szCs w:val="28"/>
              </w:rPr>
            </w:pPr>
            <w:r w:rsidRPr="005676E6">
              <w:rPr>
                <w:color w:val="000000" w:themeColor="text1"/>
                <w:spacing w:val="-5"/>
                <w:sz w:val="28"/>
                <w:szCs w:val="28"/>
              </w:rPr>
              <w:t>мм)</w:t>
            </w:r>
          </w:p>
        </w:tc>
      </w:tr>
    </w:tbl>
    <w:p w14:paraId="17B7847A" w14:textId="77777777" w:rsidR="00483B0C" w:rsidRPr="005676E6" w:rsidRDefault="00483B0C" w:rsidP="00483B0C">
      <w:pPr>
        <w:pStyle w:val="TableParagraph"/>
        <w:rPr>
          <w:color w:val="000000" w:themeColor="text1"/>
          <w:sz w:val="28"/>
          <w:szCs w:val="28"/>
        </w:rPr>
        <w:sectPr w:rsidR="00483B0C" w:rsidRPr="005676E6" w:rsidSect="00483B0C">
          <w:headerReference w:type="default" r:id="rId46"/>
          <w:pgSz w:w="11910" w:h="16840"/>
          <w:pgMar w:top="1040" w:right="425" w:bottom="280" w:left="1133" w:header="713" w:footer="0" w:gutter="0"/>
          <w:cols w:space="720"/>
        </w:sectPr>
      </w:pPr>
    </w:p>
    <w:p w14:paraId="7661F843" w14:textId="2D34BD99" w:rsidR="00483B0C" w:rsidRPr="005676E6" w:rsidRDefault="00483B0C" w:rsidP="00483B0C">
      <w:pPr>
        <w:pStyle w:val="afe"/>
        <w:spacing w:before="185"/>
        <w:ind w:left="6649" w:firstLine="0"/>
        <w:jc w:val="left"/>
        <w:rPr>
          <w:color w:val="000000" w:themeColor="text1"/>
        </w:rPr>
      </w:pPr>
      <w:r w:rsidRPr="005676E6">
        <w:rPr>
          <w:color w:val="000000" w:themeColor="text1"/>
        </w:rPr>
        <w:t>Продолжение</w:t>
      </w:r>
      <w:r w:rsidRPr="005676E6">
        <w:rPr>
          <w:color w:val="000000" w:themeColor="text1"/>
          <w:spacing w:val="-10"/>
        </w:rPr>
        <w:t xml:space="preserve"> </w:t>
      </w:r>
      <w:r w:rsidRPr="005676E6">
        <w:rPr>
          <w:color w:val="000000" w:themeColor="text1"/>
        </w:rPr>
        <w:t>приложения</w:t>
      </w:r>
      <w:r w:rsidRPr="005676E6">
        <w:rPr>
          <w:color w:val="000000" w:themeColor="text1"/>
          <w:spacing w:val="-9"/>
        </w:rPr>
        <w:t xml:space="preserve"> </w:t>
      </w:r>
      <w:r w:rsidR="007E5B67" w:rsidRPr="005676E6">
        <w:rPr>
          <w:color w:val="000000" w:themeColor="text1"/>
          <w:spacing w:val="-10"/>
        </w:rPr>
        <w:t>Д</w:t>
      </w:r>
    </w:p>
    <w:p w14:paraId="277E082B" w14:textId="77777777" w:rsidR="00483B0C" w:rsidRPr="005676E6" w:rsidRDefault="00483B0C" w:rsidP="00483B0C">
      <w:pPr>
        <w:pStyle w:val="afe"/>
        <w:spacing w:before="1"/>
        <w:ind w:left="0" w:firstLine="0"/>
        <w:jc w:val="left"/>
        <w:rPr>
          <w:color w:val="000000" w:themeColor="text1"/>
        </w:rPr>
      </w:pPr>
    </w:p>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87"/>
        <w:gridCol w:w="1150"/>
        <w:gridCol w:w="6697"/>
      </w:tblGrid>
      <w:tr w:rsidR="005676E6" w:rsidRPr="005676E6" w14:paraId="7C9478FF" w14:textId="77777777" w:rsidTr="00D352F4">
        <w:trPr>
          <w:trHeight w:val="2414"/>
        </w:trPr>
        <w:tc>
          <w:tcPr>
            <w:tcW w:w="2187" w:type="dxa"/>
          </w:tcPr>
          <w:p w14:paraId="290C2DC4" w14:textId="77777777" w:rsidR="00483B0C" w:rsidRPr="005676E6" w:rsidRDefault="00483B0C" w:rsidP="00D352F4">
            <w:pPr>
              <w:pStyle w:val="TableParagraph"/>
              <w:ind w:left="0"/>
              <w:rPr>
                <w:color w:val="000000" w:themeColor="text1"/>
                <w:sz w:val="28"/>
                <w:szCs w:val="28"/>
              </w:rPr>
            </w:pPr>
          </w:p>
        </w:tc>
        <w:tc>
          <w:tcPr>
            <w:tcW w:w="1150" w:type="dxa"/>
          </w:tcPr>
          <w:p w14:paraId="5344915E" w14:textId="77777777" w:rsidR="00483B0C" w:rsidRPr="005676E6" w:rsidRDefault="00483B0C" w:rsidP="00D352F4">
            <w:pPr>
              <w:pStyle w:val="TableParagraph"/>
              <w:ind w:left="0"/>
              <w:rPr>
                <w:color w:val="000000" w:themeColor="text1"/>
                <w:sz w:val="28"/>
                <w:szCs w:val="28"/>
              </w:rPr>
            </w:pPr>
          </w:p>
          <w:p w14:paraId="0889A2D6" w14:textId="77777777" w:rsidR="00483B0C" w:rsidRPr="005676E6" w:rsidRDefault="00483B0C" w:rsidP="00D352F4">
            <w:pPr>
              <w:pStyle w:val="TableParagraph"/>
              <w:ind w:left="0"/>
              <w:rPr>
                <w:color w:val="000000" w:themeColor="text1"/>
                <w:sz w:val="28"/>
                <w:szCs w:val="28"/>
              </w:rPr>
            </w:pPr>
          </w:p>
          <w:p w14:paraId="23389D7F" w14:textId="77777777" w:rsidR="00483B0C" w:rsidRPr="005676E6" w:rsidRDefault="00483B0C" w:rsidP="00D352F4">
            <w:pPr>
              <w:pStyle w:val="TableParagraph"/>
              <w:ind w:left="0"/>
              <w:rPr>
                <w:color w:val="000000" w:themeColor="text1"/>
                <w:sz w:val="28"/>
                <w:szCs w:val="28"/>
              </w:rPr>
            </w:pPr>
          </w:p>
          <w:p w14:paraId="4DFEDBFD" w14:textId="77777777" w:rsidR="00483B0C" w:rsidRPr="005676E6" w:rsidRDefault="00483B0C" w:rsidP="00D352F4">
            <w:pPr>
              <w:pStyle w:val="TableParagraph"/>
              <w:spacing w:before="129"/>
              <w:ind w:left="0"/>
              <w:rPr>
                <w:color w:val="000000" w:themeColor="text1"/>
                <w:sz w:val="28"/>
                <w:szCs w:val="28"/>
              </w:rPr>
            </w:pPr>
          </w:p>
          <w:p w14:paraId="454A645B" w14:textId="77777777" w:rsidR="00483B0C" w:rsidRPr="005676E6" w:rsidRDefault="00483B0C" w:rsidP="00D352F4">
            <w:pPr>
              <w:pStyle w:val="TableParagraph"/>
              <w:ind w:left="110"/>
              <w:rPr>
                <w:color w:val="000000" w:themeColor="text1"/>
                <w:sz w:val="28"/>
                <w:szCs w:val="28"/>
              </w:rPr>
            </w:pPr>
            <w:r w:rsidRPr="005676E6">
              <w:rPr>
                <w:color w:val="000000" w:themeColor="text1"/>
                <w:spacing w:val="-4"/>
                <w:sz w:val="28"/>
                <w:szCs w:val="28"/>
              </w:rPr>
              <w:t>pN</w:t>
            </w:r>
            <w:r w:rsidRPr="005676E6">
              <w:rPr>
                <w:color w:val="000000" w:themeColor="text1"/>
                <w:spacing w:val="-4"/>
                <w:sz w:val="28"/>
                <w:szCs w:val="28"/>
                <w:vertAlign w:val="subscript"/>
              </w:rPr>
              <w:t>2b</w:t>
            </w:r>
          </w:p>
        </w:tc>
        <w:tc>
          <w:tcPr>
            <w:tcW w:w="6697" w:type="dxa"/>
          </w:tcPr>
          <w:p w14:paraId="51F8E308" w14:textId="77777777" w:rsidR="00483B0C" w:rsidRPr="005676E6" w:rsidRDefault="00483B0C" w:rsidP="00D352F4">
            <w:pPr>
              <w:pStyle w:val="TableParagraph"/>
              <w:tabs>
                <w:tab w:val="left" w:pos="2597"/>
                <w:tab w:val="left" w:pos="2997"/>
                <w:tab w:val="left" w:pos="5188"/>
                <w:tab w:val="left" w:pos="5293"/>
              </w:tabs>
              <w:spacing w:line="360" w:lineRule="auto"/>
              <w:ind w:left="110" w:right="96"/>
              <w:jc w:val="both"/>
              <w:rPr>
                <w:color w:val="000000" w:themeColor="text1"/>
                <w:sz w:val="28"/>
                <w:szCs w:val="28"/>
              </w:rPr>
            </w:pPr>
            <w:r w:rsidRPr="005676E6">
              <w:rPr>
                <w:color w:val="000000" w:themeColor="text1"/>
                <w:spacing w:val="-2"/>
                <w:sz w:val="28"/>
                <w:szCs w:val="28"/>
              </w:rPr>
              <w:t>Клинически</w:t>
            </w:r>
            <w:r w:rsidRPr="005676E6">
              <w:rPr>
                <w:color w:val="000000" w:themeColor="text1"/>
                <w:sz w:val="28"/>
                <w:szCs w:val="28"/>
              </w:rPr>
              <w:tab/>
            </w:r>
            <w:r w:rsidRPr="005676E6">
              <w:rPr>
                <w:color w:val="000000" w:themeColor="text1"/>
                <w:spacing w:val="-2"/>
                <w:sz w:val="28"/>
                <w:szCs w:val="28"/>
              </w:rPr>
              <w:t>определяемое</w:t>
            </w:r>
            <w:r w:rsidRPr="005676E6">
              <w:rPr>
                <w:color w:val="000000" w:themeColor="text1"/>
                <w:sz w:val="28"/>
                <w:szCs w:val="28"/>
              </w:rPr>
              <w:tab/>
            </w:r>
            <w:r w:rsidRPr="005676E6">
              <w:rPr>
                <w:color w:val="000000" w:themeColor="text1"/>
                <w:sz w:val="28"/>
                <w:szCs w:val="28"/>
              </w:rPr>
              <w:tab/>
            </w:r>
            <w:r w:rsidRPr="005676E6">
              <w:rPr>
                <w:color w:val="000000" w:themeColor="text1"/>
                <w:spacing w:val="-2"/>
                <w:sz w:val="28"/>
                <w:szCs w:val="28"/>
              </w:rPr>
              <w:t>поражение ипсилатеральных</w:t>
            </w:r>
            <w:r w:rsidRPr="005676E6">
              <w:rPr>
                <w:color w:val="000000" w:themeColor="text1"/>
                <w:sz w:val="28"/>
                <w:szCs w:val="28"/>
              </w:rPr>
              <w:tab/>
            </w:r>
            <w:r w:rsidRPr="005676E6">
              <w:rPr>
                <w:color w:val="000000" w:themeColor="text1"/>
                <w:sz w:val="28"/>
                <w:szCs w:val="28"/>
              </w:rPr>
              <w:tab/>
            </w:r>
            <w:r w:rsidRPr="005676E6">
              <w:rPr>
                <w:color w:val="000000" w:themeColor="text1"/>
                <w:spacing w:val="-2"/>
                <w:sz w:val="28"/>
                <w:szCs w:val="28"/>
              </w:rPr>
              <w:t>внутренних</w:t>
            </w:r>
            <w:r w:rsidRPr="005676E6">
              <w:rPr>
                <w:color w:val="000000" w:themeColor="text1"/>
                <w:sz w:val="28"/>
                <w:szCs w:val="28"/>
              </w:rPr>
              <w:tab/>
            </w:r>
            <w:r w:rsidRPr="005676E6">
              <w:rPr>
                <w:color w:val="000000" w:themeColor="text1"/>
                <w:spacing w:val="-2"/>
                <w:sz w:val="28"/>
                <w:szCs w:val="28"/>
              </w:rPr>
              <w:t xml:space="preserve">маммарных </w:t>
            </w:r>
            <w:r w:rsidRPr="005676E6">
              <w:rPr>
                <w:color w:val="000000" w:themeColor="text1"/>
                <w:sz w:val="28"/>
                <w:szCs w:val="28"/>
              </w:rPr>
              <w:t>(парастернальных) лимфатических узлов (± микроскопическое</w:t>
            </w:r>
            <w:r w:rsidRPr="005676E6">
              <w:rPr>
                <w:color w:val="000000" w:themeColor="text1"/>
                <w:spacing w:val="66"/>
                <w:w w:val="150"/>
                <w:sz w:val="28"/>
                <w:szCs w:val="28"/>
              </w:rPr>
              <w:t xml:space="preserve"> </w:t>
            </w:r>
            <w:r w:rsidRPr="005676E6">
              <w:rPr>
                <w:color w:val="000000" w:themeColor="text1"/>
                <w:sz w:val="28"/>
                <w:szCs w:val="28"/>
              </w:rPr>
              <w:t>подтверждение)</w:t>
            </w:r>
            <w:r w:rsidRPr="005676E6">
              <w:rPr>
                <w:color w:val="000000" w:themeColor="text1"/>
                <w:spacing w:val="67"/>
                <w:w w:val="150"/>
                <w:sz w:val="28"/>
                <w:szCs w:val="28"/>
              </w:rPr>
              <w:t xml:space="preserve"> </w:t>
            </w:r>
            <w:r w:rsidRPr="005676E6">
              <w:rPr>
                <w:color w:val="000000" w:themeColor="text1"/>
                <w:sz w:val="28"/>
                <w:szCs w:val="28"/>
              </w:rPr>
              <w:t>при</w:t>
            </w:r>
            <w:r w:rsidRPr="005676E6">
              <w:rPr>
                <w:color w:val="000000" w:themeColor="text1"/>
                <w:spacing w:val="69"/>
                <w:w w:val="150"/>
                <w:sz w:val="28"/>
                <w:szCs w:val="28"/>
              </w:rPr>
              <w:t xml:space="preserve"> </w:t>
            </w:r>
            <w:r w:rsidRPr="005676E6">
              <w:rPr>
                <w:color w:val="000000" w:themeColor="text1"/>
                <w:spacing w:val="-2"/>
                <w:sz w:val="28"/>
                <w:szCs w:val="28"/>
              </w:rPr>
              <w:t>отсутствии</w:t>
            </w:r>
          </w:p>
          <w:p w14:paraId="542A79EE" w14:textId="77777777" w:rsidR="00483B0C" w:rsidRPr="005676E6" w:rsidRDefault="00483B0C" w:rsidP="00D352F4">
            <w:pPr>
              <w:pStyle w:val="TableParagraph"/>
              <w:ind w:left="110"/>
              <w:jc w:val="both"/>
              <w:rPr>
                <w:color w:val="000000" w:themeColor="text1"/>
                <w:sz w:val="28"/>
                <w:szCs w:val="28"/>
              </w:rPr>
            </w:pPr>
            <w:r w:rsidRPr="005676E6">
              <w:rPr>
                <w:color w:val="000000" w:themeColor="text1"/>
                <w:sz w:val="28"/>
                <w:szCs w:val="28"/>
              </w:rPr>
              <w:t>поражения</w:t>
            </w:r>
            <w:r w:rsidRPr="005676E6">
              <w:rPr>
                <w:color w:val="000000" w:themeColor="text1"/>
                <w:spacing w:val="-13"/>
                <w:sz w:val="28"/>
                <w:szCs w:val="28"/>
              </w:rPr>
              <w:t xml:space="preserve"> </w:t>
            </w:r>
            <w:r w:rsidRPr="005676E6">
              <w:rPr>
                <w:color w:val="000000" w:themeColor="text1"/>
                <w:sz w:val="28"/>
                <w:szCs w:val="28"/>
              </w:rPr>
              <w:t>подмышечных</w:t>
            </w:r>
            <w:r w:rsidRPr="005676E6">
              <w:rPr>
                <w:color w:val="000000" w:themeColor="text1"/>
                <w:spacing w:val="-9"/>
                <w:sz w:val="28"/>
                <w:szCs w:val="28"/>
              </w:rPr>
              <w:t xml:space="preserve"> </w:t>
            </w:r>
            <w:r w:rsidRPr="005676E6">
              <w:rPr>
                <w:color w:val="000000" w:themeColor="text1"/>
                <w:sz w:val="28"/>
                <w:szCs w:val="28"/>
              </w:rPr>
              <w:t>лимфатических</w:t>
            </w:r>
            <w:r w:rsidRPr="005676E6">
              <w:rPr>
                <w:color w:val="000000" w:themeColor="text1"/>
                <w:spacing w:val="-8"/>
                <w:sz w:val="28"/>
                <w:szCs w:val="28"/>
              </w:rPr>
              <w:t xml:space="preserve"> </w:t>
            </w:r>
            <w:r w:rsidRPr="005676E6">
              <w:rPr>
                <w:color w:val="000000" w:themeColor="text1"/>
                <w:spacing w:val="-2"/>
                <w:sz w:val="28"/>
                <w:szCs w:val="28"/>
              </w:rPr>
              <w:t>узлов</w:t>
            </w:r>
          </w:p>
        </w:tc>
      </w:tr>
      <w:tr w:rsidR="005676E6" w:rsidRPr="005676E6" w14:paraId="506FFD49" w14:textId="77777777" w:rsidTr="00D352F4">
        <w:trPr>
          <w:trHeight w:val="5314"/>
        </w:trPr>
        <w:tc>
          <w:tcPr>
            <w:tcW w:w="2187" w:type="dxa"/>
          </w:tcPr>
          <w:p w14:paraId="66F2D129" w14:textId="77777777" w:rsidR="00483B0C" w:rsidRPr="005676E6" w:rsidRDefault="00483B0C" w:rsidP="00D352F4">
            <w:pPr>
              <w:pStyle w:val="TableParagraph"/>
              <w:ind w:left="0"/>
              <w:rPr>
                <w:color w:val="000000" w:themeColor="text1"/>
                <w:sz w:val="28"/>
                <w:szCs w:val="28"/>
              </w:rPr>
            </w:pPr>
          </w:p>
          <w:p w14:paraId="0C4EFBC6" w14:textId="77777777" w:rsidR="00483B0C" w:rsidRPr="005676E6" w:rsidRDefault="00483B0C" w:rsidP="00D352F4">
            <w:pPr>
              <w:pStyle w:val="TableParagraph"/>
              <w:ind w:left="0"/>
              <w:rPr>
                <w:color w:val="000000" w:themeColor="text1"/>
                <w:sz w:val="28"/>
                <w:szCs w:val="28"/>
              </w:rPr>
            </w:pPr>
          </w:p>
          <w:p w14:paraId="4D1D814B" w14:textId="77777777" w:rsidR="00483B0C" w:rsidRPr="005676E6" w:rsidRDefault="00483B0C" w:rsidP="00D352F4">
            <w:pPr>
              <w:pStyle w:val="TableParagraph"/>
              <w:ind w:left="0"/>
              <w:rPr>
                <w:color w:val="000000" w:themeColor="text1"/>
                <w:sz w:val="28"/>
                <w:szCs w:val="28"/>
              </w:rPr>
            </w:pPr>
          </w:p>
          <w:p w14:paraId="7FF5F415" w14:textId="77777777" w:rsidR="00483B0C" w:rsidRPr="005676E6" w:rsidRDefault="00483B0C" w:rsidP="00D352F4">
            <w:pPr>
              <w:pStyle w:val="TableParagraph"/>
              <w:ind w:left="0"/>
              <w:rPr>
                <w:color w:val="000000" w:themeColor="text1"/>
                <w:sz w:val="28"/>
                <w:szCs w:val="28"/>
              </w:rPr>
            </w:pPr>
          </w:p>
          <w:p w14:paraId="19A1C1AB" w14:textId="77777777" w:rsidR="00483B0C" w:rsidRPr="005676E6" w:rsidRDefault="00483B0C" w:rsidP="00D352F4">
            <w:pPr>
              <w:pStyle w:val="TableParagraph"/>
              <w:ind w:left="0"/>
              <w:rPr>
                <w:color w:val="000000" w:themeColor="text1"/>
                <w:sz w:val="28"/>
                <w:szCs w:val="28"/>
              </w:rPr>
            </w:pPr>
          </w:p>
          <w:p w14:paraId="6D8F7025" w14:textId="77777777" w:rsidR="00483B0C" w:rsidRPr="005676E6" w:rsidRDefault="00483B0C" w:rsidP="00D352F4">
            <w:pPr>
              <w:pStyle w:val="TableParagraph"/>
              <w:ind w:left="0"/>
              <w:rPr>
                <w:color w:val="000000" w:themeColor="text1"/>
                <w:sz w:val="28"/>
                <w:szCs w:val="28"/>
              </w:rPr>
            </w:pPr>
          </w:p>
          <w:p w14:paraId="32CE3008" w14:textId="77777777" w:rsidR="00483B0C" w:rsidRPr="005676E6" w:rsidRDefault="00483B0C" w:rsidP="00D352F4">
            <w:pPr>
              <w:pStyle w:val="TableParagraph"/>
              <w:spacing w:before="211"/>
              <w:ind w:left="0"/>
              <w:rPr>
                <w:color w:val="000000" w:themeColor="text1"/>
                <w:sz w:val="28"/>
                <w:szCs w:val="28"/>
              </w:rPr>
            </w:pPr>
          </w:p>
          <w:p w14:paraId="2B156EA9" w14:textId="77777777" w:rsidR="00483B0C" w:rsidRPr="005676E6" w:rsidRDefault="00483B0C" w:rsidP="00D352F4">
            <w:pPr>
              <w:pStyle w:val="TableParagraph"/>
              <w:rPr>
                <w:color w:val="000000" w:themeColor="text1"/>
                <w:sz w:val="28"/>
                <w:szCs w:val="28"/>
              </w:rPr>
            </w:pPr>
            <w:r w:rsidRPr="005676E6">
              <w:rPr>
                <w:color w:val="000000" w:themeColor="text1"/>
                <w:spacing w:val="-5"/>
                <w:sz w:val="28"/>
                <w:szCs w:val="28"/>
              </w:rPr>
              <w:t>pN</w:t>
            </w:r>
            <w:r w:rsidRPr="005676E6">
              <w:rPr>
                <w:color w:val="000000" w:themeColor="text1"/>
                <w:spacing w:val="-5"/>
                <w:sz w:val="28"/>
                <w:szCs w:val="28"/>
                <w:vertAlign w:val="subscript"/>
              </w:rPr>
              <w:t>3</w:t>
            </w:r>
          </w:p>
        </w:tc>
        <w:tc>
          <w:tcPr>
            <w:tcW w:w="7847" w:type="dxa"/>
            <w:gridSpan w:val="2"/>
          </w:tcPr>
          <w:p w14:paraId="7043155F" w14:textId="77777777" w:rsidR="00483B0C" w:rsidRPr="005676E6" w:rsidRDefault="00483B0C" w:rsidP="00D352F4">
            <w:pPr>
              <w:pStyle w:val="TableParagraph"/>
              <w:spacing w:line="360" w:lineRule="auto"/>
              <w:ind w:left="110" w:right="95"/>
              <w:jc w:val="both"/>
              <w:rPr>
                <w:color w:val="000000" w:themeColor="text1"/>
                <w:sz w:val="28"/>
                <w:szCs w:val="28"/>
              </w:rPr>
            </w:pPr>
            <w:r w:rsidRPr="005676E6">
              <w:rPr>
                <w:color w:val="000000" w:themeColor="text1"/>
                <w:sz w:val="28"/>
                <w:szCs w:val="28"/>
              </w:rPr>
              <w:t>Метастазы в 10 и более подмышечных лимфоузлах или подключичных (III уровень) лимфатических узлах или клинически определяемое поражение ипсилатеральных внутренних маммарных (парастернальных) и подмышечных лимфатических узлов (I, II уровни) или поражение 4 и более подмышечных лимфатических узлов в сочетаниис микро- или макроскопическим поражением по данным БСЛУ ипсилатеральных клинически интактных внутренних маммарных (парастернальных) лимфатических узлов или поражение</w:t>
            </w:r>
            <w:r w:rsidRPr="005676E6">
              <w:rPr>
                <w:color w:val="000000" w:themeColor="text1"/>
                <w:spacing w:val="69"/>
                <w:w w:val="150"/>
                <w:sz w:val="28"/>
                <w:szCs w:val="28"/>
              </w:rPr>
              <w:t xml:space="preserve"> </w:t>
            </w:r>
            <w:r w:rsidRPr="005676E6">
              <w:rPr>
                <w:color w:val="000000" w:themeColor="text1"/>
                <w:sz w:val="28"/>
                <w:szCs w:val="28"/>
              </w:rPr>
              <w:t>ипсилатеральных</w:t>
            </w:r>
            <w:r w:rsidRPr="005676E6">
              <w:rPr>
                <w:color w:val="000000" w:themeColor="text1"/>
                <w:spacing w:val="72"/>
                <w:w w:val="150"/>
                <w:sz w:val="28"/>
                <w:szCs w:val="28"/>
              </w:rPr>
              <w:t xml:space="preserve"> </w:t>
            </w:r>
            <w:r w:rsidRPr="005676E6">
              <w:rPr>
                <w:color w:val="000000" w:themeColor="text1"/>
                <w:sz w:val="28"/>
                <w:szCs w:val="28"/>
              </w:rPr>
              <w:t>надключичных</w:t>
            </w:r>
            <w:r w:rsidRPr="005676E6">
              <w:rPr>
                <w:color w:val="000000" w:themeColor="text1"/>
                <w:spacing w:val="74"/>
                <w:w w:val="150"/>
                <w:sz w:val="28"/>
                <w:szCs w:val="28"/>
              </w:rPr>
              <w:t xml:space="preserve"> </w:t>
            </w:r>
            <w:r w:rsidRPr="005676E6">
              <w:rPr>
                <w:color w:val="000000" w:themeColor="text1"/>
                <w:spacing w:val="-2"/>
                <w:sz w:val="28"/>
                <w:szCs w:val="28"/>
              </w:rPr>
              <w:t>лимфатических</w:t>
            </w:r>
          </w:p>
          <w:p w14:paraId="5897BE65" w14:textId="77777777" w:rsidR="00483B0C" w:rsidRPr="005676E6" w:rsidRDefault="00483B0C" w:rsidP="00D352F4">
            <w:pPr>
              <w:pStyle w:val="TableParagraph"/>
              <w:ind w:left="110"/>
              <w:rPr>
                <w:color w:val="000000" w:themeColor="text1"/>
                <w:sz w:val="28"/>
                <w:szCs w:val="28"/>
              </w:rPr>
            </w:pPr>
            <w:r w:rsidRPr="005676E6">
              <w:rPr>
                <w:color w:val="000000" w:themeColor="text1"/>
                <w:spacing w:val="-2"/>
                <w:sz w:val="28"/>
                <w:szCs w:val="28"/>
              </w:rPr>
              <w:t>узлов</w:t>
            </w:r>
          </w:p>
        </w:tc>
      </w:tr>
      <w:tr w:rsidR="005676E6" w:rsidRPr="005676E6" w14:paraId="103FE951" w14:textId="77777777" w:rsidTr="00D352F4">
        <w:trPr>
          <w:trHeight w:val="1449"/>
        </w:trPr>
        <w:tc>
          <w:tcPr>
            <w:tcW w:w="2187" w:type="dxa"/>
          </w:tcPr>
          <w:p w14:paraId="7354B621" w14:textId="77777777" w:rsidR="00483B0C" w:rsidRPr="005676E6" w:rsidRDefault="00483B0C" w:rsidP="00D352F4">
            <w:pPr>
              <w:pStyle w:val="TableParagraph"/>
              <w:ind w:left="0"/>
              <w:rPr>
                <w:color w:val="000000" w:themeColor="text1"/>
                <w:sz w:val="28"/>
                <w:szCs w:val="28"/>
              </w:rPr>
            </w:pPr>
          </w:p>
        </w:tc>
        <w:tc>
          <w:tcPr>
            <w:tcW w:w="1150" w:type="dxa"/>
          </w:tcPr>
          <w:p w14:paraId="13DBFD50" w14:textId="77777777" w:rsidR="00483B0C" w:rsidRPr="005676E6" w:rsidRDefault="00483B0C" w:rsidP="00D352F4">
            <w:pPr>
              <w:pStyle w:val="TableParagraph"/>
              <w:ind w:left="0"/>
              <w:rPr>
                <w:color w:val="000000" w:themeColor="text1"/>
                <w:sz w:val="28"/>
                <w:szCs w:val="28"/>
              </w:rPr>
            </w:pPr>
          </w:p>
          <w:p w14:paraId="79919A22" w14:textId="77777777" w:rsidR="00483B0C" w:rsidRPr="005676E6" w:rsidRDefault="00483B0C" w:rsidP="00D352F4">
            <w:pPr>
              <w:pStyle w:val="TableParagraph"/>
              <w:spacing w:before="118"/>
              <w:ind w:left="0"/>
              <w:rPr>
                <w:color w:val="000000" w:themeColor="text1"/>
                <w:sz w:val="28"/>
                <w:szCs w:val="28"/>
              </w:rPr>
            </w:pPr>
          </w:p>
          <w:p w14:paraId="61D313C5" w14:textId="77777777" w:rsidR="00483B0C" w:rsidRPr="005676E6" w:rsidRDefault="00483B0C" w:rsidP="00D352F4">
            <w:pPr>
              <w:pStyle w:val="TableParagraph"/>
              <w:spacing w:before="1"/>
              <w:ind w:left="110"/>
              <w:rPr>
                <w:color w:val="000000" w:themeColor="text1"/>
                <w:sz w:val="28"/>
                <w:szCs w:val="28"/>
              </w:rPr>
            </w:pPr>
            <w:r w:rsidRPr="005676E6">
              <w:rPr>
                <w:color w:val="000000" w:themeColor="text1"/>
                <w:spacing w:val="-4"/>
                <w:sz w:val="28"/>
                <w:szCs w:val="28"/>
              </w:rPr>
              <w:t>pN</w:t>
            </w:r>
            <w:r w:rsidRPr="005676E6">
              <w:rPr>
                <w:color w:val="000000" w:themeColor="text1"/>
                <w:spacing w:val="-4"/>
                <w:sz w:val="28"/>
                <w:szCs w:val="28"/>
                <w:vertAlign w:val="subscript"/>
              </w:rPr>
              <w:t>3a</w:t>
            </w:r>
          </w:p>
        </w:tc>
        <w:tc>
          <w:tcPr>
            <w:tcW w:w="6697" w:type="dxa"/>
          </w:tcPr>
          <w:p w14:paraId="79AA4B59" w14:textId="77777777" w:rsidR="00483B0C" w:rsidRPr="005676E6" w:rsidRDefault="00483B0C" w:rsidP="00D352F4">
            <w:pPr>
              <w:pStyle w:val="TableParagraph"/>
              <w:tabs>
                <w:tab w:val="left" w:pos="783"/>
                <w:tab w:val="left" w:pos="2842"/>
                <w:tab w:val="left" w:pos="3449"/>
                <w:tab w:val="left" w:pos="4727"/>
              </w:tabs>
              <w:spacing w:line="360" w:lineRule="auto"/>
              <w:ind w:left="110" w:right="99"/>
              <w:rPr>
                <w:color w:val="000000" w:themeColor="text1"/>
                <w:sz w:val="28"/>
                <w:szCs w:val="28"/>
              </w:rPr>
            </w:pPr>
            <w:r w:rsidRPr="005676E6">
              <w:rPr>
                <w:color w:val="000000" w:themeColor="text1"/>
                <w:sz w:val="28"/>
                <w:szCs w:val="28"/>
              </w:rPr>
              <w:t>Метастазы</w:t>
            </w:r>
            <w:r w:rsidRPr="005676E6">
              <w:rPr>
                <w:color w:val="000000" w:themeColor="text1"/>
                <w:spacing w:val="40"/>
                <w:sz w:val="28"/>
                <w:szCs w:val="28"/>
              </w:rPr>
              <w:t xml:space="preserve"> </w:t>
            </w:r>
            <w:r w:rsidRPr="005676E6">
              <w:rPr>
                <w:color w:val="000000" w:themeColor="text1"/>
                <w:sz w:val="28"/>
                <w:szCs w:val="28"/>
              </w:rPr>
              <w:t>в</w:t>
            </w:r>
            <w:r w:rsidRPr="005676E6">
              <w:rPr>
                <w:color w:val="000000" w:themeColor="text1"/>
                <w:spacing w:val="40"/>
                <w:sz w:val="28"/>
                <w:szCs w:val="28"/>
              </w:rPr>
              <w:t xml:space="preserve"> </w:t>
            </w:r>
            <w:r w:rsidRPr="005676E6">
              <w:rPr>
                <w:color w:val="000000" w:themeColor="text1"/>
                <w:sz w:val="28"/>
                <w:szCs w:val="28"/>
              </w:rPr>
              <w:t>10</w:t>
            </w:r>
            <w:r w:rsidRPr="005676E6">
              <w:rPr>
                <w:color w:val="000000" w:themeColor="text1"/>
                <w:spacing w:val="40"/>
                <w:sz w:val="28"/>
                <w:szCs w:val="28"/>
              </w:rPr>
              <w:t xml:space="preserve"> </w:t>
            </w:r>
            <w:r w:rsidRPr="005676E6">
              <w:rPr>
                <w:color w:val="000000" w:themeColor="text1"/>
                <w:sz w:val="28"/>
                <w:szCs w:val="28"/>
              </w:rPr>
              <w:t>и</w:t>
            </w:r>
            <w:r w:rsidRPr="005676E6">
              <w:rPr>
                <w:color w:val="000000" w:themeColor="text1"/>
                <w:spacing w:val="40"/>
                <w:sz w:val="28"/>
                <w:szCs w:val="28"/>
              </w:rPr>
              <w:t xml:space="preserve"> </w:t>
            </w:r>
            <w:r w:rsidRPr="005676E6">
              <w:rPr>
                <w:color w:val="000000" w:themeColor="text1"/>
                <w:sz w:val="28"/>
                <w:szCs w:val="28"/>
              </w:rPr>
              <w:t>более</w:t>
            </w:r>
            <w:r w:rsidRPr="005676E6">
              <w:rPr>
                <w:color w:val="000000" w:themeColor="text1"/>
                <w:spacing w:val="40"/>
                <w:sz w:val="28"/>
                <w:szCs w:val="28"/>
              </w:rPr>
              <w:t xml:space="preserve"> </w:t>
            </w:r>
            <w:r w:rsidRPr="005676E6">
              <w:rPr>
                <w:color w:val="000000" w:themeColor="text1"/>
                <w:sz w:val="28"/>
                <w:szCs w:val="28"/>
              </w:rPr>
              <w:t>подмышечных</w:t>
            </w:r>
            <w:r w:rsidRPr="005676E6">
              <w:rPr>
                <w:color w:val="000000" w:themeColor="text1"/>
                <w:spacing w:val="40"/>
                <w:sz w:val="28"/>
                <w:szCs w:val="28"/>
              </w:rPr>
              <w:t xml:space="preserve"> </w:t>
            </w:r>
            <w:r w:rsidRPr="005676E6">
              <w:rPr>
                <w:color w:val="000000" w:themeColor="text1"/>
                <w:sz w:val="28"/>
                <w:szCs w:val="28"/>
              </w:rPr>
              <w:t xml:space="preserve">лимфоузлах </w:t>
            </w:r>
            <w:r w:rsidRPr="005676E6">
              <w:rPr>
                <w:color w:val="000000" w:themeColor="text1"/>
                <w:spacing w:val="-5"/>
                <w:sz w:val="28"/>
                <w:szCs w:val="28"/>
              </w:rPr>
              <w:t>или</w:t>
            </w:r>
            <w:r w:rsidRPr="005676E6">
              <w:rPr>
                <w:color w:val="000000" w:themeColor="text1"/>
                <w:sz w:val="28"/>
                <w:szCs w:val="28"/>
              </w:rPr>
              <w:tab/>
            </w:r>
            <w:r w:rsidRPr="005676E6">
              <w:rPr>
                <w:color w:val="000000" w:themeColor="text1"/>
                <w:spacing w:val="-2"/>
                <w:sz w:val="28"/>
                <w:szCs w:val="28"/>
              </w:rPr>
              <w:t>подключичных</w:t>
            </w:r>
            <w:r w:rsidRPr="005676E6">
              <w:rPr>
                <w:color w:val="000000" w:themeColor="text1"/>
                <w:sz w:val="28"/>
                <w:szCs w:val="28"/>
              </w:rPr>
              <w:tab/>
            </w:r>
            <w:r w:rsidRPr="005676E6">
              <w:rPr>
                <w:color w:val="000000" w:themeColor="text1"/>
                <w:spacing w:val="-4"/>
                <w:sz w:val="28"/>
                <w:szCs w:val="28"/>
              </w:rPr>
              <w:t>(III</w:t>
            </w:r>
            <w:r w:rsidRPr="005676E6">
              <w:rPr>
                <w:color w:val="000000" w:themeColor="text1"/>
                <w:sz w:val="28"/>
                <w:szCs w:val="28"/>
              </w:rPr>
              <w:tab/>
            </w:r>
            <w:r w:rsidRPr="005676E6">
              <w:rPr>
                <w:color w:val="000000" w:themeColor="text1"/>
                <w:spacing w:val="-2"/>
                <w:sz w:val="28"/>
                <w:szCs w:val="28"/>
              </w:rPr>
              <w:t>уровень)</w:t>
            </w:r>
            <w:r w:rsidRPr="005676E6">
              <w:rPr>
                <w:color w:val="000000" w:themeColor="text1"/>
                <w:sz w:val="28"/>
                <w:szCs w:val="28"/>
              </w:rPr>
              <w:tab/>
            </w:r>
            <w:r w:rsidRPr="005676E6">
              <w:rPr>
                <w:color w:val="000000" w:themeColor="text1"/>
                <w:spacing w:val="-2"/>
                <w:sz w:val="28"/>
                <w:szCs w:val="28"/>
              </w:rPr>
              <w:t>лимфатических</w:t>
            </w:r>
          </w:p>
          <w:p w14:paraId="15198CEC" w14:textId="77777777" w:rsidR="00483B0C" w:rsidRPr="005676E6" w:rsidRDefault="00483B0C" w:rsidP="00D352F4">
            <w:pPr>
              <w:pStyle w:val="TableParagraph"/>
              <w:spacing w:line="321" w:lineRule="exact"/>
              <w:ind w:left="110"/>
              <w:rPr>
                <w:color w:val="000000" w:themeColor="text1"/>
                <w:sz w:val="28"/>
                <w:szCs w:val="28"/>
              </w:rPr>
            </w:pPr>
            <w:r w:rsidRPr="005676E6">
              <w:rPr>
                <w:color w:val="000000" w:themeColor="text1"/>
                <w:spacing w:val="-2"/>
                <w:sz w:val="28"/>
                <w:szCs w:val="28"/>
              </w:rPr>
              <w:t>узлах</w:t>
            </w:r>
          </w:p>
        </w:tc>
      </w:tr>
      <w:tr w:rsidR="005676E6" w:rsidRPr="005676E6" w14:paraId="779F4060" w14:textId="77777777" w:rsidTr="00D352F4">
        <w:trPr>
          <w:trHeight w:val="1932"/>
        </w:trPr>
        <w:tc>
          <w:tcPr>
            <w:tcW w:w="2187" w:type="dxa"/>
            <w:vMerge w:val="restart"/>
          </w:tcPr>
          <w:p w14:paraId="7EE68903" w14:textId="77777777" w:rsidR="00483B0C" w:rsidRPr="005676E6" w:rsidRDefault="00483B0C" w:rsidP="00D352F4">
            <w:pPr>
              <w:pStyle w:val="TableParagraph"/>
              <w:ind w:left="0"/>
              <w:rPr>
                <w:color w:val="000000" w:themeColor="text1"/>
                <w:sz w:val="28"/>
                <w:szCs w:val="28"/>
              </w:rPr>
            </w:pPr>
          </w:p>
        </w:tc>
        <w:tc>
          <w:tcPr>
            <w:tcW w:w="1150" w:type="dxa"/>
          </w:tcPr>
          <w:p w14:paraId="6D2327F5" w14:textId="77777777" w:rsidR="00483B0C" w:rsidRPr="005676E6" w:rsidRDefault="00483B0C" w:rsidP="00D352F4">
            <w:pPr>
              <w:pStyle w:val="TableParagraph"/>
              <w:ind w:left="0"/>
              <w:rPr>
                <w:color w:val="000000" w:themeColor="text1"/>
                <w:sz w:val="28"/>
                <w:szCs w:val="28"/>
              </w:rPr>
            </w:pPr>
          </w:p>
          <w:p w14:paraId="78C0C32F" w14:textId="77777777" w:rsidR="00483B0C" w:rsidRPr="005676E6" w:rsidRDefault="00483B0C" w:rsidP="00D352F4">
            <w:pPr>
              <w:pStyle w:val="TableParagraph"/>
              <w:ind w:left="0"/>
              <w:rPr>
                <w:color w:val="000000" w:themeColor="text1"/>
                <w:sz w:val="28"/>
                <w:szCs w:val="28"/>
              </w:rPr>
            </w:pPr>
          </w:p>
          <w:p w14:paraId="160CD28B" w14:textId="77777777" w:rsidR="00483B0C" w:rsidRPr="005676E6" w:rsidRDefault="00483B0C" w:rsidP="00D352F4">
            <w:pPr>
              <w:pStyle w:val="TableParagraph"/>
              <w:spacing w:before="151"/>
              <w:ind w:left="0"/>
              <w:rPr>
                <w:color w:val="000000" w:themeColor="text1"/>
                <w:sz w:val="28"/>
                <w:szCs w:val="28"/>
              </w:rPr>
            </w:pPr>
          </w:p>
          <w:p w14:paraId="04F5EAB4" w14:textId="77777777" w:rsidR="00483B0C" w:rsidRPr="005676E6" w:rsidRDefault="00483B0C" w:rsidP="00D352F4">
            <w:pPr>
              <w:pStyle w:val="TableParagraph"/>
              <w:spacing w:before="1"/>
              <w:ind w:left="110"/>
              <w:rPr>
                <w:color w:val="000000" w:themeColor="text1"/>
                <w:sz w:val="28"/>
                <w:szCs w:val="28"/>
              </w:rPr>
            </w:pPr>
            <w:r w:rsidRPr="005676E6">
              <w:rPr>
                <w:color w:val="000000" w:themeColor="text1"/>
                <w:spacing w:val="-4"/>
                <w:sz w:val="28"/>
                <w:szCs w:val="28"/>
              </w:rPr>
              <w:t>pN</w:t>
            </w:r>
            <w:r w:rsidRPr="005676E6">
              <w:rPr>
                <w:color w:val="000000" w:themeColor="text1"/>
                <w:spacing w:val="-4"/>
                <w:sz w:val="28"/>
                <w:szCs w:val="28"/>
                <w:vertAlign w:val="subscript"/>
              </w:rPr>
              <w:t>3b</w:t>
            </w:r>
          </w:p>
        </w:tc>
        <w:tc>
          <w:tcPr>
            <w:tcW w:w="6697" w:type="dxa"/>
          </w:tcPr>
          <w:p w14:paraId="6939A473" w14:textId="77777777" w:rsidR="00483B0C" w:rsidRPr="005676E6" w:rsidRDefault="00483B0C" w:rsidP="00D352F4">
            <w:pPr>
              <w:pStyle w:val="TableParagraph"/>
              <w:spacing w:line="360" w:lineRule="auto"/>
              <w:ind w:left="110" w:right="95"/>
              <w:jc w:val="both"/>
              <w:rPr>
                <w:color w:val="000000" w:themeColor="text1"/>
                <w:sz w:val="28"/>
                <w:szCs w:val="28"/>
              </w:rPr>
            </w:pPr>
            <w:r w:rsidRPr="005676E6">
              <w:rPr>
                <w:color w:val="000000" w:themeColor="text1"/>
                <w:sz w:val="28"/>
                <w:szCs w:val="28"/>
              </w:rPr>
              <w:t>pN</w:t>
            </w:r>
            <w:r w:rsidRPr="005676E6">
              <w:rPr>
                <w:color w:val="000000" w:themeColor="text1"/>
                <w:sz w:val="28"/>
                <w:szCs w:val="28"/>
                <w:vertAlign w:val="subscript"/>
              </w:rPr>
              <w:t>1a</w:t>
            </w:r>
            <w:r w:rsidRPr="005676E6">
              <w:rPr>
                <w:color w:val="000000" w:themeColor="text1"/>
                <w:sz w:val="28"/>
                <w:szCs w:val="28"/>
              </w:rPr>
              <w:t xml:space="preserve"> или pN</w:t>
            </w:r>
            <w:r w:rsidRPr="005676E6">
              <w:rPr>
                <w:color w:val="000000" w:themeColor="text1"/>
                <w:sz w:val="28"/>
                <w:szCs w:val="28"/>
                <w:vertAlign w:val="subscript"/>
              </w:rPr>
              <w:t>2a</w:t>
            </w:r>
            <w:r w:rsidRPr="005676E6">
              <w:rPr>
                <w:color w:val="000000" w:themeColor="text1"/>
                <w:sz w:val="28"/>
                <w:szCs w:val="28"/>
              </w:rPr>
              <w:t xml:space="preserve"> в сочетании с cN</w:t>
            </w:r>
            <w:r w:rsidRPr="005676E6">
              <w:rPr>
                <w:color w:val="000000" w:themeColor="text1"/>
                <w:sz w:val="28"/>
                <w:szCs w:val="28"/>
                <w:vertAlign w:val="subscript"/>
              </w:rPr>
              <w:t>2b</w:t>
            </w:r>
            <w:r w:rsidRPr="005676E6">
              <w:rPr>
                <w:color w:val="000000" w:themeColor="text1"/>
                <w:sz w:val="28"/>
                <w:szCs w:val="28"/>
              </w:rPr>
              <w:t xml:space="preserve"> (клинически определяемым поражением внутренних маммарных (парастернальных)</w:t>
            </w:r>
            <w:r w:rsidRPr="005676E6">
              <w:rPr>
                <w:color w:val="000000" w:themeColor="text1"/>
                <w:spacing w:val="-6"/>
                <w:sz w:val="28"/>
                <w:szCs w:val="28"/>
              </w:rPr>
              <w:t xml:space="preserve"> </w:t>
            </w:r>
            <w:r w:rsidRPr="005676E6">
              <w:rPr>
                <w:color w:val="000000" w:themeColor="text1"/>
                <w:sz w:val="28"/>
                <w:szCs w:val="28"/>
              </w:rPr>
              <w:t>лимфоузлов)</w:t>
            </w:r>
            <w:r w:rsidRPr="005676E6">
              <w:rPr>
                <w:color w:val="000000" w:themeColor="text1"/>
                <w:spacing w:val="-2"/>
                <w:sz w:val="28"/>
                <w:szCs w:val="28"/>
              </w:rPr>
              <w:t xml:space="preserve"> </w:t>
            </w:r>
            <w:r w:rsidRPr="005676E6">
              <w:rPr>
                <w:color w:val="000000" w:themeColor="text1"/>
                <w:sz w:val="28"/>
                <w:szCs w:val="28"/>
              </w:rPr>
              <w:t>или</w:t>
            </w:r>
            <w:r w:rsidRPr="005676E6">
              <w:rPr>
                <w:color w:val="000000" w:themeColor="text1"/>
                <w:spacing w:val="-2"/>
                <w:sz w:val="28"/>
                <w:szCs w:val="28"/>
              </w:rPr>
              <w:t xml:space="preserve"> </w:t>
            </w:r>
            <w:r w:rsidRPr="005676E6">
              <w:rPr>
                <w:color w:val="000000" w:themeColor="text1"/>
                <w:sz w:val="28"/>
                <w:szCs w:val="28"/>
              </w:rPr>
              <w:t>pN</w:t>
            </w:r>
            <w:r w:rsidRPr="005676E6">
              <w:rPr>
                <w:color w:val="000000" w:themeColor="text1"/>
                <w:sz w:val="28"/>
                <w:szCs w:val="28"/>
                <w:vertAlign w:val="subscript"/>
              </w:rPr>
              <w:t>2a</w:t>
            </w:r>
            <w:r w:rsidRPr="005676E6">
              <w:rPr>
                <w:color w:val="000000" w:themeColor="text1"/>
                <w:spacing w:val="-2"/>
                <w:sz w:val="28"/>
                <w:szCs w:val="28"/>
              </w:rPr>
              <w:t xml:space="preserve"> </w:t>
            </w:r>
            <w:r w:rsidRPr="005676E6">
              <w:rPr>
                <w:color w:val="000000" w:themeColor="text1"/>
                <w:sz w:val="28"/>
                <w:szCs w:val="28"/>
              </w:rPr>
              <w:t>в</w:t>
            </w:r>
            <w:r w:rsidRPr="005676E6">
              <w:rPr>
                <w:color w:val="000000" w:themeColor="text1"/>
                <w:spacing w:val="-1"/>
                <w:sz w:val="28"/>
                <w:szCs w:val="28"/>
              </w:rPr>
              <w:t xml:space="preserve"> </w:t>
            </w:r>
            <w:r w:rsidRPr="005676E6">
              <w:rPr>
                <w:color w:val="000000" w:themeColor="text1"/>
                <w:spacing w:val="-2"/>
                <w:sz w:val="28"/>
                <w:szCs w:val="28"/>
              </w:rPr>
              <w:t>сочетании</w:t>
            </w:r>
          </w:p>
          <w:p w14:paraId="6366BE4B" w14:textId="77777777" w:rsidR="00483B0C" w:rsidRPr="005676E6" w:rsidRDefault="00483B0C" w:rsidP="00D352F4">
            <w:pPr>
              <w:pStyle w:val="TableParagraph"/>
              <w:ind w:left="110"/>
              <w:jc w:val="both"/>
              <w:rPr>
                <w:color w:val="000000" w:themeColor="text1"/>
                <w:sz w:val="28"/>
                <w:szCs w:val="28"/>
              </w:rPr>
            </w:pPr>
            <w:r w:rsidRPr="005676E6">
              <w:rPr>
                <w:color w:val="000000" w:themeColor="text1"/>
                <w:sz w:val="28"/>
                <w:szCs w:val="28"/>
              </w:rPr>
              <w:t xml:space="preserve">с </w:t>
            </w:r>
            <w:r w:rsidRPr="005676E6">
              <w:rPr>
                <w:color w:val="000000" w:themeColor="text1"/>
                <w:spacing w:val="-4"/>
                <w:sz w:val="28"/>
                <w:szCs w:val="28"/>
              </w:rPr>
              <w:t>pN</w:t>
            </w:r>
            <w:r w:rsidRPr="005676E6">
              <w:rPr>
                <w:color w:val="000000" w:themeColor="text1"/>
                <w:spacing w:val="-4"/>
                <w:sz w:val="28"/>
                <w:szCs w:val="28"/>
                <w:vertAlign w:val="subscript"/>
              </w:rPr>
              <w:t>1b</w:t>
            </w:r>
          </w:p>
        </w:tc>
      </w:tr>
      <w:tr w:rsidR="005676E6" w:rsidRPr="00883272" w14:paraId="403B1F83" w14:textId="77777777" w:rsidTr="00D352F4">
        <w:trPr>
          <w:trHeight w:val="966"/>
        </w:trPr>
        <w:tc>
          <w:tcPr>
            <w:tcW w:w="2187" w:type="dxa"/>
            <w:vMerge/>
            <w:tcBorders>
              <w:top w:val="nil"/>
            </w:tcBorders>
          </w:tcPr>
          <w:p w14:paraId="337589C1" w14:textId="77777777" w:rsidR="00483B0C" w:rsidRPr="005676E6" w:rsidRDefault="00483B0C" w:rsidP="00D352F4">
            <w:pPr>
              <w:rPr>
                <w:color w:val="000000" w:themeColor="text1"/>
                <w:sz w:val="28"/>
                <w:szCs w:val="28"/>
              </w:rPr>
            </w:pPr>
          </w:p>
        </w:tc>
        <w:tc>
          <w:tcPr>
            <w:tcW w:w="1150" w:type="dxa"/>
          </w:tcPr>
          <w:p w14:paraId="3F3273BA" w14:textId="77777777" w:rsidR="00483B0C" w:rsidRPr="005676E6" w:rsidRDefault="00483B0C" w:rsidP="00D352F4">
            <w:pPr>
              <w:pStyle w:val="TableParagraph"/>
              <w:spacing w:before="83"/>
              <w:ind w:left="0"/>
              <w:rPr>
                <w:color w:val="000000" w:themeColor="text1"/>
                <w:sz w:val="28"/>
                <w:szCs w:val="28"/>
              </w:rPr>
            </w:pPr>
          </w:p>
          <w:p w14:paraId="0D8E6C68" w14:textId="77777777" w:rsidR="00483B0C" w:rsidRPr="005676E6" w:rsidRDefault="00483B0C" w:rsidP="00D352F4">
            <w:pPr>
              <w:pStyle w:val="TableParagraph"/>
              <w:ind w:left="110"/>
              <w:rPr>
                <w:color w:val="000000" w:themeColor="text1"/>
                <w:sz w:val="28"/>
                <w:szCs w:val="28"/>
              </w:rPr>
            </w:pPr>
            <w:r w:rsidRPr="005676E6">
              <w:rPr>
                <w:color w:val="000000" w:themeColor="text1"/>
                <w:spacing w:val="-4"/>
                <w:sz w:val="28"/>
                <w:szCs w:val="28"/>
              </w:rPr>
              <w:t>pN</w:t>
            </w:r>
            <w:r w:rsidRPr="005676E6">
              <w:rPr>
                <w:color w:val="000000" w:themeColor="text1"/>
                <w:spacing w:val="-4"/>
                <w:sz w:val="28"/>
                <w:szCs w:val="28"/>
                <w:vertAlign w:val="subscript"/>
              </w:rPr>
              <w:t>3c</w:t>
            </w:r>
          </w:p>
        </w:tc>
        <w:tc>
          <w:tcPr>
            <w:tcW w:w="6697" w:type="dxa"/>
          </w:tcPr>
          <w:p w14:paraId="2BE19059" w14:textId="77777777" w:rsidR="00483B0C" w:rsidRPr="005676E6" w:rsidRDefault="00483B0C" w:rsidP="00D352F4">
            <w:pPr>
              <w:pStyle w:val="TableParagraph"/>
              <w:tabs>
                <w:tab w:val="left" w:pos="1784"/>
                <w:tab w:val="left" w:pos="2300"/>
                <w:tab w:val="left" w:pos="4775"/>
              </w:tabs>
              <w:spacing w:line="315" w:lineRule="exact"/>
              <w:ind w:left="110"/>
              <w:rPr>
                <w:color w:val="000000" w:themeColor="text1"/>
                <w:sz w:val="28"/>
                <w:szCs w:val="28"/>
              </w:rPr>
            </w:pPr>
            <w:r w:rsidRPr="005676E6">
              <w:rPr>
                <w:color w:val="000000" w:themeColor="text1"/>
                <w:spacing w:val="-2"/>
                <w:sz w:val="28"/>
                <w:szCs w:val="28"/>
              </w:rPr>
              <w:t>Метастазы</w:t>
            </w:r>
            <w:r w:rsidRPr="005676E6">
              <w:rPr>
                <w:color w:val="000000" w:themeColor="text1"/>
                <w:sz w:val="28"/>
                <w:szCs w:val="28"/>
              </w:rPr>
              <w:tab/>
            </w:r>
            <w:r w:rsidRPr="005676E6">
              <w:rPr>
                <w:color w:val="000000" w:themeColor="text1"/>
                <w:spacing w:val="-10"/>
                <w:sz w:val="28"/>
                <w:szCs w:val="28"/>
              </w:rPr>
              <w:t>в</w:t>
            </w:r>
            <w:r w:rsidRPr="005676E6">
              <w:rPr>
                <w:color w:val="000000" w:themeColor="text1"/>
                <w:sz w:val="28"/>
                <w:szCs w:val="28"/>
              </w:rPr>
              <w:tab/>
            </w:r>
            <w:r w:rsidRPr="005676E6">
              <w:rPr>
                <w:color w:val="000000" w:themeColor="text1"/>
                <w:spacing w:val="-2"/>
                <w:sz w:val="28"/>
                <w:szCs w:val="28"/>
              </w:rPr>
              <w:t>ипсилатеральных</w:t>
            </w:r>
            <w:r w:rsidRPr="005676E6">
              <w:rPr>
                <w:color w:val="000000" w:themeColor="text1"/>
                <w:sz w:val="28"/>
                <w:szCs w:val="28"/>
              </w:rPr>
              <w:tab/>
            </w:r>
            <w:r w:rsidRPr="005676E6">
              <w:rPr>
                <w:color w:val="000000" w:themeColor="text1"/>
                <w:spacing w:val="-2"/>
                <w:sz w:val="28"/>
                <w:szCs w:val="28"/>
              </w:rPr>
              <w:t>надключичных</w:t>
            </w:r>
          </w:p>
          <w:p w14:paraId="076B7383" w14:textId="77777777" w:rsidR="00483B0C" w:rsidRPr="005676E6" w:rsidRDefault="00483B0C" w:rsidP="00D352F4">
            <w:pPr>
              <w:pStyle w:val="TableParagraph"/>
              <w:spacing w:before="160"/>
              <w:ind w:left="110"/>
              <w:rPr>
                <w:color w:val="000000" w:themeColor="text1"/>
                <w:sz w:val="28"/>
                <w:szCs w:val="28"/>
              </w:rPr>
            </w:pPr>
            <w:r w:rsidRPr="005676E6">
              <w:rPr>
                <w:color w:val="000000" w:themeColor="text1"/>
                <w:spacing w:val="-2"/>
                <w:sz w:val="28"/>
                <w:szCs w:val="28"/>
              </w:rPr>
              <w:t>лимфоузлах</w:t>
            </w:r>
          </w:p>
        </w:tc>
      </w:tr>
    </w:tbl>
    <w:p w14:paraId="3734C3E6" w14:textId="77777777" w:rsidR="00483B0C" w:rsidRPr="005676E6" w:rsidRDefault="00483B0C" w:rsidP="00483B0C">
      <w:pPr>
        <w:pStyle w:val="TableParagraph"/>
        <w:rPr>
          <w:color w:val="000000" w:themeColor="text1"/>
          <w:sz w:val="28"/>
          <w:szCs w:val="28"/>
        </w:rPr>
        <w:sectPr w:rsidR="00483B0C" w:rsidRPr="005676E6" w:rsidSect="00483B0C">
          <w:headerReference w:type="default" r:id="rId47"/>
          <w:pgSz w:w="11910" w:h="16840"/>
          <w:pgMar w:top="1040" w:right="425" w:bottom="280" w:left="1133" w:header="713" w:footer="0" w:gutter="0"/>
          <w:cols w:space="720"/>
        </w:sectPr>
      </w:pPr>
    </w:p>
    <w:p w14:paraId="7E4C2A30" w14:textId="37F3ACC5" w:rsidR="00483B0C" w:rsidRPr="005676E6" w:rsidRDefault="00483B0C" w:rsidP="00483B0C">
      <w:pPr>
        <w:pStyle w:val="afe"/>
        <w:spacing w:before="187"/>
        <w:ind w:left="6646" w:firstLine="0"/>
        <w:jc w:val="left"/>
        <w:rPr>
          <w:color w:val="000000" w:themeColor="text1"/>
        </w:rPr>
      </w:pPr>
      <w:r w:rsidRPr="005676E6">
        <w:rPr>
          <w:color w:val="000000" w:themeColor="text1"/>
        </w:rPr>
        <w:t>Продолжение</w:t>
      </w:r>
      <w:r w:rsidRPr="005676E6">
        <w:rPr>
          <w:color w:val="000000" w:themeColor="text1"/>
          <w:spacing w:val="-10"/>
        </w:rPr>
        <w:t xml:space="preserve"> </w:t>
      </w:r>
      <w:r w:rsidRPr="005676E6">
        <w:rPr>
          <w:color w:val="000000" w:themeColor="text1"/>
        </w:rPr>
        <w:t>приложения</w:t>
      </w:r>
      <w:r w:rsidRPr="005676E6">
        <w:rPr>
          <w:color w:val="000000" w:themeColor="text1"/>
          <w:spacing w:val="-9"/>
        </w:rPr>
        <w:t xml:space="preserve"> </w:t>
      </w:r>
      <w:r w:rsidR="007E5B67" w:rsidRPr="005676E6">
        <w:rPr>
          <w:color w:val="000000" w:themeColor="text1"/>
          <w:spacing w:val="-10"/>
        </w:rPr>
        <w:t>Д</w:t>
      </w:r>
    </w:p>
    <w:p w14:paraId="4AFB7942" w14:textId="77777777" w:rsidR="00483B0C" w:rsidRPr="005676E6" w:rsidRDefault="00483B0C" w:rsidP="00483B0C">
      <w:pPr>
        <w:pStyle w:val="1"/>
        <w:spacing w:before="288"/>
        <w:ind w:left="611" w:right="695"/>
        <w:jc w:val="center"/>
        <w:rPr>
          <w:rFonts w:ascii="Times New Roman" w:hAnsi="Times New Roman" w:cs="Times New Roman"/>
          <w:b/>
          <w:bCs/>
          <w:color w:val="000000" w:themeColor="text1"/>
          <w:sz w:val="28"/>
          <w:szCs w:val="28"/>
          <w:lang w:val="ru-RU"/>
        </w:rPr>
      </w:pPr>
      <w:r w:rsidRPr="005676E6">
        <w:rPr>
          <w:rFonts w:ascii="Times New Roman" w:hAnsi="Times New Roman" w:cs="Times New Roman"/>
          <w:b/>
          <w:bCs/>
          <w:color w:val="000000" w:themeColor="text1"/>
          <w:sz w:val="28"/>
          <w:szCs w:val="28"/>
          <w:lang w:val="ru-RU"/>
        </w:rPr>
        <w:t>Отдаленные</w:t>
      </w:r>
      <w:r w:rsidRPr="005676E6">
        <w:rPr>
          <w:rFonts w:ascii="Times New Roman" w:hAnsi="Times New Roman" w:cs="Times New Roman"/>
          <w:b/>
          <w:bCs/>
          <w:color w:val="000000" w:themeColor="text1"/>
          <w:spacing w:val="-8"/>
          <w:sz w:val="28"/>
          <w:szCs w:val="28"/>
          <w:lang w:val="ru-RU"/>
        </w:rPr>
        <w:t xml:space="preserve"> </w:t>
      </w:r>
      <w:r w:rsidRPr="005676E6">
        <w:rPr>
          <w:rFonts w:ascii="Times New Roman" w:hAnsi="Times New Roman" w:cs="Times New Roman"/>
          <w:b/>
          <w:bCs/>
          <w:color w:val="000000" w:themeColor="text1"/>
          <w:sz w:val="28"/>
          <w:szCs w:val="28"/>
          <w:lang w:val="ru-RU"/>
        </w:rPr>
        <w:t>метастазы</w:t>
      </w:r>
      <w:r w:rsidRPr="005676E6">
        <w:rPr>
          <w:rFonts w:ascii="Times New Roman" w:hAnsi="Times New Roman" w:cs="Times New Roman"/>
          <w:b/>
          <w:bCs/>
          <w:color w:val="000000" w:themeColor="text1"/>
          <w:spacing w:val="-7"/>
          <w:sz w:val="28"/>
          <w:szCs w:val="28"/>
          <w:lang w:val="ru-RU"/>
        </w:rPr>
        <w:t xml:space="preserve"> </w:t>
      </w:r>
      <w:r w:rsidRPr="005676E6">
        <w:rPr>
          <w:rFonts w:ascii="Times New Roman" w:hAnsi="Times New Roman" w:cs="Times New Roman"/>
          <w:b/>
          <w:bCs/>
          <w:color w:val="000000" w:themeColor="text1"/>
          <w:spacing w:val="-5"/>
          <w:sz w:val="28"/>
          <w:szCs w:val="28"/>
          <w:lang w:val="ru-RU"/>
        </w:rPr>
        <w:t>(М)</w:t>
      </w:r>
    </w:p>
    <w:p w14:paraId="2C67C28D" w14:textId="77777777" w:rsidR="00483B0C" w:rsidRPr="005676E6" w:rsidRDefault="00483B0C" w:rsidP="00483B0C">
      <w:pPr>
        <w:pStyle w:val="afe"/>
        <w:spacing w:before="2"/>
        <w:ind w:left="0" w:firstLine="0"/>
        <w:jc w:val="left"/>
        <w:rPr>
          <w:b/>
          <w:color w:val="000000" w:themeColor="text1"/>
        </w:rPr>
      </w:pPr>
    </w:p>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5"/>
        <w:gridCol w:w="7800"/>
      </w:tblGrid>
      <w:tr w:rsidR="005676E6" w:rsidRPr="005676E6" w14:paraId="1AC3CC44" w14:textId="77777777" w:rsidTr="00D352F4">
        <w:trPr>
          <w:trHeight w:val="369"/>
        </w:trPr>
        <w:tc>
          <w:tcPr>
            <w:tcW w:w="2235" w:type="dxa"/>
          </w:tcPr>
          <w:p w14:paraId="239F7271" w14:textId="77777777" w:rsidR="00483B0C" w:rsidRPr="005676E6" w:rsidRDefault="00483B0C" w:rsidP="00D352F4">
            <w:pPr>
              <w:pStyle w:val="TableParagraph"/>
              <w:spacing w:line="315" w:lineRule="exact"/>
              <w:ind w:left="341"/>
              <w:rPr>
                <w:color w:val="000000" w:themeColor="text1"/>
                <w:sz w:val="28"/>
                <w:szCs w:val="28"/>
              </w:rPr>
            </w:pPr>
            <w:r w:rsidRPr="005676E6">
              <w:rPr>
                <w:color w:val="000000" w:themeColor="text1"/>
                <w:sz w:val="28"/>
                <w:szCs w:val="28"/>
              </w:rPr>
              <w:t>Категория</w:t>
            </w:r>
            <w:r w:rsidRPr="005676E6">
              <w:rPr>
                <w:color w:val="000000" w:themeColor="text1"/>
                <w:spacing w:val="-4"/>
                <w:sz w:val="28"/>
                <w:szCs w:val="28"/>
              </w:rPr>
              <w:t xml:space="preserve"> </w:t>
            </w:r>
            <w:r w:rsidRPr="005676E6">
              <w:rPr>
                <w:color w:val="000000" w:themeColor="text1"/>
                <w:spacing w:val="-10"/>
                <w:sz w:val="28"/>
                <w:szCs w:val="28"/>
              </w:rPr>
              <w:t>М</w:t>
            </w:r>
          </w:p>
        </w:tc>
        <w:tc>
          <w:tcPr>
            <w:tcW w:w="7800" w:type="dxa"/>
          </w:tcPr>
          <w:p w14:paraId="36F61D03" w14:textId="77777777" w:rsidR="00483B0C" w:rsidRPr="005676E6" w:rsidRDefault="00483B0C" w:rsidP="00D352F4">
            <w:pPr>
              <w:pStyle w:val="TableParagraph"/>
              <w:spacing w:line="315" w:lineRule="exact"/>
              <w:ind w:left="12"/>
              <w:jc w:val="center"/>
              <w:rPr>
                <w:color w:val="000000" w:themeColor="text1"/>
                <w:sz w:val="28"/>
                <w:szCs w:val="28"/>
              </w:rPr>
            </w:pPr>
            <w:r w:rsidRPr="005676E6">
              <w:rPr>
                <w:color w:val="000000" w:themeColor="text1"/>
                <w:spacing w:val="-2"/>
                <w:sz w:val="28"/>
                <w:szCs w:val="28"/>
              </w:rPr>
              <w:t>Характеристика</w:t>
            </w:r>
          </w:p>
        </w:tc>
      </w:tr>
      <w:tr w:rsidR="005676E6" w:rsidRPr="00883272" w14:paraId="2817F108" w14:textId="77777777" w:rsidTr="00D352F4">
        <w:trPr>
          <w:trHeight w:val="966"/>
        </w:trPr>
        <w:tc>
          <w:tcPr>
            <w:tcW w:w="2235" w:type="dxa"/>
            <w:vMerge w:val="restart"/>
          </w:tcPr>
          <w:p w14:paraId="64800DD0" w14:textId="77777777" w:rsidR="00483B0C" w:rsidRPr="005676E6" w:rsidRDefault="00483B0C" w:rsidP="00D352F4">
            <w:pPr>
              <w:pStyle w:val="TableParagraph"/>
              <w:ind w:left="0"/>
              <w:rPr>
                <w:b/>
                <w:color w:val="000000" w:themeColor="text1"/>
                <w:sz w:val="28"/>
                <w:szCs w:val="28"/>
              </w:rPr>
            </w:pPr>
          </w:p>
          <w:p w14:paraId="1F9EDED9" w14:textId="77777777" w:rsidR="00483B0C" w:rsidRPr="005676E6" w:rsidRDefault="00483B0C" w:rsidP="00D352F4">
            <w:pPr>
              <w:pStyle w:val="TableParagraph"/>
              <w:ind w:left="0"/>
              <w:rPr>
                <w:b/>
                <w:color w:val="000000" w:themeColor="text1"/>
                <w:sz w:val="28"/>
                <w:szCs w:val="28"/>
              </w:rPr>
            </w:pPr>
          </w:p>
          <w:p w14:paraId="2CD7EF18" w14:textId="77777777" w:rsidR="00483B0C" w:rsidRPr="005676E6" w:rsidRDefault="00483B0C" w:rsidP="00D352F4">
            <w:pPr>
              <w:pStyle w:val="TableParagraph"/>
              <w:ind w:left="0"/>
              <w:rPr>
                <w:b/>
                <w:color w:val="000000" w:themeColor="text1"/>
                <w:sz w:val="28"/>
                <w:szCs w:val="28"/>
              </w:rPr>
            </w:pPr>
          </w:p>
          <w:p w14:paraId="72FC3166" w14:textId="77777777" w:rsidR="00483B0C" w:rsidRPr="005676E6" w:rsidRDefault="00483B0C" w:rsidP="00D352F4">
            <w:pPr>
              <w:pStyle w:val="TableParagraph"/>
              <w:ind w:left="0"/>
              <w:rPr>
                <w:b/>
                <w:color w:val="000000" w:themeColor="text1"/>
                <w:sz w:val="28"/>
                <w:szCs w:val="28"/>
              </w:rPr>
            </w:pPr>
          </w:p>
          <w:p w14:paraId="50001369" w14:textId="77777777" w:rsidR="00483B0C" w:rsidRPr="005676E6" w:rsidRDefault="00483B0C" w:rsidP="00D352F4">
            <w:pPr>
              <w:pStyle w:val="TableParagraph"/>
              <w:ind w:left="0"/>
              <w:rPr>
                <w:b/>
                <w:color w:val="000000" w:themeColor="text1"/>
                <w:sz w:val="28"/>
                <w:szCs w:val="28"/>
              </w:rPr>
            </w:pPr>
          </w:p>
          <w:p w14:paraId="2DF578A4" w14:textId="77777777" w:rsidR="00483B0C" w:rsidRPr="005676E6" w:rsidRDefault="00483B0C" w:rsidP="00D352F4">
            <w:pPr>
              <w:pStyle w:val="TableParagraph"/>
              <w:spacing w:before="55"/>
              <w:ind w:left="0"/>
              <w:rPr>
                <w:b/>
                <w:color w:val="000000" w:themeColor="text1"/>
                <w:sz w:val="28"/>
                <w:szCs w:val="28"/>
              </w:rPr>
            </w:pPr>
          </w:p>
          <w:p w14:paraId="3D21E8B8" w14:textId="77777777" w:rsidR="00483B0C" w:rsidRPr="005676E6" w:rsidRDefault="00483B0C" w:rsidP="00D352F4">
            <w:pPr>
              <w:pStyle w:val="TableParagraph"/>
              <w:rPr>
                <w:color w:val="000000" w:themeColor="text1"/>
                <w:sz w:val="28"/>
                <w:szCs w:val="28"/>
              </w:rPr>
            </w:pPr>
            <w:r w:rsidRPr="005676E6">
              <w:rPr>
                <w:color w:val="000000" w:themeColor="text1"/>
                <w:spacing w:val="-5"/>
                <w:sz w:val="28"/>
                <w:szCs w:val="28"/>
              </w:rPr>
              <w:t>сМ</w:t>
            </w:r>
            <w:r w:rsidRPr="005676E6">
              <w:rPr>
                <w:color w:val="000000" w:themeColor="text1"/>
                <w:spacing w:val="-5"/>
                <w:sz w:val="28"/>
                <w:szCs w:val="28"/>
                <w:vertAlign w:val="subscript"/>
              </w:rPr>
              <w:t>0</w:t>
            </w:r>
          </w:p>
        </w:tc>
        <w:tc>
          <w:tcPr>
            <w:tcW w:w="7800" w:type="dxa"/>
          </w:tcPr>
          <w:p w14:paraId="58E9BD13" w14:textId="77777777" w:rsidR="00483B0C" w:rsidRPr="005676E6" w:rsidRDefault="00483B0C" w:rsidP="00D352F4">
            <w:pPr>
              <w:pStyle w:val="TableParagraph"/>
              <w:tabs>
                <w:tab w:val="left" w:pos="983"/>
                <w:tab w:val="left" w:pos="2947"/>
                <w:tab w:val="left" w:pos="3810"/>
                <w:tab w:val="left" w:pos="6455"/>
              </w:tabs>
              <w:spacing w:line="315" w:lineRule="exact"/>
              <w:ind w:left="110"/>
              <w:rPr>
                <w:color w:val="000000" w:themeColor="text1"/>
                <w:sz w:val="28"/>
                <w:szCs w:val="28"/>
              </w:rPr>
            </w:pPr>
            <w:r w:rsidRPr="005676E6">
              <w:rPr>
                <w:color w:val="000000" w:themeColor="text1"/>
                <w:spacing w:val="-5"/>
                <w:sz w:val="28"/>
                <w:szCs w:val="28"/>
              </w:rPr>
              <w:t>Нет</w:t>
            </w:r>
            <w:r w:rsidRPr="005676E6">
              <w:rPr>
                <w:color w:val="000000" w:themeColor="text1"/>
                <w:sz w:val="28"/>
                <w:szCs w:val="28"/>
              </w:rPr>
              <w:tab/>
            </w:r>
            <w:r w:rsidRPr="005676E6">
              <w:rPr>
                <w:color w:val="000000" w:themeColor="text1"/>
                <w:spacing w:val="-2"/>
                <w:sz w:val="28"/>
                <w:szCs w:val="28"/>
              </w:rPr>
              <w:t>клинических</w:t>
            </w:r>
            <w:r w:rsidRPr="005676E6">
              <w:rPr>
                <w:color w:val="000000" w:themeColor="text1"/>
                <w:sz w:val="28"/>
                <w:szCs w:val="28"/>
              </w:rPr>
              <w:tab/>
            </w:r>
            <w:r w:rsidRPr="005676E6">
              <w:rPr>
                <w:color w:val="000000" w:themeColor="text1"/>
                <w:spacing w:val="-5"/>
                <w:sz w:val="28"/>
                <w:szCs w:val="28"/>
              </w:rPr>
              <w:t>или</w:t>
            </w:r>
            <w:r w:rsidRPr="005676E6">
              <w:rPr>
                <w:color w:val="000000" w:themeColor="text1"/>
                <w:sz w:val="28"/>
                <w:szCs w:val="28"/>
              </w:rPr>
              <w:tab/>
            </w:r>
            <w:r w:rsidRPr="005676E6">
              <w:rPr>
                <w:color w:val="000000" w:themeColor="text1"/>
                <w:spacing w:val="-2"/>
                <w:sz w:val="28"/>
                <w:szCs w:val="28"/>
              </w:rPr>
              <w:t>радиографических</w:t>
            </w:r>
            <w:r w:rsidRPr="005676E6">
              <w:rPr>
                <w:color w:val="000000" w:themeColor="text1"/>
                <w:sz w:val="28"/>
                <w:szCs w:val="28"/>
              </w:rPr>
              <w:tab/>
            </w:r>
            <w:r w:rsidRPr="005676E6">
              <w:rPr>
                <w:color w:val="000000" w:themeColor="text1"/>
                <w:spacing w:val="-2"/>
                <w:sz w:val="28"/>
                <w:szCs w:val="28"/>
              </w:rPr>
              <w:t>признаков</w:t>
            </w:r>
          </w:p>
          <w:p w14:paraId="1A0760C4" w14:textId="77777777" w:rsidR="00483B0C" w:rsidRPr="005676E6" w:rsidRDefault="00483B0C" w:rsidP="00D352F4">
            <w:pPr>
              <w:pStyle w:val="TableParagraph"/>
              <w:spacing w:before="163"/>
              <w:ind w:left="110"/>
              <w:rPr>
                <w:color w:val="000000" w:themeColor="text1"/>
                <w:sz w:val="28"/>
                <w:szCs w:val="28"/>
              </w:rPr>
            </w:pPr>
            <w:r w:rsidRPr="005676E6">
              <w:rPr>
                <w:color w:val="000000" w:themeColor="text1"/>
                <w:sz w:val="28"/>
                <w:szCs w:val="28"/>
              </w:rPr>
              <w:t>отдаленных</w:t>
            </w:r>
            <w:r w:rsidRPr="005676E6">
              <w:rPr>
                <w:color w:val="000000" w:themeColor="text1"/>
                <w:spacing w:val="-8"/>
                <w:sz w:val="28"/>
                <w:szCs w:val="28"/>
              </w:rPr>
              <w:t xml:space="preserve"> </w:t>
            </w:r>
            <w:r w:rsidRPr="005676E6">
              <w:rPr>
                <w:color w:val="000000" w:themeColor="text1"/>
                <w:spacing w:val="-2"/>
                <w:sz w:val="28"/>
                <w:szCs w:val="28"/>
              </w:rPr>
              <w:t>метастазов</w:t>
            </w:r>
          </w:p>
        </w:tc>
      </w:tr>
      <w:tr w:rsidR="005676E6" w:rsidRPr="005676E6" w14:paraId="6972EEA2" w14:textId="77777777" w:rsidTr="00D352F4">
        <w:trPr>
          <w:trHeight w:val="3381"/>
        </w:trPr>
        <w:tc>
          <w:tcPr>
            <w:tcW w:w="2235" w:type="dxa"/>
            <w:vMerge/>
            <w:tcBorders>
              <w:top w:val="nil"/>
            </w:tcBorders>
          </w:tcPr>
          <w:p w14:paraId="398691BB" w14:textId="77777777" w:rsidR="00483B0C" w:rsidRPr="005676E6" w:rsidRDefault="00483B0C" w:rsidP="00D352F4">
            <w:pPr>
              <w:rPr>
                <w:color w:val="000000" w:themeColor="text1"/>
                <w:sz w:val="28"/>
                <w:szCs w:val="28"/>
                <w:lang w:val="ru-RU"/>
              </w:rPr>
            </w:pPr>
          </w:p>
        </w:tc>
        <w:tc>
          <w:tcPr>
            <w:tcW w:w="7800" w:type="dxa"/>
          </w:tcPr>
          <w:p w14:paraId="7A9173E5" w14:textId="77777777" w:rsidR="00483B0C" w:rsidRPr="005676E6" w:rsidRDefault="00483B0C" w:rsidP="00D352F4">
            <w:pPr>
              <w:pStyle w:val="TableParagraph"/>
              <w:spacing w:line="360" w:lineRule="auto"/>
              <w:ind w:left="110" w:right="94"/>
              <w:jc w:val="both"/>
              <w:rPr>
                <w:color w:val="000000" w:themeColor="text1"/>
                <w:sz w:val="28"/>
                <w:szCs w:val="28"/>
              </w:rPr>
            </w:pPr>
            <w:r w:rsidRPr="005676E6">
              <w:rPr>
                <w:color w:val="000000" w:themeColor="text1"/>
                <w:sz w:val="28"/>
                <w:szCs w:val="28"/>
              </w:rPr>
              <w:t>Нет клинических или радиографических признаков отдаленных метастазов в сочетании с наличием опухолевых клеток или комплексов опухолевых клеток размером не более 0,2 мм, определяемых микроскопически или с помощью молекулярных</w:t>
            </w:r>
            <w:r w:rsidRPr="005676E6">
              <w:rPr>
                <w:color w:val="000000" w:themeColor="text1"/>
                <w:spacing w:val="-4"/>
                <w:sz w:val="28"/>
                <w:szCs w:val="28"/>
              </w:rPr>
              <w:t xml:space="preserve"> </w:t>
            </w:r>
            <w:r w:rsidRPr="005676E6">
              <w:rPr>
                <w:color w:val="000000" w:themeColor="text1"/>
                <w:sz w:val="28"/>
                <w:szCs w:val="28"/>
              </w:rPr>
              <w:t>технологий</w:t>
            </w:r>
            <w:r w:rsidRPr="005676E6">
              <w:rPr>
                <w:color w:val="000000" w:themeColor="text1"/>
                <w:spacing w:val="-2"/>
                <w:sz w:val="28"/>
                <w:szCs w:val="28"/>
              </w:rPr>
              <w:t xml:space="preserve"> </w:t>
            </w:r>
            <w:r w:rsidRPr="005676E6">
              <w:rPr>
                <w:color w:val="000000" w:themeColor="text1"/>
                <w:sz w:val="28"/>
                <w:szCs w:val="28"/>
              </w:rPr>
              <w:t>в</w:t>
            </w:r>
            <w:r w:rsidRPr="005676E6">
              <w:rPr>
                <w:color w:val="000000" w:themeColor="text1"/>
                <w:spacing w:val="-5"/>
                <w:sz w:val="28"/>
                <w:szCs w:val="28"/>
              </w:rPr>
              <w:t xml:space="preserve"> </w:t>
            </w:r>
            <w:r w:rsidRPr="005676E6">
              <w:rPr>
                <w:color w:val="000000" w:themeColor="text1"/>
                <w:sz w:val="28"/>
                <w:szCs w:val="28"/>
              </w:rPr>
              <w:t>крови,</w:t>
            </w:r>
            <w:r w:rsidRPr="005676E6">
              <w:rPr>
                <w:color w:val="000000" w:themeColor="text1"/>
                <w:spacing w:val="-4"/>
                <w:sz w:val="28"/>
                <w:szCs w:val="28"/>
              </w:rPr>
              <w:t xml:space="preserve"> </w:t>
            </w:r>
            <w:r w:rsidRPr="005676E6">
              <w:rPr>
                <w:color w:val="000000" w:themeColor="text1"/>
                <w:sz w:val="28"/>
                <w:szCs w:val="28"/>
              </w:rPr>
              <w:t>костном</w:t>
            </w:r>
            <w:r w:rsidRPr="005676E6">
              <w:rPr>
                <w:color w:val="000000" w:themeColor="text1"/>
                <w:spacing w:val="-4"/>
                <w:sz w:val="28"/>
                <w:szCs w:val="28"/>
              </w:rPr>
              <w:t xml:space="preserve"> </w:t>
            </w:r>
            <w:r w:rsidRPr="005676E6">
              <w:rPr>
                <w:color w:val="000000" w:themeColor="text1"/>
                <w:sz w:val="28"/>
                <w:szCs w:val="28"/>
              </w:rPr>
              <w:t>мозге</w:t>
            </w:r>
            <w:r w:rsidRPr="005676E6">
              <w:rPr>
                <w:color w:val="000000" w:themeColor="text1"/>
                <w:spacing w:val="-5"/>
                <w:sz w:val="28"/>
                <w:szCs w:val="28"/>
              </w:rPr>
              <w:t xml:space="preserve"> </w:t>
            </w:r>
            <w:r w:rsidRPr="005676E6">
              <w:rPr>
                <w:color w:val="000000" w:themeColor="text1"/>
                <w:sz w:val="28"/>
                <w:szCs w:val="28"/>
              </w:rPr>
              <w:t>или</w:t>
            </w:r>
            <w:r w:rsidRPr="005676E6">
              <w:rPr>
                <w:color w:val="000000" w:themeColor="text1"/>
                <w:spacing w:val="-4"/>
                <w:sz w:val="28"/>
                <w:szCs w:val="28"/>
              </w:rPr>
              <w:t xml:space="preserve"> </w:t>
            </w:r>
            <w:r w:rsidRPr="005676E6">
              <w:rPr>
                <w:color w:val="000000" w:themeColor="text1"/>
                <w:sz w:val="28"/>
                <w:szCs w:val="28"/>
              </w:rPr>
              <w:t>иных</w:t>
            </w:r>
            <w:r w:rsidRPr="005676E6">
              <w:rPr>
                <w:color w:val="000000" w:themeColor="text1"/>
                <w:spacing w:val="-2"/>
                <w:sz w:val="28"/>
                <w:szCs w:val="28"/>
              </w:rPr>
              <w:t xml:space="preserve"> </w:t>
            </w:r>
            <w:r w:rsidRPr="005676E6">
              <w:rPr>
                <w:color w:val="000000" w:themeColor="text1"/>
                <w:sz w:val="28"/>
                <w:szCs w:val="28"/>
              </w:rPr>
              <w:t>не регионарных</w:t>
            </w:r>
            <w:r w:rsidRPr="005676E6">
              <w:rPr>
                <w:color w:val="000000" w:themeColor="text1"/>
                <w:spacing w:val="39"/>
                <w:sz w:val="28"/>
                <w:szCs w:val="28"/>
              </w:rPr>
              <w:t xml:space="preserve"> </w:t>
            </w:r>
            <w:r w:rsidRPr="005676E6">
              <w:rPr>
                <w:color w:val="000000" w:themeColor="text1"/>
                <w:sz w:val="28"/>
                <w:szCs w:val="28"/>
              </w:rPr>
              <w:t>тканях</w:t>
            </w:r>
            <w:r w:rsidRPr="005676E6">
              <w:rPr>
                <w:color w:val="000000" w:themeColor="text1"/>
                <w:spacing w:val="42"/>
                <w:sz w:val="28"/>
                <w:szCs w:val="28"/>
              </w:rPr>
              <w:t xml:space="preserve"> </w:t>
            </w:r>
            <w:r w:rsidRPr="005676E6">
              <w:rPr>
                <w:color w:val="000000" w:themeColor="text1"/>
                <w:sz w:val="28"/>
                <w:szCs w:val="28"/>
              </w:rPr>
              <w:t>при</w:t>
            </w:r>
            <w:r w:rsidRPr="005676E6">
              <w:rPr>
                <w:color w:val="000000" w:themeColor="text1"/>
                <w:spacing w:val="39"/>
                <w:sz w:val="28"/>
                <w:szCs w:val="28"/>
              </w:rPr>
              <w:t xml:space="preserve"> </w:t>
            </w:r>
            <w:r w:rsidRPr="005676E6">
              <w:rPr>
                <w:color w:val="000000" w:themeColor="text1"/>
                <w:sz w:val="28"/>
                <w:szCs w:val="28"/>
              </w:rPr>
              <w:t>отсутствии</w:t>
            </w:r>
            <w:r w:rsidRPr="005676E6">
              <w:rPr>
                <w:color w:val="000000" w:themeColor="text1"/>
                <w:spacing w:val="42"/>
                <w:sz w:val="28"/>
                <w:szCs w:val="28"/>
              </w:rPr>
              <w:t xml:space="preserve"> </w:t>
            </w:r>
            <w:r w:rsidRPr="005676E6">
              <w:rPr>
                <w:color w:val="000000" w:themeColor="text1"/>
                <w:sz w:val="28"/>
                <w:szCs w:val="28"/>
              </w:rPr>
              <w:t>клинических</w:t>
            </w:r>
            <w:r w:rsidRPr="005676E6">
              <w:rPr>
                <w:color w:val="000000" w:themeColor="text1"/>
                <w:spacing w:val="42"/>
                <w:sz w:val="28"/>
                <w:szCs w:val="28"/>
              </w:rPr>
              <w:t xml:space="preserve"> </w:t>
            </w:r>
            <w:r w:rsidRPr="005676E6">
              <w:rPr>
                <w:color w:val="000000" w:themeColor="text1"/>
                <w:spacing w:val="-2"/>
                <w:sz w:val="28"/>
                <w:szCs w:val="28"/>
              </w:rPr>
              <w:t>симптомов</w:t>
            </w:r>
          </w:p>
          <w:p w14:paraId="3918048A" w14:textId="77777777" w:rsidR="00483B0C" w:rsidRPr="005676E6" w:rsidRDefault="00483B0C" w:rsidP="00D352F4">
            <w:pPr>
              <w:pStyle w:val="TableParagraph"/>
              <w:spacing w:line="322" w:lineRule="exact"/>
              <w:ind w:left="110"/>
              <w:jc w:val="both"/>
              <w:rPr>
                <w:color w:val="000000" w:themeColor="text1"/>
                <w:sz w:val="28"/>
                <w:szCs w:val="28"/>
              </w:rPr>
            </w:pPr>
            <w:r w:rsidRPr="005676E6">
              <w:rPr>
                <w:color w:val="000000" w:themeColor="text1"/>
                <w:sz w:val="28"/>
                <w:szCs w:val="28"/>
              </w:rPr>
              <w:t>или</w:t>
            </w:r>
            <w:r w:rsidRPr="005676E6">
              <w:rPr>
                <w:color w:val="000000" w:themeColor="text1"/>
                <w:spacing w:val="-4"/>
                <w:sz w:val="28"/>
                <w:szCs w:val="28"/>
              </w:rPr>
              <w:t xml:space="preserve"> </w:t>
            </w:r>
            <w:r w:rsidRPr="005676E6">
              <w:rPr>
                <w:color w:val="000000" w:themeColor="text1"/>
                <w:sz w:val="28"/>
                <w:szCs w:val="28"/>
              </w:rPr>
              <w:t>признаков</w:t>
            </w:r>
            <w:r w:rsidRPr="005676E6">
              <w:rPr>
                <w:color w:val="000000" w:themeColor="text1"/>
                <w:spacing w:val="-3"/>
                <w:sz w:val="28"/>
                <w:szCs w:val="28"/>
              </w:rPr>
              <w:t xml:space="preserve"> </w:t>
            </w:r>
            <w:r w:rsidRPr="005676E6">
              <w:rPr>
                <w:color w:val="000000" w:themeColor="text1"/>
                <w:spacing w:val="-2"/>
                <w:sz w:val="28"/>
                <w:szCs w:val="28"/>
              </w:rPr>
              <w:t>метастазов</w:t>
            </w:r>
          </w:p>
        </w:tc>
      </w:tr>
      <w:tr w:rsidR="005676E6" w:rsidRPr="005676E6" w14:paraId="3262542C" w14:textId="77777777" w:rsidTr="00D352F4">
        <w:trPr>
          <w:trHeight w:val="964"/>
        </w:trPr>
        <w:tc>
          <w:tcPr>
            <w:tcW w:w="2235" w:type="dxa"/>
          </w:tcPr>
          <w:p w14:paraId="7939A825" w14:textId="77777777" w:rsidR="00483B0C" w:rsidRPr="005676E6" w:rsidRDefault="00483B0C" w:rsidP="00D352F4">
            <w:pPr>
              <w:pStyle w:val="TableParagraph"/>
              <w:spacing w:before="290"/>
              <w:rPr>
                <w:color w:val="000000" w:themeColor="text1"/>
                <w:sz w:val="28"/>
                <w:szCs w:val="28"/>
              </w:rPr>
            </w:pPr>
            <w:r w:rsidRPr="005676E6">
              <w:rPr>
                <w:color w:val="000000" w:themeColor="text1"/>
                <w:spacing w:val="-5"/>
                <w:sz w:val="28"/>
                <w:szCs w:val="28"/>
              </w:rPr>
              <w:t>сМ</w:t>
            </w:r>
            <w:r w:rsidRPr="005676E6">
              <w:rPr>
                <w:color w:val="000000" w:themeColor="text1"/>
                <w:spacing w:val="-5"/>
                <w:sz w:val="28"/>
                <w:szCs w:val="28"/>
                <w:vertAlign w:val="subscript"/>
              </w:rPr>
              <w:t>1</w:t>
            </w:r>
          </w:p>
        </w:tc>
        <w:tc>
          <w:tcPr>
            <w:tcW w:w="7800" w:type="dxa"/>
          </w:tcPr>
          <w:p w14:paraId="33F497D7" w14:textId="77777777" w:rsidR="00483B0C" w:rsidRPr="005676E6" w:rsidRDefault="00483B0C" w:rsidP="00D352F4">
            <w:pPr>
              <w:pStyle w:val="TableParagraph"/>
              <w:spacing w:line="315" w:lineRule="exact"/>
              <w:ind w:left="110"/>
              <w:rPr>
                <w:color w:val="000000" w:themeColor="text1"/>
                <w:sz w:val="28"/>
                <w:szCs w:val="28"/>
              </w:rPr>
            </w:pPr>
            <w:r w:rsidRPr="005676E6">
              <w:rPr>
                <w:color w:val="000000" w:themeColor="text1"/>
                <w:sz w:val="28"/>
                <w:szCs w:val="28"/>
              </w:rPr>
              <w:t>Есть</w:t>
            </w:r>
            <w:r w:rsidRPr="005676E6">
              <w:rPr>
                <w:color w:val="000000" w:themeColor="text1"/>
                <w:spacing w:val="32"/>
                <w:sz w:val="28"/>
                <w:szCs w:val="28"/>
              </w:rPr>
              <w:t xml:space="preserve"> </w:t>
            </w:r>
            <w:r w:rsidRPr="005676E6">
              <w:rPr>
                <w:color w:val="000000" w:themeColor="text1"/>
                <w:sz w:val="28"/>
                <w:szCs w:val="28"/>
              </w:rPr>
              <w:t>отдаленные</w:t>
            </w:r>
            <w:r w:rsidRPr="005676E6">
              <w:rPr>
                <w:color w:val="000000" w:themeColor="text1"/>
                <w:spacing w:val="34"/>
                <w:sz w:val="28"/>
                <w:szCs w:val="28"/>
              </w:rPr>
              <w:t xml:space="preserve"> </w:t>
            </w:r>
            <w:r w:rsidRPr="005676E6">
              <w:rPr>
                <w:color w:val="000000" w:themeColor="text1"/>
                <w:sz w:val="28"/>
                <w:szCs w:val="28"/>
              </w:rPr>
              <w:t>метастазы,</w:t>
            </w:r>
            <w:r w:rsidRPr="005676E6">
              <w:rPr>
                <w:color w:val="000000" w:themeColor="text1"/>
                <w:spacing w:val="33"/>
                <w:sz w:val="28"/>
                <w:szCs w:val="28"/>
              </w:rPr>
              <w:t xml:space="preserve"> </w:t>
            </w:r>
            <w:r w:rsidRPr="005676E6">
              <w:rPr>
                <w:color w:val="000000" w:themeColor="text1"/>
                <w:sz w:val="28"/>
                <w:szCs w:val="28"/>
              </w:rPr>
              <w:t>определяемые</w:t>
            </w:r>
            <w:r w:rsidRPr="005676E6">
              <w:rPr>
                <w:color w:val="000000" w:themeColor="text1"/>
                <w:spacing w:val="37"/>
                <w:sz w:val="28"/>
                <w:szCs w:val="28"/>
              </w:rPr>
              <w:t xml:space="preserve"> </w:t>
            </w:r>
            <w:r w:rsidRPr="005676E6">
              <w:rPr>
                <w:color w:val="000000" w:themeColor="text1"/>
                <w:sz w:val="28"/>
                <w:szCs w:val="28"/>
              </w:rPr>
              <w:t>клинически</w:t>
            </w:r>
            <w:r w:rsidRPr="005676E6">
              <w:rPr>
                <w:color w:val="000000" w:themeColor="text1"/>
                <w:spacing w:val="37"/>
                <w:sz w:val="28"/>
                <w:szCs w:val="28"/>
              </w:rPr>
              <w:t xml:space="preserve"> </w:t>
            </w:r>
            <w:r w:rsidRPr="005676E6">
              <w:rPr>
                <w:color w:val="000000" w:themeColor="text1"/>
                <w:sz w:val="28"/>
                <w:szCs w:val="28"/>
              </w:rPr>
              <w:t>или</w:t>
            </w:r>
            <w:r w:rsidRPr="005676E6">
              <w:rPr>
                <w:color w:val="000000" w:themeColor="text1"/>
                <w:spacing w:val="37"/>
                <w:sz w:val="28"/>
                <w:szCs w:val="28"/>
              </w:rPr>
              <w:t xml:space="preserve"> </w:t>
            </w:r>
            <w:r w:rsidRPr="005676E6">
              <w:rPr>
                <w:color w:val="000000" w:themeColor="text1"/>
                <w:spacing w:val="-10"/>
                <w:sz w:val="28"/>
                <w:szCs w:val="28"/>
              </w:rPr>
              <w:t>с</w:t>
            </w:r>
          </w:p>
          <w:p w14:paraId="4971EB72" w14:textId="77777777" w:rsidR="00483B0C" w:rsidRPr="005676E6" w:rsidRDefault="00483B0C" w:rsidP="00D352F4">
            <w:pPr>
              <w:pStyle w:val="TableParagraph"/>
              <w:spacing w:before="160"/>
              <w:ind w:left="110"/>
              <w:rPr>
                <w:color w:val="000000" w:themeColor="text1"/>
                <w:sz w:val="28"/>
                <w:szCs w:val="28"/>
              </w:rPr>
            </w:pPr>
            <w:r w:rsidRPr="005676E6">
              <w:rPr>
                <w:color w:val="000000" w:themeColor="text1"/>
                <w:sz w:val="28"/>
                <w:szCs w:val="28"/>
              </w:rPr>
              <w:t>помощью</w:t>
            </w:r>
            <w:r w:rsidRPr="005676E6">
              <w:rPr>
                <w:color w:val="000000" w:themeColor="text1"/>
                <w:spacing w:val="-7"/>
                <w:sz w:val="28"/>
                <w:szCs w:val="28"/>
              </w:rPr>
              <w:t xml:space="preserve"> </w:t>
            </w:r>
            <w:r w:rsidRPr="005676E6">
              <w:rPr>
                <w:color w:val="000000" w:themeColor="text1"/>
                <w:sz w:val="28"/>
                <w:szCs w:val="28"/>
              </w:rPr>
              <w:t>методов</w:t>
            </w:r>
            <w:r w:rsidRPr="005676E6">
              <w:rPr>
                <w:color w:val="000000" w:themeColor="text1"/>
                <w:spacing w:val="-7"/>
                <w:sz w:val="28"/>
                <w:szCs w:val="28"/>
              </w:rPr>
              <w:t xml:space="preserve"> </w:t>
            </w:r>
            <w:r w:rsidRPr="005676E6">
              <w:rPr>
                <w:color w:val="000000" w:themeColor="text1"/>
                <w:spacing w:val="-2"/>
                <w:sz w:val="28"/>
                <w:szCs w:val="28"/>
              </w:rPr>
              <w:t>визуализации</w:t>
            </w:r>
          </w:p>
        </w:tc>
      </w:tr>
      <w:tr w:rsidR="00483B0C" w:rsidRPr="005676E6" w14:paraId="2F5B4AE4" w14:textId="77777777" w:rsidTr="00D352F4">
        <w:trPr>
          <w:trHeight w:val="484"/>
        </w:trPr>
        <w:tc>
          <w:tcPr>
            <w:tcW w:w="2235" w:type="dxa"/>
          </w:tcPr>
          <w:p w14:paraId="0143FB13" w14:textId="77777777" w:rsidR="00483B0C" w:rsidRPr="005676E6" w:rsidRDefault="00483B0C" w:rsidP="00D352F4">
            <w:pPr>
              <w:pStyle w:val="TableParagraph"/>
              <w:spacing w:before="50"/>
              <w:rPr>
                <w:color w:val="000000" w:themeColor="text1"/>
                <w:sz w:val="28"/>
                <w:szCs w:val="28"/>
              </w:rPr>
            </w:pPr>
            <w:r w:rsidRPr="005676E6">
              <w:rPr>
                <w:color w:val="000000" w:themeColor="text1"/>
                <w:spacing w:val="-5"/>
                <w:sz w:val="28"/>
                <w:szCs w:val="28"/>
              </w:rPr>
              <w:t>рМ</w:t>
            </w:r>
            <w:r w:rsidRPr="005676E6">
              <w:rPr>
                <w:color w:val="000000" w:themeColor="text1"/>
                <w:spacing w:val="-5"/>
                <w:sz w:val="28"/>
                <w:szCs w:val="28"/>
                <w:vertAlign w:val="subscript"/>
              </w:rPr>
              <w:t>1</w:t>
            </w:r>
          </w:p>
        </w:tc>
        <w:tc>
          <w:tcPr>
            <w:tcW w:w="7800" w:type="dxa"/>
          </w:tcPr>
          <w:p w14:paraId="2803A846" w14:textId="77777777" w:rsidR="00483B0C" w:rsidRPr="005676E6" w:rsidRDefault="00483B0C" w:rsidP="00D352F4">
            <w:pPr>
              <w:pStyle w:val="TableParagraph"/>
              <w:spacing w:line="315" w:lineRule="exact"/>
              <w:ind w:left="110"/>
              <w:rPr>
                <w:color w:val="000000" w:themeColor="text1"/>
                <w:sz w:val="28"/>
                <w:szCs w:val="28"/>
              </w:rPr>
            </w:pPr>
            <w:r w:rsidRPr="005676E6">
              <w:rPr>
                <w:color w:val="000000" w:themeColor="text1"/>
                <w:sz w:val="28"/>
                <w:szCs w:val="28"/>
              </w:rPr>
              <w:t>Есть</w:t>
            </w:r>
            <w:r w:rsidRPr="005676E6">
              <w:rPr>
                <w:color w:val="000000" w:themeColor="text1"/>
                <w:spacing w:val="-6"/>
                <w:sz w:val="28"/>
                <w:szCs w:val="28"/>
              </w:rPr>
              <w:t xml:space="preserve"> </w:t>
            </w:r>
            <w:r w:rsidRPr="005676E6">
              <w:rPr>
                <w:color w:val="000000" w:themeColor="text1"/>
                <w:sz w:val="28"/>
                <w:szCs w:val="28"/>
              </w:rPr>
              <w:t>отдаленные</w:t>
            </w:r>
            <w:r w:rsidRPr="005676E6">
              <w:rPr>
                <w:color w:val="000000" w:themeColor="text1"/>
                <w:spacing w:val="-4"/>
                <w:sz w:val="28"/>
                <w:szCs w:val="28"/>
              </w:rPr>
              <w:t xml:space="preserve"> </w:t>
            </w:r>
            <w:r w:rsidRPr="005676E6">
              <w:rPr>
                <w:color w:val="000000" w:themeColor="text1"/>
                <w:spacing w:val="-2"/>
                <w:sz w:val="28"/>
                <w:szCs w:val="28"/>
              </w:rPr>
              <w:t>метастазы</w:t>
            </w:r>
          </w:p>
        </w:tc>
      </w:tr>
    </w:tbl>
    <w:p w14:paraId="5C54DA6A" w14:textId="77777777" w:rsidR="00483B0C" w:rsidRPr="005676E6" w:rsidRDefault="00483B0C" w:rsidP="00483B0C">
      <w:pPr>
        <w:pStyle w:val="afe"/>
        <w:spacing w:before="48"/>
        <w:ind w:left="0" w:firstLine="0"/>
        <w:jc w:val="left"/>
        <w:rPr>
          <w:b/>
          <w:color w:val="000000" w:themeColor="text1"/>
        </w:rPr>
      </w:pPr>
    </w:p>
    <w:p w14:paraId="3E4C04F0" w14:textId="77777777" w:rsidR="00483B0C" w:rsidRPr="005676E6" w:rsidRDefault="00483B0C" w:rsidP="00483B0C">
      <w:pPr>
        <w:ind w:left="607" w:right="695"/>
        <w:jc w:val="center"/>
        <w:rPr>
          <w:b/>
          <w:color w:val="000000" w:themeColor="text1"/>
          <w:sz w:val="28"/>
          <w:szCs w:val="28"/>
        </w:rPr>
      </w:pPr>
      <w:r w:rsidRPr="005676E6">
        <w:rPr>
          <w:b/>
          <w:color w:val="000000" w:themeColor="text1"/>
          <w:sz w:val="28"/>
          <w:szCs w:val="28"/>
        </w:rPr>
        <w:t>Клиническая</w:t>
      </w:r>
      <w:r w:rsidRPr="005676E6">
        <w:rPr>
          <w:b/>
          <w:color w:val="000000" w:themeColor="text1"/>
          <w:spacing w:val="-7"/>
          <w:sz w:val="28"/>
          <w:szCs w:val="28"/>
        </w:rPr>
        <w:t xml:space="preserve"> </w:t>
      </w:r>
      <w:r w:rsidRPr="005676E6">
        <w:rPr>
          <w:b/>
          <w:color w:val="000000" w:themeColor="text1"/>
          <w:sz w:val="28"/>
          <w:szCs w:val="28"/>
        </w:rPr>
        <w:t>(анатомическая)</w:t>
      </w:r>
      <w:r w:rsidRPr="005676E6">
        <w:rPr>
          <w:b/>
          <w:color w:val="000000" w:themeColor="text1"/>
          <w:spacing w:val="-7"/>
          <w:sz w:val="28"/>
          <w:szCs w:val="28"/>
        </w:rPr>
        <w:t xml:space="preserve"> </w:t>
      </w:r>
      <w:r w:rsidRPr="005676E6">
        <w:rPr>
          <w:b/>
          <w:color w:val="000000" w:themeColor="text1"/>
          <w:spacing w:val="-2"/>
          <w:sz w:val="28"/>
          <w:szCs w:val="28"/>
        </w:rPr>
        <w:t>классификация</w:t>
      </w:r>
    </w:p>
    <w:p w14:paraId="0566470E" w14:textId="77777777" w:rsidR="00483B0C" w:rsidRPr="005676E6" w:rsidRDefault="00483B0C" w:rsidP="00483B0C">
      <w:pPr>
        <w:pStyle w:val="afe"/>
        <w:spacing w:before="1"/>
        <w:ind w:left="0" w:firstLine="0"/>
        <w:jc w:val="left"/>
        <w:rPr>
          <w:b/>
          <w:color w:val="000000" w:themeColor="text1"/>
        </w:rPr>
      </w:pPr>
    </w:p>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24"/>
        <w:gridCol w:w="2322"/>
        <w:gridCol w:w="2324"/>
        <w:gridCol w:w="3066"/>
      </w:tblGrid>
      <w:tr w:rsidR="005676E6" w:rsidRPr="005676E6" w14:paraId="4C460EF5" w14:textId="77777777" w:rsidTr="00D352F4">
        <w:trPr>
          <w:trHeight w:val="484"/>
        </w:trPr>
        <w:tc>
          <w:tcPr>
            <w:tcW w:w="2324" w:type="dxa"/>
          </w:tcPr>
          <w:p w14:paraId="3FC08BB9" w14:textId="77777777" w:rsidR="00483B0C" w:rsidRPr="005676E6" w:rsidRDefault="00483B0C" w:rsidP="00D352F4">
            <w:pPr>
              <w:pStyle w:val="TableParagraph"/>
              <w:spacing w:line="317" w:lineRule="exact"/>
              <w:ind w:left="425"/>
              <w:rPr>
                <w:color w:val="000000" w:themeColor="text1"/>
                <w:sz w:val="28"/>
                <w:szCs w:val="28"/>
              </w:rPr>
            </w:pPr>
            <w:r w:rsidRPr="005676E6">
              <w:rPr>
                <w:color w:val="000000" w:themeColor="text1"/>
                <w:sz w:val="28"/>
                <w:szCs w:val="28"/>
              </w:rPr>
              <w:t>Категория</w:t>
            </w:r>
            <w:r w:rsidRPr="005676E6">
              <w:rPr>
                <w:color w:val="000000" w:themeColor="text1"/>
                <w:spacing w:val="-4"/>
                <w:sz w:val="28"/>
                <w:szCs w:val="28"/>
              </w:rPr>
              <w:t xml:space="preserve"> </w:t>
            </w:r>
            <w:r w:rsidRPr="005676E6">
              <w:rPr>
                <w:color w:val="000000" w:themeColor="text1"/>
                <w:spacing w:val="-10"/>
                <w:sz w:val="28"/>
                <w:szCs w:val="28"/>
              </w:rPr>
              <w:t>Т</w:t>
            </w:r>
          </w:p>
        </w:tc>
        <w:tc>
          <w:tcPr>
            <w:tcW w:w="2322" w:type="dxa"/>
          </w:tcPr>
          <w:p w14:paraId="58BD156B" w14:textId="77777777" w:rsidR="00483B0C" w:rsidRPr="005676E6" w:rsidRDefault="00483B0C" w:rsidP="00D352F4">
            <w:pPr>
              <w:pStyle w:val="TableParagraph"/>
              <w:spacing w:line="317" w:lineRule="exact"/>
              <w:ind w:left="410"/>
              <w:rPr>
                <w:color w:val="000000" w:themeColor="text1"/>
                <w:sz w:val="28"/>
                <w:szCs w:val="28"/>
              </w:rPr>
            </w:pPr>
            <w:r w:rsidRPr="005676E6">
              <w:rPr>
                <w:color w:val="000000" w:themeColor="text1"/>
                <w:sz w:val="28"/>
                <w:szCs w:val="28"/>
              </w:rPr>
              <w:t>Категория</w:t>
            </w:r>
            <w:r w:rsidRPr="005676E6">
              <w:rPr>
                <w:color w:val="000000" w:themeColor="text1"/>
                <w:spacing w:val="-4"/>
                <w:sz w:val="28"/>
                <w:szCs w:val="28"/>
              </w:rPr>
              <w:t xml:space="preserve"> </w:t>
            </w:r>
            <w:r w:rsidRPr="005676E6">
              <w:rPr>
                <w:color w:val="000000" w:themeColor="text1"/>
                <w:spacing w:val="-10"/>
                <w:sz w:val="28"/>
                <w:szCs w:val="28"/>
              </w:rPr>
              <w:t>N</w:t>
            </w:r>
          </w:p>
        </w:tc>
        <w:tc>
          <w:tcPr>
            <w:tcW w:w="2324" w:type="dxa"/>
          </w:tcPr>
          <w:p w14:paraId="68EB8236" w14:textId="77777777" w:rsidR="00483B0C" w:rsidRPr="005676E6" w:rsidRDefault="00483B0C" w:rsidP="00D352F4">
            <w:pPr>
              <w:pStyle w:val="TableParagraph"/>
              <w:spacing w:line="317" w:lineRule="exact"/>
              <w:ind w:left="385"/>
              <w:rPr>
                <w:color w:val="000000" w:themeColor="text1"/>
                <w:sz w:val="28"/>
                <w:szCs w:val="28"/>
              </w:rPr>
            </w:pPr>
            <w:r w:rsidRPr="005676E6">
              <w:rPr>
                <w:color w:val="000000" w:themeColor="text1"/>
                <w:sz w:val="28"/>
                <w:szCs w:val="28"/>
              </w:rPr>
              <w:t>Категория</w:t>
            </w:r>
            <w:r w:rsidRPr="005676E6">
              <w:rPr>
                <w:color w:val="000000" w:themeColor="text1"/>
                <w:spacing w:val="-4"/>
                <w:sz w:val="28"/>
                <w:szCs w:val="28"/>
              </w:rPr>
              <w:t xml:space="preserve"> </w:t>
            </w:r>
            <w:r w:rsidRPr="005676E6">
              <w:rPr>
                <w:color w:val="000000" w:themeColor="text1"/>
                <w:spacing w:val="-10"/>
                <w:sz w:val="28"/>
                <w:szCs w:val="28"/>
              </w:rPr>
              <w:t>М</w:t>
            </w:r>
          </w:p>
        </w:tc>
        <w:tc>
          <w:tcPr>
            <w:tcW w:w="3066" w:type="dxa"/>
          </w:tcPr>
          <w:p w14:paraId="2DEF3161" w14:textId="77777777" w:rsidR="00483B0C" w:rsidRPr="005676E6" w:rsidRDefault="00483B0C" w:rsidP="00D352F4">
            <w:pPr>
              <w:pStyle w:val="TableParagraph"/>
              <w:spacing w:line="317" w:lineRule="exact"/>
              <w:ind w:left="11" w:right="5"/>
              <w:jc w:val="center"/>
              <w:rPr>
                <w:color w:val="000000" w:themeColor="text1"/>
                <w:sz w:val="28"/>
                <w:szCs w:val="28"/>
              </w:rPr>
            </w:pPr>
            <w:r w:rsidRPr="005676E6">
              <w:rPr>
                <w:color w:val="000000" w:themeColor="text1"/>
                <w:spacing w:val="-2"/>
                <w:sz w:val="28"/>
                <w:szCs w:val="28"/>
              </w:rPr>
              <w:t>Стадия</w:t>
            </w:r>
          </w:p>
        </w:tc>
      </w:tr>
      <w:tr w:rsidR="005676E6" w:rsidRPr="005676E6" w14:paraId="46ADA2E0" w14:textId="77777777" w:rsidTr="00D352F4">
        <w:trPr>
          <w:trHeight w:val="525"/>
        </w:trPr>
        <w:tc>
          <w:tcPr>
            <w:tcW w:w="2324" w:type="dxa"/>
          </w:tcPr>
          <w:p w14:paraId="36B8BA1A" w14:textId="77777777" w:rsidR="00483B0C" w:rsidRPr="005676E6" w:rsidRDefault="00483B0C" w:rsidP="00D352F4">
            <w:pPr>
              <w:pStyle w:val="TableParagraph"/>
              <w:spacing w:before="37"/>
              <w:ind w:left="187"/>
              <w:rPr>
                <w:color w:val="000000" w:themeColor="text1"/>
                <w:sz w:val="28"/>
                <w:szCs w:val="28"/>
              </w:rPr>
            </w:pPr>
            <w:r w:rsidRPr="005676E6">
              <w:rPr>
                <w:color w:val="000000" w:themeColor="text1"/>
                <w:spacing w:val="-5"/>
                <w:position w:val="3"/>
                <w:sz w:val="28"/>
                <w:szCs w:val="28"/>
              </w:rPr>
              <w:t>T</w:t>
            </w:r>
            <w:r w:rsidRPr="005676E6">
              <w:rPr>
                <w:color w:val="000000" w:themeColor="text1"/>
                <w:spacing w:val="-5"/>
                <w:sz w:val="28"/>
                <w:szCs w:val="28"/>
              </w:rPr>
              <w:t>is</w:t>
            </w:r>
          </w:p>
        </w:tc>
        <w:tc>
          <w:tcPr>
            <w:tcW w:w="2322" w:type="dxa"/>
          </w:tcPr>
          <w:p w14:paraId="67C83CE7"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w w:val="110"/>
                <w:sz w:val="28"/>
                <w:szCs w:val="28"/>
              </w:rPr>
              <w:t>N</w:t>
            </w:r>
            <w:r w:rsidRPr="005676E6">
              <w:rPr>
                <w:color w:val="000000" w:themeColor="text1"/>
                <w:spacing w:val="-5"/>
                <w:w w:val="110"/>
                <w:sz w:val="28"/>
                <w:szCs w:val="28"/>
                <w:vertAlign w:val="subscript"/>
              </w:rPr>
              <w:t>0</w:t>
            </w:r>
          </w:p>
        </w:tc>
        <w:tc>
          <w:tcPr>
            <w:tcW w:w="2324" w:type="dxa"/>
          </w:tcPr>
          <w:p w14:paraId="07D5525F" w14:textId="77777777" w:rsidR="00483B0C" w:rsidRPr="005676E6" w:rsidRDefault="00483B0C" w:rsidP="00D352F4">
            <w:pPr>
              <w:pStyle w:val="TableParagraph"/>
              <w:spacing w:before="36"/>
              <w:ind w:left="186"/>
              <w:rPr>
                <w:color w:val="000000" w:themeColor="text1"/>
                <w:sz w:val="28"/>
                <w:szCs w:val="28"/>
              </w:rPr>
            </w:pPr>
            <w:r w:rsidRPr="005676E6">
              <w:rPr>
                <w:color w:val="000000" w:themeColor="text1"/>
                <w:spacing w:val="-5"/>
                <w:w w:val="110"/>
                <w:sz w:val="28"/>
                <w:szCs w:val="28"/>
              </w:rPr>
              <w:t>M</w:t>
            </w:r>
            <w:r w:rsidRPr="005676E6">
              <w:rPr>
                <w:color w:val="000000" w:themeColor="text1"/>
                <w:spacing w:val="-5"/>
                <w:w w:val="110"/>
                <w:sz w:val="28"/>
                <w:szCs w:val="28"/>
                <w:vertAlign w:val="subscript"/>
              </w:rPr>
              <w:t>0</w:t>
            </w:r>
          </w:p>
        </w:tc>
        <w:tc>
          <w:tcPr>
            <w:tcW w:w="3066" w:type="dxa"/>
          </w:tcPr>
          <w:p w14:paraId="1DC5C1EF" w14:textId="77777777" w:rsidR="00483B0C" w:rsidRPr="005676E6" w:rsidRDefault="00483B0C" w:rsidP="00D352F4">
            <w:pPr>
              <w:pStyle w:val="TableParagraph"/>
              <w:spacing w:before="36"/>
              <w:ind w:left="8" w:right="13"/>
              <w:jc w:val="center"/>
              <w:rPr>
                <w:color w:val="000000" w:themeColor="text1"/>
                <w:sz w:val="28"/>
                <w:szCs w:val="28"/>
              </w:rPr>
            </w:pPr>
            <w:r w:rsidRPr="005676E6">
              <w:rPr>
                <w:color w:val="000000" w:themeColor="text1"/>
                <w:spacing w:val="-10"/>
                <w:w w:val="105"/>
                <w:sz w:val="28"/>
                <w:szCs w:val="28"/>
              </w:rPr>
              <w:t>0</w:t>
            </w:r>
          </w:p>
        </w:tc>
      </w:tr>
      <w:tr w:rsidR="005676E6" w:rsidRPr="005676E6" w14:paraId="6E485253" w14:textId="77777777" w:rsidTr="00D352F4">
        <w:trPr>
          <w:trHeight w:val="525"/>
        </w:trPr>
        <w:tc>
          <w:tcPr>
            <w:tcW w:w="2324" w:type="dxa"/>
          </w:tcPr>
          <w:p w14:paraId="0E4E35EF"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sz w:val="28"/>
                <w:szCs w:val="28"/>
              </w:rPr>
              <w:t>T</w:t>
            </w:r>
            <w:r w:rsidRPr="005676E6">
              <w:rPr>
                <w:color w:val="000000" w:themeColor="text1"/>
                <w:spacing w:val="-5"/>
                <w:sz w:val="28"/>
                <w:szCs w:val="28"/>
                <w:vertAlign w:val="subscript"/>
              </w:rPr>
              <w:t>1</w:t>
            </w:r>
          </w:p>
        </w:tc>
        <w:tc>
          <w:tcPr>
            <w:tcW w:w="2322" w:type="dxa"/>
          </w:tcPr>
          <w:p w14:paraId="6977BB08"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w w:val="110"/>
                <w:sz w:val="28"/>
                <w:szCs w:val="28"/>
              </w:rPr>
              <w:t>N</w:t>
            </w:r>
            <w:r w:rsidRPr="005676E6">
              <w:rPr>
                <w:color w:val="000000" w:themeColor="text1"/>
                <w:spacing w:val="-5"/>
                <w:w w:val="110"/>
                <w:sz w:val="28"/>
                <w:szCs w:val="28"/>
                <w:vertAlign w:val="subscript"/>
              </w:rPr>
              <w:t>0</w:t>
            </w:r>
          </w:p>
        </w:tc>
        <w:tc>
          <w:tcPr>
            <w:tcW w:w="2324" w:type="dxa"/>
          </w:tcPr>
          <w:p w14:paraId="314F1E5D" w14:textId="77777777" w:rsidR="00483B0C" w:rsidRPr="005676E6" w:rsidRDefault="00483B0C" w:rsidP="00D352F4">
            <w:pPr>
              <w:pStyle w:val="TableParagraph"/>
              <w:spacing w:before="36"/>
              <w:ind w:left="186"/>
              <w:rPr>
                <w:color w:val="000000" w:themeColor="text1"/>
                <w:sz w:val="28"/>
                <w:szCs w:val="28"/>
              </w:rPr>
            </w:pPr>
            <w:r w:rsidRPr="005676E6">
              <w:rPr>
                <w:color w:val="000000" w:themeColor="text1"/>
                <w:spacing w:val="-5"/>
                <w:w w:val="110"/>
                <w:sz w:val="28"/>
                <w:szCs w:val="28"/>
              </w:rPr>
              <w:t>M</w:t>
            </w:r>
            <w:r w:rsidRPr="005676E6">
              <w:rPr>
                <w:color w:val="000000" w:themeColor="text1"/>
                <w:spacing w:val="-5"/>
                <w:w w:val="110"/>
                <w:sz w:val="28"/>
                <w:szCs w:val="28"/>
                <w:vertAlign w:val="subscript"/>
              </w:rPr>
              <w:t>0</w:t>
            </w:r>
          </w:p>
        </w:tc>
        <w:tc>
          <w:tcPr>
            <w:tcW w:w="3066" w:type="dxa"/>
          </w:tcPr>
          <w:p w14:paraId="434CA44F" w14:textId="77777777" w:rsidR="00483B0C" w:rsidRPr="005676E6" w:rsidRDefault="00483B0C" w:rsidP="00D352F4">
            <w:pPr>
              <w:pStyle w:val="TableParagraph"/>
              <w:spacing w:before="36"/>
              <w:ind w:left="8" w:right="12"/>
              <w:jc w:val="center"/>
              <w:rPr>
                <w:color w:val="000000" w:themeColor="text1"/>
                <w:sz w:val="28"/>
                <w:szCs w:val="28"/>
              </w:rPr>
            </w:pPr>
            <w:r w:rsidRPr="005676E6">
              <w:rPr>
                <w:color w:val="000000" w:themeColor="text1"/>
                <w:spacing w:val="-5"/>
                <w:sz w:val="28"/>
                <w:szCs w:val="28"/>
              </w:rPr>
              <w:t>IA</w:t>
            </w:r>
          </w:p>
        </w:tc>
      </w:tr>
      <w:tr w:rsidR="005676E6" w:rsidRPr="005676E6" w14:paraId="31E4D78C" w14:textId="77777777" w:rsidTr="00D352F4">
        <w:trPr>
          <w:trHeight w:val="522"/>
        </w:trPr>
        <w:tc>
          <w:tcPr>
            <w:tcW w:w="2324" w:type="dxa"/>
          </w:tcPr>
          <w:p w14:paraId="678B1C02"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sz w:val="28"/>
                <w:szCs w:val="28"/>
              </w:rPr>
              <w:t>T</w:t>
            </w:r>
            <w:r w:rsidRPr="005676E6">
              <w:rPr>
                <w:color w:val="000000" w:themeColor="text1"/>
                <w:spacing w:val="-5"/>
                <w:sz w:val="28"/>
                <w:szCs w:val="28"/>
                <w:vertAlign w:val="subscript"/>
              </w:rPr>
              <w:t>0</w:t>
            </w:r>
          </w:p>
        </w:tc>
        <w:tc>
          <w:tcPr>
            <w:tcW w:w="2322" w:type="dxa"/>
          </w:tcPr>
          <w:p w14:paraId="5EBE5B1B" w14:textId="77777777" w:rsidR="00483B0C" w:rsidRPr="005676E6" w:rsidRDefault="00483B0C" w:rsidP="00D352F4">
            <w:pPr>
              <w:pStyle w:val="TableParagraph"/>
              <w:spacing w:before="37"/>
              <w:ind w:left="187"/>
              <w:rPr>
                <w:color w:val="000000" w:themeColor="text1"/>
                <w:sz w:val="28"/>
                <w:szCs w:val="28"/>
              </w:rPr>
            </w:pPr>
            <w:r w:rsidRPr="005676E6">
              <w:rPr>
                <w:color w:val="000000" w:themeColor="text1"/>
                <w:spacing w:val="-4"/>
                <w:position w:val="3"/>
                <w:sz w:val="28"/>
                <w:szCs w:val="28"/>
              </w:rPr>
              <w:t>N</w:t>
            </w:r>
            <w:r w:rsidRPr="005676E6">
              <w:rPr>
                <w:color w:val="000000" w:themeColor="text1"/>
                <w:spacing w:val="-4"/>
                <w:sz w:val="28"/>
                <w:szCs w:val="28"/>
              </w:rPr>
              <w:t>1mi</w:t>
            </w:r>
          </w:p>
        </w:tc>
        <w:tc>
          <w:tcPr>
            <w:tcW w:w="2324" w:type="dxa"/>
          </w:tcPr>
          <w:p w14:paraId="47BA079B" w14:textId="77777777" w:rsidR="00483B0C" w:rsidRPr="005676E6" w:rsidRDefault="00483B0C" w:rsidP="00D352F4">
            <w:pPr>
              <w:pStyle w:val="TableParagraph"/>
              <w:spacing w:before="36"/>
              <w:ind w:left="186"/>
              <w:rPr>
                <w:color w:val="000000" w:themeColor="text1"/>
                <w:sz w:val="28"/>
                <w:szCs w:val="28"/>
              </w:rPr>
            </w:pPr>
            <w:r w:rsidRPr="005676E6">
              <w:rPr>
                <w:color w:val="000000" w:themeColor="text1"/>
                <w:spacing w:val="-5"/>
                <w:w w:val="110"/>
                <w:sz w:val="28"/>
                <w:szCs w:val="28"/>
              </w:rPr>
              <w:t>M</w:t>
            </w:r>
            <w:r w:rsidRPr="005676E6">
              <w:rPr>
                <w:color w:val="000000" w:themeColor="text1"/>
                <w:spacing w:val="-5"/>
                <w:w w:val="110"/>
                <w:sz w:val="28"/>
                <w:szCs w:val="28"/>
                <w:vertAlign w:val="subscript"/>
              </w:rPr>
              <w:t>0</w:t>
            </w:r>
          </w:p>
        </w:tc>
        <w:tc>
          <w:tcPr>
            <w:tcW w:w="3066" w:type="dxa"/>
            <w:vMerge w:val="restart"/>
          </w:tcPr>
          <w:p w14:paraId="46C29542" w14:textId="77777777" w:rsidR="00483B0C" w:rsidRPr="005676E6" w:rsidRDefault="00483B0C" w:rsidP="00D352F4">
            <w:pPr>
              <w:pStyle w:val="TableParagraph"/>
              <w:spacing w:before="280"/>
              <w:ind w:left="8" w:right="13"/>
              <w:jc w:val="center"/>
              <w:rPr>
                <w:color w:val="000000" w:themeColor="text1"/>
                <w:sz w:val="28"/>
                <w:szCs w:val="28"/>
              </w:rPr>
            </w:pPr>
            <w:r w:rsidRPr="005676E6">
              <w:rPr>
                <w:color w:val="000000" w:themeColor="text1"/>
                <w:spacing w:val="-5"/>
                <w:sz w:val="28"/>
                <w:szCs w:val="28"/>
              </w:rPr>
              <w:t>IВ</w:t>
            </w:r>
          </w:p>
        </w:tc>
      </w:tr>
      <w:tr w:rsidR="005676E6" w:rsidRPr="005676E6" w14:paraId="362E5E92" w14:textId="77777777" w:rsidTr="00D352F4">
        <w:trPr>
          <w:trHeight w:val="525"/>
        </w:trPr>
        <w:tc>
          <w:tcPr>
            <w:tcW w:w="2324" w:type="dxa"/>
          </w:tcPr>
          <w:p w14:paraId="332DF625" w14:textId="77777777" w:rsidR="00483B0C" w:rsidRPr="005676E6" w:rsidRDefault="00483B0C" w:rsidP="00D352F4">
            <w:pPr>
              <w:pStyle w:val="TableParagraph"/>
              <w:spacing w:before="38"/>
              <w:ind w:left="187"/>
              <w:rPr>
                <w:color w:val="000000" w:themeColor="text1"/>
                <w:sz w:val="28"/>
                <w:szCs w:val="28"/>
              </w:rPr>
            </w:pPr>
            <w:r w:rsidRPr="005676E6">
              <w:rPr>
                <w:color w:val="000000" w:themeColor="text1"/>
                <w:spacing w:val="-5"/>
                <w:sz w:val="28"/>
                <w:szCs w:val="28"/>
              </w:rPr>
              <w:t>T</w:t>
            </w:r>
            <w:r w:rsidRPr="005676E6">
              <w:rPr>
                <w:color w:val="000000" w:themeColor="text1"/>
                <w:spacing w:val="-5"/>
                <w:sz w:val="28"/>
                <w:szCs w:val="28"/>
                <w:vertAlign w:val="subscript"/>
              </w:rPr>
              <w:t>1</w:t>
            </w:r>
          </w:p>
        </w:tc>
        <w:tc>
          <w:tcPr>
            <w:tcW w:w="2322" w:type="dxa"/>
          </w:tcPr>
          <w:p w14:paraId="0548AC95" w14:textId="77777777" w:rsidR="00483B0C" w:rsidRPr="005676E6" w:rsidRDefault="00483B0C" w:rsidP="00D352F4">
            <w:pPr>
              <w:pStyle w:val="TableParagraph"/>
              <w:spacing w:before="39"/>
              <w:ind w:left="187"/>
              <w:rPr>
                <w:color w:val="000000" w:themeColor="text1"/>
                <w:sz w:val="28"/>
                <w:szCs w:val="28"/>
              </w:rPr>
            </w:pPr>
            <w:r w:rsidRPr="005676E6">
              <w:rPr>
                <w:color w:val="000000" w:themeColor="text1"/>
                <w:spacing w:val="-4"/>
                <w:position w:val="3"/>
                <w:sz w:val="28"/>
                <w:szCs w:val="28"/>
              </w:rPr>
              <w:t>N</w:t>
            </w:r>
            <w:r w:rsidRPr="005676E6">
              <w:rPr>
                <w:color w:val="000000" w:themeColor="text1"/>
                <w:spacing w:val="-4"/>
                <w:sz w:val="28"/>
                <w:szCs w:val="28"/>
              </w:rPr>
              <w:t>1mi</w:t>
            </w:r>
          </w:p>
        </w:tc>
        <w:tc>
          <w:tcPr>
            <w:tcW w:w="2324" w:type="dxa"/>
          </w:tcPr>
          <w:p w14:paraId="50117A03" w14:textId="77777777" w:rsidR="00483B0C" w:rsidRPr="005676E6" w:rsidRDefault="00483B0C" w:rsidP="00D352F4">
            <w:pPr>
              <w:pStyle w:val="TableParagraph"/>
              <w:spacing w:before="38"/>
              <w:ind w:left="186"/>
              <w:rPr>
                <w:color w:val="000000" w:themeColor="text1"/>
                <w:sz w:val="28"/>
                <w:szCs w:val="28"/>
              </w:rPr>
            </w:pPr>
            <w:r w:rsidRPr="005676E6">
              <w:rPr>
                <w:color w:val="000000" w:themeColor="text1"/>
                <w:spacing w:val="-5"/>
                <w:w w:val="110"/>
                <w:sz w:val="28"/>
                <w:szCs w:val="28"/>
              </w:rPr>
              <w:t>M</w:t>
            </w:r>
            <w:r w:rsidRPr="005676E6">
              <w:rPr>
                <w:color w:val="000000" w:themeColor="text1"/>
                <w:spacing w:val="-5"/>
                <w:w w:val="110"/>
                <w:sz w:val="28"/>
                <w:szCs w:val="28"/>
                <w:vertAlign w:val="subscript"/>
              </w:rPr>
              <w:t>0</w:t>
            </w:r>
          </w:p>
        </w:tc>
        <w:tc>
          <w:tcPr>
            <w:tcW w:w="3066" w:type="dxa"/>
            <w:vMerge/>
            <w:tcBorders>
              <w:top w:val="nil"/>
            </w:tcBorders>
          </w:tcPr>
          <w:p w14:paraId="4982B389" w14:textId="77777777" w:rsidR="00483B0C" w:rsidRPr="005676E6" w:rsidRDefault="00483B0C" w:rsidP="00D352F4">
            <w:pPr>
              <w:rPr>
                <w:color w:val="000000" w:themeColor="text1"/>
                <w:sz w:val="28"/>
                <w:szCs w:val="28"/>
              </w:rPr>
            </w:pPr>
          </w:p>
        </w:tc>
      </w:tr>
      <w:tr w:rsidR="005676E6" w:rsidRPr="005676E6" w14:paraId="6AFBE314" w14:textId="77777777" w:rsidTr="00D352F4">
        <w:trPr>
          <w:trHeight w:val="525"/>
        </w:trPr>
        <w:tc>
          <w:tcPr>
            <w:tcW w:w="2324" w:type="dxa"/>
          </w:tcPr>
          <w:p w14:paraId="2BEECBAD" w14:textId="77777777" w:rsidR="00483B0C" w:rsidRPr="005676E6" w:rsidRDefault="00483B0C" w:rsidP="00D352F4">
            <w:pPr>
              <w:pStyle w:val="TableParagraph"/>
              <w:spacing w:before="39"/>
              <w:ind w:left="187"/>
              <w:rPr>
                <w:color w:val="000000" w:themeColor="text1"/>
                <w:sz w:val="28"/>
                <w:szCs w:val="28"/>
              </w:rPr>
            </w:pPr>
            <w:r w:rsidRPr="005676E6">
              <w:rPr>
                <w:color w:val="000000" w:themeColor="text1"/>
                <w:spacing w:val="-5"/>
                <w:sz w:val="28"/>
                <w:szCs w:val="28"/>
              </w:rPr>
              <w:t>T</w:t>
            </w:r>
            <w:r w:rsidRPr="005676E6">
              <w:rPr>
                <w:color w:val="000000" w:themeColor="text1"/>
                <w:spacing w:val="-5"/>
                <w:sz w:val="28"/>
                <w:szCs w:val="28"/>
                <w:vertAlign w:val="subscript"/>
              </w:rPr>
              <w:t>0</w:t>
            </w:r>
          </w:p>
        </w:tc>
        <w:tc>
          <w:tcPr>
            <w:tcW w:w="2322" w:type="dxa"/>
          </w:tcPr>
          <w:p w14:paraId="03086E03" w14:textId="77777777" w:rsidR="00483B0C" w:rsidRPr="005676E6" w:rsidRDefault="00483B0C" w:rsidP="00D352F4">
            <w:pPr>
              <w:pStyle w:val="TableParagraph"/>
              <w:spacing w:before="39"/>
              <w:ind w:left="187"/>
              <w:rPr>
                <w:color w:val="000000" w:themeColor="text1"/>
                <w:sz w:val="28"/>
                <w:szCs w:val="28"/>
              </w:rPr>
            </w:pPr>
            <w:r w:rsidRPr="005676E6">
              <w:rPr>
                <w:color w:val="000000" w:themeColor="text1"/>
                <w:spacing w:val="-5"/>
                <w:sz w:val="28"/>
                <w:szCs w:val="28"/>
              </w:rPr>
              <w:t>N</w:t>
            </w:r>
            <w:r w:rsidRPr="005676E6">
              <w:rPr>
                <w:color w:val="000000" w:themeColor="text1"/>
                <w:spacing w:val="-5"/>
                <w:sz w:val="28"/>
                <w:szCs w:val="28"/>
                <w:vertAlign w:val="subscript"/>
              </w:rPr>
              <w:t>1</w:t>
            </w:r>
          </w:p>
        </w:tc>
        <w:tc>
          <w:tcPr>
            <w:tcW w:w="2324" w:type="dxa"/>
          </w:tcPr>
          <w:p w14:paraId="75712B79" w14:textId="77777777" w:rsidR="00483B0C" w:rsidRPr="005676E6" w:rsidRDefault="00483B0C" w:rsidP="00D352F4">
            <w:pPr>
              <w:pStyle w:val="TableParagraph"/>
              <w:spacing w:before="39"/>
              <w:ind w:left="186"/>
              <w:rPr>
                <w:color w:val="000000" w:themeColor="text1"/>
                <w:sz w:val="28"/>
                <w:szCs w:val="28"/>
              </w:rPr>
            </w:pPr>
            <w:r w:rsidRPr="005676E6">
              <w:rPr>
                <w:color w:val="000000" w:themeColor="text1"/>
                <w:spacing w:val="-5"/>
                <w:w w:val="110"/>
                <w:sz w:val="28"/>
                <w:szCs w:val="28"/>
              </w:rPr>
              <w:t>M</w:t>
            </w:r>
            <w:r w:rsidRPr="005676E6">
              <w:rPr>
                <w:color w:val="000000" w:themeColor="text1"/>
                <w:spacing w:val="-5"/>
                <w:w w:val="110"/>
                <w:sz w:val="28"/>
                <w:szCs w:val="28"/>
                <w:vertAlign w:val="subscript"/>
              </w:rPr>
              <w:t>0</w:t>
            </w:r>
          </w:p>
        </w:tc>
        <w:tc>
          <w:tcPr>
            <w:tcW w:w="3066" w:type="dxa"/>
            <w:vMerge w:val="restart"/>
          </w:tcPr>
          <w:p w14:paraId="119DBE9E" w14:textId="77777777" w:rsidR="00483B0C" w:rsidRPr="005676E6" w:rsidRDefault="00483B0C" w:rsidP="00D352F4">
            <w:pPr>
              <w:pStyle w:val="TableParagraph"/>
              <w:spacing w:before="249"/>
              <w:ind w:left="0"/>
              <w:rPr>
                <w:b/>
                <w:color w:val="000000" w:themeColor="text1"/>
                <w:sz w:val="28"/>
                <w:szCs w:val="28"/>
              </w:rPr>
            </w:pPr>
          </w:p>
          <w:p w14:paraId="6BA66EF7" w14:textId="77777777" w:rsidR="00483B0C" w:rsidRPr="005676E6" w:rsidRDefault="00483B0C" w:rsidP="00D352F4">
            <w:pPr>
              <w:pStyle w:val="TableParagraph"/>
              <w:spacing w:before="1"/>
              <w:ind w:left="8" w:right="9"/>
              <w:jc w:val="center"/>
              <w:rPr>
                <w:color w:val="000000" w:themeColor="text1"/>
                <w:sz w:val="28"/>
                <w:szCs w:val="28"/>
              </w:rPr>
            </w:pPr>
            <w:r w:rsidRPr="005676E6">
              <w:rPr>
                <w:color w:val="000000" w:themeColor="text1"/>
                <w:spacing w:val="-5"/>
                <w:sz w:val="28"/>
                <w:szCs w:val="28"/>
              </w:rPr>
              <w:t>IIA</w:t>
            </w:r>
          </w:p>
        </w:tc>
      </w:tr>
      <w:tr w:rsidR="005676E6" w:rsidRPr="005676E6" w14:paraId="45167501" w14:textId="77777777" w:rsidTr="00D352F4">
        <w:trPr>
          <w:trHeight w:val="525"/>
        </w:trPr>
        <w:tc>
          <w:tcPr>
            <w:tcW w:w="2324" w:type="dxa"/>
          </w:tcPr>
          <w:p w14:paraId="5C435EF0"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sz w:val="28"/>
                <w:szCs w:val="28"/>
              </w:rPr>
              <w:t>T</w:t>
            </w:r>
            <w:r w:rsidRPr="005676E6">
              <w:rPr>
                <w:color w:val="000000" w:themeColor="text1"/>
                <w:spacing w:val="-5"/>
                <w:sz w:val="28"/>
                <w:szCs w:val="28"/>
                <w:vertAlign w:val="subscript"/>
              </w:rPr>
              <w:t>1</w:t>
            </w:r>
          </w:p>
        </w:tc>
        <w:tc>
          <w:tcPr>
            <w:tcW w:w="2322" w:type="dxa"/>
          </w:tcPr>
          <w:p w14:paraId="1F9E13F3"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sz w:val="28"/>
                <w:szCs w:val="28"/>
              </w:rPr>
              <w:t>N</w:t>
            </w:r>
            <w:r w:rsidRPr="005676E6">
              <w:rPr>
                <w:color w:val="000000" w:themeColor="text1"/>
                <w:spacing w:val="-5"/>
                <w:sz w:val="28"/>
                <w:szCs w:val="28"/>
                <w:vertAlign w:val="subscript"/>
              </w:rPr>
              <w:t>1</w:t>
            </w:r>
          </w:p>
        </w:tc>
        <w:tc>
          <w:tcPr>
            <w:tcW w:w="2324" w:type="dxa"/>
          </w:tcPr>
          <w:p w14:paraId="0E70274C" w14:textId="77777777" w:rsidR="00483B0C" w:rsidRPr="005676E6" w:rsidRDefault="00483B0C" w:rsidP="00D352F4">
            <w:pPr>
              <w:pStyle w:val="TableParagraph"/>
              <w:spacing w:before="36"/>
              <w:ind w:left="186"/>
              <w:rPr>
                <w:color w:val="000000" w:themeColor="text1"/>
                <w:sz w:val="28"/>
                <w:szCs w:val="28"/>
              </w:rPr>
            </w:pPr>
            <w:r w:rsidRPr="005676E6">
              <w:rPr>
                <w:color w:val="000000" w:themeColor="text1"/>
                <w:spacing w:val="-5"/>
                <w:w w:val="110"/>
                <w:sz w:val="28"/>
                <w:szCs w:val="28"/>
              </w:rPr>
              <w:t>M</w:t>
            </w:r>
            <w:r w:rsidRPr="005676E6">
              <w:rPr>
                <w:color w:val="000000" w:themeColor="text1"/>
                <w:spacing w:val="-5"/>
                <w:w w:val="110"/>
                <w:sz w:val="28"/>
                <w:szCs w:val="28"/>
                <w:vertAlign w:val="subscript"/>
              </w:rPr>
              <w:t>0</w:t>
            </w:r>
          </w:p>
        </w:tc>
        <w:tc>
          <w:tcPr>
            <w:tcW w:w="3066" w:type="dxa"/>
            <w:vMerge/>
            <w:tcBorders>
              <w:top w:val="nil"/>
            </w:tcBorders>
          </w:tcPr>
          <w:p w14:paraId="7FA0562A" w14:textId="77777777" w:rsidR="00483B0C" w:rsidRPr="005676E6" w:rsidRDefault="00483B0C" w:rsidP="00D352F4">
            <w:pPr>
              <w:rPr>
                <w:color w:val="000000" w:themeColor="text1"/>
                <w:sz w:val="28"/>
                <w:szCs w:val="28"/>
              </w:rPr>
            </w:pPr>
          </w:p>
        </w:tc>
      </w:tr>
      <w:tr w:rsidR="005676E6" w:rsidRPr="005676E6" w14:paraId="0F5565AA" w14:textId="77777777" w:rsidTr="00D352F4">
        <w:trPr>
          <w:trHeight w:val="525"/>
        </w:trPr>
        <w:tc>
          <w:tcPr>
            <w:tcW w:w="2324" w:type="dxa"/>
          </w:tcPr>
          <w:p w14:paraId="099388D9"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sz w:val="28"/>
                <w:szCs w:val="28"/>
              </w:rPr>
              <w:t>T</w:t>
            </w:r>
            <w:r w:rsidRPr="005676E6">
              <w:rPr>
                <w:color w:val="000000" w:themeColor="text1"/>
                <w:spacing w:val="-5"/>
                <w:sz w:val="28"/>
                <w:szCs w:val="28"/>
                <w:vertAlign w:val="subscript"/>
              </w:rPr>
              <w:t>2</w:t>
            </w:r>
          </w:p>
        </w:tc>
        <w:tc>
          <w:tcPr>
            <w:tcW w:w="2322" w:type="dxa"/>
          </w:tcPr>
          <w:p w14:paraId="7BF5AC5E"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w w:val="110"/>
                <w:sz w:val="28"/>
                <w:szCs w:val="28"/>
              </w:rPr>
              <w:t>N</w:t>
            </w:r>
            <w:r w:rsidRPr="005676E6">
              <w:rPr>
                <w:color w:val="000000" w:themeColor="text1"/>
                <w:spacing w:val="-5"/>
                <w:w w:val="110"/>
                <w:sz w:val="28"/>
                <w:szCs w:val="28"/>
                <w:vertAlign w:val="subscript"/>
              </w:rPr>
              <w:t>0</w:t>
            </w:r>
          </w:p>
        </w:tc>
        <w:tc>
          <w:tcPr>
            <w:tcW w:w="2324" w:type="dxa"/>
          </w:tcPr>
          <w:p w14:paraId="1AE2938D" w14:textId="77777777" w:rsidR="00483B0C" w:rsidRPr="005676E6" w:rsidRDefault="00483B0C" w:rsidP="00D352F4">
            <w:pPr>
              <w:pStyle w:val="TableParagraph"/>
              <w:spacing w:before="36"/>
              <w:ind w:left="186"/>
              <w:rPr>
                <w:color w:val="000000" w:themeColor="text1"/>
                <w:sz w:val="28"/>
                <w:szCs w:val="28"/>
              </w:rPr>
            </w:pPr>
            <w:r w:rsidRPr="005676E6">
              <w:rPr>
                <w:color w:val="000000" w:themeColor="text1"/>
                <w:spacing w:val="-5"/>
                <w:w w:val="110"/>
                <w:sz w:val="28"/>
                <w:szCs w:val="28"/>
              </w:rPr>
              <w:t>M</w:t>
            </w:r>
            <w:r w:rsidRPr="005676E6">
              <w:rPr>
                <w:color w:val="000000" w:themeColor="text1"/>
                <w:spacing w:val="-5"/>
                <w:w w:val="110"/>
                <w:sz w:val="28"/>
                <w:szCs w:val="28"/>
                <w:vertAlign w:val="subscript"/>
              </w:rPr>
              <w:t>0</w:t>
            </w:r>
          </w:p>
        </w:tc>
        <w:tc>
          <w:tcPr>
            <w:tcW w:w="3066" w:type="dxa"/>
            <w:vMerge/>
            <w:tcBorders>
              <w:top w:val="nil"/>
            </w:tcBorders>
          </w:tcPr>
          <w:p w14:paraId="01435661" w14:textId="77777777" w:rsidR="00483B0C" w:rsidRPr="005676E6" w:rsidRDefault="00483B0C" w:rsidP="00D352F4">
            <w:pPr>
              <w:rPr>
                <w:color w:val="000000" w:themeColor="text1"/>
                <w:sz w:val="28"/>
                <w:szCs w:val="28"/>
              </w:rPr>
            </w:pPr>
          </w:p>
        </w:tc>
      </w:tr>
      <w:tr w:rsidR="005676E6" w:rsidRPr="005676E6" w14:paraId="2E24CFC9" w14:textId="77777777" w:rsidTr="00D352F4">
        <w:trPr>
          <w:trHeight w:val="525"/>
        </w:trPr>
        <w:tc>
          <w:tcPr>
            <w:tcW w:w="2324" w:type="dxa"/>
          </w:tcPr>
          <w:p w14:paraId="5A29D47E"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sz w:val="28"/>
                <w:szCs w:val="28"/>
              </w:rPr>
              <w:t>T</w:t>
            </w:r>
            <w:r w:rsidRPr="005676E6">
              <w:rPr>
                <w:color w:val="000000" w:themeColor="text1"/>
                <w:spacing w:val="-5"/>
                <w:sz w:val="28"/>
                <w:szCs w:val="28"/>
                <w:vertAlign w:val="subscript"/>
              </w:rPr>
              <w:t>2</w:t>
            </w:r>
          </w:p>
        </w:tc>
        <w:tc>
          <w:tcPr>
            <w:tcW w:w="2322" w:type="dxa"/>
          </w:tcPr>
          <w:p w14:paraId="11C9D1C9"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sz w:val="28"/>
                <w:szCs w:val="28"/>
              </w:rPr>
              <w:t>N</w:t>
            </w:r>
            <w:r w:rsidRPr="005676E6">
              <w:rPr>
                <w:color w:val="000000" w:themeColor="text1"/>
                <w:spacing w:val="-5"/>
                <w:sz w:val="28"/>
                <w:szCs w:val="28"/>
                <w:vertAlign w:val="subscript"/>
              </w:rPr>
              <w:t>1</w:t>
            </w:r>
          </w:p>
        </w:tc>
        <w:tc>
          <w:tcPr>
            <w:tcW w:w="2324" w:type="dxa"/>
          </w:tcPr>
          <w:p w14:paraId="0681CC63" w14:textId="77777777" w:rsidR="00483B0C" w:rsidRPr="005676E6" w:rsidRDefault="00483B0C" w:rsidP="00D352F4">
            <w:pPr>
              <w:pStyle w:val="TableParagraph"/>
              <w:spacing w:before="36"/>
              <w:ind w:left="186"/>
              <w:rPr>
                <w:color w:val="000000" w:themeColor="text1"/>
                <w:sz w:val="28"/>
                <w:szCs w:val="28"/>
              </w:rPr>
            </w:pPr>
            <w:r w:rsidRPr="005676E6">
              <w:rPr>
                <w:color w:val="000000" w:themeColor="text1"/>
                <w:spacing w:val="-5"/>
                <w:w w:val="110"/>
                <w:sz w:val="28"/>
                <w:szCs w:val="28"/>
              </w:rPr>
              <w:t>M</w:t>
            </w:r>
            <w:r w:rsidRPr="005676E6">
              <w:rPr>
                <w:color w:val="000000" w:themeColor="text1"/>
                <w:spacing w:val="-5"/>
                <w:w w:val="110"/>
                <w:sz w:val="28"/>
                <w:szCs w:val="28"/>
                <w:vertAlign w:val="subscript"/>
              </w:rPr>
              <w:t>0</w:t>
            </w:r>
          </w:p>
        </w:tc>
        <w:tc>
          <w:tcPr>
            <w:tcW w:w="3066" w:type="dxa"/>
            <w:vMerge w:val="restart"/>
          </w:tcPr>
          <w:p w14:paraId="3C8AA691" w14:textId="77777777" w:rsidR="00483B0C" w:rsidRPr="005676E6" w:rsidRDefault="00483B0C" w:rsidP="00D352F4">
            <w:pPr>
              <w:pStyle w:val="TableParagraph"/>
              <w:spacing w:before="280"/>
              <w:ind w:left="8" w:right="11"/>
              <w:jc w:val="center"/>
              <w:rPr>
                <w:color w:val="000000" w:themeColor="text1"/>
                <w:sz w:val="28"/>
                <w:szCs w:val="28"/>
              </w:rPr>
            </w:pPr>
            <w:r w:rsidRPr="005676E6">
              <w:rPr>
                <w:color w:val="000000" w:themeColor="text1"/>
                <w:spacing w:val="-5"/>
                <w:sz w:val="28"/>
                <w:szCs w:val="28"/>
              </w:rPr>
              <w:t>IIB</w:t>
            </w:r>
          </w:p>
        </w:tc>
      </w:tr>
      <w:tr w:rsidR="005676E6" w:rsidRPr="005676E6" w14:paraId="71B54298" w14:textId="77777777" w:rsidTr="00D352F4">
        <w:trPr>
          <w:trHeight w:val="525"/>
        </w:trPr>
        <w:tc>
          <w:tcPr>
            <w:tcW w:w="2324" w:type="dxa"/>
          </w:tcPr>
          <w:p w14:paraId="554413F5"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sz w:val="28"/>
                <w:szCs w:val="28"/>
              </w:rPr>
              <w:t>T</w:t>
            </w:r>
            <w:r w:rsidRPr="005676E6">
              <w:rPr>
                <w:color w:val="000000" w:themeColor="text1"/>
                <w:spacing w:val="-5"/>
                <w:sz w:val="28"/>
                <w:szCs w:val="28"/>
                <w:vertAlign w:val="subscript"/>
              </w:rPr>
              <w:t>3</w:t>
            </w:r>
          </w:p>
        </w:tc>
        <w:tc>
          <w:tcPr>
            <w:tcW w:w="2322" w:type="dxa"/>
          </w:tcPr>
          <w:p w14:paraId="2FBE71DA"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w w:val="110"/>
                <w:sz w:val="28"/>
                <w:szCs w:val="28"/>
              </w:rPr>
              <w:t>N</w:t>
            </w:r>
            <w:r w:rsidRPr="005676E6">
              <w:rPr>
                <w:color w:val="000000" w:themeColor="text1"/>
                <w:spacing w:val="-5"/>
                <w:w w:val="110"/>
                <w:sz w:val="28"/>
                <w:szCs w:val="28"/>
                <w:vertAlign w:val="subscript"/>
              </w:rPr>
              <w:t>0</w:t>
            </w:r>
          </w:p>
        </w:tc>
        <w:tc>
          <w:tcPr>
            <w:tcW w:w="2324" w:type="dxa"/>
          </w:tcPr>
          <w:p w14:paraId="3822757D" w14:textId="77777777" w:rsidR="00483B0C" w:rsidRPr="005676E6" w:rsidRDefault="00483B0C" w:rsidP="00D352F4">
            <w:pPr>
              <w:pStyle w:val="TableParagraph"/>
              <w:spacing w:before="36"/>
              <w:ind w:left="186"/>
              <w:rPr>
                <w:color w:val="000000" w:themeColor="text1"/>
                <w:sz w:val="28"/>
                <w:szCs w:val="28"/>
              </w:rPr>
            </w:pPr>
            <w:r w:rsidRPr="005676E6">
              <w:rPr>
                <w:color w:val="000000" w:themeColor="text1"/>
                <w:spacing w:val="-5"/>
                <w:w w:val="110"/>
                <w:sz w:val="28"/>
                <w:szCs w:val="28"/>
              </w:rPr>
              <w:t>M</w:t>
            </w:r>
            <w:r w:rsidRPr="005676E6">
              <w:rPr>
                <w:color w:val="000000" w:themeColor="text1"/>
                <w:spacing w:val="-5"/>
                <w:w w:val="110"/>
                <w:sz w:val="28"/>
                <w:szCs w:val="28"/>
                <w:vertAlign w:val="subscript"/>
              </w:rPr>
              <w:t>0</w:t>
            </w:r>
          </w:p>
        </w:tc>
        <w:tc>
          <w:tcPr>
            <w:tcW w:w="3066" w:type="dxa"/>
            <w:vMerge/>
            <w:tcBorders>
              <w:top w:val="nil"/>
            </w:tcBorders>
          </w:tcPr>
          <w:p w14:paraId="1D020638" w14:textId="77777777" w:rsidR="00483B0C" w:rsidRPr="005676E6" w:rsidRDefault="00483B0C" w:rsidP="00D352F4">
            <w:pPr>
              <w:rPr>
                <w:color w:val="000000" w:themeColor="text1"/>
                <w:sz w:val="28"/>
                <w:szCs w:val="28"/>
              </w:rPr>
            </w:pPr>
          </w:p>
        </w:tc>
      </w:tr>
      <w:tr w:rsidR="005676E6" w:rsidRPr="005676E6" w14:paraId="624EE3A5" w14:textId="77777777" w:rsidTr="00D352F4">
        <w:trPr>
          <w:trHeight w:val="525"/>
        </w:trPr>
        <w:tc>
          <w:tcPr>
            <w:tcW w:w="2324" w:type="dxa"/>
          </w:tcPr>
          <w:p w14:paraId="51C8C085"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sz w:val="28"/>
                <w:szCs w:val="28"/>
              </w:rPr>
              <w:t>T</w:t>
            </w:r>
            <w:r w:rsidRPr="005676E6">
              <w:rPr>
                <w:color w:val="000000" w:themeColor="text1"/>
                <w:spacing w:val="-5"/>
                <w:sz w:val="28"/>
                <w:szCs w:val="28"/>
                <w:vertAlign w:val="subscript"/>
              </w:rPr>
              <w:t>0</w:t>
            </w:r>
          </w:p>
        </w:tc>
        <w:tc>
          <w:tcPr>
            <w:tcW w:w="2322" w:type="dxa"/>
          </w:tcPr>
          <w:p w14:paraId="1D8E9F89"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w w:val="105"/>
                <w:sz w:val="28"/>
                <w:szCs w:val="28"/>
              </w:rPr>
              <w:t>N</w:t>
            </w:r>
            <w:r w:rsidRPr="005676E6">
              <w:rPr>
                <w:color w:val="000000" w:themeColor="text1"/>
                <w:spacing w:val="-5"/>
                <w:w w:val="105"/>
                <w:sz w:val="28"/>
                <w:szCs w:val="28"/>
                <w:vertAlign w:val="subscript"/>
              </w:rPr>
              <w:t>2</w:t>
            </w:r>
          </w:p>
        </w:tc>
        <w:tc>
          <w:tcPr>
            <w:tcW w:w="2324" w:type="dxa"/>
          </w:tcPr>
          <w:p w14:paraId="038B0FDC" w14:textId="77777777" w:rsidR="00483B0C" w:rsidRPr="005676E6" w:rsidRDefault="00483B0C" w:rsidP="00D352F4">
            <w:pPr>
              <w:pStyle w:val="TableParagraph"/>
              <w:spacing w:before="36"/>
              <w:ind w:left="186"/>
              <w:rPr>
                <w:color w:val="000000" w:themeColor="text1"/>
                <w:sz w:val="28"/>
                <w:szCs w:val="28"/>
              </w:rPr>
            </w:pPr>
            <w:r w:rsidRPr="005676E6">
              <w:rPr>
                <w:color w:val="000000" w:themeColor="text1"/>
                <w:spacing w:val="-5"/>
                <w:w w:val="110"/>
                <w:sz w:val="28"/>
                <w:szCs w:val="28"/>
              </w:rPr>
              <w:t>M</w:t>
            </w:r>
            <w:r w:rsidRPr="005676E6">
              <w:rPr>
                <w:color w:val="000000" w:themeColor="text1"/>
                <w:spacing w:val="-5"/>
                <w:w w:val="110"/>
                <w:sz w:val="28"/>
                <w:szCs w:val="28"/>
                <w:vertAlign w:val="subscript"/>
              </w:rPr>
              <w:t>0</w:t>
            </w:r>
          </w:p>
        </w:tc>
        <w:tc>
          <w:tcPr>
            <w:tcW w:w="3066" w:type="dxa"/>
          </w:tcPr>
          <w:p w14:paraId="08EC0A2C" w14:textId="77777777" w:rsidR="00483B0C" w:rsidRPr="005676E6" w:rsidRDefault="00483B0C" w:rsidP="00D352F4">
            <w:pPr>
              <w:pStyle w:val="TableParagraph"/>
              <w:spacing w:before="14"/>
              <w:ind w:left="8" w:right="12"/>
              <w:jc w:val="center"/>
              <w:rPr>
                <w:color w:val="000000" w:themeColor="text1"/>
                <w:sz w:val="28"/>
                <w:szCs w:val="28"/>
              </w:rPr>
            </w:pPr>
            <w:r w:rsidRPr="005676E6">
              <w:rPr>
                <w:color w:val="000000" w:themeColor="text1"/>
                <w:spacing w:val="-4"/>
                <w:sz w:val="28"/>
                <w:szCs w:val="28"/>
              </w:rPr>
              <w:t>IIIA</w:t>
            </w:r>
          </w:p>
        </w:tc>
      </w:tr>
    </w:tbl>
    <w:p w14:paraId="07800A7C" w14:textId="77777777" w:rsidR="00483B0C" w:rsidRPr="005676E6" w:rsidRDefault="00483B0C" w:rsidP="00483B0C">
      <w:pPr>
        <w:pStyle w:val="TableParagraph"/>
        <w:jc w:val="center"/>
        <w:rPr>
          <w:color w:val="000000" w:themeColor="text1"/>
          <w:sz w:val="28"/>
          <w:szCs w:val="28"/>
        </w:rPr>
        <w:sectPr w:rsidR="00483B0C" w:rsidRPr="005676E6" w:rsidSect="00483B0C">
          <w:headerReference w:type="default" r:id="rId48"/>
          <w:pgSz w:w="11910" w:h="16840"/>
          <w:pgMar w:top="1040" w:right="425" w:bottom="280" w:left="1133" w:header="713" w:footer="0" w:gutter="0"/>
          <w:cols w:space="720"/>
        </w:sectPr>
      </w:pPr>
    </w:p>
    <w:p w14:paraId="561EECD8" w14:textId="6953D432" w:rsidR="00483B0C" w:rsidRPr="005676E6" w:rsidRDefault="00483B0C" w:rsidP="00483B0C">
      <w:pPr>
        <w:pStyle w:val="afe"/>
        <w:spacing w:before="185"/>
        <w:ind w:left="6649" w:firstLine="0"/>
        <w:jc w:val="left"/>
        <w:rPr>
          <w:color w:val="000000" w:themeColor="text1"/>
        </w:rPr>
      </w:pPr>
      <w:r w:rsidRPr="005676E6">
        <w:rPr>
          <w:color w:val="000000" w:themeColor="text1"/>
        </w:rPr>
        <w:t>Продолжение</w:t>
      </w:r>
      <w:r w:rsidRPr="005676E6">
        <w:rPr>
          <w:color w:val="000000" w:themeColor="text1"/>
          <w:spacing w:val="-10"/>
        </w:rPr>
        <w:t xml:space="preserve"> </w:t>
      </w:r>
      <w:r w:rsidRPr="005676E6">
        <w:rPr>
          <w:color w:val="000000" w:themeColor="text1"/>
        </w:rPr>
        <w:t>приложения</w:t>
      </w:r>
      <w:r w:rsidRPr="005676E6">
        <w:rPr>
          <w:color w:val="000000" w:themeColor="text1"/>
          <w:spacing w:val="-9"/>
        </w:rPr>
        <w:t xml:space="preserve"> </w:t>
      </w:r>
      <w:r w:rsidR="007E5B67" w:rsidRPr="005676E6">
        <w:rPr>
          <w:color w:val="000000" w:themeColor="text1"/>
          <w:spacing w:val="-10"/>
        </w:rPr>
        <w:t>Д</w:t>
      </w:r>
    </w:p>
    <w:p w14:paraId="7B710457" w14:textId="77777777" w:rsidR="00483B0C" w:rsidRPr="005676E6" w:rsidRDefault="00483B0C" w:rsidP="00483B0C">
      <w:pPr>
        <w:pStyle w:val="afe"/>
        <w:spacing w:before="1"/>
        <w:ind w:left="0" w:firstLine="0"/>
        <w:jc w:val="left"/>
        <w:rPr>
          <w:color w:val="000000" w:themeColor="text1"/>
        </w:rPr>
      </w:pPr>
    </w:p>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24"/>
        <w:gridCol w:w="2322"/>
        <w:gridCol w:w="2324"/>
        <w:gridCol w:w="3066"/>
      </w:tblGrid>
      <w:tr w:rsidR="005676E6" w:rsidRPr="005676E6" w14:paraId="6333266E" w14:textId="77777777" w:rsidTr="00D352F4">
        <w:trPr>
          <w:trHeight w:val="525"/>
        </w:trPr>
        <w:tc>
          <w:tcPr>
            <w:tcW w:w="2324" w:type="dxa"/>
          </w:tcPr>
          <w:p w14:paraId="39C070B2"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sz w:val="28"/>
                <w:szCs w:val="28"/>
              </w:rPr>
              <w:t>T</w:t>
            </w:r>
            <w:r w:rsidRPr="005676E6">
              <w:rPr>
                <w:color w:val="000000" w:themeColor="text1"/>
                <w:spacing w:val="-5"/>
                <w:sz w:val="28"/>
                <w:szCs w:val="28"/>
                <w:vertAlign w:val="subscript"/>
              </w:rPr>
              <w:t>1</w:t>
            </w:r>
          </w:p>
        </w:tc>
        <w:tc>
          <w:tcPr>
            <w:tcW w:w="2322" w:type="dxa"/>
          </w:tcPr>
          <w:p w14:paraId="26B03681"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w w:val="105"/>
                <w:sz w:val="28"/>
                <w:szCs w:val="28"/>
              </w:rPr>
              <w:t>N</w:t>
            </w:r>
            <w:r w:rsidRPr="005676E6">
              <w:rPr>
                <w:color w:val="000000" w:themeColor="text1"/>
                <w:spacing w:val="-5"/>
                <w:w w:val="105"/>
                <w:sz w:val="28"/>
                <w:szCs w:val="28"/>
                <w:vertAlign w:val="subscript"/>
              </w:rPr>
              <w:t>2</w:t>
            </w:r>
          </w:p>
        </w:tc>
        <w:tc>
          <w:tcPr>
            <w:tcW w:w="2324" w:type="dxa"/>
          </w:tcPr>
          <w:p w14:paraId="5127C489" w14:textId="77777777" w:rsidR="00483B0C" w:rsidRPr="005676E6" w:rsidRDefault="00483B0C" w:rsidP="00D352F4">
            <w:pPr>
              <w:pStyle w:val="TableParagraph"/>
              <w:spacing w:before="36"/>
              <w:ind w:left="186"/>
              <w:rPr>
                <w:color w:val="000000" w:themeColor="text1"/>
                <w:sz w:val="28"/>
                <w:szCs w:val="28"/>
              </w:rPr>
            </w:pPr>
            <w:r w:rsidRPr="005676E6">
              <w:rPr>
                <w:color w:val="000000" w:themeColor="text1"/>
                <w:spacing w:val="-5"/>
                <w:w w:val="110"/>
                <w:sz w:val="28"/>
                <w:szCs w:val="28"/>
              </w:rPr>
              <w:t>M</w:t>
            </w:r>
            <w:r w:rsidRPr="005676E6">
              <w:rPr>
                <w:color w:val="000000" w:themeColor="text1"/>
                <w:spacing w:val="-5"/>
                <w:w w:val="110"/>
                <w:sz w:val="28"/>
                <w:szCs w:val="28"/>
                <w:vertAlign w:val="subscript"/>
              </w:rPr>
              <w:t>0</w:t>
            </w:r>
          </w:p>
        </w:tc>
        <w:tc>
          <w:tcPr>
            <w:tcW w:w="3066" w:type="dxa"/>
            <w:vMerge w:val="restart"/>
          </w:tcPr>
          <w:p w14:paraId="7DAB9528" w14:textId="77777777" w:rsidR="00483B0C" w:rsidRPr="005676E6" w:rsidRDefault="00483B0C" w:rsidP="00D352F4">
            <w:pPr>
              <w:pStyle w:val="TableParagraph"/>
              <w:ind w:left="0"/>
              <w:rPr>
                <w:color w:val="000000" w:themeColor="text1"/>
                <w:sz w:val="28"/>
                <w:szCs w:val="28"/>
              </w:rPr>
            </w:pPr>
          </w:p>
          <w:p w14:paraId="3A86141F" w14:textId="77777777" w:rsidR="00483B0C" w:rsidRPr="005676E6" w:rsidRDefault="00483B0C" w:rsidP="00D352F4">
            <w:pPr>
              <w:pStyle w:val="TableParagraph"/>
              <w:spacing w:before="172"/>
              <w:ind w:left="0"/>
              <w:rPr>
                <w:color w:val="000000" w:themeColor="text1"/>
                <w:sz w:val="28"/>
                <w:szCs w:val="28"/>
              </w:rPr>
            </w:pPr>
          </w:p>
          <w:p w14:paraId="44BEB504" w14:textId="77777777" w:rsidR="00483B0C" w:rsidRPr="005676E6" w:rsidRDefault="00483B0C" w:rsidP="00D352F4">
            <w:pPr>
              <w:pStyle w:val="TableParagraph"/>
              <w:ind w:left="8" w:right="12"/>
              <w:jc w:val="center"/>
              <w:rPr>
                <w:color w:val="000000" w:themeColor="text1"/>
                <w:sz w:val="28"/>
                <w:szCs w:val="28"/>
              </w:rPr>
            </w:pPr>
            <w:r w:rsidRPr="005676E6">
              <w:rPr>
                <w:color w:val="000000" w:themeColor="text1"/>
                <w:spacing w:val="-4"/>
                <w:sz w:val="28"/>
                <w:szCs w:val="28"/>
              </w:rPr>
              <w:t>IIIA</w:t>
            </w:r>
          </w:p>
        </w:tc>
      </w:tr>
      <w:tr w:rsidR="005676E6" w:rsidRPr="005676E6" w14:paraId="123E18C1" w14:textId="77777777" w:rsidTr="00D352F4">
        <w:trPr>
          <w:trHeight w:val="525"/>
        </w:trPr>
        <w:tc>
          <w:tcPr>
            <w:tcW w:w="2324" w:type="dxa"/>
          </w:tcPr>
          <w:p w14:paraId="3C562AD8"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sz w:val="28"/>
                <w:szCs w:val="28"/>
              </w:rPr>
              <w:t>T</w:t>
            </w:r>
            <w:r w:rsidRPr="005676E6">
              <w:rPr>
                <w:color w:val="000000" w:themeColor="text1"/>
                <w:spacing w:val="-5"/>
                <w:sz w:val="28"/>
                <w:szCs w:val="28"/>
                <w:vertAlign w:val="subscript"/>
              </w:rPr>
              <w:t>2</w:t>
            </w:r>
          </w:p>
        </w:tc>
        <w:tc>
          <w:tcPr>
            <w:tcW w:w="2322" w:type="dxa"/>
          </w:tcPr>
          <w:p w14:paraId="50B674FD"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w w:val="105"/>
                <w:sz w:val="28"/>
                <w:szCs w:val="28"/>
              </w:rPr>
              <w:t>N</w:t>
            </w:r>
            <w:r w:rsidRPr="005676E6">
              <w:rPr>
                <w:color w:val="000000" w:themeColor="text1"/>
                <w:spacing w:val="-5"/>
                <w:w w:val="105"/>
                <w:sz w:val="28"/>
                <w:szCs w:val="28"/>
                <w:vertAlign w:val="subscript"/>
              </w:rPr>
              <w:t>2</w:t>
            </w:r>
          </w:p>
        </w:tc>
        <w:tc>
          <w:tcPr>
            <w:tcW w:w="2324" w:type="dxa"/>
          </w:tcPr>
          <w:p w14:paraId="02B2E38F" w14:textId="77777777" w:rsidR="00483B0C" w:rsidRPr="005676E6" w:rsidRDefault="00483B0C" w:rsidP="00D352F4">
            <w:pPr>
              <w:pStyle w:val="TableParagraph"/>
              <w:spacing w:before="36"/>
              <w:ind w:left="186"/>
              <w:rPr>
                <w:color w:val="000000" w:themeColor="text1"/>
                <w:sz w:val="28"/>
                <w:szCs w:val="28"/>
              </w:rPr>
            </w:pPr>
            <w:r w:rsidRPr="005676E6">
              <w:rPr>
                <w:color w:val="000000" w:themeColor="text1"/>
                <w:spacing w:val="-5"/>
                <w:w w:val="110"/>
                <w:sz w:val="28"/>
                <w:szCs w:val="28"/>
              </w:rPr>
              <w:t>M</w:t>
            </w:r>
            <w:r w:rsidRPr="005676E6">
              <w:rPr>
                <w:color w:val="000000" w:themeColor="text1"/>
                <w:spacing w:val="-5"/>
                <w:w w:val="110"/>
                <w:sz w:val="28"/>
                <w:szCs w:val="28"/>
                <w:vertAlign w:val="subscript"/>
              </w:rPr>
              <w:t>0</w:t>
            </w:r>
          </w:p>
        </w:tc>
        <w:tc>
          <w:tcPr>
            <w:tcW w:w="3066" w:type="dxa"/>
            <w:vMerge/>
            <w:tcBorders>
              <w:top w:val="nil"/>
            </w:tcBorders>
          </w:tcPr>
          <w:p w14:paraId="23D089AB" w14:textId="77777777" w:rsidR="00483B0C" w:rsidRPr="005676E6" w:rsidRDefault="00483B0C" w:rsidP="00D352F4">
            <w:pPr>
              <w:rPr>
                <w:color w:val="000000" w:themeColor="text1"/>
                <w:sz w:val="28"/>
                <w:szCs w:val="28"/>
              </w:rPr>
            </w:pPr>
          </w:p>
        </w:tc>
      </w:tr>
      <w:tr w:rsidR="005676E6" w:rsidRPr="005676E6" w14:paraId="6F95E2BE" w14:textId="77777777" w:rsidTr="00D352F4">
        <w:trPr>
          <w:trHeight w:val="522"/>
        </w:trPr>
        <w:tc>
          <w:tcPr>
            <w:tcW w:w="2324" w:type="dxa"/>
          </w:tcPr>
          <w:p w14:paraId="73484DFF"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sz w:val="28"/>
                <w:szCs w:val="28"/>
              </w:rPr>
              <w:t>T</w:t>
            </w:r>
            <w:r w:rsidRPr="005676E6">
              <w:rPr>
                <w:color w:val="000000" w:themeColor="text1"/>
                <w:spacing w:val="-5"/>
                <w:sz w:val="28"/>
                <w:szCs w:val="28"/>
                <w:vertAlign w:val="subscript"/>
              </w:rPr>
              <w:t>3</w:t>
            </w:r>
          </w:p>
        </w:tc>
        <w:tc>
          <w:tcPr>
            <w:tcW w:w="2322" w:type="dxa"/>
          </w:tcPr>
          <w:p w14:paraId="37E51E15" w14:textId="77777777" w:rsidR="00483B0C" w:rsidRPr="005676E6" w:rsidRDefault="00483B0C" w:rsidP="00D352F4">
            <w:pPr>
              <w:pStyle w:val="TableParagraph"/>
              <w:spacing w:before="36"/>
              <w:ind w:left="187"/>
              <w:rPr>
                <w:color w:val="000000" w:themeColor="text1"/>
                <w:sz w:val="28"/>
                <w:szCs w:val="28"/>
              </w:rPr>
            </w:pPr>
            <w:r w:rsidRPr="005676E6">
              <w:rPr>
                <w:color w:val="000000" w:themeColor="text1"/>
                <w:spacing w:val="-5"/>
                <w:sz w:val="28"/>
                <w:szCs w:val="28"/>
              </w:rPr>
              <w:t>N</w:t>
            </w:r>
            <w:r w:rsidRPr="005676E6">
              <w:rPr>
                <w:color w:val="000000" w:themeColor="text1"/>
                <w:spacing w:val="-5"/>
                <w:sz w:val="28"/>
                <w:szCs w:val="28"/>
                <w:vertAlign w:val="subscript"/>
              </w:rPr>
              <w:t>1</w:t>
            </w:r>
          </w:p>
        </w:tc>
        <w:tc>
          <w:tcPr>
            <w:tcW w:w="2324" w:type="dxa"/>
          </w:tcPr>
          <w:p w14:paraId="6BBFDB6D" w14:textId="77777777" w:rsidR="00483B0C" w:rsidRPr="005676E6" w:rsidRDefault="00483B0C" w:rsidP="00D352F4">
            <w:pPr>
              <w:pStyle w:val="TableParagraph"/>
              <w:spacing w:before="36"/>
              <w:ind w:left="186"/>
              <w:rPr>
                <w:color w:val="000000" w:themeColor="text1"/>
                <w:sz w:val="28"/>
                <w:szCs w:val="28"/>
              </w:rPr>
            </w:pPr>
            <w:r w:rsidRPr="005676E6">
              <w:rPr>
                <w:color w:val="000000" w:themeColor="text1"/>
                <w:spacing w:val="-5"/>
                <w:w w:val="110"/>
                <w:sz w:val="28"/>
                <w:szCs w:val="28"/>
              </w:rPr>
              <w:t>M</w:t>
            </w:r>
            <w:r w:rsidRPr="005676E6">
              <w:rPr>
                <w:color w:val="000000" w:themeColor="text1"/>
                <w:spacing w:val="-5"/>
                <w:w w:val="110"/>
                <w:sz w:val="28"/>
                <w:szCs w:val="28"/>
                <w:vertAlign w:val="subscript"/>
              </w:rPr>
              <w:t>0</w:t>
            </w:r>
          </w:p>
        </w:tc>
        <w:tc>
          <w:tcPr>
            <w:tcW w:w="3066" w:type="dxa"/>
            <w:vMerge/>
            <w:tcBorders>
              <w:top w:val="nil"/>
            </w:tcBorders>
          </w:tcPr>
          <w:p w14:paraId="3A51CF99" w14:textId="77777777" w:rsidR="00483B0C" w:rsidRPr="005676E6" w:rsidRDefault="00483B0C" w:rsidP="00D352F4">
            <w:pPr>
              <w:rPr>
                <w:color w:val="000000" w:themeColor="text1"/>
                <w:sz w:val="28"/>
                <w:szCs w:val="28"/>
              </w:rPr>
            </w:pPr>
          </w:p>
        </w:tc>
      </w:tr>
      <w:tr w:rsidR="005676E6" w:rsidRPr="005676E6" w14:paraId="124992ED" w14:textId="77777777" w:rsidTr="00D352F4">
        <w:trPr>
          <w:trHeight w:val="525"/>
        </w:trPr>
        <w:tc>
          <w:tcPr>
            <w:tcW w:w="2324" w:type="dxa"/>
          </w:tcPr>
          <w:p w14:paraId="64287BC5" w14:textId="77777777" w:rsidR="00483B0C" w:rsidRPr="005676E6" w:rsidRDefault="00483B0C" w:rsidP="00D352F4">
            <w:pPr>
              <w:pStyle w:val="TableParagraph"/>
              <w:spacing w:before="38"/>
              <w:ind w:left="187"/>
              <w:rPr>
                <w:color w:val="000000" w:themeColor="text1"/>
                <w:sz w:val="28"/>
                <w:szCs w:val="28"/>
              </w:rPr>
            </w:pPr>
            <w:r w:rsidRPr="005676E6">
              <w:rPr>
                <w:color w:val="000000" w:themeColor="text1"/>
                <w:spacing w:val="-5"/>
                <w:sz w:val="28"/>
                <w:szCs w:val="28"/>
              </w:rPr>
              <w:t>T</w:t>
            </w:r>
            <w:r w:rsidRPr="005676E6">
              <w:rPr>
                <w:color w:val="000000" w:themeColor="text1"/>
                <w:spacing w:val="-5"/>
                <w:sz w:val="28"/>
                <w:szCs w:val="28"/>
                <w:vertAlign w:val="subscript"/>
              </w:rPr>
              <w:t>3</w:t>
            </w:r>
          </w:p>
        </w:tc>
        <w:tc>
          <w:tcPr>
            <w:tcW w:w="2322" w:type="dxa"/>
          </w:tcPr>
          <w:p w14:paraId="0021323A" w14:textId="77777777" w:rsidR="00483B0C" w:rsidRPr="005676E6" w:rsidRDefault="00483B0C" w:rsidP="00D352F4">
            <w:pPr>
              <w:pStyle w:val="TableParagraph"/>
              <w:spacing w:before="38"/>
              <w:ind w:left="187"/>
              <w:rPr>
                <w:color w:val="000000" w:themeColor="text1"/>
                <w:sz w:val="28"/>
                <w:szCs w:val="28"/>
              </w:rPr>
            </w:pPr>
            <w:r w:rsidRPr="005676E6">
              <w:rPr>
                <w:color w:val="000000" w:themeColor="text1"/>
                <w:spacing w:val="-5"/>
                <w:w w:val="105"/>
                <w:sz w:val="28"/>
                <w:szCs w:val="28"/>
              </w:rPr>
              <w:t>N</w:t>
            </w:r>
            <w:r w:rsidRPr="005676E6">
              <w:rPr>
                <w:color w:val="000000" w:themeColor="text1"/>
                <w:spacing w:val="-5"/>
                <w:w w:val="105"/>
                <w:sz w:val="28"/>
                <w:szCs w:val="28"/>
                <w:vertAlign w:val="subscript"/>
              </w:rPr>
              <w:t>2</w:t>
            </w:r>
          </w:p>
        </w:tc>
        <w:tc>
          <w:tcPr>
            <w:tcW w:w="2324" w:type="dxa"/>
          </w:tcPr>
          <w:p w14:paraId="14907FA3" w14:textId="77777777" w:rsidR="00483B0C" w:rsidRPr="005676E6" w:rsidRDefault="00483B0C" w:rsidP="00D352F4">
            <w:pPr>
              <w:pStyle w:val="TableParagraph"/>
              <w:spacing w:before="38"/>
              <w:ind w:left="186"/>
              <w:rPr>
                <w:color w:val="000000" w:themeColor="text1"/>
                <w:sz w:val="28"/>
                <w:szCs w:val="28"/>
              </w:rPr>
            </w:pPr>
            <w:r w:rsidRPr="005676E6">
              <w:rPr>
                <w:color w:val="000000" w:themeColor="text1"/>
                <w:spacing w:val="-5"/>
                <w:w w:val="110"/>
                <w:sz w:val="28"/>
                <w:szCs w:val="28"/>
              </w:rPr>
              <w:t>M</w:t>
            </w:r>
            <w:r w:rsidRPr="005676E6">
              <w:rPr>
                <w:color w:val="000000" w:themeColor="text1"/>
                <w:spacing w:val="-5"/>
                <w:w w:val="110"/>
                <w:sz w:val="28"/>
                <w:szCs w:val="28"/>
                <w:vertAlign w:val="subscript"/>
              </w:rPr>
              <w:t>0</w:t>
            </w:r>
          </w:p>
        </w:tc>
        <w:tc>
          <w:tcPr>
            <w:tcW w:w="3066" w:type="dxa"/>
            <w:vMerge/>
            <w:tcBorders>
              <w:top w:val="nil"/>
            </w:tcBorders>
          </w:tcPr>
          <w:p w14:paraId="067D5C46" w14:textId="77777777" w:rsidR="00483B0C" w:rsidRPr="005676E6" w:rsidRDefault="00483B0C" w:rsidP="00D352F4">
            <w:pPr>
              <w:rPr>
                <w:color w:val="000000" w:themeColor="text1"/>
                <w:sz w:val="28"/>
                <w:szCs w:val="28"/>
              </w:rPr>
            </w:pPr>
          </w:p>
        </w:tc>
      </w:tr>
      <w:tr w:rsidR="005676E6" w:rsidRPr="005676E6" w14:paraId="394DEA5F" w14:textId="77777777" w:rsidTr="00D352F4">
        <w:trPr>
          <w:trHeight w:val="525"/>
        </w:trPr>
        <w:tc>
          <w:tcPr>
            <w:tcW w:w="2324" w:type="dxa"/>
          </w:tcPr>
          <w:p w14:paraId="2B963B30" w14:textId="77777777" w:rsidR="00483B0C" w:rsidRPr="005676E6" w:rsidRDefault="00483B0C" w:rsidP="00D352F4">
            <w:pPr>
              <w:pStyle w:val="TableParagraph"/>
              <w:spacing w:before="38"/>
              <w:ind w:left="187"/>
              <w:rPr>
                <w:color w:val="000000" w:themeColor="text1"/>
                <w:sz w:val="28"/>
                <w:szCs w:val="28"/>
              </w:rPr>
            </w:pPr>
            <w:r w:rsidRPr="005676E6">
              <w:rPr>
                <w:color w:val="000000" w:themeColor="text1"/>
                <w:spacing w:val="-5"/>
                <w:sz w:val="28"/>
                <w:szCs w:val="28"/>
              </w:rPr>
              <w:t>T</w:t>
            </w:r>
            <w:r w:rsidRPr="005676E6">
              <w:rPr>
                <w:color w:val="000000" w:themeColor="text1"/>
                <w:spacing w:val="-5"/>
                <w:sz w:val="28"/>
                <w:szCs w:val="28"/>
                <w:vertAlign w:val="subscript"/>
              </w:rPr>
              <w:t>4</w:t>
            </w:r>
          </w:p>
        </w:tc>
        <w:tc>
          <w:tcPr>
            <w:tcW w:w="2322" w:type="dxa"/>
          </w:tcPr>
          <w:p w14:paraId="3D69691A" w14:textId="77777777" w:rsidR="00483B0C" w:rsidRPr="005676E6" w:rsidRDefault="00483B0C" w:rsidP="00D352F4">
            <w:pPr>
              <w:pStyle w:val="TableParagraph"/>
              <w:spacing w:before="38"/>
              <w:ind w:left="187"/>
              <w:rPr>
                <w:color w:val="000000" w:themeColor="text1"/>
                <w:sz w:val="28"/>
                <w:szCs w:val="28"/>
              </w:rPr>
            </w:pPr>
            <w:r w:rsidRPr="005676E6">
              <w:rPr>
                <w:color w:val="000000" w:themeColor="text1"/>
                <w:spacing w:val="-5"/>
                <w:w w:val="110"/>
                <w:sz w:val="28"/>
                <w:szCs w:val="28"/>
              </w:rPr>
              <w:t>N</w:t>
            </w:r>
            <w:r w:rsidRPr="005676E6">
              <w:rPr>
                <w:color w:val="000000" w:themeColor="text1"/>
                <w:spacing w:val="-5"/>
                <w:w w:val="110"/>
                <w:sz w:val="28"/>
                <w:szCs w:val="28"/>
                <w:vertAlign w:val="subscript"/>
              </w:rPr>
              <w:t>0</w:t>
            </w:r>
          </w:p>
        </w:tc>
        <w:tc>
          <w:tcPr>
            <w:tcW w:w="2324" w:type="dxa"/>
          </w:tcPr>
          <w:p w14:paraId="0FF1CD22" w14:textId="77777777" w:rsidR="00483B0C" w:rsidRPr="005676E6" w:rsidRDefault="00483B0C" w:rsidP="00D352F4">
            <w:pPr>
              <w:pStyle w:val="TableParagraph"/>
              <w:spacing w:before="38"/>
              <w:ind w:left="186"/>
              <w:rPr>
                <w:color w:val="000000" w:themeColor="text1"/>
                <w:sz w:val="28"/>
                <w:szCs w:val="28"/>
              </w:rPr>
            </w:pPr>
            <w:r w:rsidRPr="005676E6">
              <w:rPr>
                <w:color w:val="000000" w:themeColor="text1"/>
                <w:spacing w:val="-5"/>
                <w:w w:val="110"/>
                <w:sz w:val="28"/>
                <w:szCs w:val="28"/>
              </w:rPr>
              <w:t>M</w:t>
            </w:r>
            <w:r w:rsidRPr="005676E6">
              <w:rPr>
                <w:color w:val="000000" w:themeColor="text1"/>
                <w:spacing w:val="-5"/>
                <w:w w:val="110"/>
                <w:sz w:val="28"/>
                <w:szCs w:val="28"/>
                <w:vertAlign w:val="subscript"/>
              </w:rPr>
              <w:t>0</w:t>
            </w:r>
          </w:p>
        </w:tc>
        <w:tc>
          <w:tcPr>
            <w:tcW w:w="3066" w:type="dxa"/>
            <w:vMerge w:val="restart"/>
          </w:tcPr>
          <w:p w14:paraId="4A575E27" w14:textId="77777777" w:rsidR="00483B0C" w:rsidRPr="005676E6" w:rsidRDefault="00483B0C" w:rsidP="00D352F4">
            <w:pPr>
              <w:pStyle w:val="TableParagraph"/>
              <w:spacing w:before="227"/>
              <w:ind w:left="0"/>
              <w:rPr>
                <w:color w:val="000000" w:themeColor="text1"/>
                <w:sz w:val="28"/>
                <w:szCs w:val="28"/>
              </w:rPr>
            </w:pPr>
          </w:p>
          <w:p w14:paraId="14C3DEFA" w14:textId="77777777" w:rsidR="00483B0C" w:rsidRPr="005676E6" w:rsidRDefault="00483B0C" w:rsidP="00D352F4">
            <w:pPr>
              <w:pStyle w:val="TableParagraph"/>
              <w:ind w:left="8" w:right="8"/>
              <w:jc w:val="center"/>
              <w:rPr>
                <w:color w:val="000000" w:themeColor="text1"/>
                <w:sz w:val="28"/>
                <w:szCs w:val="28"/>
              </w:rPr>
            </w:pPr>
            <w:r w:rsidRPr="005676E6">
              <w:rPr>
                <w:color w:val="000000" w:themeColor="text1"/>
                <w:spacing w:val="-4"/>
                <w:sz w:val="28"/>
                <w:szCs w:val="28"/>
              </w:rPr>
              <w:t>IIIB</w:t>
            </w:r>
          </w:p>
        </w:tc>
      </w:tr>
      <w:tr w:rsidR="005676E6" w:rsidRPr="005676E6" w14:paraId="484EF8B2" w14:textId="77777777" w:rsidTr="00D352F4">
        <w:trPr>
          <w:trHeight w:val="525"/>
        </w:trPr>
        <w:tc>
          <w:tcPr>
            <w:tcW w:w="2324" w:type="dxa"/>
          </w:tcPr>
          <w:p w14:paraId="7D251846" w14:textId="77777777" w:rsidR="00483B0C" w:rsidRPr="005676E6" w:rsidRDefault="00483B0C" w:rsidP="00D352F4">
            <w:pPr>
              <w:pStyle w:val="TableParagraph"/>
              <w:spacing w:before="36"/>
              <w:ind w:left="185"/>
              <w:rPr>
                <w:color w:val="000000" w:themeColor="text1"/>
                <w:sz w:val="28"/>
                <w:szCs w:val="28"/>
              </w:rPr>
            </w:pPr>
            <w:r w:rsidRPr="005676E6">
              <w:rPr>
                <w:color w:val="000000" w:themeColor="text1"/>
                <w:spacing w:val="-5"/>
                <w:sz w:val="28"/>
                <w:szCs w:val="28"/>
              </w:rPr>
              <w:t>T</w:t>
            </w:r>
            <w:r w:rsidRPr="005676E6">
              <w:rPr>
                <w:color w:val="000000" w:themeColor="text1"/>
                <w:spacing w:val="-5"/>
                <w:sz w:val="28"/>
                <w:szCs w:val="28"/>
                <w:vertAlign w:val="subscript"/>
              </w:rPr>
              <w:t>4</w:t>
            </w:r>
          </w:p>
        </w:tc>
        <w:tc>
          <w:tcPr>
            <w:tcW w:w="2322" w:type="dxa"/>
          </w:tcPr>
          <w:p w14:paraId="13212680" w14:textId="77777777" w:rsidR="00483B0C" w:rsidRPr="005676E6" w:rsidRDefault="00483B0C" w:rsidP="00D352F4">
            <w:pPr>
              <w:pStyle w:val="TableParagraph"/>
              <w:spacing w:before="36"/>
              <w:ind w:left="184"/>
              <w:rPr>
                <w:color w:val="000000" w:themeColor="text1"/>
                <w:sz w:val="28"/>
                <w:szCs w:val="28"/>
              </w:rPr>
            </w:pPr>
            <w:r w:rsidRPr="005676E6">
              <w:rPr>
                <w:color w:val="000000" w:themeColor="text1"/>
                <w:spacing w:val="-5"/>
                <w:sz w:val="28"/>
                <w:szCs w:val="28"/>
              </w:rPr>
              <w:t>N</w:t>
            </w:r>
            <w:r w:rsidRPr="005676E6">
              <w:rPr>
                <w:color w:val="000000" w:themeColor="text1"/>
                <w:spacing w:val="-5"/>
                <w:sz w:val="28"/>
                <w:szCs w:val="28"/>
                <w:vertAlign w:val="subscript"/>
              </w:rPr>
              <w:t>1</w:t>
            </w:r>
          </w:p>
        </w:tc>
        <w:tc>
          <w:tcPr>
            <w:tcW w:w="2324" w:type="dxa"/>
          </w:tcPr>
          <w:p w14:paraId="79CEB3B8" w14:textId="77777777" w:rsidR="00483B0C" w:rsidRPr="005676E6" w:rsidRDefault="00483B0C" w:rsidP="00D352F4">
            <w:pPr>
              <w:pStyle w:val="TableParagraph"/>
              <w:spacing w:before="36"/>
              <w:ind w:left="186"/>
              <w:rPr>
                <w:color w:val="000000" w:themeColor="text1"/>
                <w:sz w:val="28"/>
                <w:szCs w:val="28"/>
              </w:rPr>
            </w:pPr>
            <w:r w:rsidRPr="005676E6">
              <w:rPr>
                <w:color w:val="000000" w:themeColor="text1"/>
                <w:spacing w:val="-5"/>
                <w:w w:val="110"/>
                <w:sz w:val="28"/>
                <w:szCs w:val="28"/>
              </w:rPr>
              <w:t>M</w:t>
            </w:r>
            <w:r w:rsidRPr="005676E6">
              <w:rPr>
                <w:color w:val="000000" w:themeColor="text1"/>
                <w:spacing w:val="-5"/>
                <w:w w:val="110"/>
                <w:sz w:val="28"/>
                <w:szCs w:val="28"/>
                <w:vertAlign w:val="subscript"/>
              </w:rPr>
              <w:t>0</w:t>
            </w:r>
          </w:p>
        </w:tc>
        <w:tc>
          <w:tcPr>
            <w:tcW w:w="3066" w:type="dxa"/>
            <w:vMerge/>
            <w:tcBorders>
              <w:top w:val="nil"/>
            </w:tcBorders>
          </w:tcPr>
          <w:p w14:paraId="09D19508" w14:textId="77777777" w:rsidR="00483B0C" w:rsidRPr="005676E6" w:rsidRDefault="00483B0C" w:rsidP="00D352F4">
            <w:pPr>
              <w:rPr>
                <w:color w:val="000000" w:themeColor="text1"/>
                <w:sz w:val="28"/>
                <w:szCs w:val="28"/>
              </w:rPr>
            </w:pPr>
          </w:p>
        </w:tc>
      </w:tr>
      <w:tr w:rsidR="005676E6" w:rsidRPr="005676E6" w14:paraId="50428911" w14:textId="77777777" w:rsidTr="00D352F4">
        <w:trPr>
          <w:trHeight w:val="525"/>
        </w:trPr>
        <w:tc>
          <w:tcPr>
            <w:tcW w:w="2324" w:type="dxa"/>
          </w:tcPr>
          <w:p w14:paraId="18A7A5A0" w14:textId="77777777" w:rsidR="00483B0C" w:rsidRPr="005676E6" w:rsidRDefault="00483B0C" w:rsidP="00D352F4">
            <w:pPr>
              <w:pStyle w:val="TableParagraph"/>
              <w:spacing w:before="36"/>
              <w:ind w:left="185"/>
              <w:rPr>
                <w:color w:val="000000" w:themeColor="text1"/>
                <w:sz w:val="28"/>
                <w:szCs w:val="28"/>
              </w:rPr>
            </w:pPr>
            <w:r w:rsidRPr="005676E6">
              <w:rPr>
                <w:color w:val="000000" w:themeColor="text1"/>
                <w:spacing w:val="-5"/>
                <w:sz w:val="28"/>
                <w:szCs w:val="28"/>
              </w:rPr>
              <w:t>T</w:t>
            </w:r>
            <w:r w:rsidRPr="005676E6">
              <w:rPr>
                <w:color w:val="000000" w:themeColor="text1"/>
                <w:spacing w:val="-5"/>
                <w:sz w:val="28"/>
                <w:szCs w:val="28"/>
                <w:vertAlign w:val="subscript"/>
              </w:rPr>
              <w:t>4</w:t>
            </w:r>
          </w:p>
        </w:tc>
        <w:tc>
          <w:tcPr>
            <w:tcW w:w="2322" w:type="dxa"/>
          </w:tcPr>
          <w:p w14:paraId="7289A03F" w14:textId="77777777" w:rsidR="00483B0C" w:rsidRPr="005676E6" w:rsidRDefault="00483B0C" w:rsidP="00D352F4">
            <w:pPr>
              <w:pStyle w:val="TableParagraph"/>
              <w:spacing w:before="36"/>
              <w:ind w:left="184"/>
              <w:rPr>
                <w:color w:val="000000" w:themeColor="text1"/>
                <w:sz w:val="28"/>
                <w:szCs w:val="28"/>
              </w:rPr>
            </w:pPr>
            <w:r w:rsidRPr="005676E6">
              <w:rPr>
                <w:color w:val="000000" w:themeColor="text1"/>
                <w:spacing w:val="-5"/>
                <w:w w:val="105"/>
                <w:sz w:val="28"/>
                <w:szCs w:val="28"/>
              </w:rPr>
              <w:t>N</w:t>
            </w:r>
            <w:r w:rsidRPr="005676E6">
              <w:rPr>
                <w:color w:val="000000" w:themeColor="text1"/>
                <w:spacing w:val="-5"/>
                <w:w w:val="105"/>
                <w:sz w:val="28"/>
                <w:szCs w:val="28"/>
                <w:vertAlign w:val="subscript"/>
              </w:rPr>
              <w:t>2</w:t>
            </w:r>
          </w:p>
        </w:tc>
        <w:tc>
          <w:tcPr>
            <w:tcW w:w="2324" w:type="dxa"/>
          </w:tcPr>
          <w:p w14:paraId="24D588C6" w14:textId="77777777" w:rsidR="00483B0C" w:rsidRPr="005676E6" w:rsidRDefault="00483B0C" w:rsidP="00D352F4">
            <w:pPr>
              <w:pStyle w:val="TableParagraph"/>
              <w:spacing w:before="36"/>
              <w:ind w:left="186"/>
              <w:rPr>
                <w:color w:val="000000" w:themeColor="text1"/>
                <w:sz w:val="28"/>
                <w:szCs w:val="28"/>
              </w:rPr>
            </w:pPr>
            <w:r w:rsidRPr="005676E6">
              <w:rPr>
                <w:color w:val="000000" w:themeColor="text1"/>
                <w:spacing w:val="-5"/>
                <w:w w:val="110"/>
                <w:sz w:val="28"/>
                <w:szCs w:val="28"/>
              </w:rPr>
              <w:t>M</w:t>
            </w:r>
            <w:r w:rsidRPr="005676E6">
              <w:rPr>
                <w:color w:val="000000" w:themeColor="text1"/>
                <w:spacing w:val="-5"/>
                <w:w w:val="110"/>
                <w:sz w:val="28"/>
                <w:szCs w:val="28"/>
                <w:vertAlign w:val="subscript"/>
              </w:rPr>
              <w:t>0</w:t>
            </w:r>
          </w:p>
        </w:tc>
        <w:tc>
          <w:tcPr>
            <w:tcW w:w="3066" w:type="dxa"/>
            <w:vMerge/>
            <w:tcBorders>
              <w:top w:val="nil"/>
            </w:tcBorders>
          </w:tcPr>
          <w:p w14:paraId="2EECDF62" w14:textId="77777777" w:rsidR="00483B0C" w:rsidRPr="005676E6" w:rsidRDefault="00483B0C" w:rsidP="00D352F4">
            <w:pPr>
              <w:rPr>
                <w:color w:val="000000" w:themeColor="text1"/>
                <w:sz w:val="28"/>
                <w:szCs w:val="28"/>
              </w:rPr>
            </w:pPr>
          </w:p>
        </w:tc>
      </w:tr>
      <w:tr w:rsidR="005676E6" w:rsidRPr="005676E6" w14:paraId="75EF32D3" w14:textId="77777777" w:rsidTr="00D352F4">
        <w:trPr>
          <w:trHeight w:val="525"/>
        </w:trPr>
        <w:tc>
          <w:tcPr>
            <w:tcW w:w="2324" w:type="dxa"/>
          </w:tcPr>
          <w:p w14:paraId="2391428B" w14:textId="77777777" w:rsidR="00483B0C" w:rsidRPr="005676E6" w:rsidRDefault="00483B0C" w:rsidP="00D352F4">
            <w:pPr>
              <w:pStyle w:val="TableParagraph"/>
              <w:spacing w:before="36"/>
              <w:ind w:left="185"/>
              <w:rPr>
                <w:color w:val="000000" w:themeColor="text1"/>
                <w:sz w:val="28"/>
                <w:szCs w:val="28"/>
              </w:rPr>
            </w:pPr>
            <w:r w:rsidRPr="005676E6">
              <w:rPr>
                <w:color w:val="000000" w:themeColor="text1"/>
                <w:sz w:val="28"/>
                <w:szCs w:val="28"/>
              </w:rPr>
              <w:t>Любая</w:t>
            </w:r>
            <w:r w:rsidRPr="005676E6">
              <w:rPr>
                <w:color w:val="000000" w:themeColor="text1"/>
                <w:spacing w:val="-3"/>
                <w:sz w:val="28"/>
                <w:szCs w:val="28"/>
              </w:rPr>
              <w:t xml:space="preserve"> </w:t>
            </w:r>
            <w:r w:rsidRPr="005676E6">
              <w:rPr>
                <w:color w:val="000000" w:themeColor="text1"/>
                <w:spacing w:val="-10"/>
                <w:sz w:val="28"/>
                <w:szCs w:val="28"/>
              </w:rPr>
              <w:t>Т</w:t>
            </w:r>
          </w:p>
        </w:tc>
        <w:tc>
          <w:tcPr>
            <w:tcW w:w="2322" w:type="dxa"/>
          </w:tcPr>
          <w:p w14:paraId="16B2A185" w14:textId="77777777" w:rsidR="00483B0C" w:rsidRPr="005676E6" w:rsidRDefault="00483B0C" w:rsidP="00D352F4">
            <w:pPr>
              <w:pStyle w:val="TableParagraph"/>
              <w:spacing w:before="36"/>
              <w:ind w:left="184"/>
              <w:rPr>
                <w:color w:val="000000" w:themeColor="text1"/>
                <w:sz w:val="28"/>
                <w:szCs w:val="28"/>
              </w:rPr>
            </w:pPr>
            <w:r w:rsidRPr="005676E6">
              <w:rPr>
                <w:color w:val="000000" w:themeColor="text1"/>
                <w:spacing w:val="-5"/>
                <w:w w:val="105"/>
                <w:sz w:val="28"/>
                <w:szCs w:val="28"/>
              </w:rPr>
              <w:t>N</w:t>
            </w:r>
            <w:r w:rsidRPr="005676E6">
              <w:rPr>
                <w:color w:val="000000" w:themeColor="text1"/>
                <w:spacing w:val="-5"/>
                <w:w w:val="105"/>
                <w:sz w:val="28"/>
                <w:szCs w:val="28"/>
                <w:vertAlign w:val="subscript"/>
              </w:rPr>
              <w:t>3</w:t>
            </w:r>
          </w:p>
        </w:tc>
        <w:tc>
          <w:tcPr>
            <w:tcW w:w="2324" w:type="dxa"/>
          </w:tcPr>
          <w:p w14:paraId="5DEB28AE" w14:textId="77777777" w:rsidR="00483B0C" w:rsidRPr="005676E6" w:rsidRDefault="00483B0C" w:rsidP="00D352F4">
            <w:pPr>
              <w:pStyle w:val="TableParagraph"/>
              <w:spacing w:before="36"/>
              <w:ind w:left="186"/>
              <w:rPr>
                <w:color w:val="000000" w:themeColor="text1"/>
                <w:sz w:val="28"/>
                <w:szCs w:val="28"/>
              </w:rPr>
            </w:pPr>
            <w:r w:rsidRPr="005676E6">
              <w:rPr>
                <w:color w:val="000000" w:themeColor="text1"/>
                <w:spacing w:val="-5"/>
                <w:w w:val="110"/>
                <w:sz w:val="28"/>
                <w:szCs w:val="28"/>
              </w:rPr>
              <w:t>M</w:t>
            </w:r>
            <w:r w:rsidRPr="005676E6">
              <w:rPr>
                <w:color w:val="000000" w:themeColor="text1"/>
                <w:spacing w:val="-5"/>
                <w:w w:val="110"/>
                <w:sz w:val="28"/>
                <w:szCs w:val="28"/>
                <w:vertAlign w:val="subscript"/>
              </w:rPr>
              <w:t>0</w:t>
            </w:r>
          </w:p>
        </w:tc>
        <w:tc>
          <w:tcPr>
            <w:tcW w:w="3066" w:type="dxa"/>
          </w:tcPr>
          <w:p w14:paraId="21849259" w14:textId="77777777" w:rsidR="00483B0C" w:rsidRPr="005676E6" w:rsidRDefault="00483B0C" w:rsidP="00D352F4">
            <w:pPr>
              <w:pStyle w:val="TableParagraph"/>
              <w:spacing w:before="14"/>
              <w:ind w:left="11" w:right="5"/>
              <w:jc w:val="center"/>
              <w:rPr>
                <w:color w:val="000000" w:themeColor="text1"/>
                <w:sz w:val="28"/>
                <w:szCs w:val="28"/>
              </w:rPr>
            </w:pPr>
            <w:r w:rsidRPr="005676E6">
              <w:rPr>
                <w:color w:val="000000" w:themeColor="text1"/>
                <w:spacing w:val="-4"/>
                <w:sz w:val="28"/>
                <w:szCs w:val="28"/>
              </w:rPr>
              <w:t>IIIC</w:t>
            </w:r>
          </w:p>
        </w:tc>
      </w:tr>
      <w:tr w:rsidR="00483B0C" w:rsidRPr="005676E6" w14:paraId="2795ECCD" w14:textId="77777777" w:rsidTr="00D352F4">
        <w:trPr>
          <w:trHeight w:val="525"/>
        </w:trPr>
        <w:tc>
          <w:tcPr>
            <w:tcW w:w="2324" w:type="dxa"/>
          </w:tcPr>
          <w:p w14:paraId="747DC854" w14:textId="77777777" w:rsidR="00483B0C" w:rsidRPr="005676E6" w:rsidRDefault="00483B0C" w:rsidP="00D352F4">
            <w:pPr>
              <w:pStyle w:val="TableParagraph"/>
              <w:spacing w:before="36"/>
              <w:ind w:left="185"/>
              <w:rPr>
                <w:color w:val="000000" w:themeColor="text1"/>
                <w:sz w:val="28"/>
                <w:szCs w:val="28"/>
              </w:rPr>
            </w:pPr>
            <w:r w:rsidRPr="005676E6">
              <w:rPr>
                <w:color w:val="000000" w:themeColor="text1"/>
                <w:sz w:val="28"/>
                <w:szCs w:val="28"/>
              </w:rPr>
              <w:t>Любая</w:t>
            </w:r>
            <w:r w:rsidRPr="005676E6">
              <w:rPr>
                <w:color w:val="000000" w:themeColor="text1"/>
                <w:spacing w:val="-3"/>
                <w:sz w:val="28"/>
                <w:szCs w:val="28"/>
              </w:rPr>
              <w:t xml:space="preserve"> </w:t>
            </w:r>
            <w:r w:rsidRPr="005676E6">
              <w:rPr>
                <w:color w:val="000000" w:themeColor="text1"/>
                <w:spacing w:val="-10"/>
                <w:sz w:val="28"/>
                <w:szCs w:val="28"/>
              </w:rPr>
              <w:t>Т</w:t>
            </w:r>
          </w:p>
        </w:tc>
        <w:tc>
          <w:tcPr>
            <w:tcW w:w="2322" w:type="dxa"/>
          </w:tcPr>
          <w:p w14:paraId="187B2C23" w14:textId="77777777" w:rsidR="00483B0C" w:rsidRPr="005676E6" w:rsidRDefault="00483B0C" w:rsidP="00D352F4">
            <w:pPr>
              <w:pStyle w:val="TableParagraph"/>
              <w:spacing w:before="36"/>
              <w:ind w:left="184"/>
              <w:rPr>
                <w:color w:val="000000" w:themeColor="text1"/>
                <w:sz w:val="28"/>
                <w:szCs w:val="28"/>
              </w:rPr>
            </w:pPr>
            <w:r w:rsidRPr="005676E6">
              <w:rPr>
                <w:color w:val="000000" w:themeColor="text1"/>
                <w:sz w:val="28"/>
                <w:szCs w:val="28"/>
              </w:rPr>
              <w:t>Любая</w:t>
            </w:r>
            <w:r w:rsidRPr="005676E6">
              <w:rPr>
                <w:color w:val="000000" w:themeColor="text1"/>
                <w:spacing w:val="-3"/>
                <w:sz w:val="28"/>
                <w:szCs w:val="28"/>
              </w:rPr>
              <w:t xml:space="preserve"> </w:t>
            </w:r>
            <w:r w:rsidRPr="005676E6">
              <w:rPr>
                <w:color w:val="000000" w:themeColor="text1"/>
                <w:spacing w:val="-10"/>
                <w:sz w:val="28"/>
                <w:szCs w:val="28"/>
              </w:rPr>
              <w:t>N</w:t>
            </w:r>
          </w:p>
        </w:tc>
        <w:tc>
          <w:tcPr>
            <w:tcW w:w="2324" w:type="dxa"/>
          </w:tcPr>
          <w:p w14:paraId="48590AAA" w14:textId="77777777" w:rsidR="00483B0C" w:rsidRPr="005676E6" w:rsidRDefault="00483B0C" w:rsidP="00D352F4">
            <w:pPr>
              <w:pStyle w:val="TableParagraph"/>
              <w:spacing w:before="36"/>
              <w:ind w:left="183"/>
              <w:rPr>
                <w:color w:val="000000" w:themeColor="text1"/>
                <w:sz w:val="28"/>
                <w:szCs w:val="28"/>
              </w:rPr>
            </w:pPr>
            <w:r w:rsidRPr="005676E6">
              <w:rPr>
                <w:color w:val="000000" w:themeColor="text1"/>
                <w:spacing w:val="-5"/>
                <w:sz w:val="28"/>
                <w:szCs w:val="28"/>
              </w:rPr>
              <w:t>M</w:t>
            </w:r>
            <w:r w:rsidRPr="005676E6">
              <w:rPr>
                <w:color w:val="000000" w:themeColor="text1"/>
                <w:spacing w:val="-5"/>
                <w:sz w:val="28"/>
                <w:szCs w:val="28"/>
                <w:vertAlign w:val="subscript"/>
              </w:rPr>
              <w:t>1</w:t>
            </w:r>
          </w:p>
        </w:tc>
        <w:tc>
          <w:tcPr>
            <w:tcW w:w="3066" w:type="dxa"/>
          </w:tcPr>
          <w:p w14:paraId="1AFAEE55" w14:textId="77777777" w:rsidR="00483B0C" w:rsidRPr="005676E6" w:rsidRDefault="00483B0C" w:rsidP="00D352F4">
            <w:pPr>
              <w:pStyle w:val="TableParagraph"/>
              <w:spacing w:before="14"/>
              <w:ind w:left="13" w:right="5"/>
              <w:jc w:val="center"/>
              <w:rPr>
                <w:color w:val="000000" w:themeColor="text1"/>
                <w:sz w:val="28"/>
                <w:szCs w:val="28"/>
              </w:rPr>
            </w:pPr>
            <w:r w:rsidRPr="005676E6">
              <w:rPr>
                <w:color w:val="000000" w:themeColor="text1"/>
                <w:spacing w:val="-5"/>
                <w:sz w:val="28"/>
                <w:szCs w:val="28"/>
              </w:rPr>
              <w:t>IV</w:t>
            </w:r>
          </w:p>
        </w:tc>
      </w:tr>
    </w:tbl>
    <w:p w14:paraId="5EE2E45C" w14:textId="77777777" w:rsidR="00483B0C" w:rsidRPr="005676E6" w:rsidRDefault="00483B0C" w:rsidP="0018669F">
      <w:pPr>
        <w:pStyle w:val="afe"/>
        <w:spacing w:line="360" w:lineRule="auto"/>
        <w:ind w:left="0" w:firstLine="0"/>
        <w:jc w:val="left"/>
        <w:rPr>
          <w:color w:val="000000" w:themeColor="text1"/>
        </w:rPr>
        <w:sectPr w:rsidR="00483B0C" w:rsidRPr="005676E6" w:rsidSect="00483B0C">
          <w:pgSz w:w="11910" w:h="16840"/>
          <w:pgMar w:top="1040" w:right="425" w:bottom="280" w:left="1133" w:header="713" w:footer="0" w:gutter="0"/>
          <w:cols w:space="720"/>
        </w:sectPr>
      </w:pPr>
    </w:p>
    <w:p w14:paraId="415F8905" w14:textId="3CD5B5FF" w:rsidR="00483B0C" w:rsidRPr="005676E6" w:rsidRDefault="00483B0C" w:rsidP="00483B0C">
      <w:pPr>
        <w:pStyle w:val="afe"/>
        <w:spacing w:before="187"/>
        <w:ind w:left="8260" w:firstLine="0"/>
        <w:jc w:val="left"/>
        <w:rPr>
          <w:color w:val="000000" w:themeColor="text1"/>
        </w:rPr>
      </w:pPr>
      <w:r w:rsidRPr="005676E6">
        <w:rPr>
          <w:color w:val="000000" w:themeColor="text1"/>
        </w:rPr>
        <w:t>Приложение</w:t>
      </w:r>
      <w:r w:rsidRPr="005676E6">
        <w:rPr>
          <w:color w:val="000000" w:themeColor="text1"/>
          <w:spacing w:val="-8"/>
        </w:rPr>
        <w:t xml:space="preserve"> </w:t>
      </w:r>
      <w:r w:rsidR="007E5B67" w:rsidRPr="005676E6">
        <w:rPr>
          <w:color w:val="000000" w:themeColor="text1"/>
          <w:spacing w:val="-10"/>
        </w:rPr>
        <w:t>Е</w:t>
      </w:r>
    </w:p>
    <w:p w14:paraId="0918585D" w14:textId="77777777" w:rsidR="00483B0C" w:rsidRPr="005676E6" w:rsidRDefault="00483B0C" w:rsidP="003E1D0A">
      <w:pPr>
        <w:jc w:val="center"/>
        <w:rPr>
          <w:b/>
          <w:bCs/>
          <w:color w:val="000000" w:themeColor="text1"/>
          <w:sz w:val="28"/>
          <w:szCs w:val="28"/>
          <w:lang w:val="ru-RU"/>
        </w:rPr>
      </w:pPr>
      <w:r w:rsidRPr="005676E6">
        <w:rPr>
          <w:b/>
          <w:bCs/>
          <w:color w:val="000000" w:themeColor="text1"/>
          <w:sz w:val="28"/>
          <w:szCs w:val="28"/>
          <w:lang w:val="ru-RU"/>
        </w:rPr>
        <w:t xml:space="preserve">Опросник качества жизни онкологических больных </w:t>
      </w:r>
      <w:r w:rsidRPr="005676E6">
        <w:rPr>
          <w:b/>
          <w:bCs/>
          <w:color w:val="000000" w:themeColor="text1"/>
          <w:sz w:val="28"/>
          <w:szCs w:val="28"/>
        </w:rPr>
        <w:t>EORTC</w:t>
      </w:r>
      <w:r w:rsidRPr="005676E6">
        <w:rPr>
          <w:b/>
          <w:bCs/>
          <w:color w:val="000000" w:themeColor="text1"/>
          <w:sz w:val="28"/>
          <w:szCs w:val="28"/>
          <w:lang w:val="ru-RU"/>
        </w:rPr>
        <w:t xml:space="preserve"> </w:t>
      </w:r>
      <w:r w:rsidRPr="005676E6">
        <w:rPr>
          <w:b/>
          <w:bCs/>
          <w:color w:val="000000" w:themeColor="text1"/>
          <w:sz w:val="28"/>
          <w:szCs w:val="28"/>
        </w:rPr>
        <w:t>QLQ</w:t>
      </w:r>
      <w:r w:rsidRPr="005676E6">
        <w:rPr>
          <w:b/>
          <w:bCs/>
          <w:color w:val="000000" w:themeColor="text1"/>
          <w:sz w:val="28"/>
          <w:szCs w:val="28"/>
          <w:lang w:val="ru-RU"/>
        </w:rPr>
        <w:t>-</w:t>
      </w:r>
      <w:r w:rsidRPr="005676E6">
        <w:rPr>
          <w:b/>
          <w:bCs/>
          <w:color w:val="000000" w:themeColor="text1"/>
          <w:sz w:val="28"/>
          <w:szCs w:val="28"/>
        </w:rPr>
        <w:t>C</w:t>
      </w:r>
      <w:r w:rsidRPr="005676E6">
        <w:rPr>
          <w:b/>
          <w:bCs/>
          <w:color w:val="000000" w:themeColor="text1"/>
          <w:sz w:val="28"/>
          <w:szCs w:val="28"/>
          <w:lang w:val="ru-RU"/>
        </w:rPr>
        <w:t xml:space="preserve">30 </w:t>
      </w:r>
      <w:r w:rsidRPr="005676E6">
        <w:rPr>
          <w:b/>
          <w:bCs/>
          <w:color w:val="000000" w:themeColor="text1"/>
          <w:sz w:val="28"/>
          <w:szCs w:val="28"/>
        </w:rPr>
        <w:t>EORTC</w:t>
      </w:r>
      <w:r w:rsidRPr="005676E6">
        <w:rPr>
          <w:b/>
          <w:bCs/>
          <w:color w:val="000000" w:themeColor="text1"/>
          <w:sz w:val="28"/>
          <w:szCs w:val="28"/>
          <w:lang w:val="ru-RU"/>
        </w:rPr>
        <w:t xml:space="preserve"> </w:t>
      </w:r>
      <w:r w:rsidRPr="005676E6">
        <w:rPr>
          <w:b/>
          <w:bCs/>
          <w:color w:val="000000" w:themeColor="text1"/>
          <w:sz w:val="28"/>
          <w:szCs w:val="28"/>
        </w:rPr>
        <w:t>QLQ</w:t>
      </w:r>
      <w:r w:rsidRPr="005676E6">
        <w:rPr>
          <w:b/>
          <w:bCs/>
          <w:color w:val="000000" w:themeColor="text1"/>
          <w:sz w:val="28"/>
          <w:szCs w:val="28"/>
          <w:lang w:val="ru-RU"/>
        </w:rPr>
        <w:t>-</w:t>
      </w:r>
      <w:r w:rsidRPr="005676E6">
        <w:rPr>
          <w:b/>
          <w:bCs/>
          <w:color w:val="000000" w:themeColor="text1"/>
          <w:sz w:val="28"/>
          <w:szCs w:val="28"/>
        </w:rPr>
        <w:t>C</w:t>
      </w:r>
      <w:r w:rsidRPr="005676E6">
        <w:rPr>
          <w:b/>
          <w:bCs/>
          <w:color w:val="000000" w:themeColor="text1"/>
          <w:sz w:val="28"/>
          <w:szCs w:val="28"/>
          <w:lang w:val="ru-RU"/>
        </w:rPr>
        <w:t>30 (</w:t>
      </w:r>
      <w:r w:rsidRPr="005676E6">
        <w:rPr>
          <w:b/>
          <w:bCs/>
          <w:color w:val="000000" w:themeColor="text1"/>
          <w:sz w:val="28"/>
          <w:szCs w:val="28"/>
        </w:rPr>
        <w:t>version</w:t>
      </w:r>
      <w:r w:rsidRPr="005676E6">
        <w:rPr>
          <w:b/>
          <w:bCs/>
          <w:color w:val="000000" w:themeColor="text1"/>
          <w:sz w:val="28"/>
          <w:szCs w:val="28"/>
          <w:lang w:val="ru-RU"/>
        </w:rPr>
        <w:t xml:space="preserve"> 3.0)</w:t>
      </w:r>
    </w:p>
    <w:p w14:paraId="0602AF92" w14:textId="77777777" w:rsidR="00483B0C" w:rsidRPr="005676E6" w:rsidRDefault="00483B0C" w:rsidP="00483B0C">
      <w:pPr>
        <w:pStyle w:val="afe"/>
        <w:spacing w:line="360" w:lineRule="auto"/>
        <w:ind w:right="257"/>
        <w:rPr>
          <w:color w:val="000000" w:themeColor="text1"/>
        </w:rPr>
      </w:pPr>
      <w:r w:rsidRPr="005676E6">
        <w:rPr>
          <w:color w:val="000000" w:themeColor="text1"/>
        </w:rPr>
        <w:t>Мы хотим задать Вам несколько вопросов, касающихся Вас и Вашего здоровья. Пожалуйста, ответьте самостоятельно на все вопросы, обведя кружком номер ответа, наиболее точно отражающего Вашу ситуацию. Здесь нет "верных" или "неверных" ответов. Вся предоставленная Вами информация будет сохранена в тайне. Пожалуйста, укажите:</w:t>
      </w:r>
    </w:p>
    <w:p w14:paraId="301627F7" w14:textId="77777777" w:rsidR="00483B0C" w:rsidRPr="005676E6" w:rsidRDefault="00483B0C" w:rsidP="00483B0C">
      <w:pPr>
        <w:pStyle w:val="afe"/>
        <w:spacing w:after="2" w:line="360" w:lineRule="auto"/>
        <w:ind w:left="1046" w:right="4237" w:firstLine="0"/>
        <w:jc w:val="left"/>
        <w:rPr>
          <w:color w:val="000000" w:themeColor="text1"/>
        </w:rPr>
      </w:pPr>
      <w:r w:rsidRPr="005676E6">
        <w:rPr>
          <w:color w:val="000000" w:themeColor="text1"/>
        </w:rPr>
        <w:t>Ваши</w:t>
      </w:r>
      <w:r w:rsidRPr="005676E6">
        <w:rPr>
          <w:color w:val="000000" w:themeColor="text1"/>
          <w:spacing w:val="-10"/>
        </w:rPr>
        <w:t xml:space="preserve"> </w:t>
      </w:r>
      <w:r w:rsidRPr="005676E6">
        <w:rPr>
          <w:color w:val="000000" w:themeColor="text1"/>
        </w:rPr>
        <w:t>инициалы</w:t>
      </w:r>
      <w:r w:rsidRPr="005676E6">
        <w:rPr>
          <w:color w:val="000000" w:themeColor="text1"/>
          <w:spacing w:val="-8"/>
        </w:rPr>
        <w:t xml:space="preserve"> </w:t>
      </w:r>
      <w:r w:rsidRPr="005676E6">
        <w:rPr>
          <w:color w:val="000000" w:themeColor="text1"/>
        </w:rPr>
        <w:t>(первые</w:t>
      </w:r>
      <w:r w:rsidRPr="005676E6">
        <w:rPr>
          <w:color w:val="000000" w:themeColor="text1"/>
          <w:spacing w:val="-10"/>
        </w:rPr>
        <w:t xml:space="preserve"> </w:t>
      </w:r>
      <w:r w:rsidRPr="005676E6">
        <w:rPr>
          <w:color w:val="000000" w:themeColor="text1"/>
        </w:rPr>
        <w:t>буквы</w:t>
      </w:r>
      <w:r w:rsidRPr="005676E6">
        <w:rPr>
          <w:color w:val="000000" w:themeColor="text1"/>
          <w:spacing w:val="-8"/>
        </w:rPr>
        <w:t xml:space="preserve"> </w:t>
      </w:r>
      <w:r w:rsidRPr="005676E6">
        <w:rPr>
          <w:color w:val="000000" w:themeColor="text1"/>
        </w:rPr>
        <w:t>Ф.И.О.): Дату рождения (день, месяц, год): Сегодняшнюю дату (день, месяц, год):</w:t>
      </w:r>
    </w:p>
    <w:tbl>
      <w:tblPr>
        <w:tblW w:w="0" w:type="auto"/>
        <w:tblInd w:w="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185"/>
        <w:gridCol w:w="1272"/>
        <w:gridCol w:w="1193"/>
        <w:gridCol w:w="1245"/>
        <w:gridCol w:w="1133"/>
      </w:tblGrid>
      <w:tr w:rsidR="005676E6" w:rsidRPr="005676E6" w14:paraId="782B84EE" w14:textId="77777777" w:rsidTr="00D352F4">
        <w:trPr>
          <w:trHeight w:val="853"/>
        </w:trPr>
        <w:tc>
          <w:tcPr>
            <w:tcW w:w="5185" w:type="dxa"/>
            <w:tcBorders>
              <w:left w:val="single" w:sz="4" w:space="0" w:color="000000"/>
              <w:bottom w:val="single" w:sz="4" w:space="0" w:color="000000"/>
              <w:right w:val="single" w:sz="4" w:space="0" w:color="000000"/>
            </w:tcBorders>
          </w:tcPr>
          <w:p w14:paraId="5D0803D9" w14:textId="77777777" w:rsidR="00483B0C" w:rsidRPr="005676E6" w:rsidRDefault="00483B0C" w:rsidP="00D352F4">
            <w:pPr>
              <w:pStyle w:val="TableParagraph"/>
              <w:ind w:left="0"/>
              <w:rPr>
                <w:color w:val="000000" w:themeColor="text1"/>
                <w:sz w:val="28"/>
                <w:szCs w:val="28"/>
              </w:rPr>
            </w:pPr>
          </w:p>
        </w:tc>
        <w:tc>
          <w:tcPr>
            <w:tcW w:w="1272" w:type="dxa"/>
            <w:tcBorders>
              <w:left w:val="single" w:sz="4" w:space="0" w:color="000000"/>
              <w:bottom w:val="single" w:sz="4" w:space="0" w:color="000000"/>
              <w:right w:val="single" w:sz="4" w:space="0" w:color="000000"/>
            </w:tcBorders>
          </w:tcPr>
          <w:p w14:paraId="178882DC" w14:textId="77777777" w:rsidR="00483B0C" w:rsidRPr="005676E6" w:rsidRDefault="00483B0C" w:rsidP="00D352F4">
            <w:pPr>
              <w:pStyle w:val="TableParagraph"/>
              <w:spacing w:line="312" w:lineRule="exact"/>
              <w:ind w:left="110"/>
              <w:rPr>
                <w:color w:val="000000" w:themeColor="text1"/>
                <w:sz w:val="28"/>
                <w:szCs w:val="28"/>
              </w:rPr>
            </w:pPr>
            <w:r w:rsidRPr="005676E6">
              <w:rPr>
                <w:color w:val="000000" w:themeColor="text1"/>
                <w:sz w:val="28"/>
                <w:szCs w:val="28"/>
              </w:rPr>
              <w:t>Не</w:t>
            </w:r>
            <w:r w:rsidRPr="005676E6">
              <w:rPr>
                <w:color w:val="000000" w:themeColor="text1"/>
                <w:spacing w:val="-4"/>
                <w:sz w:val="28"/>
                <w:szCs w:val="28"/>
              </w:rPr>
              <w:t xml:space="preserve"> было</w:t>
            </w:r>
          </w:p>
        </w:tc>
        <w:tc>
          <w:tcPr>
            <w:tcW w:w="1193" w:type="dxa"/>
            <w:tcBorders>
              <w:left w:val="single" w:sz="4" w:space="0" w:color="000000"/>
              <w:bottom w:val="single" w:sz="4" w:space="0" w:color="000000"/>
              <w:right w:val="single" w:sz="4" w:space="0" w:color="000000"/>
            </w:tcBorders>
          </w:tcPr>
          <w:p w14:paraId="6B110264" w14:textId="77777777" w:rsidR="00483B0C" w:rsidRPr="005676E6" w:rsidRDefault="00483B0C" w:rsidP="00D352F4">
            <w:pPr>
              <w:pStyle w:val="TableParagraph"/>
              <w:spacing w:line="312" w:lineRule="exact"/>
              <w:ind w:left="110"/>
              <w:rPr>
                <w:color w:val="000000" w:themeColor="text1"/>
                <w:sz w:val="28"/>
                <w:szCs w:val="28"/>
              </w:rPr>
            </w:pPr>
            <w:r w:rsidRPr="005676E6">
              <w:rPr>
                <w:noProof/>
                <w:color w:val="000000" w:themeColor="text1"/>
                <w:sz w:val="28"/>
                <w:szCs w:val="28"/>
                <w:lang w:eastAsia="ru-RU"/>
              </w:rPr>
              <mc:AlternateContent>
                <mc:Choice Requires="wpg">
                  <w:drawing>
                    <wp:anchor distT="0" distB="0" distL="0" distR="0" simplePos="0" relativeHeight="251650048" behindDoc="0" locked="0" layoutInCell="1" allowOverlap="1" wp14:anchorId="2A8205AC" wp14:editId="285454BD">
                      <wp:simplePos x="0" y="0"/>
                      <wp:positionH relativeFrom="column">
                        <wp:posOffset>286511</wp:posOffset>
                      </wp:positionH>
                      <wp:positionV relativeFrom="paragraph">
                        <wp:posOffset>-12445</wp:posOffset>
                      </wp:positionV>
                      <wp:extent cx="2068830" cy="6350"/>
                      <wp:effectExtent l="0" t="0" r="0" b="0"/>
                      <wp:wrapNone/>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8830" cy="6350"/>
                                <a:chOff x="0" y="0"/>
                                <a:chExt cx="2068830" cy="6350"/>
                              </a:xfrm>
                            </wpg:grpSpPr>
                            <wps:wsp>
                              <wps:cNvPr id="359" name="Graphic 359"/>
                              <wps:cNvSpPr/>
                              <wps:spPr>
                                <a:xfrm>
                                  <a:off x="0" y="0"/>
                                  <a:ext cx="2068830" cy="6350"/>
                                </a:xfrm>
                                <a:custGeom>
                                  <a:avLst/>
                                  <a:gdLst/>
                                  <a:ahLst/>
                                  <a:cxnLst/>
                                  <a:rect l="l" t="t" r="r" b="b"/>
                                  <a:pathLst>
                                    <a:path w="2068830" h="6350">
                                      <a:moveTo>
                                        <a:pt x="2068702" y="0"/>
                                      </a:moveTo>
                                      <a:lnTo>
                                        <a:pt x="0" y="0"/>
                                      </a:lnTo>
                                      <a:lnTo>
                                        <a:pt x="0" y="6095"/>
                                      </a:lnTo>
                                      <a:lnTo>
                                        <a:pt x="2068702" y="6095"/>
                                      </a:lnTo>
                                      <a:lnTo>
                                        <a:pt x="206870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E5465B3" id="Group 358" o:spid="_x0000_s1026" style="position:absolute;margin-left:22.55pt;margin-top:-1pt;width:162.9pt;height:.5pt;z-index:251650048;mso-wrap-distance-left:0;mso-wrap-distance-right:0" coordsize="2068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">
                      <v:shape id="Graphic 359" o:spid="_x0000_s1027" style="position:absolute;width:20688;height:63;visibility:visible;mso-wrap-style:square;v-text-anchor:top" coordsize="206883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" path="m2068702,l,,,6095r2068702,l2068702,xe" fillcolor="black" stroked="f">
                        <v:path arrowok="t"/>
                      </v:shape>
                    </v:group>
                  </w:pict>
                </mc:Fallback>
              </mc:AlternateContent>
            </w:r>
            <w:r w:rsidRPr="005676E6">
              <w:rPr>
                <w:color w:val="000000" w:themeColor="text1"/>
                <w:spacing w:val="-2"/>
                <w:sz w:val="28"/>
                <w:szCs w:val="28"/>
              </w:rPr>
              <w:t>Слегка</w:t>
            </w:r>
          </w:p>
        </w:tc>
        <w:tc>
          <w:tcPr>
            <w:tcW w:w="1245" w:type="dxa"/>
            <w:tcBorders>
              <w:top w:val="single" w:sz="4" w:space="0" w:color="000000"/>
              <w:left w:val="single" w:sz="4" w:space="0" w:color="000000"/>
              <w:bottom w:val="single" w:sz="4" w:space="0" w:color="000000"/>
              <w:right w:val="single" w:sz="4" w:space="0" w:color="000000"/>
            </w:tcBorders>
          </w:tcPr>
          <w:p w14:paraId="0695B9AE" w14:textId="77777777" w:rsidR="00483B0C" w:rsidRPr="005676E6" w:rsidRDefault="00483B0C" w:rsidP="00D352F4">
            <w:pPr>
              <w:pStyle w:val="TableParagraph"/>
              <w:spacing w:line="256" w:lineRule="auto"/>
              <w:ind w:right="114"/>
              <w:rPr>
                <w:color w:val="000000" w:themeColor="text1"/>
                <w:sz w:val="28"/>
                <w:szCs w:val="28"/>
              </w:rPr>
            </w:pPr>
            <w:r w:rsidRPr="005676E6">
              <w:rPr>
                <w:color w:val="000000" w:themeColor="text1"/>
                <w:spacing w:val="-2"/>
                <w:sz w:val="28"/>
                <w:szCs w:val="28"/>
              </w:rPr>
              <w:t>Сущест- венно</w:t>
            </w:r>
          </w:p>
        </w:tc>
        <w:tc>
          <w:tcPr>
            <w:tcW w:w="1133" w:type="dxa"/>
            <w:tcBorders>
              <w:top w:val="single" w:sz="4" w:space="0" w:color="000000"/>
              <w:left w:val="single" w:sz="4" w:space="0" w:color="000000"/>
              <w:bottom w:val="single" w:sz="4" w:space="0" w:color="000000"/>
              <w:right w:val="single" w:sz="4" w:space="0" w:color="000000"/>
            </w:tcBorders>
          </w:tcPr>
          <w:p w14:paraId="39010BB9" w14:textId="77777777" w:rsidR="00483B0C" w:rsidRPr="005676E6" w:rsidRDefault="00483B0C" w:rsidP="00D352F4">
            <w:pPr>
              <w:pStyle w:val="TableParagraph"/>
              <w:spacing w:line="256" w:lineRule="auto"/>
              <w:ind w:left="111" w:right="172"/>
              <w:rPr>
                <w:color w:val="000000" w:themeColor="text1"/>
                <w:sz w:val="28"/>
                <w:szCs w:val="28"/>
              </w:rPr>
            </w:pPr>
            <w:r w:rsidRPr="005676E6">
              <w:rPr>
                <w:color w:val="000000" w:themeColor="text1"/>
                <w:spacing w:val="-2"/>
                <w:sz w:val="28"/>
                <w:szCs w:val="28"/>
              </w:rPr>
              <w:t>Очень сильно</w:t>
            </w:r>
          </w:p>
        </w:tc>
      </w:tr>
      <w:tr w:rsidR="005676E6" w:rsidRPr="005676E6" w14:paraId="226B87C2" w14:textId="77777777" w:rsidTr="00D352F4">
        <w:trPr>
          <w:trHeight w:val="2575"/>
        </w:trPr>
        <w:tc>
          <w:tcPr>
            <w:tcW w:w="5185" w:type="dxa"/>
            <w:tcBorders>
              <w:top w:val="single" w:sz="4" w:space="0" w:color="000000"/>
              <w:left w:val="single" w:sz="4" w:space="0" w:color="000000"/>
              <w:bottom w:val="single" w:sz="4" w:space="0" w:color="000000"/>
              <w:right w:val="single" w:sz="4" w:space="0" w:color="000000"/>
            </w:tcBorders>
          </w:tcPr>
          <w:p w14:paraId="38979EAA" w14:textId="77777777" w:rsidR="00483B0C" w:rsidRPr="005676E6" w:rsidRDefault="00483B0C" w:rsidP="00D352F4">
            <w:pPr>
              <w:pStyle w:val="TableParagraph"/>
              <w:spacing w:line="360" w:lineRule="auto"/>
              <w:ind w:right="93"/>
              <w:jc w:val="both"/>
              <w:rPr>
                <w:color w:val="000000" w:themeColor="text1"/>
                <w:sz w:val="28"/>
                <w:szCs w:val="28"/>
              </w:rPr>
            </w:pPr>
            <w:r w:rsidRPr="005676E6">
              <w:rPr>
                <w:color w:val="000000" w:themeColor="text1"/>
                <w:sz w:val="28"/>
                <w:szCs w:val="28"/>
              </w:rPr>
              <w:t>1.Испытываете ли Вы какие-нибудь затруднения при выполнении работы, требующей значительных физических усилий, например, когда несете тяжелую хозяйственную сумку или чемодан?</w:t>
            </w:r>
          </w:p>
        </w:tc>
        <w:tc>
          <w:tcPr>
            <w:tcW w:w="1272" w:type="dxa"/>
            <w:tcBorders>
              <w:top w:val="single" w:sz="4" w:space="0" w:color="000000"/>
              <w:left w:val="single" w:sz="4" w:space="0" w:color="000000"/>
              <w:bottom w:val="single" w:sz="4" w:space="0" w:color="000000"/>
              <w:right w:val="single" w:sz="4" w:space="0" w:color="000000"/>
            </w:tcBorders>
          </w:tcPr>
          <w:p w14:paraId="2BAEB182" w14:textId="77777777" w:rsidR="00483B0C" w:rsidRPr="005676E6" w:rsidRDefault="00483B0C" w:rsidP="00D352F4">
            <w:pPr>
              <w:pStyle w:val="TableParagraph"/>
              <w:spacing w:line="315" w:lineRule="exact"/>
              <w:ind w:left="110"/>
              <w:rPr>
                <w:color w:val="000000" w:themeColor="text1"/>
                <w:sz w:val="28"/>
                <w:szCs w:val="28"/>
              </w:rPr>
            </w:pPr>
            <w:r w:rsidRPr="005676E6">
              <w:rPr>
                <w:color w:val="000000" w:themeColor="text1"/>
                <w:spacing w:val="-10"/>
                <w:sz w:val="28"/>
                <w:szCs w:val="28"/>
              </w:rPr>
              <w:t>1</w:t>
            </w:r>
          </w:p>
        </w:tc>
        <w:tc>
          <w:tcPr>
            <w:tcW w:w="1193" w:type="dxa"/>
            <w:tcBorders>
              <w:top w:val="single" w:sz="4" w:space="0" w:color="000000"/>
              <w:left w:val="single" w:sz="4" w:space="0" w:color="000000"/>
              <w:bottom w:val="single" w:sz="4" w:space="0" w:color="000000"/>
              <w:right w:val="single" w:sz="4" w:space="0" w:color="000000"/>
            </w:tcBorders>
          </w:tcPr>
          <w:p w14:paraId="67DC8238" w14:textId="77777777" w:rsidR="00483B0C" w:rsidRPr="005676E6" w:rsidRDefault="00483B0C" w:rsidP="00D352F4">
            <w:pPr>
              <w:pStyle w:val="TableParagraph"/>
              <w:spacing w:line="315" w:lineRule="exact"/>
              <w:ind w:left="110"/>
              <w:rPr>
                <w:color w:val="000000" w:themeColor="text1"/>
                <w:sz w:val="28"/>
                <w:szCs w:val="28"/>
              </w:rPr>
            </w:pPr>
            <w:r w:rsidRPr="005676E6">
              <w:rPr>
                <w:color w:val="000000" w:themeColor="text1"/>
                <w:spacing w:val="-10"/>
                <w:sz w:val="28"/>
                <w:szCs w:val="28"/>
              </w:rPr>
              <w:t>2</w:t>
            </w:r>
          </w:p>
        </w:tc>
        <w:tc>
          <w:tcPr>
            <w:tcW w:w="1245" w:type="dxa"/>
            <w:tcBorders>
              <w:top w:val="single" w:sz="4" w:space="0" w:color="000000"/>
              <w:left w:val="single" w:sz="4" w:space="0" w:color="000000"/>
              <w:bottom w:val="single" w:sz="4" w:space="0" w:color="000000"/>
              <w:right w:val="single" w:sz="4" w:space="0" w:color="000000"/>
            </w:tcBorders>
          </w:tcPr>
          <w:p w14:paraId="117C8ED0"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pacing w:val="-10"/>
                <w:sz w:val="28"/>
                <w:szCs w:val="28"/>
              </w:rPr>
              <w:t>3</w:t>
            </w:r>
          </w:p>
        </w:tc>
        <w:tc>
          <w:tcPr>
            <w:tcW w:w="1133" w:type="dxa"/>
            <w:tcBorders>
              <w:top w:val="single" w:sz="4" w:space="0" w:color="000000"/>
              <w:left w:val="single" w:sz="4" w:space="0" w:color="000000"/>
              <w:bottom w:val="single" w:sz="4" w:space="0" w:color="000000"/>
              <w:right w:val="single" w:sz="4" w:space="0" w:color="000000"/>
            </w:tcBorders>
          </w:tcPr>
          <w:p w14:paraId="727F8DB0" w14:textId="77777777" w:rsidR="00483B0C" w:rsidRPr="005676E6" w:rsidRDefault="00483B0C" w:rsidP="00D352F4">
            <w:pPr>
              <w:pStyle w:val="TableParagraph"/>
              <w:spacing w:line="315" w:lineRule="exact"/>
              <w:ind w:left="111"/>
              <w:rPr>
                <w:color w:val="000000" w:themeColor="text1"/>
                <w:sz w:val="28"/>
                <w:szCs w:val="28"/>
              </w:rPr>
            </w:pPr>
            <w:r w:rsidRPr="005676E6">
              <w:rPr>
                <w:color w:val="000000" w:themeColor="text1"/>
                <w:spacing w:val="-10"/>
                <w:sz w:val="28"/>
                <w:szCs w:val="28"/>
              </w:rPr>
              <w:t>4</w:t>
            </w:r>
          </w:p>
        </w:tc>
      </w:tr>
      <w:tr w:rsidR="005676E6" w:rsidRPr="005676E6" w14:paraId="2BE5E35B" w14:textId="77777777" w:rsidTr="00D352F4">
        <w:trPr>
          <w:trHeight w:val="1449"/>
        </w:trPr>
        <w:tc>
          <w:tcPr>
            <w:tcW w:w="5185" w:type="dxa"/>
            <w:tcBorders>
              <w:top w:val="single" w:sz="4" w:space="0" w:color="000000"/>
              <w:left w:val="single" w:sz="4" w:space="0" w:color="000000"/>
              <w:bottom w:val="single" w:sz="4" w:space="0" w:color="000000"/>
              <w:right w:val="single" w:sz="4" w:space="0" w:color="000000"/>
            </w:tcBorders>
          </w:tcPr>
          <w:p w14:paraId="1243E9D5" w14:textId="77777777" w:rsidR="00483B0C" w:rsidRPr="005676E6" w:rsidRDefault="00483B0C" w:rsidP="00D352F4">
            <w:pPr>
              <w:pStyle w:val="TableParagraph"/>
              <w:tabs>
                <w:tab w:val="left" w:pos="2083"/>
                <w:tab w:val="left" w:pos="2214"/>
                <w:tab w:val="left" w:pos="2796"/>
                <w:tab w:val="left" w:pos="3463"/>
                <w:tab w:val="left" w:pos="3634"/>
              </w:tabs>
              <w:spacing w:line="360" w:lineRule="auto"/>
              <w:ind w:right="93"/>
              <w:rPr>
                <w:color w:val="000000" w:themeColor="text1"/>
                <w:sz w:val="28"/>
                <w:szCs w:val="28"/>
              </w:rPr>
            </w:pPr>
            <w:r w:rsidRPr="005676E6">
              <w:rPr>
                <w:color w:val="000000" w:themeColor="text1"/>
                <w:spacing w:val="-2"/>
                <w:sz w:val="28"/>
                <w:szCs w:val="28"/>
              </w:rPr>
              <w:t>2.Испытываете</w:t>
            </w:r>
            <w:r w:rsidRPr="005676E6">
              <w:rPr>
                <w:color w:val="000000" w:themeColor="text1"/>
                <w:sz w:val="28"/>
                <w:szCs w:val="28"/>
              </w:rPr>
              <w:tab/>
            </w:r>
            <w:r w:rsidRPr="005676E6">
              <w:rPr>
                <w:color w:val="000000" w:themeColor="text1"/>
                <w:sz w:val="28"/>
                <w:szCs w:val="28"/>
              </w:rPr>
              <w:tab/>
            </w:r>
            <w:r w:rsidRPr="005676E6">
              <w:rPr>
                <w:color w:val="000000" w:themeColor="text1"/>
                <w:spacing w:val="-6"/>
                <w:sz w:val="28"/>
                <w:szCs w:val="28"/>
              </w:rPr>
              <w:t>ли</w:t>
            </w:r>
            <w:r w:rsidRPr="005676E6">
              <w:rPr>
                <w:color w:val="000000" w:themeColor="text1"/>
                <w:sz w:val="28"/>
                <w:szCs w:val="28"/>
              </w:rPr>
              <w:tab/>
            </w:r>
            <w:r w:rsidRPr="005676E6">
              <w:rPr>
                <w:color w:val="000000" w:themeColor="text1"/>
                <w:spacing w:val="-6"/>
                <w:sz w:val="28"/>
                <w:szCs w:val="28"/>
              </w:rPr>
              <w:t>Вы</w:t>
            </w:r>
            <w:r w:rsidRPr="005676E6">
              <w:rPr>
                <w:color w:val="000000" w:themeColor="text1"/>
                <w:sz w:val="28"/>
                <w:szCs w:val="28"/>
              </w:rPr>
              <w:tab/>
            </w:r>
            <w:r w:rsidRPr="005676E6">
              <w:rPr>
                <w:color w:val="000000" w:themeColor="text1"/>
                <w:spacing w:val="-2"/>
                <w:sz w:val="28"/>
                <w:szCs w:val="28"/>
              </w:rPr>
              <w:t>какие-нибудь затруднения,</w:t>
            </w:r>
            <w:r w:rsidRPr="005676E6">
              <w:rPr>
                <w:color w:val="000000" w:themeColor="text1"/>
                <w:sz w:val="28"/>
                <w:szCs w:val="28"/>
              </w:rPr>
              <w:tab/>
            </w:r>
            <w:r w:rsidRPr="005676E6">
              <w:rPr>
                <w:color w:val="000000" w:themeColor="text1"/>
                <w:spacing w:val="-2"/>
                <w:sz w:val="28"/>
                <w:szCs w:val="28"/>
              </w:rPr>
              <w:t>совершая</w:t>
            </w:r>
            <w:r w:rsidRPr="005676E6">
              <w:rPr>
                <w:color w:val="000000" w:themeColor="text1"/>
                <w:sz w:val="28"/>
                <w:szCs w:val="28"/>
              </w:rPr>
              <w:tab/>
            </w:r>
            <w:r w:rsidRPr="005676E6">
              <w:rPr>
                <w:color w:val="000000" w:themeColor="text1"/>
                <w:sz w:val="28"/>
                <w:szCs w:val="28"/>
              </w:rPr>
              <w:tab/>
            </w:r>
            <w:r w:rsidRPr="005676E6">
              <w:rPr>
                <w:color w:val="000000" w:themeColor="text1"/>
                <w:spacing w:val="-2"/>
                <w:sz w:val="28"/>
                <w:szCs w:val="28"/>
                <w:u w:val="single"/>
              </w:rPr>
              <w:t>длительную</w:t>
            </w:r>
          </w:p>
          <w:p w14:paraId="526E4760" w14:textId="77777777" w:rsidR="00483B0C" w:rsidRPr="005676E6" w:rsidRDefault="00483B0C" w:rsidP="00D352F4">
            <w:pPr>
              <w:pStyle w:val="TableParagraph"/>
              <w:spacing w:line="321" w:lineRule="exact"/>
              <w:rPr>
                <w:color w:val="000000" w:themeColor="text1"/>
                <w:sz w:val="28"/>
                <w:szCs w:val="28"/>
              </w:rPr>
            </w:pPr>
            <w:r w:rsidRPr="005676E6">
              <w:rPr>
                <w:color w:val="000000" w:themeColor="text1"/>
                <w:spacing w:val="-2"/>
                <w:sz w:val="28"/>
                <w:szCs w:val="28"/>
              </w:rPr>
              <w:t>прогулку?</w:t>
            </w:r>
          </w:p>
        </w:tc>
        <w:tc>
          <w:tcPr>
            <w:tcW w:w="1272" w:type="dxa"/>
            <w:tcBorders>
              <w:top w:val="single" w:sz="4" w:space="0" w:color="000000"/>
              <w:left w:val="single" w:sz="4" w:space="0" w:color="000000"/>
              <w:bottom w:val="single" w:sz="4" w:space="0" w:color="000000"/>
              <w:right w:val="single" w:sz="4" w:space="0" w:color="000000"/>
            </w:tcBorders>
          </w:tcPr>
          <w:p w14:paraId="6BB51426" w14:textId="77777777" w:rsidR="00483B0C" w:rsidRPr="005676E6" w:rsidRDefault="00483B0C" w:rsidP="00D352F4">
            <w:pPr>
              <w:pStyle w:val="TableParagraph"/>
              <w:spacing w:line="315" w:lineRule="exact"/>
              <w:ind w:left="110"/>
              <w:rPr>
                <w:color w:val="000000" w:themeColor="text1"/>
                <w:sz w:val="28"/>
                <w:szCs w:val="28"/>
              </w:rPr>
            </w:pPr>
            <w:r w:rsidRPr="005676E6">
              <w:rPr>
                <w:color w:val="000000" w:themeColor="text1"/>
                <w:spacing w:val="-10"/>
                <w:sz w:val="28"/>
                <w:szCs w:val="28"/>
              </w:rPr>
              <w:t>1</w:t>
            </w:r>
          </w:p>
        </w:tc>
        <w:tc>
          <w:tcPr>
            <w:tcW w:w="1193" w:type="dxa"/>
            <w:tcBorders>
              <w:top w:val="single" w:sz="4" w:space="0" w:color="000000"/>
              <w:left w:val="single" w:sz="4" w:space="0" w:color="000000"/>
              <w:bottom w:val="single" w:sz="4" w:space="0" w:color="000000"/>
              <w:right w:val="single" w:sz="4" w:space="0" w:color="000000"/>
            </w:tcBorders>
          </w:tcPr>
          <w:p w14:paraId="1CD2F3B0" w14:textId="77777777" w:rsidR="00483B0C" w:rsidRPr="005676E6" w:rsidRDefault="00483B0C" w:rsidP="00D352F4">
            <w:pPr>
              <w:pStyle w:val="TableParagraph"/>
              <w:spacing w:line="315" w:lineRule="exact"/>
              <w:ind w:left="110"/>
              <w:rPr>
                <w:color w:val="000000" w:themeColor="text1"/>
                <w:sz w:val="28"/>
                <w:szCs w:val="28"/>
              </w:rPr>
            </w:pPr>
            <w:r w:rsidRPr="005676E6">
              <w:rPr>
                <w:color w:val="000000" w:themeColor="text1"/>
                <w:spacing w:val="-10"/>
                <w:sz w:val="28"/>
                <w:szCs w:val="28"/>
              </w:rPr>
              <w:t>2</w:t>
            </w:r>
          </w:p>
        </w:tc>
        <w:tc>
          <w:tcPr>
            <w:tcW w:w="1245" w:type="dxa"/>
            <w:tcBorders>
              <w:top w:val="single" w:sz="4" w:space="0" w:color="000000"/>
              <w:left w:val="single" w:sz="4" w:space="0" w:color="000000"/>
              <w:bottom w:val="single" w:sz="4" w:space="0" w:color="000000"/>
              <w:right w:val="single" w:sz="4" w:space="0" w:color="000000"/>
            </w:tcBorders>
          </w:tcPr>
          <w:p w14:paraId="63DB6068"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pacing w:val="-10"/>
                <w:sz w:val="28"/>
                <w:szCs w:val="28"/>
              </w:rPr>
              <w:t>3</w:t>
            </w:r>
          </w:p>
        </w:tc>
        <w:tc>
          <w:tcPr>
            <w:tcW w:w="1133" w:type="dxa"/>
            <w:tcBorders>
              <w:top w:val="single" w:sz="4" w:space="0" w:color="000000"/>
              <w:left w:val="single" w:sz="4" w:space="0" w:color="000000"/>
              <w:bottom w:val="single" w:sz="4" w:space="0" w:color="000000"/>
              <w:right w:val="single" w:sz="4" w:space="0" w:color="000000"/>
            </w:tcBorders>
          </w:tcPr>
          <w:p w14:paraId="720E5BD5" w14:textId="77777777" w:rsidR="00483B0C" w:rsidRPr="005676E6" w:rsidRDefault="00483B0C" w:rsidP="00D352F4">
            <w:pPr>
              <w:pStyle w:val="TableParagraph"/>
              <w:spacing w:line="315" w:lineRule="exact"/>
              <w:ind w:left="111"/>
              <w:rPr>
                <w:color w:val="000000" w:themeColor="text1"/>
                <w:sz w:val="28"/>
                <w:szCs w:val="28"/>
              </w:rPr>
            </w:pPr>
            <w:r w:rsidRPr="005676E6">
              <w:rPr>
                <w:color w:val="000000" w:themeColor="text1"/>
                <w:spacing w:val="-10"/>
                <w:sz w:val="28"/>
                <w:szCs w:val="28"/>
              </w:rPr>
              <w:t>4</w:t>
            </w:r>
          </w:p>
        </w:tc>
      </w:tr>
      <w:tr w:rsidR="005676E6" w:rsidRPr="005676E6" w14:paraId="2D0760D3" w14:textId="77777777" w:rsidTr="00D352F4">
        <w:trPr>
          <w:trHeight w:val="1449"/>
        </w:trPr>
        <w:tc>
          <w:tcPr>
            <w:tcW w:w="5185" w:type="dxa"/>
            <w:tcBorders>
              <w:top w:val="single" w:sz="4" w:space="0" w:color="000000"/>
              <w:left w:val="single" w:sz="4" w:space="0" w:color="000000"/>
              <w:bottom w:val="single" w:sz="4" w:space="0" w:color="000000"/>
              <w:right w:val="single" w:sz="4" w:space="0" w:color="000000"/>
            </w:tcBorders>
          </w:tcPr>
          <w:p w14:paraId="2D4FDFF8" w14:textId="77777777" w:rsidR="00483B0C" w:rsidRPr="005676E6" w:rsidRDefault="00483B0C" w:rsidP="00D352F4">
            <w:pPr>
              <w:pStyle w:val="TableParagraph"/>
              <w:tabs>
                <w:tab w:val="left" w:pos="2214"/>
                <w:tab w:val="left" w:pos="2795"/>
                <w:tab w:val="left" w:pos="3462"/>
              </w:tabs>
              <w:spacing w:line="315" w:lineRule="exact"/>
              <w:rPr>
                <w:color w:val="000000" w:themeColor="text1"/>
                <w:sz w:val="28"/>
                <w:szCs w:val="28"/>
              </w:rPr>
            </w:pPr>
            <w:r w:rsidRPr="005676E6">
              <w:rPr>
                <w:color w:val="000000" w:themeColor="text1"/>
                <w:spacing w:val="-2"/>
                <w:sz w:val="28"/>
                <w:szCs w:val="28"/>
              </w:rPr>
              <w:t>3.Испытываете</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5"/>
                <w:sz w:val="28"/>
                <w:szCs w:val="28"/>
              </w:rPr>
              <w:t>Вы</w:t>
            </w:r>
            <w:r w:rsidRPr="005676E6">
              <w:rPr>
                <w:color w:val="000000" w:themeColor="text1"/>
                <w:sz w:val="28"/>
                <w:szCs w:val="28"/>
              </w:rPr>
              <w:tab/>
            </w:r>
            <w:r w:rsidRPr="005676E6">
              <w:rPr>
                <w:color w:val="000000" w:themeColor="text1"/>
                <w:spacing w:val="-2"/>
                <w:sz w:val="28"/>
                <w:szCs w:val="28"/>
              </w:rPr>
              <w:t>какие-нибудь</w:t>
            </w:r>
          </w:p>
          <w:p w14:paraId="6C4FF2A0" w14:textId="77777777" w:rsidR="00483B0C" w:rsidRPr="005676E6" w:rsidRDefault="00483B0C" w:rsidP="00D352F4">
            <w:pPr>
              <w:pStyle w:val="TableParagraph"/>
              <w:tabs>
                <w:tab w:val="left" w:pos="2110"/>
                <w:tab w:val="left" w:pos="3689"/>
              </w:tabs>
              <w:spacing w:before="5" w:line="480" w:lineRule="atLeast"/>
              <w:ind w:right="96"/>
              <w:rPr>
                <w:color w:val="000000" w:themeColor="text1"/>
                <w:sz w:val="28"/>
                <w:szCs w:val="28"/>
              </w:rPr>
            </w:pPr>
            <w:r w:rsidRPr="005676E6">
              <w:rPr>
                <w:color w:val="000000" w:themeColor="text1"/>
                <w:spacing w:val="-2"/>
                <w:sz w:val="28"/>
                <w:szCs w:val="28"/>
              </w:rPr>
              <w:t>затруднения,</w:t>
            </w:r>
            <w:r w:rsidRPr="005676E6">
              <w:rPr>
                <w:color w:val="000000" w:themeColor="text1"/>
                <w:sz w:val="28"/>
                <w:szCs w:val="28"/>
              </w:rPr>
              <w:tab/>
            </w:r>
            <w:r w:rsidRPr="005676E6">
              <w:rPr>
                <w:color w:val="000000" w:themeColor="text1"/>
                <w:spacing w:val="-2"/>
                <w:sz w:val="28"/>
                <w:szCs w:val="28"/>
              </w:rPr>
              <w:t>совершая</w:t>
            </w:r>
            <w:r w:rsidRPr="005676E6">
              <w:rPr>
                <w:color w:val="000000" w:themeColor="text1"/>
                <w:sz w:val="28"/>
                <w:szCs w:val="28"/>
              </w:rPr>
              <w:tab/>
            </w:r>
            <w:r w:rsidRPr="005676E6">
              <w:rPr>
                <w:color w:val="000000" w:themeColor="text1"/>
                <w:spacing w:val="-2"/>
                <w:sz w:val="28"/>
                <w:szCs w:val="28"/>
                <w:u w:val="single"/>
              </w:rPr>
              <w:t>небольшую</w:t>
            </w:r>
            <w:r w:rsidRPr="005676E6">
              <w:rPr>
                <w:color w:val="000000" w:themeColor="text1"/>
                <w:spacing w:val="-2"/>
                <w:sz w:val="28"/>
                <w:szCs w:val="28"/>
              </w:rPr>
              <w:t xml:space="preserve"> </w:t>
            </w:r>
            <w:r w:rsidRPr="005676E6">
              <w:rPr>
                <w:color w:val="000000" w:themeColor="text1"/>
                <w:sz w:val="28"/>
                <w:szCs w:val="28"/>
              </w:rPr>
              <w:t>прогулку на улице?</w:t>
            </w:r>
          </w:p>
        </w:tc>
        <w:tc>
          <w:tcPr>
            <w:tcW w:w="1272" w:type="dxa"/>
            <w:tcBorders>
              <w:top w:val="single" w:sz="4" w:space="0" w:color="000000"/>
              <w:left w:val="single" w:sz="4" w:space="0" w:color="000000"/>
              <w:bottom w:val="single" w:sz="4" w:space="0" w:color="000000"/>
              <w:right w:val="single" w:sz="4" w:space="0" w:color="000000"/>
            </w:tcBorders>
          </w:tcPr>
          <w:p w14:paraId="521BD38B" w14:textId="77777777" w:rsidR="00483B0C" w:rsidRPr="005676E6" w:rsidRDefault="00483B0C" w:rsidP="00D352F4">
            <w:pPr>
              <w:pStyle w:val="TableParagraph"/>
              <w:spacing w:line="312" w:lineRule="exact"/>
              <w:ind w:left="110"/>
              <w:rPr>
                <w:color w:val="000000" w:themeColor="text1"/>
                <w:sz w:val="28"/>
                <w:szCs w:val="28"/>
              </w:rPr>
            </w:pPr>
            <w:r w:rsidRPr="005676E6">
              <w:rPr>
                <w:color w:val="000000" w:themeColor="text1"/>
                <w:spacing w:val="-10"/>
                <w:sz w:val="28"/>
                <w:szCs w:val="28"/>
              </w:rPr>
              <w:t>1</w:t>
            </w:r>
          </w:p>
        </w:tc>
        <w:tc>
          <w:tcPr>
            <w:tcW w:w="1193" w:type="dxa"/>
            <w:tcBorders>
              <w:top w:val="single" w:sz="4" w:space="0" w:color="000000"/>
              <w:left w:val="single" w:sz="4" w:space="0" w:color="000000"/>
              <w:bottom w:val="single" w:sz="4" w:space="0" w:color="000000"/>
              <w:right w:val="single" w:sz="4" w:space="0" w:color="000000"/>
            </w:tcBorders>
          </w:tcPr>
          <w:p w14:paraId="108F593C" w14:textId="77777777" w:rsidR="00483B0C" w:rsidRPr="005676E6" w:rsidRDefault="00483B0C" w:rsidP="00D352F4">
            <w:pPr>
              <w:pStyle w:val="TableParagraph"/>
              <w:spacing w:line="312" w:lineRule="exact"/>
              <w:ind w:left="110"/>
              <w:rPr>
                <w:color w:val="000000" w:themeColor="text1"/>
                <w:sz w:val="28"/>
                <w:szCs w:val="28"/>
              </w:rPr>
            </w:pPr>
            <w:r w:rsidRPr="005676E6">
              <w:rPr>
                <w:color w:val="000000" w:themeColor="text1"/>
                <w:spacing w:val="-10"/>
                <w:sz w:val="28"/>
                <w:szCs w:val="28"/>
              </w:rPr>
              <w:t>2</w:t>
            </w:r>
          </w:p>
        </w:tc>
        <w:tc>
          <w:tcPr>
            <w:tcW w:w="1245" w:type="dxa"/>
            <w:tcBorders>
              <w:top w:val="single" w:sz="4" w:space="0" w:color="000000"/>
              <w:left w:val="single" w:sz="4" w:space="0" w:color="000000"/>
              <w:bottom w:val="single" w:sz="4" w:space="0" w:color="000000"/>
              <w:right w:val="single" w:sz="4" w:space="0" w:color="000000"/>
            </w:tcBorders>
          </w:tcPr>
          <w:p w14:paraId="665F0F30" w14:textId="77777777" w:rsidR="00483B0C" w:rsidRPr="005676E6" w:rsidRDefault="00483B0C" w:rsidP="00D352F4">
            <w:pPr>
              <w:pStyle w:val="TableParagraph"/>
              <w:spacing w:line="312" w:lineRule="exact"/>
              <w:rPr>
                <w:color w:val="000000" w:themeColor="text1"/>
                <w:sz w:val="28"/>
                <w:szCs w:val="28"/>
              </w:rPr>
            </w:pPr>
            <w:r w:rsidRPr="005676E6">
              <w:rPr>
                <w:color w:val="000000" w:themeColor="text1"/>
                <w:spacing w:val="-10"/>
                <w:sz w:val="28"/>
                <w:szCs w:val="28"/>
              </w:rPr>
              <w:t>3</w:t>
            </w:r>
          </w:p>
        </w:tc>
        <w:tc>
          <w:tcPr>
            <w:tcW w:w="1133" w:type="dxa"/>
            <w:tcBorders>
              <w:top w:val="single" w:sz="4" w:space="0" w:color="000000"/>
              <w:left w:val="single" w:sz="4" w:space="0" w:color="000000"/>
              <w:bottom w:val="single" w:sz="4" w:space="0" w:color="000000"/>
              <w:right w:val="single" w:sz="4" w:space="0" w:color="000000"/>
            </w:tcBorders>
          </w:tcPr>
          <w:p w14:paraId="67D68DB6" w14:textId="77777777" w:rsidR="00483B0C" w:rsidRPr="005676E6" w:rsidRDefault="00483B0C" w:rsidP="00D352F4">
            <w:pPr>
              <w:pStyle w:val="TableParagraph"/>
              <w:spacing w:line="312" w:lineRule="exact"/>
              <w:ind w:left="111"/>
              <w:rPr>
                <w:color w:val="000000" w:themeColor="text1"/>
                <w:sz w:val="28"/>
                <w:szCs w:val="28"/>
              </w:rPr>
            </w:pPr>
            <w:r w:rsidRPr="005676E6">
              <w:rPr>
                <w:color w:val="000000" w:themeColor="text1"/>
                <w:spacing w:val="-10"/>
                <w:sz w:val="28"/>
                <w:szCs w:val="28"/>
              </w:rPr>
              <w:t>4</w:t>
            </w:r>
          </w:p>
        </w:tc>
      </w:tr>
      <w:tr w:rsidR="005676E6" w:rsidRPr="005676E6" w14:paraId="543851A2" w14:textId="77777777" w:rsidTr="00D352F4">
        <w:trPr>
          <w:trHeight w:val="966"/>
        </w:trPr>
        <w:tc>
          <w:tcPr>
            <w:tcW w:w="5185" w:type="dxa"/>
            <w:tcBorders>
              <w:top w:val="single" w:sz="4" w:space="0" w:color="000000"/>
              <w:left w:val="single" w:sz="4" w:space="0" w:color="000000"/>
              <w:bottom w:val="single" w:sz="4" w:space="0" w:color="000000"/>
              <w:right w:val="single" w:sz="4" w:space="0" w:color="000000"/>
            </w:tcBorders>
          </w:tcPr>
          <w:p w14:paraId="0F1A531A"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4.Должны</w:t>
            </w:r>
            <w:r w:rsidRPr="005676E6">
              <w:rPr>
                <w:color w:val="000000" w:themeColor="text1"/>
                <w:spacing w:val="45"/>
                <w:w w:val="150"/>
                <w:sz w:val="28"/>
                <w:szCs w:val="28"/>
              </w:rPr>
              <w:t xml:space="preserve"> </w:t>
            </w:r>
            <w:r w:rsidRPr="005676E6">
              <w:rPr>
                <w:color w:val="000000" w:themeColor="text1"/>
                <w:sz w:val="28"/>
                <w:szCs w:val="28"/>
              </w:rPr>
              <w:t>ли</w:t>
            </w:r>
            <w:r w:rsidRPr="005676E6">
              <w:rPr>
                <w:color w:val="000000" w:themeColor="text1"/>
                <w:spacing w:val="78"/>
                <w:sz w:val="28"/>
                <w:szCs w:val="28"/>
              </w:rPr>
              <w:t xml:space="preserve"> </w:t>
            </w:r>
            <w:r w:rsidRPr="005676E6">
              <w:rPr>
                <w:color w:val="000000" w:themeColor="text1"/>
                <w:sz w:val="28"/>
                <w:szCs w:val="28"/>
              </w:rPr>
              <w:t>Вы</w:t>
            </w:r>
            <w:r w:rsidRPr="005676E6">
              <w:rPr>
                <w:color w:val="000000" w:themeColor="text1"/>
                <w:spacing w:val="77"/>
                <w:sz w:val="28"/>
                <w:szCs w:val="28"/>
              </w:rPr>
              <w:t xml:space="preserve"> </w:t>
            </w:r>
            <w:r w:rsidRPr="005676E6">
              <w:rPr>
                <w:color w:val="000000" w:themeColor="text1"/>
                <w:sz w:val="28"/>
                <w:szCs w:val="28"/>
              </w:rPr>
              <w:t>проводить</w:t>
            </w:r>
            <w:r w:rsidRPr="005676E6">
              <w:rPr>
                <w:color w:val="000000" w:themeColor="text1"/>
                <w:spacing w:val="79"/>
                <w:sz w:val="28"/>
                <w:szCs w:val="28"/>
              </w:rPr>
              <w:t xml:space="preserve"> </w:t>
            </w:r>
            <w:r w:rsidRPr="005676E6">
              <w:rPr>
                <w:color w:val="000000" w:themeColor="text1"/>
                <w:sz w:val="28"/>
                <w:szCs w:val="28"/>
              </w:rPr>
              <w:t>в</w:t>
            </w:r>
            <w:r w:rsidRPr="005676E6">
              <w:rPr>
                <w:color w:val="000000" w:themeColor="text1"/>
                <w:spacing w:val="80"/>
                <w:sz w:val="28"/>
                <w:szCs w:val="28"/>
              </w:rPr>
              <w:t xml:space="preserve"> </w:t>
            </w:r>
            <w:r w:rsidRPr="005676E6">
              <w:rPr>
                <w:color w:val="000000" w:themeColor="text1"/>
                <w:spacing w:val="-2"/>
                <w:sz w:val="28"/>
                <w:szCs w:val="28"/>
              </w:rPr>
              <w:t>постели</w:t>
            </w:r>
          </w:p>
          <w:p w14:paraId="7FF2B4C1" w14:textId="77777777" w:rsidR="00483B0C" w:rsidRPr="005676E6" w:rsidRDefault="00483B0C" w:rsidP="00D352F4">
            <w:pPr>
              <w:pStyle w:val="TableParagraph"/>
              <w:spacing w:before="163"/>
              <w:rPr>
                <w:color w:val="000000" w:themeColor="text1"/>
                <w:sz w:val="28"/>
                <w:szCs w:val="28"/>
              </w:rPr>
            </w:pPr>
            <w:r w:rsidRPr="005676E6">
              <w:rPr>
                <w:color w:val="000000" w:themeColor="text1"/>
                <w:sz w:val="28"/>
                <w:szCs w:val="28"/>
              </w:rPr>
              <w:t>или</w:t>
            </w:r>
            <w:r w:rsidRPr="005676E6">
              <w:rPr>
                <w:color w:val="000000" w:themeColor="text1"/>
                <w:spacing w:val="-4"/>
                <w:sz w:val="28"/>
                <w:szCs w:val="28"/>
              </w:rPr>
              <w:t xml:space="preserve"> </w:t>
            </w:r>
            <w:r w:rsidRPr="005676E6">
              <w:rPr>
                <w:color w:val="000000" w:themeColor="text1"/>
                <w:sz w:val="28"/>
                <w:szCs w:val="28"/>
              </w:rPr>
              <w:t>в</w:t>
            </w:r>
            <w:r w:rsidRPr="005676E6">
              <w:rPr>
                <w:color w:val="000000" w:themeColor="text1"/>
                <w:spacing w:val="-4"/>
                <w:sz w:val="28"/>
                <w:szCs w:val="28"/>
              </w:rPr>
              <w:t xml:space="preserve"> </w:t>
            </w:r>
            <w:r w:rsidRPr="005676E6">
              <w:rPr>
                <w:color w:val="000000" w:themeColor="text1"/>
                <w:sz w:val="28"/>
                <w:szCs w:val="28"/>
              </w:rPr>
              <w:t>кресле</w:t>
            </w:r>
            <w:r w:rsidRPr="005676E6">
              <w:rPr>
                <w:color w:val="000000" w:themeColor="text1"/>
                <w:spacing w:val="-4"/>
                <w:sz w:val="28"/>
                <w:szCs w:val="28"/>
              </w:rPr>
              <w:t xml:space="preserve"> </w:t>
            </w:r>
            <w:r w:rsidRPr="005676E6">
              <w:rPr>
                <w:color w:val="000000" w:themeColor="text1"/>
                <w:sz w:val="28"/>
                <w:szCs w:val="28"/>
              </w:rPr>
              <w:t>большую</w:t>
            </w:r>
            <w:r w:rsidRPr="005676E6">
              <w:rPr>
                <w:color w:val="000000" w:themeColor="text1"/>
                <w:spacing w:val="-4"/>
                <w:sz w:val="28"/>
                <w:szCs w:val="28"/>
              </w:rPr>
              <w:t xml:space="preserve"> </w:t>
            </w:r>
            <w:r w:rsidRPr="005676E6">
              <w:rPr>
                <w:color w:val="000000" w:themeColor="text1"/>
                <w:sz w:val="28"/>
                <w:szCs w:val="28"/>
              </w:rPr>
              <w:t>часть</w:t>
            </w:r>
            <w:r w:rsidRPr="005676E6">
              <w:rPr>
                <w:color w:val="000000" w:themeColor="text1"/>
                <w:spacing w:val="-4"/>
                <w:sz w:val="28"/>
                <w:szCs w:val="28"/>
              </w:rPr>
              <w:t xml:space="preserve"> дня?</w:t>
            </w:r>
          </w:p>
        </w:tc>
        <w:tc>
          <w:tcPr>
            <w:tcW w:w="1272" w:type="dxa"/>
            <w:tcBorders>
              <w:top w:val="single" w:sz="4" w:space="0" w:color="000000"/>
              <w:left w:val="single" w:sz="4" w:space="0" w:color="000000"/>
              <w:bottom w:val="single" w:sz="4" w:space="0" w:color="000000"/>
              <w:right w:val="single" w:sz="4" w:space="0" w:color="000000"/>
            </w:tcBorders>
          </w:tcPr>
          <w:p w14:paraId="1D0D45AE" w14:textId="77777777" w:rsidR="00483B0C" w:rsidRPr="005676E6" w:rsidRDefault="00483B0C" w:rsidP="00D352F4">
            <w:pPr>
              <w:pStyle w:val="TableParagraph"/>
              <w:spacing w:line="312" w:lineRule="exact"/>
              <w:ind w:left="110"/>
              <w:rPr>
                <w:color w:val="000000" w:themeColor="text1"/>
                <w:sz w:val="28"/>
                <w:szCs w:val="28"/>
              </w:rPr>
            </w:pPr>
            <w:r w:rsidRPr="005676E6">
              <w:rPr>
                <w:color w:val="000000" w:themeColor="text1"/>
                <w:spacing w:val="-10"/>
                <w:sz w:val="28"/>
                <w:szCs w:val="28"/>
              </w:rPr>
              <w:t>1</w:t>
            </w:r>
          </w:p>
        </w:tc>
        <w:tc>
          <w:tcPr>
            <w:tcW w:w="1193" w:type="dxa"/>
            <w:tcBorders>
              <w:top w:val="single" w:sz="4" w:space="0" w:color="000000"/>
              <w:left w:val="single" w:sz="4" w:space="0" w:color="000000"/>
              <w:bottom w:val="single" w:sz="4" w:space="0" w:color="000000"/>
              <w:right w:val="single" w:sz="4" w:space="0" w:color="000000"/>
            </w:tcBorders>
          </w:tcPr>
          <w:p w14:paraId="2136D78A" w14:textId="77777777" w:rsidR="00483B0C" w:rsidRPr="005676E6" w:rsidRDefault="00483B0C" w:rsidP="00D352F4">
            <w:pPr>
              <w:pStyle w:val="TableParagraph"/>
              <w:spacing w:line="312" w:lineRule="exact"/>
              <w:ind w:left="110"/>
              <w:rPr>
                <w:color w:val="000000" w:themeColor="text1"/>
                <w:sz w:val="28"/>
                <w:szCs w:val="28"/>
              </w:rPr>
            </w:pPr>
            <w:r w:rsidRPr="005676E6">
              <w:rPr>
                <w:color w:val="000000" w:themeColor="text1"/>
                <w:spacing w:val="-10"/>
                <w:sz w:val="28"/>
                <w:szCs w:val="28"/>
              </w:rPr>
              <w:t>2</w:t>
            </w:r>
          </w:p>
        </w:tc>
        <w:tc>
          <w:tcPr>
            <w:tcW w:w="1245" w:type="dxa"/>
            <w:tcBorders>
              <w:top w:val="single" w:sz="4" w:space="0" w:color="000000"/>
              <w:left w:val="single" w:sz="4" w:space="0" w:color="000000"/>
              <w:bottom w:val="single" w:sz="4" w:space="0" w:color="000000"/>
              <w:right w:val="single" w:sz="4" w:space="0" w:color="000000"/>
            </w:tcBorders>
          </w:tcPr>
          <w:p w14:paraId="4FF78CDE" w14:textId="77777777" w:rsidR="00483B0C" w:rsidRPr="005676E6" w:rsidRDefault="00483B0C" w:rsidP="00D352F4">
            <w:pPr>
              <w:pStyle w:val="TableParagraph"/>
              <w:spacing w:line="312" w:lineRule="exact"/>
              <w:rPr>
                <w:color w:val="000000" w:themeColor="text1"/>
                <w:sz w:val="28"/>
                <w:szCs w:val="28"/>
              </w:rPr>
            </w:pPr>
            <w:r w:rsidRPr="005676E6">
              <w:rPr>
                <w:color w:val="000000" w:themeColor="text1"/>
                <w:spacing w:val="-10"/>
                <w:sz w:val="28"/>
                <w:szCs w:val="28"/>
              </w:rPr>
              <w:t>3</w:t>
            </w:r>
          </w:p>
        </w:tc>
        <w:tc>
          <w:tcPr>
            <w:tcW w:w="1133" w:type="dxa"/>
            <w:tcBorders>
              <w:top w:val="single" w:sz="4" w:space="0" w:color="000000"/>
              <w:left w:val="single" w:sz="4" w:space="0" w:color="000000"/>
              <w:bottom w:val="single" w:sz="4" w:space="0" w:color="000000"/>
              <w:right w:val="single" w:sz="4" w:space="0" w:color="000000"/>
            </w:tcBorders>
          </w:tcPr>
          <w:p w14:paraId="66E40247" w14:textId="77777777" w:rsidR="00483B0C" w:rsidRPr="005676E6" w:rsidRDefault="00483B0C" w:rsidP="00D352F4">
            <w:pPr>
              <w:pStyle w:val="TableParagraph"/>
              <w:spacing w:line="312" w:lineRule="exact"/>
              <w:ind w:left="111"/>
              <w:rPr>
                <w:color w:val="000000" w:themeColor="text1"/>
                <w:sz w:val="28"/>
                <w:szCs w:val="28"/>
              </w:rPr>
            </w:pPr>
            <w:r w:rsidRPr="005676E6">
              <w:rPr>
                <w:color w:val="000000" w:themeColor="text1"/>
                <w:spacing w:val="-10"/>
                <w:sz w:val="28"/>
                <w:szCs w:val="28"/>
              </w:rPr>
              <w:t>4</w:t>
            </w:r>
          </w:p>
        </w:tc>
      </w:tr>
      <w:tr w:rsidR="00483B0C" w:rsidRPr="005676E6" w14:paraId="1CF9FFE3" w14:textId="77777777" w:rsidTr="00D352F4">
        <w:trPr>
          <w:trHeight w:val="1449"/>
        </w:trPr>
        <w:tc>
          <w:tcPr>
            <w:tcW w:w="5185" w:type="dxa"/>
            <w:tcBorders>
              <w:top w:val="single" w:sz="4" w:space="0" w:color="000000"/>
              <w:left w:val="single" w:sz="4" w:space="0" w:color="000000"/>
              <w:bottom w:val="single" w:sz="4" w:space="0" w:color="000000"/>
              <w:right w:val="single" w:sz="4" w:space="0" w:color="000000"/>
            </w:tcBorders>
          </w:tcPr>
          <w:p w14:paraId="0FA086A7"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5.Требуется</w:t>
            </w:r>
            <w:r w:rsidRPr="005676E6">
              <w:rPr>
                <w:color w:val="000000" w:themeColor="text1"/>
                <w:spacing w:val="27"/>
                <w:sz w:val="28"/>
                <w:szCs w:val="28"/>
              </w:rPr>
              <w:t xml:space="preserve"> </w:t>
            </w:r>
            <w:r w:rsidRPr="005676E6">
              <w:rPr>
                <w:color w:val="000000" w:themeColor="text1"/>
                <w:sz w:val="28"/>
                <w:szCs w:val="28"/>
              </w:rPr>
              <w:t>ли</w:t>
            </w:r>
            <w:r w:rsidRPr="005676E6">
              <w:rPr>
                <w:color w:val="000000" w:themeColor="text1"/>
                <w:spacing w:val="29"/>
                <w:sz w:val="28"/>
                <w:szCs w:val="28"/>
              </w:rPr>
              <w:t xml:space="preserve"> </w:t>
            </w:r>
            <w:r w:rsidRPr="005676E6">
              <w:rPr>
                <w:color w:val="000000" w:themeColor="text1"/>
                <w:sz w:val="28"/>
                <w:szCs w:val="28"/>
              </w:rPr>
              <w:t>Вам</w:t>
            </w:r>
            <w:r w:rsidRPr="005676E6">
              <w:rPr>
                <w:color w:val="000000" w:themeColor="text1"/>
                <w:spacing w:val="27"/>
                <w:sz w:val="28"/>
                <w:szCs w:val="28"/>
              </w:rPr>
              <w:t xml:space="preserve"> </w:t>
            </w:r>
            <w:r w:rsidRPr="005676E6">
              <w:rPr>
                <w:color w:val="000000" w:themeColor="text1"/>
                <w:sz w:val="28"/>
                <w:szCs w:val="28"/>
              </w:rPr>
              <w:t>помощь</w:t>
            </w:r>
            <w:r w:rsidRPr="005676E6">
              <w:rPr>
                <w:color w:val="000000" w:themeColor="text1"/>
                <w:spacing w:val="26"/>
                <w:sz w:val="28"/>
                <w:szCs w:val="28"/>
              </w:rPr>
              <w:t xml:space="preserve"> </w:t>
            </w:r>
            <w:r w:rsidRPr="005676E6">
              <w:rPr>
                <w:color w:val="000000" w:themeColor="text1"/>
                <w:sz w:val="28"/>
                <w:szCs w:val="28"/>
              </w:rPr>
              <w:t>при</w:t>
            </w:r>
            <w:r w:rsidRPr="005676E6">
              <w:rPr>
                <w:color w:val="000000" w:themeColor="text1"/>
                <w:spacing w:val="29"/>
                <w:sz w:val="28"/>
                <w:szCs w:val="28"/>
              </w:rPr>
              <w:t xml:space="preserve"> </w:t>
            </w:r>
            <w:r w:rsidRPr="005676E6">
              <w:rPr>
                <w:color w:val="000000" w:themeColor="text1"/>
                <w:spacing w:val="-2"/>
                <w:sz w:val="28"/>
                <w:szCs w:val="28"/>
              </w:rPr>
              <w:t>приеме</w:t>
            </w:r>
          </w:p>
          <w:p w14:paraId="1C5A5D22" w14:textId="77777777" w:rsidR="00483B0C" w:rsidRPr="005676E6" w:rsidRDefault="00483B0C" w:rsidP="00D352F4">
            <w:pPr>
              <w:pStyle w:val="TableParagraph"/>
              <w:tabs>
                <w:tab w:val="left" w:pos="1309"/>
                <w:tab w:val="left" w:pos="2962"/>
                <w:tab w:val="left" w:pos="4638"/>
              </w:tabs>
              <w:spacing w:before="2" w:line="480" w:lineRule="atLeast"/>
              <w:ind w:right="96"/>
              <w:rPr>
                <w:color w:val="000000" w:themeColor="text1"/>
                <w:sz w:val="28"/>
                <w:szCs w:val="28"/>
              </w:rPr>
            </w:pPr>
            <w:r w:rsidRPr="005676E6">
              <w:rPr>
                <w:color w:val="000000" w:themeColor="text1"/>
                <w:spacing w:val="-2"/>
                <w:sz w:val="28"/>
                <w:szCs w:val="28"/>
              </w:rPr>
              <w:t>пищи,</w:t>
            </w:r>
            <w:r w:rsidRPr="005676E6">
              <w:rPr>
                <w:color w:val="000000" w:themeColor="text1"/>
                <w:sz w:val="28"/>
                <w:szCs w:val="28"/>
              </w:rPr>
              <w:tab/>
            </w:r>
            <w:r w:rsidRPr="005676E6">
              <w:rPr>
                <w:color w:val="000000" w:themeColor="text1"/>
                <w:spacing w:val="-2"/>
                <w:sz w:val="28"/>
                <w:szCs w:val="28"/>
              </w:rPr>
              <w:t>одевании,</w:t>
            </w:r>
            <w:r w:rsidRPr="005676E6">
              <w:rPr>
                <w:color w:val="000000" w:themeColor="text1"/>
                <w:sz w:val="28"/>
                <w:szCs w:val="28"/>
              </w:rPr>
              <w:tab/>
            </w:r>
            <w:r w:rsidRPr="005676E6">
              <w:rPr>
                <w:color w:val="000000" w:themeColor="text1"/>
                <w:spacing w:val="-2"/>
                <w:sz w:val="28"/>
                <w:szCs w:val="28"/>
              </w:rPr>
              <w:t>умывании</w:t>
            </w:r>
            <w:r w:rsidRPr="005676E6">
              <w:rPr>
                <w:color w:val="000000" w:themeColor="text1"/>
                <w:sz w:val="28"/>
                <w:szCs w:val="28"/>
              </w:rPr>
              <w:tab/>
            </w:r>
            <w:r w:rsidRPr="005676E6">
              <w:rPr>
                <w:color w:val="000000" w:themeColor="text1"/>
                <w:spacing w:val="-4"/>
                <w:sz w:val="28"/>
                <w:szCs w:val="28"/>
              </w:rPr>
              <w:t xml:space="preserve">или </w:t>
            </w:r>
            <w:r w:rsidRPr="005676E6">
              <w:rPr>
                <w:color w:val="000000" w:themeColor="text1"/>
                <w:sz w:val="28"/>
                <w:szCs w:val="28"/>
              </w:rPr>
              <w:t>пользовании туалетом?</w:t>
            </w:r>
          </w:p>
        </w:tc>
        <w:tc>
          <w:tcPr>
            <w:tcW w:w="1272" w:type="dxa"/>
            <w:tcBorders>
              <w:top w:val="single" w:sz="4" w:space="0" w:color="000000"/>
              <w:left w:val="single" w:sz="4" w:space="0" w:color="000000"/>
              <w:bottom w:val="single" w:sz="4" w:space="0" w:color="000000"/>
              <w:right w:val="single" w:sz="4" w:space="0" w:color="000000"/>
            </w:tcBorders>
          </w:tcPr>
          <w:p w14:paraId="51B39820" w14:textId="77777777" w:rsidR="00483B0C" w:rsidRPr="005676E6" w:rsidRDefault="00483B0C" w:rsidP="00D352F4">
            <w:pPr>
              <w:pStyle w:val="TableParagraph"/>
              <w:spacing w:line="312" w:lineRule="exact"/>
              <w:ind w:left="110"/>
              <w:rPr>
                <w:color w:val="000000" w:themeColor="text1"/>
                <w:sz w:val="28"/>
                <w:szCs w:val="28"/>
              </w:rPr>
            </w:pPr>
            <w:r w:rsidRPr="005676E6">
              <w:rPr>
                <w:color w:val="000000" w:themeColor="text1"/>
                <w:spacing w:val="-10"/>
                <w:sz w:val="28"/>
                <w:szCs w:val="28"/>
              </w:rPr>
              <w:t>1</w:t>
            </w:r>
          </w:p>
        </w:tc>
        <w:tc>
          <w:tcPr>
            <w:tcW w:w="1193" w:type="dxa"/>
            <w:tcBorders>
              <w:top w:val="single" w:sz="4" w:space="0" w:color="000000"/>
              <w:left w:val="single" w:sz="4" w:space="0" w:color="000000"/>
              <w:bottom w:val="single" w:sz="4" w:space="0" w:color="000000"/>
              <w:right w:val="single" w:sz="4" w:space="0" w:color="000000"/>
            </w:tcBorders>
          </w:tcPr>
          <w:p w14:paraId="71DFD4FF" w14:textId="77777777" w:rsidR="00483B0C" w:rsidRPr="005676E6" w:rsidRDefault="00483B0C" w:rsidP="00D352F4">
            <w:pPr>
              <w:pStyle w:val="TableParagraph"/>
              <w:spacing w:line="312" w:lineRule="exact"/>
              <w:ind w:left="110"/>
              <w:rPr>
                <w:color w:val="000000" w:themeColor="text1"/>
                <w:sz w:val="28"/>
                <w:szCs w:val="28"/>
              </w:rPr>
            </w:pPr>
            <w:r w:rsidRPr="005676E6">
              <w:rPr>
                <w:color w:val="000000" w:themeColor="text1"/>
                <w:spacing w:val="-10"/>
                <w:sz w:val="28"/>
                <w:szCs w:val="28"/>
              </w:rPr>
              <w:t>2</w:t>
            </w:r>
          </w:p>
        </w:tc>
        <w:tc>
          <w:tcPr>
            <w:tcW w:w="1245" w:type="dxa"/>
            <w:tcBorders>
              <w:top w:val="single" w:sz="4" w:space="0" w:color="000000"/>
              <w:left w:val="single" w:sz="4" w:space="0" w:color="000000"/>
              <w:bottom w:val="single" w:sz="4" w:space="0" w:color="000000"/>
              <w:right w:val="single" w:sz="4" w:space="0" w:color="000000"/>
            </w:tcBorders>
          </w:tcPr>
          <w:p w14:paraId="32FB1E84" w14:textId="77777777" w:rsidR="00483B0C" w:rsidRPr="005676E6" w:rsidRDefault="00483B0C" w:rsidP="00D352F4">
            <w:pPr>
              <w:pStyle w:val="TableParagraph"/>
              <w:spacing w:line="312" w:lineRule="exact"/>
              <w:rPr>
                <w:color w:val="000000" w:themeColor="text1"/>
                <w:sz w:val="28"/>
                <w:szCs w:val="28"/>
              </w:rPr>
            </w:pPr>
            <w:r w:rsidRPr="005676E6">
              <w:rPr>
                <w:color w:val="000000" w:themeColor="text1"/>
                <w:spacing w:val="-10"/>
                <w:sz w:val="28"/>
                <w:szCs w:val="28"/>
              </w:rPr>
              <w:t>3</w:t>
            </w:r>
          </w:p>
        </w:tc>
        <w:tc>
          <w:tcPr>
            <w:tcW w:w="1133" w:type="dxa"/>
            <w:tcBorders>
              <w:top w:val="single" w:sz="4" w:space="0" w:color="000000"/>
              <w:left w:val="single" w:sz="4" w:space="0" w:color="000000"/>
              <w:bottom w:val="single" w:sz="4" w:space="0" w:color="000000"/>
              <w:right w:val="single" w:sz="4" w:space="0" w:color="000000"/>
            </w:tcBorders>
          </w:tcPr>
          <w:p w14:paraId="66CE8CBC" w14:textId="77777777" w:rsidR="00483B0C" w:rsidRPr="005676E6" w:rsidRDefault="00483B0C" w:rsidP="00D352F4">
            <w:pPr>
              <w:pStyle w:val="TableParagraph"/>
              <w:spacing w:line="312" w:lineRule="exact"/>
              <w:ind w:left="111"/>
              <w:rPr>
                <w:color w:val="000000" w:themeColor="text1"/>
                <w:sz w:val="28"/>
                <w:szCs w:val="28"/>
              </w:rPr>
            </w:pPr>
            <w:r w:rsidRPr="005676E6">
              <w:rPr>
                <w:color w:val="000000" w:themeColor="text1"/>
                <w:spacing w:val="-10"/>
                <w:sz w:val="28"/>
                <w:szCs w:val="28"/>
              </w:rPr>
              <w:t>4</w:t>
            </w:r>
          </w:p>
        </w:tc>
      </w:tr>
    </w:tbl>
    <w:p w14:paraId="3DDA570B" w14:textId="77777777" w:rsidR="00483B0C" w:rsidRPr="005676E6" w:rsidRDefault="00483B0C" w:rsidP="00483B0C">
      <w:pPr>
        <w:pStyle w:val="TableParagraph"/>
        <w:spacing w:line="312" w:lineRule="exact"/>
        <w:rPr>
          <w:color w:val="000000" w:themeColor="text1"/>
          <w:sz w:val="28"/>
          <w:szCs w:val="28"/>
        </w:rPr>
        <w:sectPr w:rsidR="00483B0C" w:rsidRPr="005676E6" w:rsidSect="00483B0C">
          <w:pgSz w:w="11910" w:h="16840"/>
          <w:pgMar w:top="1040" w:right="425" w:bottom="280" w:left="1133" w:header="713" w:footer="0" w:gutter="0"/>
          <w:cols w:space="720"/>
        </w:sectPr>
      </w:pPr>
    </w:p>
    <w:p w14:paraId="7C4A27F2" w14:textId="77777777" w:rsidR="00483B0C" w:rsidRPr="005676E6" w:rsidRDefault="00483B0C" w:rsidP="00483B0C">
      <w:pPr>
        <w:pStyle w:val="afe"/>
        <w:spacing w:before="314"/>
        <w:ind w:left="0" w:firstLine="0"/>
        <w:jc w:val="left"/>
        <w:rPr>
          <w:color w:val="000000" w:themeColor="text1"/>
        </w:rPr>
      </w:pPr>
    </w:p>
    <w:p w14:paraId="43EB5EC8" w14:textId="250257CE" w:rsidR="00483B0C" w:rsidRPr="005676E6" w:rsidRDefault="00483B0C" w:rsidP="00483B0C">
      <w:pPr>
        <w:pStyle w:val="afe"/>
        <w:ind w:left="6589" w:firstLine="0"/>
        <w:jc w:val="left"/>
        <w:rPr>
          <w:color w:val="000000" w:themeColor="text1"/>
        </w:rPr>
      </w:pPr>
      <w:r w:rsidRPr="005676E6">
        <w:rPr>
          <w:color w:val="000000" w:themeColor="text1"/>
        </w:rPr>
        <w:t>Продолжение</w:t>
      </w:r>
      <w:r w:rsidRPr="005676E6">
        <w:rPr>
          <w:color w:val="000000" w:themeColor="text1"/>
          <w:spacing w:val="-10"/>
        </w:rPr>
        <w:t xml:space="preserve"> </w:t>
      </w:r>
      <w:r w:rsidRPr="005676E6">
        <w:rPr>
          <w:color w:val="000000" w:themeColor="text1"/>
        </w:rPr>
        <w:t>приложения</w:t>
      </w:r>
      <w:r w:rsidRPr="005676E6">
        <w:rPr>
          <w:color w:val="000000" w:themeColor="text1"/>
          <w:spacing w:val="-9"/>
        </w:rPr>
        <w:t xml:space="preserve"> </w:t>
      </w:r>
      <w:r w:rsidR="007E5B67" w:rsidRPr="005676E6">
        <w:rPr>
          <w:color w:val="000000" w:themeColor="text1"/>
          <w:spacing w:val="-10"/>
        </w:rPr>
        <w:t>Е</w:t>
      </w:r>
    </w:p>
    <w:p w14:paraId="379FFFD7" w14:textId="77777777" w:rsidR="00483B0C" w:rsidRPr="005676E6" w:rsidRDefault="00483B0C" w:rsidP="00483B0C">
      <w:pPr>
        <w:pStyle w:val="afe"/>
        <w:spacing w:before="10"/>
        <w:ind w:left="0" w:firstLine="0"/>
        <w:jc w:val="left"/>
        <w:rPr>
          <w:color w:val="000000" w:themeColor="text1"/>
        </w:rPr>
      </w:pPr>
    </w:p>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7"/>
        <w:gridCol w:w="1277"/>
        <w:gridCol w:w="1189"/>
        <w:gridCol w:w="1248"/>
        <w:gridCol w:w="1133"/>
      </w:tblGrid>
      <w:tr w:rsidR="005676E6" w:rsidRPr="005676E6" w14:paraId="0048EBA9" w14:textId="77777777" w:rsidTr="00D352F4">
        <w:trPr>
          <w:trHeight w:val="856"/>
        </w:trPr>
        <w:tc>
          <w:tcPr>
            <w:tcW w:w="5217" w:type="dxa"/>
          </w:tcPr>
          <w:p w14:paraId="1026A523" w14:textId="77777777" w:rsidR="00483B0C" w:rsidRPr="005676E6" w:rsidRDefault="00483B0C" w:rsidP="00D352F4">
            <w:pPr>
              <w:pStyle w:val="TableParagraph"/>
              <w:spacing w:line="312" w:lineRule="exact"/>
              <w:rPr>
                <w:b/>
                <w:color w:val="000000" w:themeColor="text1"/>
                <w:sz w:val="28"/>
                <w:szCs w:val="28"/>
              </w:rPr>
            </w:pPr>
            <w:r w:rsidRPr="005676E6">
              <w:rPr>
                <w:color w:val="000000" w:themeColor="text1"/>
                <w:sz w:val="28"/>
                <w:szCs w:val="28"/>
                <w:u w:val="single"/>
              </w:rPr>
              <w:t>В</w:t>
            </w:r>
            <w:r w:rsidRPr="005676E6">
              <w:rPr>
                <w:color w:val="000000" w:themeColor="text1"/>
                <w:spacing w:val="-5"/>
                <w:sz w:val="28"/>
                <w:szCs w:val="28"/>
                <w:u w:val="single"/>
              </w:rPr>
              <w:t xml:space="preserve"> </w:t>
            </w:r>
            <w:r w:rsidRPr="005676E6">
              <w:rPr>
                <w:color w:val="000000" w:themeColor="text1"/>
                <w:sz w:val="28"/>
                <w:szCs w:val="28"/>
                <w:u w:val="single"/>
              </w:rPr>
              <w:t>течение</w:t>
            </w:r>
            <w:r w:rsidRPr="005676E6">
              <w:rPr>
                <w:color w:val="000000" w:themeColor="text1"/>
                <w:spacing w:val="-4"/>
                <w:sz w:val="28"/>
                <w:szCs w:val="28"/>
                <w:u w:val="single"/>
              </w:rPr>
              <w:t xml:space="preserve"> </w:t>
            </w:r>
            <w:r w:rsidRPr="005676E6">
              <w:rPr>
                <w:color w:val="000000" w:themeColor="text1"/>
                <w:sz w:val="28"/>
                <w:szCs w:val="28"/>
                <w:u w:val="single"/>
              </w:rPr>
              <w:t>последней</w:t>
            </w:r>
            <w:r w:rsidRPr="005676E6">
              <w:rPr>
                <w:color w:val="000000" w:themeColor="text1"/>
                <w:spacing w:val="-4"/>
                <w:sz w:val="28"/>
                <w:szCs w:val="28"/>
                <w:u w:val="single"/>
              </w:rPr>
              <w:t xml:space="preserve"> </w:t>
            </w:r>
            <w:r w:rsidRPr="005676E6">
              <w:rPr>
                <w:color w:val="000000" w:themeColor="text1"/>
                <w:spacing w:val="-2"/>
                <w:sz w:val="28"/>
                <w:szCs w:val="28"/>
                <w:u w:val="single"/>
              </w:rPr>
              <w:t>недели</w:t>
            </w:r>
            <w:r w:rsidRPr="005676E6">
              <w:rPr>
                <w:b/>
                <w:color w:val="000000" w:themeColor="text1"/>
                <w:spacing w:val="-2"/>
                <w:sz w:val="28"/>
                <w:szCs w:val="28"/>
                <w:u w:val="single"/>
              </w:rPr>
              <w:t>:</w:t>
            </w:r>
          </w:p>
        </w:tc>
        <w:tc>
          <w:tcPr>
            <w:tcW w:w="1277" w:type="dxa"/>
          </w:tcPr>
          <w:p w14:paraId="3599F4E0"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z w:val="28"/>
                <w:szCs w:val="28"/>
              </w:rPr>
              <w:t>Не</w:t>
            </w:r>
            <w:r w:rsidRPr="005676E6">
              <w:rPr>
                <w:color w:val="000000" w:themeColor="text1"/>
                <w:spacing w:val="-4"/>
                <w:sz w:val="28"/>
                <w:szCs w:val="28"/>
              </w:rPr>
              <w:t xml:space="preserve"> было</w:t>
            </w:r>
          </w:p>
        </w:tc>
        <w:tc>
          <w:tcPr>
            <w:tcW w:w="1189" w:type="dxa"/>
          </w:tcPr>
          <w:p w14:paraId="6E5401F3"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2"/>
                <w:sz w:val="28"/>
                <w:szCs w:val="28"/>
              </w:rPr>
              <w:t>Слегка</w:t>
            </w:r>
          </w:p>
        </w:tc>
        <w:tc>
          <w:tcPr>
            <w:tcW w:w="1248" w:type="dxa"/>
          </w:tcPr>
          <w:p w14:paraId="27DBB98B" w14:textId="77777777" w:rsidR="00483B0C" w:rsidRPr="005676E6" w:rsidRDefault="00483B0C" w:rsidP="00D352F4">
            <w:pPr>
              <w:pStyle w:val="TableParagraph"/>
              <w:spacing w:line="256" w:lineRule="auto"/>
              <w:ind w:left="106" w:right="119"/>
              <w:rPr>
                <w:color w:val="000000" w:themeColor="text1"/>
                <w:sz w:val="28"/>
                <w:szCs w:val="28"/>
              </w:rPr>
            </w:pPr>
            <w:r w:rsidRPr="005676E6">
              <w:rPr>
                <w:color w:val="000000" w:themeColor="text1"/>
                <w:spacing w:val="-2"/>
                <w:sz w:val="28"/>
                <w:szCs w:val="28"/>
              </w:rPr>
              <w:t>Сущест- венно</w:t>
            </w:r>
          </w:p>
        </w:tc>
        <w:tc>
          <w:tcPr>
            <w:tcW w:w="1133" w:type="dxa"/>
          </w:tcPr>
          <w:p w14:paraId="3369E37C" w14:textId="77777777" w:rsidR="00483B0C" w:rsidRPr="005676E6" w:rsidRDefault="00483B0C" w:rsidP="00D352F4">
            <w:pPr>
              <w:pStyle w:val="TableParagraph"/>
              <w:spacing w:line="256" w:lineRule="auto"/>
              <w:ind w:left="106" w:right="177"/>
              <w:rPr>
                <w:color w:val="000000" w:themeColor="text1"/>
                <w:sz w:val="28"/>
                <w:szCs w:val="28"/>
              </w:rPr>
            </w:pPr>
            <w:r w:rsidRPr="005676E6">
              <w:rPr>
                <w:color w:val="000000" w:themeColor="text1"/>
                <w:spacing w:val="-2"/>
                <w:sz w:val="28"/>
                <w:szCs w:val="28"/>
              </w:rPr>
              <w:t>Очень сильно</w:t>
            </w:r>
          </w:p>
        </w:tc>
      </w:tr>
      <w:tr w:rsidR="005676E6" w:rsidRPr="005676E6" w14:paraId="68F0373B" w14:textId="77777777" w:rsidTr="00D352F4">
        <w:trPr>
          <w:trHeight w:val="1931"/>
        </w:trPr>
        <w:tc>
          <w:tcPr>
            <w:tcW w:w="5217" w:type="dxa"/>
          </w:tcPr>
          <w:p w14:paraId="08855D2F" w14:textId="77777777" w:rsidR="00483B0C" w:rsidRPr="005676E6" w:rsidRDefault="00483B0C" w:rsidP="00D352F4">
            <w:pPr>
              <w:pStyle w:val="TableParagraph"/>
              <w:spacing w:line="360" w:lineRule="auto"/>
              <w:ind w:right="96"/>
              <w:jc w:val="both"/>
              <w:rPr>
                <w:color w:val="000000" w:themeColor="text1"/>
                <w:sz w:val="28"/>
                <w:szCs w:val="28"/>
              </w:rPr>
            </w:pPr>
            <w:r w:rsidRPr="005676E6">
              <w:rPr>
                <w:color w:val="000000" w:themeColor="text1"/>
                <w:sz w:val="28"/>
                <w:szCs w:val="28"/>
              </w:rPr>
              <w:t>6.Ограничивало ли Вас что-либо тем или иным образом при выполнении Вами Вашей</w:t>
            </w:r>
            <w:r w:rsidRPr="005676E6">
              <w:rPr>
                <w:color w:val="000000" w:themeColor="text1"/>
                <w:spacing w:val="18"/>
                <w:sz w:val="28"/>
                <w:szCs w:val="28"/>
              </w:rPr>
              <w:t xml:space="preserve"> </w:t>
            </w:r>
            <w:r w:rsidRPr="005676E6">
              <w:rPr>
                <w:color w:val="000000" w:themeColor="text1"/>
                <w:sz w:val="28"/>
                <w:szCs w:val="28"/>
              </w:rPr>
              <w:t>работы</w:t>
            </w:r>
            <w:r w:rsidRPr="005676E6">
              <w:rPr>
                <w:color w:val="000000" w:themeColor="text1"/>
                <w:spacing w:val="20"/>
                <w:sz w:val="28"/>
                <w:szCs w:val="28"/>
              </w:rPr>
              <w:t xml:space="preserve"> </w:t>
            </w:r>
            <w:r w:rsidRPr="005676E6">
              <w:rPr>
                <w:color w:val="000000" w:themeColor="text1"/>
                <w:sz w:val="28"/>
                <w:szCs w:val="28"/>
              </w:rPr>
              <w:t>или</w:t>
            </w:r>
            <w:r w:rsidRPr="005676E6">
              <w:rPr>
                <w:color w:val="000000" w:themeColor="text1"/>
                <w:spacing w:val="18"/>
                <w:sz w:val="28"/>
                <w:szCs w:val="28"/>
              </w:rPr>
              <w:t xml:space="preserve"> </w:t>
            </w:r>
            <w:r w:rsidRPr="005676E6">
              <w:rPr>
                <w:color w:val="000000" w:themeColor="text1"/>
                <w:sz w:val="28"/>
                <w:szCs w:val="28"/>
              </w:rPr>
              <w:t>других</w:t>
            </w:r>
            <w:r w:rsidRPr="005676E6">
              <w:rPr>
                <w:color w:val="000000" w:themeColor="text1"/>
                <w:spacing w:val="19"/>
                <w:sz w:val="28"/>
                <w:szCs w:val="28"/>
              </w:rPr>
              <w:t xml:space="preserve"> </w:t>
            </w:r>
            <w:r w:rsidRPr="005676E6">
              <w:rPr>
                <w:color w:val="000000" w:themeColor="text1"/>
                <w:spacing w:val="-2"/>
                <w:sz w:val="28"/>
                <w:szCs w:val="28"/>
              </w:rPr>
              <w:t>повседневных</w:t>
            </w:r>
          </w:p>
          <w:p w14:paraId="7F547CAF" w14:textId="77777777" w:rsidR="00483B0C" w:rsidRPr="005676E6" w:rsidRDefault="00483B0C" w:rsidP="00D352F4">
            <w:pPr>
              <w:pStyle w:val="TableParagraph"/>
              <w:spacing w:line="320" w:lineRule="exact"/>
              <w:rPr>
                <w:color w:val="000000" w:themeColor="text1"/>
                <w:sz w:val="28"/>
                <w:szCs w:val="28"/>
              </w:rPr>
            </w:pPr>
            <w:r w:rsidRPr="005676E6">
              <w:rPr>
                <w:color w:val="000000" w:themeColor="text1"/>
                <w:spacing w:val="-4"/>
                <w:sz w:val="28"/>
                <w:szCs w:val="28"/>
              </w:rPr>
              <w:t>дел?</w:t>
            </w:r>
          </w:p>
        </w:tc>
        <w:tc>
          <w:tcPr>
            <w:tcW w:w="1277" w:type="dxa"/>
          </w:tcPr>
          <w:p w14:paraId="67403F06"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1</w:t>
            </w:r>
          </w:p>
        </w:tc>
        <w:tc>
          <w:tcPr>
            <w:tcW w:w="1189" w:type="dxa"/>
          </w:tcPr>
          <w:p w14:paraId="26BEA4AB"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2</w:t>
            </w:r>
          </w:p>
        </w:tc>
        <w:tc>
          <w:tcPr>
            <w:tcW w:w="1248" w:type="dxa"/>
          </w:tcPr>
          <w:p w14:paraId="7AC005A4"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3</w:t>
            </w:r>
          </w:p>
        </w:tc>
        <w:tc>
          <w:tcPr>
            <w:tcW w:w="1133" w:type="dxa"/>
          </w:tcPr>
          <w:p w14:paraId="33A55665"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4</w:t>
            </w:r>
          </w:p>
        </w:tc>
      </w:tr>
      <w:tr w:rsidR="005676E6" w:rsidRPr="005676E6" w14:paraId="3D0339F2" w14:textId="77777777" w:rsidTr="00D352F4">
        <w:trPr>
          <w:trHeight w:val="1932"/>
        </w:trPr>
        <w:tc>
          <w:tcPr>
            <w:tcW w:w="5217" w:type="dxa"/>
          </w:tcPr>
          <w:p w14:paraId="6283CAC4" w14:textId="77777777" w:rsidR="00483B0C" w:rsidRPr="005676E6" w:rsidRDefault="00483B0C" w:rsidP="00D352F4">
            <w:pPr>
              <w:pStyle w:val="TableParagraph"/>
              <w:spacing w:line="360" w:lineRule="auto"/>
              <w:ind w:right="94"/>
              <w:jc w:val="both"/>
              <w:rPr>
                <w:color w:val="000000" w:themeColor="text1"/>
                <w:sz w:val="28"/>
                <w:szCs w:val="28"/>
              </w:rPr>
            </w:pPr>
            <w:r w:rsidRPr="005676E6">
              <w:rPr>
                <w:color w:val="000000" w:themeColor="text1"/>
                <w:sz w:val="28"/>
                <w:szCs w:val="28"/>
              </w:rPr>
              <w:t>7.Ограничивало ли Вас что-либо тем или иным образом при занятиях любимым делом</w:t>
            </w:r>
            <w:r w:rsidRPr="005676E6">
              <w:rPr>
                <w:color w:val="000000" w:themeColor="text1"/>
                <w:spacing w:val="73"/>
                <w:w w:val="150"/>
                <w:sz w:val="28"/>
                <w:szCs w:val="28"/>
              </w:rPr>
              <w:t xml:space="preserve">   </w:t>
            </w:r>
            <w:r w:rsidRPr="005676E6">
              <w:rPr>
                <w:color w:val="000000" w:themeColor="text1"/>
                <w:sz w:val="28"/>
                <w:szCs w:val="28"/>
              </w:rPr>
              <w:t>или</w:t>
            </w:r>
            <w:r w:rsidRPr="005676E6">
              <w:rPr>
                <w:color w:val="000000" w:themeColor="text1"/>
                <w:spacing w:val="73"/>
                <w:w w:val="150"/>
                <w:sz w:val="28"/>
                <w:szCs w:val="28"/>
              </w:rPr>
              <w:t xml:space="preserve">   </w:t>
            </w:r>
            <w:r w:rsidRPr="005676E6">
              <w:rPr>
                <w:color w:val="000000" w:themeColor="text1"/>
                <w:sz w:val="28"/>
                <w:szCs w:val="28"/>
              </w:rPr>
              <w:t>иным</w:t>
            </w:r>
            <w:r w:rsidRPr="005676E6">
              <w:rPr>
                <w:color w:val="000000" w:themeColor="text1"/>
                <w:spacing w:val="74"/>
                <w:w w:val="150"/>
                <w:sz w:val="28"/>
                <w:szCs w:val="28"/>
              </w:rPr>
              <w:t xml:space="preserve">   </w:t>
            </w:r>
            <w:r w:rsidRPr="005676E6">
              <w:rPr>
                <w:color w:val="000000" w:themeColor="text1"/>
                <w:spacing w:val="-2"/>
                <w:sz w:val="28"/>
                <w:szCs w:val="28"/>
              </w:rPr>
              <w:t>проведением</w:t>
            </w:r>
          </w:p>
          <w:p w14:paraId="7506B677" w14:textId="77777777" w:rsidR="00483B0C" w:rsidRPr="005676E6" w:rsidRDefault="00483B0C" w:rsidP="00D352F4">
            <w:pPr>
              <w:pStyle w:val="TableParagraph"/>
              <w:jc w:val="both"/>
              <w:rPr>
                <w:color w:val="000000" w:themeColor="text1"/>
                <w:sz w:val="28"/>
                <w:szCs w:val="28"/>
              </w:rPr>
            </w:pPr>
            <w:r w:rsidRPr="005676E6">
              <w:rPr>
                <w:color w:val="000000" w:themeColor="text1"/>
                <w:sz w:val="28"/>
                <w:szCs w:val="28"/>
              </w:rPr>
              <w:t>свободного</w:t>
            </w:r>
            <w:r w:rsidRPr="005676E6">
              <w:rPr>
                <w:color w:val="000000" w:themeColor="text1"/>
                <w:spacing w:val="-6"/>
                <w:sz w:val="28"/>
                <w:szCs w:val="28"/>
              </w:rPr>
              <w:t xml:space="preserve"> </w:t>
            </w:r>
            <w:r w:rsidRPr="005676E6">
              <w:rPr>
                <w:color w:val="000000" w:themeColor="text1"/>
                <w:spacing w:val="-2"/>
                <w:sz w:val="28"/>
                <w:szCs w:val="28"/>
              </w:rPr>
              <w:t>времени?</w:t>
            </w:r>
          </w:p>
        </w:tc>
        <w:tc>
          <w:tcPr>
            <w:tcW w:w="1277" w:type="dxa"/>
          </w:tcPr>
          <w:p w14:paraId="1D92D756" w14:textId="77777777" w:rsidR="00483B0C" w:rsidRPr="005676E6" w:rsidRDefault="00483B0C" w:rsidP="00D352F4">
            <w:pPr>
              <w:pStyle w:val="TableParagraph"/>
              <w:spacing w:line="313" w:lineRule="exact"/>
              <w:ind w:left="109"/>
              <w:rPr>
                <w:color w:val="000000" w:themeColor="text1"/>
                <w:sz w:val="28"/>
                <w:szCs w:val="28"/>
              </w:rPr>
            </w:pPr>
            <w:r w:rsidRPr="005676E6">
              <w:rPr>
                <w:color w:val="000000" w:themeColor="text1"/>
                <w:spacing w:val="-10"/>
                <w:sz w:val="28"/>
                <w:szCs w:val="28"/>
              </w:rPr>
              <w:t>1</w:t>
            </w:r>
          </w:p>
        </w:tc>
        <w:tc>
          <w:tcPr>
            <w:tcW w:w="1189" w:type="dxa"/>
          </w:tcPr>
          <w:p w14:paraId="255BCB7F" w14:textId="77777777" w:rsidR="00483B0C" w:rsidRPr="005676E6" w:rsidRDefault="00483B0C" w:rsidP="00D352F4">
            <w:pPr>
              <w:pStyle w:val="TableParagraph"/>
              <w:spacing w:line="313" w:lineRule="exact"/>
              <w:ind w:left="107"/>
              <w:rPr>
                <w:color w:val="000000" w:themeColor="text1"/>
                <w:sz w:val="28"/>
                <w:szCs w:val="28"/>
              </w:rPr>
            </w:pPr>
            <w:r w:rsidRPr="005676E6">
              <w:rPr>
                <w:color w:val="000000" w:themeColor="text1"/>
                <w:spacing w:val="-10"/>
                <w:sz w:val="28"/>
                <w:szCs w:val="28"/>
              </w:rPr>
              <w:t>2</w:t>
            </w:r>
          </w:p>
        </w:tc>
        <w:tc>
          <w:tcPr>
            <w:tcW w:w="1248" w:type="dxa"/>
          </w:tcPr>
          <w:p w14:paraId="4D9A8507" w14:textId="77777777" w:rsidR="00483B0C" w:rsidRPr="005676E6" w:rsidRDefault="00483B0C" w:rsidP="00D352F4">
            <w:pPr>
              <w:pStyle w:val="TableParagraph"/>
              <w:spacing w:line="313" w:lineRule="exact"/>
              <w:ind w:left="106"/>
              <w:rPr>
                <w:color w:val="000000" w:themeColor="text1"/>
                <w:sz w:val="28"/>
                <w:szCs w:val="28"/>
              </w:rPr>
            </w:pPr>
            <w:r w:rsidRPr="005676E6">
              <w:rPr>
                <w:color w:val="000000" w:themeColor="text1"/>
                <w:spacing w:val="-10"/>
                <w:sz w:val="28"/>
                <w:szCs w:val="28"/>
              </w:rPr>
              <w:t>3</w:t>
            </w:r>
          </w:p>
        </w:tc>
        <w:tc>
          <w:tcPr>
            <w:tcW w:w="1133" w:type="dxa"/>
          </w:tcPr>
          <w:p w14:paraId="3BEE38BB" w14:textId="77777777" w:rsidR="00483B0C" w:rsidRPr="005676E6" w:rsidRDefault="00483B0C" w:rsidP="00D352F4">
            <w:pPr>
              <w:pStyle w:val="TableParagraph"/>
              <w:spacing w:line="313" w:lineRule="exact"/>
              <w:ind w:left="106"/>
              <w:rPr>
                <w:color w:val="000000" w:themeColor="text1"/>
                <w:sz w:val="28"/>
                <w:szCs w:val="28"/>
              </w:rPr>
            </w:pPr>
            <w:r w:rsidRPr="005676E6">
              <w:rPr>
                <w:color w:val="000000" w:themeColor="text1"/>
                <w:spacing w:val="-10"/>
                <w:sz w:val="28"/>
                <w:szCs w:val="28"/>
              </w:rPr>
              <w:t>4</w:t>
            </w:r>
          </w:p>
        </w:tc>
      </w:tr>
      <w:tr w:rsidR="005676E6" w:rsidRPr="005676E6" w14:paraId="71AC1F0F" w14:textId="77777777" w:rsidTr="00D352F4">
        <w:trPr>
          <w:trHeight w:val="506"/>
        </w:trPr>
        <w:tc>
          <w:tcPr>
            <w:tcW w:w="5217" w:type="dxa"/>
          </w:tcPr>
          <w:p w14:paraId="3FD2D4DA"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8.Была</w:t>
            </w:r>
            <w:r w:rsidRPr="005676E6">
              <w:rPr>
                <w:color w:val="000000" w:themeColor="text1"/>
                <w:spacing w:val="-2"/>
                <w:sz w:val="28"/>
                <w:szCs w:val="28"/>
              </w:rPr>
              <w:t xml:space="preserve"> </w:t>
            </w:r>
            <w:r w:rsidRPr="005676E6">
              <w:rPr>
                <w:color w:val="000000" w:themeColor="text1"/>
                <w:sz w:val="28"/>
                <w:szCs w:val="28"/>
              </w:rPr>
              <w:t>ли</w:t>
            </w:r>
            <w:r w:rsidRPr="005676E6">
              <w:rPr>
                <w:color w:val="000000" w:themeColor="text1"/>
                <w:spacing w:val="-1"/>
                <w:sz w:val="28"/>
                <w:szCs w:val="28"/>
              </w:rPr>
              <w:t xml:space="preserve"> </w:t>
            </w:r>
            <w:r w:rsidRPr="005676E6">
              <w:rPr>
                <w:color w:val="000000" w:themeColor="text1"/>
                <w:sz w:val="28"/>
                <w:szCs w:val="28"/>
              </w:rPr>
              <w:t>у</w:t>
            </w:r>
            <w:r w:rsidRPr="005676E6">
              <w:rPr>
                <w:color w:val="000000" w:themeColor="text1"/>
                <w:spacing w:val="-6"/>
                <w:sz w:val="28"/>
                <w:szCs w:val="28"/>
              </w:rPr>
              <w:t xml:space="preserve"> </w:t>
            </w:r>
            <w:r w:rsidRPr="005676E6">
              <w:rPr>
                <w:color w:val="000000" w:themeColor="text1"/>
                <w:sz w:val="28"/>
                <w:szCs w:val="28"/>
              </w:rPr>
              <w:t>Вас</w:t>
            </w:r>
            <w:r w:rsidRPr="005676E6">
              <w:rPr>
                <w:color w:val="000000" w:themeColor="text1"/>
                <w:spacing w:val="-2"/>
                <w:sz w:val="28"/>
                <w:szCs w:val="28"/>
              </w:rPr>
              <w:t xml:space="preserve"> одышка?</w:t>
            </w:r>
          </w:p>
        </w:tc>
        <w:tc>
          <w:tcPr>
            <w:tcW w:w="1277" w:type="dxa"/>
          </w:tcPr>
          <w:p w14:paraId="163C842B"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1</w:t>
            </w:r>
          </w:p>
        </w:tc>
        <w:tc>
          <w:tcPr>
            <w:tcW w:w="1189" w:type="dxa"/>
          </w:tcPr>
          <w:p w14:paraId="2AA71859"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2</w:t>
            </w:r>
          </w:p>
        </w:tc>
        <w:tc>
          <w:tcPr>
            <w:tcW w:w="1248" w:type="dxa"/>
          </w:tcPr>
          <w:p w14:paraId="675DE70C"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3</w:t>
            </w:r>
          </w:p>
        </w:tc>
        <w:tc>
          <w:tcPr>
            <w:tcW w:w="1133" w:type="dxa"/>
          </w:tcPr>
          <w:p w14:paraId="18759399"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4</w:t>
            </w:r>
          </w:p>
        </w:tc>
      </w:tr>
      <w:tr w:rsidR="005676E6" w:rsidRPr="005676E6" w14:paraId="53C698C6" w14:textId="77777777" w:rsidTr="00D352F4">
        <w:trPr>
          <w:trHeight w:val="508"/>
        </w:trPr>
        <w:tc>
          <w:tcPr>
            <w:tcW w:w="5217" w:type="dxa"/>
          </w:tcPr>
          <w:p w14:paraId="7330716A" w14:textId="77777777" w:rsidR="00483B0C" w:rsidRPr="005676E6" w:rsidRDefault="00483B0C" w:rsidP="00D352F4">
            <w:pPr>
              <w:pStyle w:val="TableParagraph"/>
              <w:spacing w:line="317" w:lineRule="exact"/>
              <w:rPr>
                <w:color w:val="000000" w:themeColor="text1"/>
                <w:sz w:val="28"/>
                <w:szCs w:val="28"/>
              </w:rPr>
            </w:pPr>
            <w:r w:rsidRPr="005676E6">
              <w:rPr>
                <w:color w:val="000000" w:themeColor="text1"/>
                <w:sz w:val="28"/>
                <w:szCs w:val="28"/>
              </w:rPr>
              <w:t>9.Была</w:t>
            </w:r>
            <w:r w:rsidRPr="005676E6">
              <w:rPr>
                <w:color w:val="000000" w:themeColor="text1"/>
                <w:spacing w:val="-2"/>
                <w:sz w:val="28"/>
                <w:szCs w:val="28"/>
              </w:rPr>
              <w:t xml:space="preserve"> </w:t>
            </w:r>
            <w:r w:rsidRPr="005676E6">
              <w:rPr>
                <w:color w:val="000000" w:themeColor="text1"/>
                <w:sz w:val="28"/>
                <w:szCs w:val="28"/>
              </w:rPr>
              <w:t>ли</w:t>
            </w:r>
            <w:r w:rsidRPr="005676E6">
              <w:rPr>
                <w:color w:val="000000" w:themeColor="text1"/>
                <w:spacing w:val="-1"/>
                <w:sz w:val="28"/>
                <w:szCs w:val="28"/>
              </w:rPr>
              <w:t xml:space="preserve"> </w:t>
            </w:r>
            <w:r w:rsidRPr="005676E6">
              <w:rPr>
                <w:color w:val="000000" w:themeColor="text1"/>
                <w:sz w:val="28"/>
                <w:szCs w:val="28"/>
              </w:rPr>
              <w:t>у</w:t>
            </w:r>
            <w:r w:rsidRPr="005676E6">
              <w:rPr>
                <w:color w:val="000000" w:themeColor="text1"/>
                <w:spacing w:val="-6"/>
                <w:sz w:val="28"/>
                <w:szCs w:val="28"/>
              </w:rPr>
              <w:t xml:space="preserve"> </w:t>
            </w:r>
            <w:r w:rsidRPr="005676E6">
              <w:rPr>
                <w:color w:val="000000" w:themeColor="text1"/>
                <w:sz w:val="28"/>
                <w:szCs w:val="28"/>
              </w:rPr>
              <w:t>Вас</w:t>
            </w:r>
            <w:r w:rsidRPr="005676E6">
              <w:rPr>
                <w:color w:val="000000" w:themeColor="text1"/>
                <w:spacing w:val="-2"/>
                <w:sz w:val="28"/>
                <w:szCs w:val="28"/>
              </w:rPr>
              <w:t xml:space="preserve"> боль?</w:t>
            </w:r>
          </w:p>
        </w:tc>
        <w:tc>
          <w:tcPr>
            <w:tcW w:w="1277" w:type="dxa"/>
          </w:tcPr>
          <w:p w14:paraId="247BF029" w14:textId="77777777" w:rsidR="00483B0C" w:rsidRPr="005676E6" w:rsidRDefault="00483B0C" w:rsidP="00D352F4">
            <w:pPr>
              <w:pStyle w:val="TableParagraph"/>
              <w:spacing w:line="315" w:lineRule="exact"/>
              <w:ind w:left="109"/>
              <w:rPr>
                <w:color w:val="000000" w:themeColor="text1"/>
                <w:sz w:val="28"/>
                <w:szCs w:val="28"/>
              </w:rPr>
            </w:pPr>
            <w:r w:rsidRPr="005676E6">
              <w:rPr>
                <w:color w:val="000000" w:themeColor="text1"/>
                <w:spacing w:val="-10"/>
                <w:sz w:val="28"/>
                <w:szCs w:val="28"/>
              </w:rPr>
              <w:t>1</w:t>
            </w:r>
          </w:p>
        </w:tc>
        <w:tc>
          <w:tcPr>
            <w:tcW w:w="1189" w:type="dxa"/>
          </w:tcPr>
          <w:p w14:paraId="41B92A17" w14:textId="77777777" w:rsidR="00483B0C" w:rsidRPr="005676E6" w:rsidRDefault="00483B0C" w:rsidP="00D352F4">
            <w:pPr>
              <w:pStyle w:val="TableParagraph"/>
              <w:spacing w:line="315" w:lineRule="exact"/>
              <w:ind w:left="107"/>
              <w:rPr>
                <w:color w:val="000000" w:themeColor="text1"/>
                <w:sz w:val="28"/>
                <w:szCs w:val="28"/>
              </w:rPr>
            </w:pPr>
            <w:r w:rsidRPr="005676E6">
              <w:rPr>
                <w:color w:val="000000" w:themeColor="text1"/>
                <w:spacing w:val="-10"/>
                <w:sz w:val="28"/>
                <w:szCs w:val="28"/>
              </w:rPr>
              <w:t>2</w:t>
            </w:r>
          </w:p>
        </w:tc>
        <w:tc>
          <w:tcPr>
            <w:tcW w:w="1248" w:type="dxa"/>
          </w:tcPr>
          <w:p w14:paraId="77907BFC" w14:textId="77777777" w:rsidR="00483B0C" w:rsidRPr="005676E6" w:rsidRDefault="00483B0C" w:rsidP="00D352F4">
            <w:pPr>
              <w:pStyle w:val="TableParagraph"/>
              <w:spacing w:line="315" w:lineRule="exact"/>
              <w:ind w:left="106"/>
              <w:rPr>
                <w:color w:val="000000" w:themeColor="text1"/>
                <w:sz w:val="28"/>
                <w:szCs w:val="28"/>
              </w:rPr>
            </w:pPr>
            <w:r w:rsidRPr="005676E6">
              <w:rPr>
                <w:color w:val="000000" w:themeColor="text1"/>
                <w:spacing w:val="-10"/>
                <w:sz w:val="28"/>
                <w:szCs w:val="28"/>
              </w:rPr>
              <w:t>3</w:t>
            </w:r>
          </w:p>
        </w:tc>
        <w:tc>
          <w:tcPr>
            <w:tcW w:w="1133" w:type="dxa"/>
          </w:tcPr>
          <w:p w14:paraId="7CF16542" w14:textId="77777777" w:rsidR="00483B0C" w:rsidRPr="005676E6" w:rsidRDefault="00483B0C" w:rsidP="00D352F4">
            <w:pPr>
              <w:pStyle w:val="TableParagraph"/>
              <w:spacing w:line="315" w:lineRule="exact"/>
              <w:ind w:left="106"/>
              <w:rPr>
                <w:color w:val="000000" w:themeColor="text1"/>
                <w:sz w:val="28"/>
                <w:szCs w:val="28"/>
              </w:rPr>
            </w:pPr>
            <w:r w:rsidRPr="005676E6">
              <w:rPr>
                <w:color w:val="000000" w:themeColor="text1"/>
                <w:spacing w:val="-10"/>
                <w:sz w:val="28"/>
                <w:szCs w:val="28"/>
              </w:rPr>
              <w:t>4</w:t>
            </w:r>
          </w:p>
        </w:tc>
      </w:tr>
      <w:tr w:rsidR="005676E6" w:rsidRPr="005676E6" w14:paraId="389D440F" w14:textId="77777777" w:rsidTr="00D352F4">
        <w:trPr>
          <w:trHeight w:val="508"/>
        </w:trPr>
        <w:tc>
          <w:tcPr>
            <w:tcW w:w="5217" w:type="dxa"/>
          </w:tcPr>
          <w:p w14:paraId="04DFD141"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10.Нуждались</w:t>
            </w:r>
            <w:r w:rsidRPr="005676E6">
              <w:rPr>
                <w:color w:val="000000" w:themeColor="text1"/>
                <w:spacing w:val="-4"/>
                <w:sz w:val="28"/>
                <w:szCs w:val="28"/>
              </w:rPr>
              <w:t xml:space="preserve"> </w:t>
            </w:r>
            <w:r w:rsidRPr="005676E6">
              <w:rPr>
                <w:color w:val="000000" w:themeColor="text1"/>
                <w:sz w:val="28"/>
                <w:szCs w:val="28"/>
              </w:rPr>
              <w:t>ли</w:t>
            </w:r>
            <w:r w:rsidRPr="005676E6">
              <w:rPr>
                <w:color w:val="000000" w:themeColor="text1"/>
                <w:spacing w:val="-3"/>
                <w:sz w:val="28"/>
                <w:szCs w:val="28"/>
              </w:rPr>
              <w:t xml:space="preserve"> </w:t>
            </w:r>
            <w:r w:rsidRPr="005676E6">
              <w:rPr>
                <w:color w:val="000000" w:themeColor="text1"/>
                <w:sz w:val="28"/>
                <w:szCs w:val="28"/>
              </w:rPr>
              <w:t>Вы</w:t>
            </w:r>
            <w:r w:rsidRPr="005676E6">
              <w:rPr>
                <w:color w:val="000000" w:themeColor="text1"/>
                <w:spacing w:val="-4"/>
                <w:sz w:val="28"/>
                <w:szCs w:val="28"/>
              </w:rPr>
              <w:t xml:space="preserve"> </w:t>
            </w:r>
            <w:r w:rsidRPr="005676E6">
              <w:rPr>
                <w:color w:val="000000" w:themeColor="text1"/>
                <w:sz w:val="28"/>
                <w:szCs w:val="28"/>
              </w:rPr>
              <w:t>в</w:t>
            </w:r>
            <w:r w:rsidRPr="005676E6">
              <w:rPr>
                <w:color w:val="000000" w:themeColor="text1"/>
                <w:spacing w:val="-3"/>
                <w:sz w:val="28"/>
                <w:szCs w:val="28"/>
              </w:rPr>
              <w:t xml:space="preserve"> </w:t>
            </w:r>
            <w:r w:rsidRPr="005676E6">
              <w:rPr>
                <w:color w:val="000000" w:themeColor="text1"/>
                <w:spacing w:val="-2"/>
                <w:sz w:val="28"/>
                <w:szCs w:val="28"/>
              </w:rPr>
              <w:t>отдыхе?</w:t>
            </w:r>
          </w:p>
        </w:tc>
        <w:tc>
          <w:tcPr>
            <w:tcW w:w="1277" w:type="dxa"/>
          </w:tcPr>
          <w:p w14:paraId="196B5E9E"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1</w:t>
            </w:r>
          </w:p>
        </w:tc>
        <w:tc>
          <w:tcPr>
            <w:tcW w:w="1189" w:type="dxa"/>
          </w:tcPr>
          <w:p w14:paraId="4719891F"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2</w:t>
            </w:r>
          </w:p>
        </w:tc>
        <w:tc>
          <w:tcPr>
            <w:tcW w:w="1248" w:type="dxa"/>
          </w:tcPr>
          <w:p w14:paraId="39AE4D2B"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3</w:t>
            </w:r>
          </w:p>
        </w:tc>
        <w:tc>
          <w:tcPr>
            <w:tcW w:w="1133" w:type="dxa"/>
          </w:tcPr>
          <w:p w14:paraId="6ED33B77"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4</w:t>
            </w:r>
          </w:p>
        </w:tc>
      </w:tr>
      <w:tr w:rsidR="005676E6" w:rsidRPr="005676E6" w14:paraId="03529035" w14:textId="77777777" w:rsidTr="00D352F4">
        <w:trPr>
          <w:trHeight w:val="506"/>
        </w:trPr>
        <w:tc>
          <w:tcPr>
            <w:tcW w:w="5217" w:type="dxa"/>
          </w:tcPr>
          <w:p w14:paraId="0448C8A6"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11.Был</w:t>
            </w:r>
            <w:r w:rsidRPr="005676E6">
              <w:rPr>
                <w:color w:val="000000" w:themeColor="text1"/>
                <w:spacing w:val="-4"/>
                <w:sz w:val="28"/>
                <w:szCs w:val="28"/>
              </w:rPr>
              <w:t xml:space="preserve"> </w:t>
            </w:r>
            <w:r w:rsidRPr="005676E6">
              <w:rPr>
                <w:color w:val="000000" w:themeColor="text1"/>
                <w:sz w:val="28"/>
                <w:szCs w:val="28"/>
              </w:rPr>
              <w:t>ли</w:t>
            </w:r>
            <w:r w:rsidRPr="005676E6">
              <w:rPr>
                <w:color w:val="000000" w:themeColor="text1"/>
                <w:spacing w:val="-2"/>
                <w:sz w:val="28"/>
                <w:szCs w:val="28"/>
              </w:rPr>
              <w:t xml:space="preserve"> </w:t>
            </w:r>
            <w:r w:rsidRPr="005676E6">
              <w:rPr>
                <w:color w:val="000000" w:themeColor="text1"/>
                <w:sz w:val="28"/>
                <w:szCs w:val="28"/>
              </w:rPr>
              <w:t>у</w:t>
            </w:r>
            <w:r w:rsidRPr="005676E6">
              <w:rPr>
                <w:color w:val="000000" w:themeColor="text1"/>
                <w:spacing w:val="-8"/>
                <w:sz w:val="28"/>
                <w:szCs w:val="28"/>
              </w:rPr>
              <w:t xml:space="preserve"> </w:t>
            </w:r>
            <w:r w:rsidRPr="005676E6">
              <w:rPr>
                <w:color w:val="000000" w:themeColor="text1"/>
                <w:sz w:val="28"/>
                <w:szCs w:val="28"/>
              </w:rPr>
              <w:t>Вас</w:t>
            </w:r>
            <w:r w:rsidRPr="005676E6">
              <w:rPr>
                <w:color w:val="000000" w:themeColor="text1"/>
                <w:spacing w:val="-3"/>
                <w:sz w:val="28"/>
                <w:szCs w:val="28"/>
              </w:rPr>
              <w:t xml:space="preserve"> </w:t>
            </w:r>
            <w:r w:rsidRPr="005676E6">
              <w:rPr>
                <w:color w:val="000000" w:themeColor="text1"/>
                <w:sz w:val="28"/>
                <w:szCs w:val="28"/>
              </w:rPr>
              <w:t>нарушен</w:t>
            </w:r>
            <w:r w:rsidRPr="005676E6">
              <w:rPr>
                <w:color w:val="000000" w:themeColor="text1"/>
                <w:spacing w:val="-2"/>
                <w:sz w:val="28"/>
                <w:szCs w:val="28"/>
              </w:rPr>
              <w:t xml:space="preserve"> </w:t>
            </w:r>
            <w:r w:rsidRPr="005676E6">
              <w:rPr>
                <w:color w:val="000000" w:themeColor="text1"/>
                <w:spacing w:val="-4"/>
                <w:sz w:val="28"/>
                <w:szCs w:val="28"/>
              </w:rPr>
              <w:t>сон?</w:t>
            </w:r>
          </w:p>
        </w:tc>
        <w:tc>
          <w:tcPr>
            <w:tcW w:w="1277" w:type="dxa"/>
          </w:tcPr>
          <w:p w14:paraId="77462992" w14:textId="77777777" w:rsidR="00483B0C" w:rsidRPr="005676E6" w:rsidRDefault="00483B0C" w:rsidP="00D352F4">
            <w:pPr>
              <w:pStyle w:val="TableParagraph"/>
              <w:spacing w:line="313" w:lineRule="exact"/>
              <w:ind w:left="109"/>
              <w:rPr>
                <w:color w:val="000000" w:themeColor="text1"/>
                <w:sz w:val="28"/>
                <w:szCs w:val="28"/>
              </w:rPr>
            </w:pPr>
            <w:r w:rsidRPr="005676E6">
              <w:rPr>
                <w:color w:val="000000" w:themeColor="text1"/>
                <w:spacing w:val="-10"/>
                <w:sz w:val="28"/>
                <w:szCs w:val="28"/>
              </w:rPr>
              <w:t>1</w:t>
            </w:r>
          </w:p>
        </w:tc>
        <w:tc>
          <w:tcPr>
            <w:tcW w:w="1189" w:type="dxa"/>
          </w:tcPr>
          <w:p w14:paraId="59B5B8C1" w14:textId="77777777" w:rsidR="00483B0C" w:rsidRPr="005676E6" w:rsidRDefault="00483B0C" w:rsidP="00D352F4">
            <w:pPr>
              <w:pStyle w:val="TableParagraph"/>
              <w:spacing w:line="313" w:lineRule="exact"/>
              <w:ind w:left="107"/>
              <w:rPr>
                <w:color w:val="000000" w:themeColor="text1"/>
                <w:sz w:val="28"/>
                <w:szCs w:val="28"/>
              </w:rPr>
            </w:pPr>
            <w:r w:rsidRPr="005676E6">
              <w:rPr>
                <w:color w:val="000000" w:themeColor="text1"/>
                <w:spacing w:val="-10"/>
                <w:sz w:val="28"/>
                <w:szCs w:val="28"/>
              </w:rPr>
              <w:t>2</w:t>
            </w:r>
          </w:p>
        </w:tc>
        <w:tc>
          <w:tcPr>
            <w:tcW w:w="1248" w:type="dxa"/>
          </w:tcPr>
          <w:p w14:paraId="2B7DA18D" w14:textId="77777777" w:rsidR="00483B0C" w:rsidRPr="005676E6" w:rsidRDefault="00483B0C" w:rsidP="00D352F4">
            <w:pPr>
              <w:pStyle w:val="TableParagraph"/>
              <w:spacing w:line="313" w:lineRule="exact"/>
              <w:ind w:left="106"/>
              <w:rPr>
                <w:color w:val="000000" w:themeColor="text1"/>
                <w:sz w:val="28"/>
                <w:szCs w:val="28"/>
              </w:rPr>
            </w:pPr>
            <w:r w:rsidRPr="005676E6">
              <w:rPr>
                <w:color w:val="000000" w:themeColor="text1"/>
                <w:spacing w:val="-10"/>
                <w:sz w:val="28"/>
                <w:szCs w:val="28"/>
              </w:rPr>
              <w:t>3</w:t>
            </w:r>
          </w:p>
        </w:tc>
        <w:tc>
          <w:tcPr>
            <w:tcW w:w="1133" w:type="dxa"/>
          </w:tcPr>
          <w:p w14:paraId="0DAB651C" w14:textId="77777777" w:rsidR="00483B0C" w:rsidRPr="005676E6" w:rsidRDefault="00483B0C" w:rsidP="00D352F4">
            <w:pPr>
              <w:pStyle w:val="TableParagraph"/>
              <w:spacing w:line="313" w:lineRule="exact"/>
              <w:ind w:left="106"/>
              <w:rPr>
                <w:color w:val="000000" w:themeColor="text1"/>
                <w:sz w:val="28"/>
                <w:szCs w:val="28"/>
              </w:rPr>
            </w:pPr>
            <w:r w:rsidRPr="005676E6">
              <w:rPr>
                <w:color w:val="000000" w:themeColor="text1"/>
                <w:spacing w:val="-10"/>
                <w:sz w:val="28"/>
                <w:szCs w:val="28"/>
              </w:rPr>
              <w:t>4</w:t>
            </w:r>
          </w:p>
        </w:tc>
      </w:tr>
      <w:tr w:rsidR="005676E6" w:rsidRPr="005676E6" w14:paraId="4486B7B8" w14:textId="77777777" w:rsidTr="00D352F4">
        <w:trPr>
          <w:trHeight w:val="508"/>
        </w:trPr>
        <w:tc>
          <w:tcPr>
            <w:tcW w:w="5217" w:type="dxa"/>
          </w:tcPr>
          <w:p w14:paraId="1172FB1A"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12.Было</w:t>
            </w:r>
            <w:r w:rsidRPr="005676E6">
              <w:rPr>
                <w:color w:val="000000" w:themeColor="text1"/>
                <w:spacing w:val="-1"/>
                <w:sz w:val="28"/>
                <w:szCs w:val="28"/>
              </w:rPr>
              <w:t xml:space="preserve"> </w:t>
            </w:r>
            <w:r w:rsidRPr="005676E6">
              <w:rPr>
                <w:color w:val="000000" w:themeColor="text1"/>
                <w:sz w:val="28"/>
                <w:szCs w:val="28"/>
              </w:rPr>
              <w:t>ли</w:t>
            </w:r>
            <w:r w:rsidRPr="005676E6">
              <w:rPr>
                <w:color w:val="000000" w:themeColor="text1"/>
                <w:spacing w:val="-2"/>
                <w:sz w:val="28"/>
                <w:szCs w:val="28"/>
              </w:rPr>
              <w:t xml:space="preserve"> </w:t>
            </w:r>
            <w:r w:rsidRPr="005676E6">
              <w:rPr>
                <w:color w:val="000000" w:themeColor="text1"/>
                <w:sz w:val="28"/>
                <w:szCs w:val="28"/>
              </w:rPr>
              <w:t>у</w:t>
            </w:r>
            <w:r w:rsidRPr="005676E6">
              <w:rPr>
                <w:color w:val="000000" w:themeColor="text1"/>
                <w:spacing w:val="-7"/>
                <w:sz w:val="28"/>
                <w:szCs w:val="28"/>
              </w:rPr>
              <w:t xml:space="preserve"> </w:t>
            </w:r>
            <w:r w:rsidRPr="005676E6">
              <w:rPr>
                <w:color w:val="000000" w:themeColor="text1"/>
                <w:sz w:val="28"/>
                <w:szCs w:val="28"/>
              </w:rPr>
              <w:t>Вас</w:t>
            </w:r>
            <w:r w:rsidRPr="005676E6">
              <w:rPr>
                <w:color w:val="000000" w:themeColor="text1"/>
                <w:spacing w:val="-3"/>
                <w:sz w:val="28"/>
                <w:szCs w:val="28"/>
              </w:rPr>
              <w:t xml:space="preserve"> </w:t>
            </w:r>
            <w:r w:rsidRPr="005676E6">
              <w:rPr>
                <w:color w:val="000000" w:themeColor="text1"/>
                <w:sz w:val="28"/>
                <w:szCs w:val="28"/>
              </w:rPr>
              <w:t>чувство</w:t>
            </w:r>
            <w:r w:rsidRPr="005676E6">
              <w:rPr>
                <w:color w:val="000000" w:themeColor="text1"/>
                <w:spacing w:val="-1"/>
                <w:sz w:val="28"/>
                <w:szCs w:val="28"/>
              </w:rPr>
              <w:t xml:space="preserve"> </w:t>
            </w:r>
            <w:r w:rsidRPr="005676E6">
              <w:rPr>
                <w:color w:val="000000" w:themeColor="text1"/>
                <w:spacing w:val="-2"/>
                <w:sz w:val="28"/>
                <w:szCs w:val="28"/>
              </w:rPr>
              <w:t>слабости?</w:t>
            </w:r>
          </w:p>
        </w:tc>
        <w:tc>
          <w:tcPr>
            <w:tcW w:w="1277" w:type="dxa"/>
          </w:tcPr>
          <w:p w14:paraId="0317D09E"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1</w:t>
            </w:r>
          </w:p>
        </w:tc>
        <w:tc>
          <w:tcPr>
            <w:tcW w:w="1189" w:type="dxa"/>
          </w:tcPr>
          <w:p w14:paraId="43AB0268"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2</w:t>
            </w:r>
          </w:p>
        </w:tc>
        <w:tc>
          <w:tcPr>
            <w:tcW w:w="1248" w:type="dxa"/>
          </w:tcPr>
          <w:p w14:paraId="128834CA"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3</w:t>
            </w:r>
          </w:p>
        </w:tc>
        <w:tc>
          <w:tcPr>
            <w:tcW w:w="1133" w:type="dxa"/>
          </w:tcPr>
          <w:p w14:paraId="0E5DEE2C"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4</w:t>
            </w:r>
          </w:p>
        </w:tc>
      </w:tr>
      <w:tr w:rsidR="005676E6" w:rsidRPr="005676E6" w14:paraId="673C88E4" w14:textId="77777777" w:rsidTr="00D352F4">
        <w:trPr>
          <w:trHeight w:val="506"/>
        </w:trPr>
        <w:tc>
          <w:tcPr>
            <w:tcW w:w="5217" w:type="dxa"/>
          </w:tcPr>
          <w:p w14:paraId="7F42EE59"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13.Было</w:t>
            </w:r>
            <w:r w:rsidRPr="005676E6">
              <w:rPr>
                <w:color w:val="000000" w:themeColor="text1"/>
                <w:spacing w:val="-2"/>
                <w:sz w:val="28"/>
                <w:szCs w:val="28"/>
              </w:rPr>
              <w:t xml:space="preserve"> </w:t>
            </w:r>
            <w:r w:rsidRPr="005676E6">
              <w:rPr>
                <w:color w:val="000000" w:themeColor="text1"/>
                <w:sz w:val="28"/>
                <w:szCs w:val="28"/>
              </w:rPr>
              <w:t>ли</w:t>
            </w:r>
            <w:r w:rsidRPr="005676E6">
              <w:rPr>
                <w:color w:val="000000" w:themeColor="text1"/>
                <w:spacing w:val="-2"/>
                <w:sz w:val="28"/>
                <w:szCs w:val="28"/>
              </w:rPr>
              <w:t xml:space="preserve"> </w:t>
            </w:r>
            <w:r w:rsidRPr="005676E6">
              <w:rPr>
                <w:color w:val="000000" w:themeColor="text1"/>
                <w:sz w:val="28"/>
                <w:szCs w:val="28"/>
              </w:rPr>
              <w:t>у</w:t>
            </w:r>
            <w:r w:rsidRPr="005676E6">
              <w:rPr>
                <w:color w:val="000000" w:themeColor="text1"/>
                <w:spacing w:val="-7"/>
                <w:sz w:val="28"/>
                <w:szCs w:val="28"/>
              </w:rPr>
              <w:t xml:space="preserve"> </w:t>
            </w:r>
            <w:r w:rsidRPr="005676E6">
              <w:rPr>
                <w:color w:val="000000" w:themeColor="text1"/>
                <w:sz w:val="28"/>
                <w:szCs w:val="28"/>
              </w:rPr>
              <w:t>Вас</w:t>
            </w:r>
            <w:r w:rsidRPr="005676E6">
              <w:rPr>
                <w:color w:val="000000" w:themeColor="text1"/>
                <w:spacing w:val="-3"/>
                <w:sz w:val="28"/>
                <w:szCs w:val="28"/>
              </w:rPr>
              <w:t xml:space="preserve"> </w:t>
            </w:r>
            <w:r w:rsidRPr="005676E6">
              <w:rPr>
                <w:color w:val="000000" w:themeColor="text1"/>
                <w:sz w:val="28"/>
                <w:szCs w:val="28"/>
              </w:rPr>
              <w:t>снижение</w:t>
            </w:r>
            <w:r w:rsidRPr="005676E6">
              <w:rPr>
                <w:color w:val="000000" w:themeColor="text1"/>
                <w:spacing w:val="-4"/>
                <w:sz w:val="28"/>
                <w:szCs w:val="28"/>
              </w:rPr>
              <w:t xml:space="preserve"> </w:t>
            </w:r>
            <w:r w:rsidRPr="005676E6">
              <w:rPr>
                <w:color w:val="000000" w:themeColor="text1"/>
                <w:spacing w:val="-2"/>
                <w:sz w:val="28"/>
                <w:szCs w:val="28"/>
              </w:rPr>
              <w:t>аппетита?</w:t>
            </w:r>
          </w:p>
        </w:tc>
        <w:tc>
          <w:tcPr>
            <w:tcW w:w="1277" w:type="dxa"/>
          </w:tcPr>
          <w:p w14:paraId="45BECABC"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1</w:t>
            </w:r>
          </w:p>
        </w:tc>
        <w:tc>
          <w:tcPr>
            <w:tcW w:w="1189" w:type="dxa"/>
          </w:tcPr>
          <w:p w14:paraId="4374789F"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2</w:t>
            </w:r>
          </w:p>
        </w:tc>
        <w:tc>
          <w:tcPr>
            <w:tcW w:w="1248" w:type="dxa"/>
          </w:tcPr>
          <w:p w14:paraId="66443BEF"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3</w:t>
            </w:r>
          </w:p>
        </w:tc>
        <w:tc>
          <w:tcPr>
            <w:tcW w:w="1133" w:type="dxa"/>
          </w:tcPr>
          <w:p w14:paraId="62BC274C"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4</w:t>
            </w:r>
          </w:p>
        </w:tc>
      </w:tr>
      <w:tr w:rsidR="005676E6" w:rsidRPr="005676E6" w14:paraId="6B6EAE6E" w14:textId="77777777" w:rsidTr="00D352F4">
        <w:trPr>
          <w:trHeight w:val="508"/>
        </w:trPr>
        <w:tc>
          <w:tcPr>
            <w:tcW w:w="5217" w:type="dxa"/>
          </w:tcPr>
          <w:p w14:paraId="185C7D74" w14:textId="77777777" w:rsidR="00483B0C" w:rsidRPr="005676E6" w:rsidRDefault="00483B0C" w:rsidP="00D352F4">
            <w:pPr>
              <w:pStyle w:val="TableParagraph"/>
              <w:spacing w:line="317" w:lineRule="exact"/>
              <w:rPr>
                <w:color w:val="000000" w:themeColor="text1"/>
                <w:sz w:val="28"/>
                <w:szCs w:val="28"/>
              </w:rPr>
            </w:pPr>
            <w:r w:rsidRPr="005676E6">
              <w:rPr>
                <w:color w:val="000000" w:themeColor="text1"/>
                <w:sz w:val="28"/>
                <w:szCs w:val="28"/>
              </w:rPr>
              <w:t>14.Чувствовали</w:t>
            </w:r>
            <w:r w:rsidRPr="005676E6">
              <w:rPr>
                <w:color w:val="000000" w:themeColor="text1"/>
                <w:spacing w:val="-5"/>
                <w:sz w:val="28"/>
                <w:szCs w:val="28"/>
              </w:rPr>
              <w:t xml:space="preserve"> </w:t>
            </w:r>
            <w:r w:rsidRPr="005676E6">
              <w:rPr>
                <w:color w:val="000000" w:themeColor="text1"/>
                <w:sz w:val="28"/>
                <w:szCs w:val="28"/>
              </w:rPr>
              <w:t>ли</w:t>
            </w:r>
            <w:r w:rsidRPr="005676E6">
              <w:rPr>
                <w:color w:val="000000" w:themeColor="text1"/>
                <w:spacing w:val="-6"/>
                <w:sz w:val="28"/>
                <w:szCs w:val="28"/>
              </w:rPr>
              <w:t xml:space="preserve"> </w:t>
            </w:r>
            <w:r w:rsidRPr="005676E6">
              <w:rPr>
                <w:color w:val="000000" w:themeColor="text1"/>
                <w:sz w:val="28"/>
                <w:szCs w:val="28"/>
              </w:rPr>
              <w:t>Вы</w:t>
            </w:r>
            <w:r w:rsidRPr="005676E6">
              <w:rPr>
                <w:color w:val="000000" w:themeColor="text1"/>
                <w:spacing w:val="-4"/>
                <w:sz w:val="28"/>
                <w:szCs w:val="28"/>
              </w:rPr>
              <w:t xml:space="preserve"> </w:t>
            </w:r>
            <w:r w:rsidRPr="005676E6">
              <w:rPr>
                <w:color w:val="000000" w:themeColor="text1"/>
                <w:spacing w:val="-2"/>
                <w:sz w:val="28"/>
                <w:szCs w:val="28"/>
              </w:rPr>
              <w:t>тошноту?</w:t>
            </w:r>
          </w:p>
        </w:tc>
        <w:tc>
          <w:tcPr>
            <w:tcW w:w="1277" w:type="dxa"/>
          </w:tcPr>
          <w:p w14:paraId="2F4590D3" w14:textId="77777777" w:rsidR="00483B0C" w:rsidRPr="005676E6" w:rsidRDefault="00483B0C" w:rsidP="00D352F4">
            <w:pPr>
              <w:pStyle w:val="TableParagraph"/>
              <w:spacing w:line="315" w:lineRule="exact"/>
              <w:ind w:left="109"/>
              <w:rPr>
                <w:color w:val="000000" w:themeColor="text1"/>
                <w:sz w:val="28"/>
                <w:szCs w:val="28"/>
              </w:rPr>
            </w:pPr>
            <w:r w:rsidRPr="005676E6">
              <w:rPr>
                <w:color w:val="000000" w:themeColor="text1"/>
                <w:spacing w:val="-10"/>
                <w:sz w:val="28"/>
                <w:szCs w:val="28"/>
              </w:rPr>
              <w:t>1</w:t>
            </w:r>
          </w:p>
        </w:tc>
        <w:tc>
          <w:tcPr>
            <w:tcW w:w="1189" w:type="dxa"/>
          </w:tcPr>
          <w:p w14:paraId="1AD1C5A6" w14:textId="77777777" w:rsidR="00483B0C" w:rsidRPr="005676E6" w:rsidRDefault="00483B0C" w:rsidP="00D352F4">
            <w:pPr>
              <w:pStyle w:val="TableParagraph"/>
              <w:spacing w:line="315" w:lineRule="exact"/>
              <w:ind w:left="107"/>
              <w:rPr>
                <w:color w:val="000000" w:themeColor="text1"/>
                <w:sz w:val="28"/>
                <w:szCs w:val="28"/>
              </w:rPr>
            </w:pPr>
            <w:r w:rsidRPr="005676E6">
              <w:rPr>
                <w:color w:val="000000" w:themeColor="text1"/>
                <w:spacing w:val="-10"/>
                <w:sz w:val="28"/>
                <w:szCs w:val="28"/>
              </w:rPr>
              <w:t>2</w:t>
            </w:r>
          </w:p>
        </w:tc>
        <w:tc>
          <w:tcPr>
            <w:tcW w:w="1248" w:type="dxa"/>
          </w:tcPr>
          <w:p w14:paraId="7C98205B" w14:textId="77777777" w:rsidR="00483B0C" w:rsidRPr="005676E6" w:rsidRDefault="00483B0C" w:rsidP="00D352F4">
            <w:pPr>
              <w:pStyle w:val="TableParagraph"/>
              <w:spacing w:line="315" w:lineRule="exact"/>
              <w:ind w:left="106"/>
              <w:rPr>
                <w:color w:val="000000" w:themeColor="text1"/>
                <w:sz w:val="28"/>
                <w:szCs w:val="28"/>
              </w:rPr>
            </w:pPr>
            <w:r w:rsidRPr="005676E6">
              <w:rPr>
                <w:color w:val="000000" w:themeColor="text1"/>
                <w:spacing w:val="-10"/>
                <w:sz w:val="28"/>
                <w:szCs w:val="28"/>
              </w:rPr>
              <w:t>3</w:t>
            </w:r>
          </w:p>
        </w:tc>
        <w:tc>
          <w:tcPr>
            <w:tcW w:w="1133" w:type="dxa"/>
          </w:tcPr>
          <w:p w14:paraId="731E45F5" w14:textId="77777777" w:rsidR="00483B0C" w:rsidRPr="005676E6" w:rsidRDefault="00483B0C" w:rsidP="00D352F4">
            <w:pPr>
              <w:pStyle w:val="TableParagraph"/>
              <w:spacing w:line="315" w:lineRule="exact"/>
              <w:ind w:left="106"/>
              <w:rPr>
                <w:color w:val="000000" w:themeColor="text1"/>
                <w:sz w:val="28"/>
                <w:szCs w:val="28"/>
              </w:rPr>
            </w:pPr>
            <w:r w:rsidRPr="005676E6">
              <w:rPr>
                <w:color w:val="000000" w:themeColor="text1"/>
                <w:spacing w:val="-10"/>
                <w:sz w:val="28"/>
                <w:szCs w:val="28"/>
              </w:rPr>
              <w:t>4</w:t>
            </w:r>
          </w:p>
        </w:tc>
      </w:tr>
      <w:tr w:rsidR="005676E6" w:rsidRPr="005676E6" w14:paraId="57006A6F" w14:textId="77777777" w:rsidTr="00D352F4">
        <w:trPr>
          <w:trHeight w:val="508"/>
        </w:trPr>
        <w:tc>
          <w:tcPr>
            <w:tcW w:w="5217" w:type="dxa"/>
          </w:tcPr>
          <w:p w14:paraId="1026977E"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15.Была</w:t>
            </w:r>
            <w:r w:rsidRPr="005676E6">
              <w:rPr>
                <w:color w:val="000000" w:themeColor="text1"/>
                <w:spacing w:val="-2"/>
                <w:sz w:val="28"/>
                <w:szCs w:val="28"/>
              </w:rPr>
              <w:t xml:space="preserve"> </w:t>
            </w:r>
            <w:r w:rsidRPr="005676E6">
              <w:rPr>
                <w:color w:val="000000" w:themeColor="text1"/>
                <w:sz w:val="28"/>
                <w:szCs w:val="28"/>
              </w:rPr>
              <w:t>ли</w:t>
            </w:r>
            <w:r w:rsidRPr="005676E6">
              <w:rPr>
                <w:color w:val="000000" w:themeColor="text1"/>
                <w:spacing w:val="-1"/>
                <w:sz w:val="28"/>
                <w:szCs w:val="28"/>
              </w:rPr>
              <w:t xml:space="preserve"> </w:t>
            </w:r>
            <w:r w:rsidRPr="005676E6">
              <w:rPr>
                <w:color w:val="000000" w:themeColor="text1"/>
                <w:sz w:val="28"/>
                <w:szCs w:val="28"/>
              </w:rPr>
              <w:t>у</w:t>
            </w:r>
            <w:r w:rsidRPr="005676E6">
              <w:rPr>
                <w:color w:val="000000" w:themeColor="text1"/>
                <w:spacing w:val="-6"/>
                <w:sz w:val="28"/>
                <w:szCs w:val="28"/>
              </w:rPr>
              <w:t xml:space="preserve"> </w:t>
            </w:r>
            <w:r w:rsidRPr="005676E6">
              <w:rPr>
                <w:color w:val="000000" w:themeColor="text1"/>
                <w:sz w:val="28"/>
                <w:szCs w:val="28"/>
              </w:rPr>
              <w:t>Вас</w:t>
            </w:r>
            <w:r w:rsidRPr="005676E6">
              <w:rPr>
                <w:color w:val="000000" w:themeColor="text1"/>
                <w:spacing w:val="-2"/>
                <w:sz w:val="28"/>
                <w:szCs w:val="28"/>
              </w:rPr>
              <w:t xml:space="preserve"> рвота?</w:t>
            </w:r>
          </w:p>
        </w:tc>
        <w:tc>
          <w:tcPr>
            <w:tcW w:w="1277" w:type="dxa"/>
          </w:tcPr>
          <w:p w14:paraId="338E750C"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1</w:t>
            </w:r>
          </w:p>
        </w:tc>
        <w:tc>
          <w:tcPr>
            <w:tcW w:w="1189" w:type="dxa"/>
          </w:tcPr>
          <w:p w14:paraId="7B2D10A4"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2</w:t>
            </w:r>
          </w:p>
        </w:tc>
        <w:tc>
          <w:tcPr>
            <w:tcW w:w="1248" w:type="dxa"/>
          </w:tcPr>
          <w:p w14:paraId="0AE46821"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3</w:t>
            </w:r>
          </w:p>
        </w:tc>
        <w:tc>
          <w:tcPr>
            <w:tcW w:w="1133" w:type="dxa"/>
          </w:tcPr>
          <w:p w14:paraId="777B79E6"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4</w:t>
            </w:r>
          </w:p>
        </w:tc>
      </w:tr>
      <w:tr w:rsidR="005676E6" w:rsidRPr="005676E6" w14:paraId="34820267" w14:textId="77777777" w:rsidTr="00D352F4">
        <w:trPr>
          <w:trHeight w:val="506"/>
        </w:trPr>
        <w:tc>
          <w:tcPr>
            <w:tcW w:w="5217" w:type="dxa"/>
          </w:tcPr>
          <w:p w14:paraId="46000428"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16.Был</w:t>
            </w:r>
            <w:r w:rsidRPr="005676E6">
              <w:rPr>
                <w:color w:val="000000" w:themeColor="text1"/>
                <w:spacing w:val="-3"/>
                <w:sz w:val="28"/>
                <w:szCs w:val="28"/>
              </w:rPr>
              <w:t xml:space="preserve"> </w:t>
            </w:r>
            <w:r w:rsidRPr="005676E6">
              <w:rPr>
                <w:color w:val="000000" w:themeColor="text1"/>
                <w:sz w:val="28"/>
                <w:szCs w:val="28"/>
              </w:rPr>
              <w:t>ли</w:t>
            </w:r>
            <w:r w:rsidRPr="005676E6">
              <w:rPr>
                <w:color w:val="000000" w:themeColor="text1"/>
                <w:spacing w:val="-1"/>
                <w:sz w:val="28"/>
                <w:szCs w:val="28"/>
              </w:rPr>
              <w:t xml:space="preserve"> </w:t>
            </w:r>
            <w:r w:rsidRPr="005676E6">
              <w:rPr>
                <w:color w:val="000000" w:themeColor="text1"/>
                <w:sz w:val="28"/>
                <w:szCs w:val="28"/>
              </w:rPr>
              <w:t>у</w:t>
            </w:r>
            <w:r w:rsidRPr="005676E6">
              <w:rPr>
                <w:color w:val="000000" w:themeColor="text1"/>
                <w:spacing w:val="-5"/>
                <w:sz w:val="28"/>
                <w:szCs w:val="28"/>
              </w:rPr>
              <w:t xml:space="preserve"> </w:t>
            </w:r>
            <w:r w:rsidRPr="005676E6">
              <w:rPr>
                <w:color w:val="000000" w:themeColor="text1"/>
                <w:sz w:val="28"/>
                <w:szCs w:val="28"/>
              </w:rPr>
              <w:t>Вас</w:t>
            </w:r>
            <w:r w:rsidRPr="005676E6">
              <w:rPr>
                <w:color w:val="000000" w:themeColor="text1"/>
                <w:spacing w:val="-2"/>
                <w:sz w:val="28"/>
                <w:szCs w:val="28"/>
              </w:rPr>
              <w:t xml:space="preserve"> запор?</w:t>
            </w:r>
          </w:p>
        </w:tc>
        <w:tc>
          <w:tcPr>
            <w:tcW w:w="1277" w:type="dxa"/>
          </w:tcPr>
          <w:p w14:paraId="09AC5896"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1</w:t>
            </w:r>
          </w:p>
        </w:tc>
        <w:tc>
          <w:tcPr>
            <w:tcW w:w="1189" w:type="dxa"/>
          </w:tcPr>
          <w:p w14:paraId="33CF351B"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2</w:t>
            </w:r>
          </w:p>
        </w:tc>
        <w:tc>
          <w:tcPr>
            <w:tcW w:w="1248" w:type="dxa"/>
          </w:tcPr>
          <w:p w14:paraId="2F3512A5"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3</w:t>
            </w:r>
          </w:p>
        </w:tc>
        <w:tc>
          <w:tcPr>
            <w:tcW w:w="1133" w:type="dxa"/>
          </w:tcPr>
          <w:p w14:paraId="22190282"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4</w:t>
            </w:r>
          </w:p>
        </w:tc>
      </w:tr>
      <w:tr w:rsidR="005676E6" w:rsidRPr="005676E6" w14:paraId="17E68DCF" w14:textId="77777777" w:rsidTr="00D352F4">
        <w:trPr>
          <w:trHeight w:val="508"/>
        </w:trPr>
        <w:tc>
          <w:tcPr>
            <w:tcW w:w="5217" w:type="dxa"/>
          </w:tcPr>
          <w:p w14:paraId="7AA306B3"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17.Был</w:t>
            </w:r>
            <w:r w:rsidRPr="005676E6">
              <w:rPr>
                <w:color w:val="000000" w:themeColor="text1"/>
                <w:spacing w:val="-3"/>
                <w:sz w:val="28"/>
                <w:szCs w:val="28"/>
              </w:rPr>
              <w:t xml:space="preserve"> </w:t>
            </w:r>
            <w:r w:rsidRPr="005676E6">
              <w:rPr>
                <w:color w:val="000000" w:themeColor="text1"/>
                <w:sz w:val="28"/>
                <w:szCs w:val="28"/>
              </w:rPr>
              <w:t>ли</w:t>
            </w:r>
            <w:r w:rsidRPr="005676E6">
              <w:rPr>
                <w:color w:val="000000" w:themeColor="text1"/>
                <w:spacing w:val="-1"/>
                <w:sz w:val="28"/>
                <w:szCs w:val="28"/>
              </w:rPr>
              <w:t xml:space="preserve"> </w:t>
            </w:r>
            <w:r w:rsidRPr="005676E6">
              <w:rPr>
                <w:color w:val="000000" w:themeColor="text1"/>
                <w:sz w:val="28"/>
                <w:szCs w:val="28"/>
              </w:rPr>
              <w:t>у</w:t>
            </w:r>
            <w:r w:rsidRPr="005676E6">
              <w:rPr>
                <w:color w:val="000000" w:themeColor="text1"/>
                <w:spacing w:val="-5"/>
                <w:sz w:val="28"/>
                <w:szCs w:val="28"/>
              </w:rPr>
              <w:t xml:space="preserve"> </w:t>
            </w:r>
            <w:r w:rsidRPr="005676E6">
              <w:rPr>
                <w:color w:val="000000" w:themeColor="text1"/>
                <w:sz w:val="28"/>
                <w:szCs w:val="28"/>
              </w:rPr>
              <w:t>Вас</w:t>
            </w:r>
            <w:r w:rsidRPr="005676E6">
              <w:rPr>
                <w:color w:val="000000" w:themeColor="text1"/>
                <w:spacing w:val="-2"/>
                <w:sz w:val="28"/>
                <w:szCs w:val="28"/>
              </w:rPr>
              <w:t xml:space="preserve"> понос?</w:t>
            </w:r>
          </w:p>
        </w:tc>
        <w:tc>
          <w:tcPr>
            <w:tcW w:w="1277" w:type="dxa"/>
          </w:tcPr>
          <w:p w14:paraId="5B4506B3"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1</w:t>
            </w:r>
          </w:p>
        </w:tc>
        <w:tc>
          <w:tcPr>
            <w:tcW w:w="1189" w:type="dxa"/>
          </w:tcPr>
          <w:p w14:paraId="021EDCAB"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2</w:t>
            </w:r>
          </w:p>
        </w:tc>
        <w:tc>
          <w:tcPr>
            <w:tcW w:w="1248" w:type="dxa"/>
          </w:tcPr>
          <w:p w14:paraId="75044537"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3</w:t>
            </w:r>
          </w:p>
        </w:tc>
        <w:tc>
          <w:tcPr>
            <w:tcW w:w="1133" w:type="dxa"/>
          </w:tcPr>
          <w:p w14:paraId="3FE0388F"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4</w:t>
            </w:r>
          </w:p>
        </w:tc>
      </w:tr>
      <w:tr w:rsidR="005676E6" w:rsidRPr="005676E6" w14:paraId="3A1B9A56" w14:textId="77777777" w:rsidTr="00D352F4">
        <w:trPr>
          <w:trHeight w:val="506"/>
        </w:trPr>
        <w:tc>
          <w:tcPr>
            <w:tcW w:w="5217" w:type="dxa"/>
          </w:tcPr>
          <w:p w14:paraId="02DAF919"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18.Чувствовали</w:t>
            </w:r>
            <w:r w:rsidRPr="005676E6">
              <w:rPr>
                <w:color w:val="000000" w:themeColor="text1"/>
                <w:spacing w:val="-5"/>
                <w:sz w:val="28"/>
                <w:szCs w:val="28"/>
              </w:rPr>
              <w:t xml:space="preserve"> </w:t>
            </w:r>
            <w:r w:rsidRPr="005676E6">
              <w:rPr>
                <w:color w:val="000000" w:themeColor="text1"/>
                <w:sz w:val="28"/>
                <w:szCs w:val="28"/>
              </w:rPr>
              <w:t>ли</w:t>
            </w:r>
            <w:r w:rsidRPr="005676E6">
              <w:rPr>
                <w:color w:val="000000" w:themeColor="text1"/>
                <w:spacing w:val="-6"/>
                <w:sz w:val="28"/>
                <w:szCs w:val="28"/>
              </w:rPr>
              <w:t xml:space="preserve"> </w:t>
            </w:r>
            <w:r w:rsidRPr="005676E6">
              <w:rPr>
                <w:color w:val="000000" w:themeColor="text1"/>
                <w:sz w:val="28"/>
                <w:szCs w:val="28"/>
              </w:rPr>
              <w:t>Вы</w:t>
            </w:r>
            <w:r w:rsidRPr="005676E6">
              <w:rPr>
                <w:color w:val="000000" w:themeColor="text1"/>
                <w:spacing w:val="-4"/>
                <w:sz w:val="28"/>
                <w:szCs w:val="28"/>
              </w:rPr>
              <w:t xml:space="preserve"> </w:t>
            </w:r>
            <w:r w:rsidRPr="005676E6">
              <w:rPr>
                <w:color w:val="000000" w:themeColor="text1"/>
                <w:spacing w:val="-2"/>
                <w:sz w:val="28"/>
                <w:szCs w:val="28"/>
              </w:rPr>
              <w:t>усталость?</w:t>
            </w:r>
          </w:p>
        </w:tc>
        <w:tc>
          <w:tcPr>
            <w:tcW w:w="1277" w:type="dxa"/>
          </w:tcPr>
          <w:p w14:paraId="2592DEB8"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1</w:t>
            </w:r>
          </w:p>
        </w:tc>
        <w:tc>
          <w:tcPr>
            <w:tcW w:w="1189" w:type="dxa"/>
          </w:tcPr>
          <w:p w14:paraId="0E76F9E3"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2</w:t>
            </w:r>
          </w:p>
        </w:tc>
        <w:tc>
          <w:tcPr>
            <w:tcW w:w="1248" w:type="dxa"/>
          </w:tcPr>
          <w:p w14:paraId="055D370F"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3</w:t>
            </w:r>
          </w:p>
        </w:tc>
        <w:tc>
          <w:tcPr>
            <w:tcW w:w="1133" w:type="dxa"/>
          </w:tcPr>
          <w:p w14:paraId="6415F9C3"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4</w:t>
            </w:r>
          </w:p>
        </w:tc>
      </w:tr>
      <w:tr w:rsidR="005676E6" w:rsidRPr="005676E6" w14:paraId="54503288" w14:textId="77777777" w:rsidTr="00D352F4">
        <w:trPr>
          <w:trHeight w:val="966"/>
        </w:trPr>
        <w:tc>
          <w:tcPr>
            <w:tcW w:w="5217" w:type="dxa"/>
          </w:tcPr>
          <w:p w14:paraId="4FFCAFAE" w14:textId="77777777" w:rsidR="00483B0C" w:rsidRPr="005676E6" w:rsidRDefault="00483B0C" w:rsidP="00D352F4">
            <w:pPr>
              <w:pStyle w:val="TableParagraph"/>
              <w:tabs>
                <w:tab w:val="left" w:pos="1689"/>
                <w:tab w:val="left" w:pos="2228"/>
                <w:tab w:val="left" w:pos="2967"/>
                <w:tab w:val="left" w:pos="3768"/>
              </w:tabs>
              <w:spacing w:line="317" w:lineRule="exact"/>
              <w:rPr>
                <w:color w:val="000000" w:themeColor="text1"/>
                <w:sz w:val="28"/>
                <w:szCs w:val="28"/>
              </w:rPr>
            </w:pPr>
            <w:r w:rsidRPr="005676E6">
              <w:rPr>
                <w:color w:val="000000" w:themeColor="text1"/>
                <w:spacing w:val="-2"/>
                <w:sz w:val="28"/>
                <w:szCs w:val="28"/>
              </w:rPr>
              <w:t>19.Мешала</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5"/>
                <w:sz w:val="28"/>
                <w:szCs w:val="28"/>
              </w:rPr>
              <w:t>Вам</w:t>
            </w:r>
            <w:r w:rsidRPr="005676E6">
              <w:rPr>
                <w:color w:val="000000" w:themeColor="text1"/>
                <w:sz w:val="28"/>
                <w:szCs w:val="28"/>
              </w:rPr>
              <w:tab/>
            </w:r>
            <w:r w:rsidRPr="005676E6">
              <w:rPr>
                <w:color w:val="000000" w:themeColor="text1"/>
                <w:spacing w:val="-4"/>
                <w:sz w:val="28"/>
                <w:szCs w:val="28"/>
              </w:rPr>
              <w:t>боль</w:t>
            </w:r>
            <w:r w:rsidRPr="005676E6">
              <w:rPr>
                <w:color w:val="000000" w:themeColor="text1"/>
                <w:sz w:val="28"/>
                <w:szCs w:val="28"/>
              </w:rPr>
              <w:tab/>
            </w:r>
            <w:r w:rsidRPr="005676E6">
              <w:rPr>
                <w:color w:val="000000" w:themeColor="text1"/>
                <w:spacing w:val="-2"/>
                <w:sz w:val="28"/>
                <w:szCs w:val="28"/>
              </w:rPr>
              <w:t>заниматься</w:t>
            </w:r>
          </w:p>
          <w:p w14:paraId="2BEC8945" w14:textId="77777777" w:rsidR="00483B0C" w:rsidRPr="005676E6" w:rsidRDefault="00483B0C" w:rsidP="00D352F4">
            <w:pPr>
              <w:pStyle w:val="TableParagraph"/>
              <w:spacing w:before="160"/>
              <w:rPr>
                <w:color w:val="000000" w:themeColor="text1"/>
                <w:sz w:val="28"/>
                <w:szCs w:val="28"/>
              </w:rPr>
            </w:pPr>
            <w:r w:rsidRPr="005676E6">
              <w:rPr>
                <w:color w:val="000000" w:themeColor="text1"/>
                <w:sz w:val="28"/>
                <w:szCs w:val="28"/>
              </w:rPr>
              <w:t>Вашими</w:t>
            </w:r>
            <w:r w:rsidRPr="005676E6">
              <w:rPr>
                <w:color w:val="000000" w:themeColor="text1"/>
                <w:spacing w:val="-8"/>
                <w:sz w:val="28"/>
                <w:szCs w:val="28"/>
              </w:rPr>
              <w:t xml:space="preserve"> </w:t>
            </w:r>
            <w:r w:rsidRPr="005676E6">
              <w:rPr>
                <w:color w:val="000000" w:themeColor="text1"/>
                <w:sz w:val="28"/>
                <w:szCs w:val="28"/>
              </w:rPr>
              <w:t>повседневными</w:t>
            </w:r>
            <w:r w:rsidRPr="005676E6">
              <w:rPr>
                <w:color w:val="000000" w:themeColor="text1"/>
                <w:spacing w:val="-9"/>
                <w:sz w:val="28"/>
                <w:szCs w:val="28"/>
              </w:rPr>
              <w:t xml:space="preserve"> </w:t>
            </w:r>
            <w:r w:rsidRPr="005676E6">
              <w:rPr>
                <w:color w:val="000000" w:themeColor="text1"/>
                <w:spacing w:val="-2"/>
                <w:sz w:val="28"/>
                <w:szCs w:val="28"/>
              </w:rPr>
              <w:t>делами?</w:t>
            </w:r>
          </w:p>
        </w:tc>
        <w:tc>
          <w:tcPr>
            <w:tcW w:w="1277" w:type="dxa"/>
          </w:tcPr>
          <w:p w14:paraId="2C5AD47D" w14:textId="77777777" w:rsidR="00483B0C" w:rsidRPr="005676E6" w:rsidRDefault="00483B0C" w:rsidP="00D352F4">
            <w:pPr>
              <w:pStyle w:val="TableParagraph"/>
              <w:spacing w:line="315" w:lineRule="exact"/>
              <w:ind w:left="109"/>
              <w:rPr>
                <w:color w:val="000000" w:themeColor="text1"/>
                <w:sz w:val="28"/>
                <w:szCs w:val="28"/>
              </w:rPr>
            </w:pPr>
            <w:r w:rsidRPr="005676E6">
              <w:rPr>
                <w:color w:val="000000" w:themeColor="text1"/>
                <w:spacing w:val="-10"/>
                <w:sz w:val="28"/>
                <w:szCs w:val="28"/>
              </w:rPr>
              <w:t>1</w:t>
            </w:r>
          </w:p>
        </w:tc>
        <w:tc>
          <w:tcPr>
            <w:tcW w:w="1189" w:type="dxa"/>
          </w:tcPr>
          <w:p w14:paraId="339690A2" w14:textId="77777777" w:rsidR="00483B0C" w:rsidRPr="005676E6" w:rsidRDefault="00483B0C" w:rsidP="00D352F4">
            <w:pPr>
              <w:pStyle w:val="TableParagraph"/>
              <w:spacing w:line="315" w:lineRule="exact"/>
              <w:ind w:left="107"/>
              <w:rPr>
                <w:color w:val="000000" w:themeColor="text1"/>
                <w:sz w:val="28"/>
                <w:szCs w:val="28"/>
              </w:rPr>
            </w:pPr>
            <w:r w:rsidRPr="005676E6">
              <w:rPr>
                <w:color w:val="000000" w:themeColor="text1"/>
                <w:spacing w:val="-10"/>
                <w:sz w:val="28"/>
                <w:szCs w:val="28"/>
              </w:rPr>
              <w:t>2</w:t>
            </w:r>
          </w:p>
        </w:tc>
        <w:tc>
          <w:tcPr>
            <w:tcW w:w="1248" w:type="dxa"/>
          </w:tcPr>
          <w:p w14:paraId="32376CCC" w14:textId="77777777" w:rsidR="00483B0C" w:rsidRPr="005676E6" w:rsidRDefault="00483B0C" w:rsidP="00D352F4">
            <w:pPr>
              <w:pStyle w:val="TableParagraph"/>
              <w:spacing w:line="315" w:lineRule="exact"/>
              <w:ind w:left="106"/>
              <w:rPr>
                <w:color w:val="000000" w:themeColor="text1"/>
                <w:sz w:val="28"/>
                <w:szCs w:val="28"/>
              </w:rPr>
            </w:pPr>
            <w:r w:rsidRPr="005676E6">
              <w:rPr>
                <w:color w:val="000000" w:themeColor="text1"/>
                <w:spacing w:val="-10"/>
                <w:sz w:val="28"/>
                <w:szCs w:val="28"/>
              </w:rPr>
              <w:t>3</w:t>
            </w:r>
          </w:p>
        </w:tc>
        <w:tc>
          <w:tcPr>
            <w:tcW w:w="1133" w:type="dxa"/>
          </w:tcPr>
          <w:p w14:paraId="13558EB3" w14:textId="77777777" w:rsidR="00483B0C" w:rsidRPr="005676E6" w:rsidRDefault="00483B0C" w:rsidP="00D352F4">
            <w:pPr>
              <w:pStyle w:val="TableParagraph"/>
              <w:spacing w:line="315" w:lineRule="exact"/>
              <w:ind w:left="106"/>
              <w:rPr>
                <w:color w:val="000000" w:themeColor="text1"/>
                <w:sz w:val="28"/>
                <w:szCs w:val="28"/>
              </w:rPr>
            </w:pPr>
            <w:r w:rsidRPr="005676E6">
              <w:rPr>
                <w:color w:val="000000" w:themeColor="text1"/>
                <w:spacing w:val="-10"/>
                <w:sz w:val="28"/>
                <w:szCs w:val="28"/>
              </w:rPr>
              <w:t>4</w:t>
            </w:r>
          </w:p>
        </w:tc>
      </w:tr>
      <w:tr w:rsidR="00483B0C" w:rsidRPr="005676E6" w14:paraId="1ACEEA62" w14:textId="77777777" w:rsidTr="00D352F4">
        <w:trPr>
          <w:trHeight w:val="1449"/>
        </w:trPr>
        <w:tc>
          <w:tcPr>
            <w:tcW w:w="5217" w:type="dxa"/>
          </w:tcPr>
          <w:p w14:paraId="23AF6C84" w14:textId="78658374" w:rsidR="00483B0C" w:rsidRPr="005676E6" w:rsidRDefault="00483B0C" w:rsidP="00D352F4">
            <w:pPr>
              <w:pStyle w:val="TableParagraph"/>
              <w:tabs>
                <w:tab w:val="left" w:pos="683"/>
                <w:tab w:val="left" w:pos="1532"/>
                <w:tab w:val="left" w:pos="2045"/>
                <w:tab w:val="left" w:pos="2630"/>
                <w:tab w:val="left" w:pos="2753"/>
                <w:tab w:val="left" w:pos="3810"/>
                <w:tab w:val="left" w:pos="4306"/>
              </w:tabs>
              <w:spacing w:line="360" w:lineRule="auto"/>
              <w:ind w:right="95"/>
              <w:rPr>
                <w:color w:val="000000" w:themeColor="text1"/>
                <w:sz w:val="28"/>
                <w:szCs w:val="28"/>
              </w:rPr>
            </w:pPr>
            <w:r w:rsidRPr="005676E6">
              <w:rPr>
                <w:color w:val="000000" w:themeColor="text1"/>
                <w:spacing w:val="-4"/>
                <w:sz w:val="28"/>
                <w:szCs w:val="28"/>
              </w:rPr>
              <w:t>20.</w:t>
            </w:r>
            <w:r w:rsidRPr="005676E6">
              <w:rPr>
                <w:color w:val="000000" w:themeColor="text1"/>
                <w:sz w:val="28"/>
                <w:szCs w:val="28"/>
              </w:rPr>
              <w:tab/>
            </w:r>
            <w:r w:rsidRPr="005676E6">
              <w:rPr>
                <w:color w:val="000000" w:themeColor="text1"/>
                <w:spacing w:val="-4"/>
                <w:sz w:val="28"/>
                <w:szCs w:val="28"/>
              </w:rPr>
              <w:t>Было</w:t>
            </w:r>
            <w:r w:rsidRPr="005676E6">
              <w:rPr>
                <w:color w:val="000000" w:themeColor="text1"/>
                <w:sz w:val="28"/>
                <w:szCs w:val="28"/>
              </w:rPr>
              <w:tab/>
            </w:r>
            <w:r w:rsidRPr="005676E6">
              <w:rPr>
                <w:color w:val="000000" w:themeColor="text1"/>
                <w:spacing w:val="-6"/>
                <w:sz w:val="28"/>
                <w:szCs w:val="28"/>
              </w:rPr>
              <w:t>ли</w:t>
            </w:r>
            <w:r w:rsidRPr="005676E6">
              <w:rPr>
                <w:color w:val="000000" w:themeColor="text1"/>
                <w:sz w:val="28"/>
                <w:szCs w:val="28"/>
              </w:rPr>
              <w:tab/>
            </w:r>
            <w:r w:rsidRPr="005676E6">
              <w:rPr>
                <w:color w:val="000000" w:themeColor="text1"/>
                <w:spacing w:val="-4"/>
                <w:sz w:val="28"/>
                <w:szCs w:val="28"/>
              </w:rPr>
              <w:t>Вам</w:t>
            </w:r>
            <w:r w:rsidRPr="005676E6">
              <w:rPr>
                <w:color w:val="000000" w:themeColor="text1"/>
                <w:sz w:val="28"/>
                <w:szCs w:val="28"/>
              </w:rPr>
              <w:tab/>
            </w:r>
            <w:r w:rsidRPr="005676E6">
              <w:rPr>
                <w:color w:val="000000" w:themeColor="text1"/>
                <w:sz w:val="28"/>
                <w:szCs w:val="28"/>
              </w:rPr>
              <w:tab/>
            </w:r>
            <w:r w:rsidRPr="005676E6">
              <w:rPr>
                <w:color w:val="000000" w:themeColor="text1"/>
                <w:spacing w:val="-2"/>
                <w:sz w:val="28"/>
                <w:szCs w:val="28"/>
              </w:rPr>
              <w:t>трудно</w:t>
            </w:r>
            <w:r w:rsidRPr="005676E6">
              <w:rPr>
                <w:color w:val="000000" w:themeColor="text1"/>
                <w:sz w:val="28"/>
                <w:szCs w:val="28"/>
              </w:rPr>
              <w:tab/>
            </w:r>
            <w:r w:rsidRPr="005676E6">
              <w:rPr>
                <w:color w:val="000000" w:themeColor="text1"/>
                <w:spacing w:val="-6"/>
                <w:sz w:val="28"/>
                <w:szCs w:val="28"/>
              </w:rPr>
              <w:t>на</w:t>
            </w:r>
            <w:r w:rsidRPr="005676E6">
              <w:rPr>
                <w:color w:val="000000" w:themeColor="text1"/>
                <w:sz w:val="28"/>
                <w:szCs w:val="28"/>
              </w:rPr>
              <w:tab/>
            </w:r>
            <w:r w:rsidRPr="005676E6">
              <w:rPr>
                <w:color w:val="000000" w:themeColor="text1"/>
                <w:spacing w:val="-2"/>
                <w:sz w:val="28"/>
                <w:szCs w:val="28"/>
              </w:rPr>
              <w:t>чем-то сосредоточиться,</w:t>
            </w:r>
            <w:r w:rsidRPr="005676E6">
              <w:rPr>
                <w:color w:val="000000" w:themeColor="text1"/>
                <w:sz w:val="28"/>
                <w:szCs w:val="28"/>
              </w:rPr>
              <w:tab/>
            </w:r>
            <w:r w:rsidR="00B14FFA" w:rsidRPr="005676E6">
              <w:rPr>
                <w:color w:val="000000" w:themeColor="text1"/>
                <w:spacing w:val="-2"/>
                <w:sz w:val="28"/>
                <w:szCs w:val="28"/>
              </w:rPr>
              <w:t>например читать</w:t>
            </w:r>
          </w:p>
          <w:p w14:paraId="1BE2C704" w14:textId="77777777" w:rsidR="00483B0C" w:rsidRPr="005676E6" w:rsidRDefault="00483B0C" w:rsidP="00D352F4">
            <w:pPr>
              <w:pStyle w:val="TableParagraph"/>
              <w:rPr>
                <w:color w:val="000000" w:themeColor="text1"/>
                <w:sz w:val="28"/>
                <w:szCs w:val="28"/>
              </w:rPr>
            </w:pPr>
            <w:r w:rsidRPr="005676E6">
              <w:rPr>
                <w:color w:val="000000" w:themeColor="text1"/>
                <w:sz w:val="28"/>
                <w:szCs w:val="28"/>
              </w:rPr>
              <w:t>газету</w:t>
            </w:r>
            <w:r w:rsidRPr="005676E6">
              <w:rPr>
                <w:color w:val="000000" w:themeColor="text1"/>
                <w:spacing w:val="-7"/>
                <w:sz w:val="28"/>
                <w:szCs w:val="28"/>
              </w:rPr>
              <w:t xml:space="preserve"> </w:t>
            </w:r>
            <w:r w:rsidRPr="005676E6">
              <w:rPr>
                <w:color w:val="000000" w:themeColor="text1"/>
                <w:sz w:val="28"/>
                <w:szCs w:val="28"/>
              </w:rPr>
              <w:t>или</w:t>
            </w:r>
            <w:r w:rsidRPr="005676E6">
              <w:rPr>
                <w:color w:val="000000" w:themeColor="text1"/>
                <w:spacing w:val="-2"/>
                <w:sz w:val="28"/>
                <w:szCs w:val="28"/>
              </w:rPr>
              <w:t xml:space="preserve"> </w:t>
            </w:r>
            <w:r w:rsidRPr="005676E6">
              <w:rPr>
                <w:color w:val="000000" w:themeColor="text1"/>
                <w:sz w:val="28"/>
                <w:szCs w:val="28"/>
              </w:rPr>
              <w:t>смотреть</w:t>
            </w:r>
            <w:r w:rsidRPr="005676E6">
              <w:rPr>
                <w:color w:val="000000" w:themeColor="text1"/>
                <w:spacing w:val="-3"/>
                <w:sz w:val="28"/>
                <w:szCs w:val="28"/>
              </w:rPr>
              <w:t xml:space="preserve"> </w:t>
            </w:r>
            <w:r w:rsidRPr="005676E6">
              <w:rPr>
                <w:color w:val="000000" w:themeColor="text1"/>
                <w:spacing w:val="-2"/>
                <w:sz w:val="28"/>
                <w:szCs w:val="28"/>
              </w:rPr>
              <w:t>телевизор?</w:t>
            </w:r>
          </w:p>
        </w:tc>
        <w:tc>
          <w:tcPr>
            <w:tcW w:w="1277" w:type="dxa"/>
          </w:tcPr>
          <w:p w14:paraId="65F9ADBB"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1</w:t>
            </w:r>
          </w:p>
        </w:tc>
        <w:tc>
          <w:tcPr>
            <w:tcW w:w="1189" w:type="dxa"/>
          </w:tcPr>
          <w:p w14:paraId="368AD180"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2</w:t>
            </w:r>
          </w:p>
        </w:tc>
        <w:tc>
          <w:tcPr>
            <w:tcW w:w="1248" w:type="dxa"/>
          </w:tcPr>
          <w:p w14:paraId="0693EAEE"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3</w:t>
            </w:r>
          </w:p>
        </w:tc>
        <w:tc>
          <w:tcPr>
            <w:tcW w:w="1133" w:type="dxa"/>
          </w:tcPr>
          <w:p w14:paraId="73A84E40" w14:textId="77777777" w:rsidR="00483B0C" w:rsidRPr="005676E6" w:rsidRDefault="00483B0C" w:rsidP="00D352F4">
            <w:pPr>
              <w:pStyle w:val="TableParagraph"/>
              <w:spacing w:line="312" w:lineRule="exact"/>
              <w:ind w:left="106"/>
              <w:rPr>
                <w:color w:val="000000" w:themeColor="text1"/>
                <w:sz w:val="28"/>
                <w:szCs w:val="28"/>
              </w:rPr>
            </w:pPr>
            <w:r w:rsidRPr="005676E6">
              <w:rPr>
                <w:color w:val="000000" w:themeColor="text1"/>
                <w:spacing w:val="-10"/>
                <w:sz w:val="28"/>
                <w:szCs w:val="28"/>
              </w:rPr>
              <w:t>4</w:t>
            </w:r>
          </w:p>
        </w:tc>
      </w:tr>
    </w:tbl>
    <w:p w14:paraId="0F02721E" w14:textId="77777777" w:rsidR="00483B0C" w:rsidRPr="005676E6" w:rsidRDefault="00483B0C" w:rsidP="00483B0C">
      <w:pPr>
        <w:pStyle w:val="TableParagraph"/>
        <w:spacing w:line="312" w:lineRule="exact"/>
        <w:rPr>
          <w:color w:val="000000" w:themeColor="text1"/>
          <w:sz w:val="28"/>
          <w:szCs w:val="28"/>
        </w:rPr>
        <w:sectPr w:rsidR="00483B0C" w:rsidRPr="005676E6" w:rsidSect="00483B0C">
          <w:pgSz w:w="11910" w:h="16840"/>
          <w:pgMar w:top="1040" w:right="425" w:bottom="280" w:left="1133" w:header="713" w:footer="0" w:gutter="0"/>
          <w:cols w:space="720"/>
        </w:sectPr>
      </w:pPr>
    </w:p>
    <w:p w14:paraId="6BE0AB6F" w14:textId="2924E8A0" w:rsidR="00483B0C" w:rsidRPr="005676E6" w:rsidRDefault="00483B0C" w:rsidP="00483B0C">
      <w:pPr>
        <w:pStyle w:val="afe"/>
        <w:spacing w:before="185"/>
        <w:ind w:left="6589" w:firstLine="0"/>
        <w:jc w:val="left"/>
        <w:rPr>
          <w:color w:val="000000" w:themeColor="text1"/>
        </w:rPr>
      </w:pPr>
      <w:r w:rsidRPr="005676E6">
        <w:rPr>
          <w:color w:val="000000" w:themeColor="text1"/>
        </w:rPr>
        <w:t>Продолжение</w:t>
      </w:r>
      <w:r w:rsidRPr="005676E6">
        <w:rPr>
          <w:color w:val="000000" w:themeColor="text1"/>
          <w:spacing w:val="-10"/>
        </w:rPr>
        <w:t xml:space="preserve"> </w:t>
      </w:r>
      <w:r w:rsidRPr="005676E6">
        <w:rPr>
          <w:color w:val="000000" w:themeColor="text1"/>
        </w:rPr>
        <w:t>приложения</w:t>
      </w:r>
      <w:r w:rsidRPr="005676E6">
        <w:rPr>
          <w:color w:val="000000" w:themeColor="text1"/>
          <w:spacing w:val="-9"/>
        </w:rPr>
        <w:t xml:space="preserve"> </w:t>
      </w:r>
      <w:r w:rsidR="007E5B67" w:rsidRPr="005676E6">
        <w:rPr>
          <w:color w:val="000000" w:themeColor="text1"/>
          <w:spacing w:val="-10"/>
        </w:rPr>
        <w:t>Е</w:t>
      </w:r>
    </w:p>
    <w:p w14:paraId="251DA68E" w14:textId="77777777" w:rsidR="00483B0C" w:rsidRPr="005676E6" w:rsidRDefault="00483B0C" w:rsidP="00483B0C">
      <w:pPr>
        <w:pStyle w:val="afe"/>
        <w:spacing w:before="1"/>
        <w:ind w:left="0" w:firstLine="0"/>
        <w:jc w:val="left"/>
        <w:rPr>
          <w:color w:val="000000" w:themeColor="text1"/>
        </w:rPr>
      </w:pPr>
    </w:p>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7"/>
        <w:gridCol w:w="1277"/>
        <w:gridCol w:w="1191"/>
        <w:gridCol w:w="1248"/>
        <w:gridCol w:w="1133"/>
      </w:tblGrid>
      <w:tr w:rsidR="005676E6" w:rsidRPr="005676E6" w14:paraId="4B53A9BB" w14:textId="77777777" w:rsidTr="00D352F4">
        <w:trPr>
          <w:trHeight w:val="854"/>
        </w:trPr>
        <w:tc>
          <w:tcPr>
            <w:tcW w:w="5217" w:type="dxa"/>
          </w:tcPr>
          <w:p w14:paraId="7D8B5858" w14:textId="77777777" w:rsidR="00483B0C" w:rsidRPr="005676E6" w:rsidRDefault="00483B0C" w:rsidP="00D352F4">
            <w:pPr>
              <w:pStyle w:val="TableParagraph"/>
              <w:spacing w:line="312" w:lineRule="exact"/>
              <w:rPr>
                <w:b/>
                <w:color w:val="000000" w:themeColor="text1"/>
                <w:sz w:val="28"/>
                <w:szCs w:val="28"/>
              </w:rPr>
            </w:pPr>
            <w:r w:rsidRPr="005676E6">
              <w:rPr>
                <w:color w:val="000000" w:themeColor="text1"/>
                <w:sz w:val="28"/>
                <w:szCs w:val="28"/>
                <w:u w:val="single"/>
              </w:rPr>
              <w:t>В</w:t>
            </w:r>
            <w:r w:rsidRPr="005676E6">
              <w:rPr>
                <w:color w:val="000000" w:themeColor="text1"/>
                <w:spacing w:val="-5"/>
                <w:sz w:val="28"/>
                <w:szCs w:val="28"/>
                <w:u w:val="single"/>
              </w:rPr>
              <w:t xml:space="preserve"> </w:t>
            </w:r>
            <w:r w:rsidRPr="005676E6">
              <w:rPr>
                <w:color w:val="000000" w:themeColor="text1"/>
                <w:sz w:val="28"/>
                <w:szCs w:val="28"/>
                <w:u w:val="single"/>
              </w:rPr>
              <w:t>течение</w:t>
            </w:r>
            <w:r w:rsidRPr="005676E6">
              <w:rPr>
                <w:color w:val="000000" w:themeColor="text1"/>
                <w:spacing w:val="-4"/>
                <w:sz w:val="28"/>
                <w:szCs w:val="28"/>
                <w:u w:val="single"/>
              </w:rPr>
              <w:t xml:space="preserve"> </w:t>
            </w:r>
            <w:r w:rsidRPr="005676E6">
              <w:rPr>
                <w:color w:val="000000" w:themeColor="text1"/>
                <w:sz w:val="28"/>
                <w:szCs w:val="28"/>
                <w:u w:val="single"/>
              </w:rPr>
              <w:t>последней</w:t>
            </w:r>
            <w:r w:rsidRPr="005676E6">
              <w:rPr>
                <w:color w:val="000000" w:themeColor="text1"/>
                <w:spacing w:val="-4"/>
                <w:sz w:val="28"/>
                <w:szCs w:val="28"/>
                <w:u w:val="single"/>
              </w:rPr>
              <w:t xml:space="preserve"> </w:t>
            </w:r>
            <w:r w:rsidRPr="005676E6">
              <w:rPr>
                <w:color w:val="000000" w:themeColor="text1"/>
                <w:spacing w:val="-2"/>
                <w:sz w:val="28"/>
                <w:szCs w:val="28"/>
                <w:u w:val="single"/>
              </w:rPr>
              <w:t>недели</w:t>
            </w:r>
            <w:r w:rsidRPr="005676E6">
              <w:rPr>
                <w:b/>
                <w:color w:val="000000" w:themeColor="text1"/>
                <w:spacing w:val="-2"/>
                <w:sz w:val="28"/>
                <w:szCs w:val="28"/>
                <w:u w:val="single"/>
              </w:rPr>
              <w:t>:</w:t>
            </w:r>
          </w:p>
        </w:tc>
        <w:tc>
          <w:tcPr>
            <w:tcW w:w="1277" w:type="dxa"/>
          </w:tcPr>
          <w:p w14:paraId="65C9221A"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z w:val="28"/>
                <w:szCs w:val="28"/>
              </w:rPr>
              <w:t>Не</w:t>
            </w:r>
            <w:r w:rsidRPr="005676E6">
              <w:rPr>
                <w:color w:val="000000" w:themeColor="text1"/>
                <w:spacing w:val="-4"/>
                <w:sz w:val="28"/>
                <w:szCs w:val="28"/>
              </w:rPr>
              <w:t xml:space="preserve"> было</w:t>
            </w:r>
          </w:p>
        </w:tc>
        <w:tc>
          <w:tcPr>
            <w:tcW w:w="1191" w:type="dxa"/>
          </w:tcPr>
          <w:p w14:paraId="702E1C21"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2"/>
                <w:sz w:val="28"/>
                <w:szCs w:val="28"/>
              </w:rPr>
              <w:t>Слегка</w:t>
            </w:r>
          </w:p>
        </w:tc>
        <w:tc>
          <w:tcPr>
            <w:tcW w:w="1248" w:type="dxa"/>
          </w:tcPr>
          <w:p w14:paraId="33FA1247" w14:textId="77777777" w:rsidR="00483B0C" w:rsidRPr="005676E6" w:rsidRDefault="00483B0C" w:rsidP="00D352F4">
            <w:pPr>
              <w:pStyle w:val="TableParagraph"/>
              <w:spacing w:line="256" w:lineRule="auto"/>
              <w:ind w:left="109" w:right="116"/>
              <w:rPr>
                <w:color w:val="000000" w:themeColor="text1"/>
                <w:sz w:val="28"/>
                <w:szCs w:val="28"/>
              </w:rPr>
            </w:pPr>
            <w:r w:rsidRPr="005676E6">
              <w:rPr>
                <w:color w:val="000000" w:themeColor="text1"/>
                <w:spacing w:val="-2"/>
                <w:sz w:val="28"/>
                <w:szCs w:val="28"/>
              </w:rPr>
              <w:t>Сущест- венно</w:t>
            </w:r>
          </w:p>
        </w:tc>
        <w:tc>
          <w:tcPr>
            <w:tcW w:w="1133" w:type="dxa"/>
          </w:tcPr>
          <w:p w14:paraId="1B9C040A" w14:textId="77777777" w:rsidR="00483B0C" w:rsidRPr="005676E6" w:rsidRDefault="00483B0C" w:rsidP="00D352F4">
            <w:pPr>
              <w:pStyle w:val="TableParagraph"/>
              <w:spacing w:line="256" w:lineRule="auto"/>
              <w:ind w:left="107" w:right="176"/>
              <w:rPr>
                <w:color w:val="000000" w:themeColor="text1"/>
                <w:sz w:val="28"/>
                <w:szCs w:val="28"/>
              </w:rPr>
            </w:pPr>
            <w:r w:rsidRPr="005676E6">
              <w:rPr>
                <w:color w:val="000000" w:themeColor="text1"/>
                <w:spacing w:val="-2"/>
                <w:sz w:val="28"/>
                <w:szCs w:val="28"/>
              </w:rPr>
              <w:t>Очень сильно</w:t>
            </w:r>
          </w:p>
        </w:tc>
      </w:tr>
      <w:tr w:rsidR="005676E6" w:rsidRPr="005676E6" w14:paraId="25832B03" w14:textId="77777777" w:rsidTr="00D352F4">
        <w:trPr>
          <w:trHeight w:val="966"/>
        </w:trPr>
        <w:tc>
          <w:tcPr>
            <w:tcW w:w="5217" w:type="dxa"/>
          </w:tcPr>
          <w:p w14:paraId="63A34A51" w14:textId="77777777" w:rsidR="00483B0C" w:rsidRPr="005676E6" w:rsidRDefault="00483B0C" w:rsidP="00D352F4">
            <w:pPr>
              <w:pStyle w:val="TableParagraph"/>
              <w:tabs>
                <w:tab w:val="left" w:pos="2489"/>
                <w:tab w:val="left" w:pos="3290"/>
                <w:tab w:val="left" w:pos="4175"/>
              </w:tabs>
              <w:spacing w:line="315" w:lineRule="exact"/>
              <w:rPr>
                <w:color w:val="000000" w:themeColor="text1"/>
                <w:sz w:val="28"/>
                <w:szCs w:val="28"/>
              </w:rPr>
            </w:pPr>
            <w:r w:rsidRPr="005676E6">
              <w:rPr>
                <w:color w:val="000000" w:themeColor="text1"/>
                <w:spacing w:val="-2"/>
                <w:sz w:val="28"/>
                <w:szCs w:val="28"/>
              </w:rPr>
              <w:t>21.Испытывали</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5"/>
                <w:sz w:val="28"/>
                <w:szCs w:val="28"/>
              </w:rPr>
              <w:t>Вы</w:t>
            </w:r>
            <w:r w:rsidRPr="005676E6">
              <w:rPr>
                <w:color w:val="000000" w:themeColor="text1"/>
                <w:sz w:val="28"/>
                <w:szCs w:val="28"/>
              </w:rPr>
              <w:tab/>
            </w:r>
            <w:r w:rsidRPr="005676E6">
              <w:rPr>
                <w:color w:val="000000" w:themeColor="text1"/>
                <w:spacing w:val="-2"/>
                <w:sz w:val="28"/>
                <w:szCs w:val="28"/>
              </w:rPr>
              <w:t>чувство</w:t>
            </w:r>
          </w:p>
          <w:p w14:paraId="0A66E809" w14:textId="77777777" w:rsidR="00483B0C" w:rsidRPr="005676E6" w:rsidRDefault="00483B0C" w:rsidP="00D352F4">
            <w:pPr>
              <w:pStyle w:val="TableParagraph"/>
              <w:spacing w:before="163"/>
              <w:rPr>
                <w:color w:val="000000" w:themeColor="text1"/>
                <w:sz w:val="28"/>
                <w:szCs w:val="28"/>
              </w:rPr>
            </w:pPr>
            <w:r w:rsidRPr="005676E6">
              <w:rPr>
                <w:color w:val="000000" w:themeColor="text1"/>
                <w:spacing w:val="-2"/>
                <w:sz w:val="28"/>
                <w:szCs w:val="28"/>
              </w:rPr>
              <w:t>напряженности?</w:t>
            </w:r>
          </w:p>
        </w:tc>
        <w:tc>
          <w:tcPr>
            <w:tcW w:w="1277" w:type="dxa"/>
          </w:tcPr>
          <w:p w14:paraId="28E0563F"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1</w:t>
            </w:r>
          </w:p>
        </w:tc>
        <w:tc>
          <w:tcPr>
            <w:tcW w:w="1191" w:type="dxa"/>
          </w:tcPr>
          <w:p w14:paraId="41597279"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2</w:t>
            </w:r>
          </w:p>
        </w:tc>
        <w:tc>
          <w:tcPr>
            <w:tcW w:w="1248" w:type="dxa"/>
          </w:tcPr>
          <w:p w14:paraId="1F895FA7"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3</w:t>
            </w:r>
          </w:p>
        </w:tc>
        <w:tc>
          <w:tcPr>
            <w:tcW w:w="1133" w:type="dxa"/>
          </w:tcPr>
          <w:p w14:paraId="74275F62"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4</w:t>
            </w:r>
          </w:p>
        </w:tc>
      </w:tr>
      <w:tr w:rsidR="005676E6" w:rsidRPr="005676E6" w14:paraId="4C1A4A54" w14:textId="77777777" w:rsidTr="00D352F4">
        <w:trPr>
          <w:trHeight w:val="964"/>
        </w:trPr>
        <w:tc>
          <w:tcPr>
            <w:tcW w:w="5217" w:type="dxa"/>
          </w:tcPr>
          <w:p w14:paraId="3415E809" w14:textId="77777777" w:rsidR="00483B0C" w:rsidRPr="005676E6" w:rsidRDefault="00483B0C" w:rsidP="00D352F4">
            <w:pPr>
              <w:pStyle w:val="TableParagraph"/>
              <w:tabs>
                <w:tab w:val="left" w:pos="2489"/>
                <w:tab w:val="left" w:pos="3290"/>
                <w:tab w:val="left" w:pos="4175"/>
              </w:tabs>
              <w:spacing w:line="315" w:lineRule="exact"/>
              <w:rPr>
                <w:color w:val="000000" w:themeColor="text1"/>
                <w:sz w:val="28"/>
                <w:szCs w:val="28"/>
              </w:rPr>
            </w:pPr>
            <w:r w:rsidRPr="005676E6">
              <w:rPr>
                <w:color w:val="000000" w:themeColor="text1"/>
                <w:spacing w:val="-2"/>
                <w:sz w:val="28"/>
                <w:szCs w:val="28"/>
              </w:rPr>
              <w:t>22.Испытывали</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5"/>
                <w:sz w:val="28"/>
                <w:szCs w:val="28"/>
              </w:rPr>
              <w:t>Вы</w:t>
            </w:r>
            <w:r w:rsidRPr="005676E6">
              <w:rPr>
                <w:color w:val="000000" w:themeColor="text1"/>
                <w:sz w:val="28"/>
                <w:szCs w:val="28"/>
              </w:rPr>
              <w:tab/>
            </w:r>
            <w:r w:rsidRPr="005676E6">
              <w:rPr>
                <w:color w:val="000000" w:themeColor="text1"/>
                <w:spacing w:val="-2"/>
                <w:sz w:val="28"/>
                <w:szCs w:val="28"/>
              </w:rPr>
              <w:t>чувство</w:t>
            </w:r>
          </w:p>
          <w:p w14:paraId="477361DC" w14:textId="77777777" w:rsidR="00483B0C" w:rsidRPr="005676E6" w:rsidRDefault="00483B0C" w:rsidP="00D352F4">
            <w:pPr>
              <w:pStyle w:val="TableParagraph"/>
              <w:spacing w:before="160"/>
              <w:rPr>
                <w:color w:val="000000" w:themeColor="text1"/>
                <w:sz w:val="28"/>
                <w:szCs w:val="28"/>
              </w:rPr>
            </w:pPr>
            <w:r w:rsidRPr="005676E6">
              <w:rPr>
                <w:color w:val="000000" w:themeColor="text1"/>
                <w:spacing w:val="-2"/>
                <w:sz w:val="28"/>
                <w:szCs w:val="28"/>
              </w:rPr>
              <w:t>беспокойства?</w:t>
            </w:r>
          </w:p>
        </w:tc>
        <w:tc>
          <w:tcPr>
            <w:tcW w:w="1277" w:type="dxa"/>
          </w:tcPr>
          <w:p w14:paraId="307DFE6E"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1</w:t>
            </w:r>
          </w:p>
        </w:tc>
        <w:tc>
          <w:tcPr>
            <w:tcW w:w="1191" w:type="dxa"/>
          </w:tcPr>
          <w:p w14:paraId="6C967CB4"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2</w:t>
            </w:r>
          </w:p>
        </w:tc>
        <w:tc>
          <w:tcPr>
            <w:tcW w:w="1248" w:type="dxa"/>
          </w:tcPr>
          <w:p w14:paraId="643AEED0"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3</w:t>
            </w:r>
          </w:p>
        </w:tc>
        <w:tc>
          <w:tcPr>
            <w:tcW w:w="1133" w:type="dxa"/>
          </w:tcPr>
          <w:p w14:paraId="43E89148"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4</w:t>
            </w:r>
          </w:p>
        </w:tc>
      </w:tr>
      <w:tr w:rsidR="005676E6" w:rsidRPr="005676E6" w14:paraId="7524652A" w14:textId="77777777" w:rsidTr="00D352F4">
        <w:trPr>
          <w:trHeight w:val="967"/>
        </w:trPr>
        <w:tc>
          <w:tcPr>
            <w:tcW w:w="5217" w:type="dxa"/>
          </w:tcPr>
          <w:p w14:paraId="27A243D2" w14:textId="77777777" w:rsidR="00483B0C" w:rsidRPr="005676E6" w:rsidRDefault="00483B0C" w:rsidP="00D352F4">
            <w:pPr>
              <w:pStyle w:val="TableParagraph"/>
              <w:tabs>
                <w:tab w:val="left" w:pos="2489"/>
                <w:tab w:val="left" w:pos="3290"/>
                <w:tab w:val="left" w:pos="4175"/>
              </w:tabs>
              <w:spacing w:line="317" w:lineRule="exact"/>
              <w:rPr>
                <w:color w:val="000000" w:themeColor="text1"/>
                <w:sz w:val="28"/>
                <w:szCs w:val="28"/>
              </w:rPr>
            </w:pPr>
            <w:r w:rsidRPr="005676E6">
              <w:rPr>
                <w:color w:val="000000" w:themeColor="text1"/>
                <w:spacing w:val="-2"/>
                <w:sz w:val="28"/>
                <w:szCs w:val="28"/>
              </w:rPr>
              <w:t>23.Испытывали</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5"/>
                <w:sz w:val="28"/>
                <w:szCs w:val="28"/>
              </w:rPr>
              <w:t>Вы</w:t>
            </w:r>
            <w:r w:rsidRPr="005676E6">
              <w:rPr>
                <w:color w:val="000000" w:themeColor="text1"/>
                <w:sz w:val="28"/>
                <w:szCs w:val="28"/>
              </w:rPr>
              <w:tab/>
            </w:r>
            <w:r w:rsidRPr="005676E6">
              <w:rPr>
                <w:color w:val="000000" w:themeColor="text1"/>
                <w:spacing w:val="-2"/>
                <w:sz w:val="28"/>
                <w:szCs w:val="28"/>
              </w:rPr>
              <w:t>чувство</w:t>
            </w:r>
          </w:p>
          <w:p w14:paraId="171097D3" w14:textId="77777777" w:rsidR="00483B0C" w:rsidRPr="005676E6" w:rsidRDefault="00483B0C" w:rsidP="00D352F4">
            <w:pPr>
              <w:pStyle w:val="TableParagraph"/>
              <w:spacing w:before="161"/>
              <w:rPr>
                <w:color w:val="000000" w:themeColor="text1"/>
                <w:sz w:val="28"/>
                <w:szCs w:val="28"/>
              </w:rPr>
            </w:pPr>
            <w:r w:rsidRPr="005676E6">
              <w:rPr>
                <w:color w:val="000000" w:themeColor="text1"/>
                <w:spacing w:val="-2"/>
                <w:sz w:val="28"/>
                <w:szCs w:val="28"/>
              </w:rPr>
              <w:t>раздражения?</w:t>
            </w:r>
          </w:p>
        </w:tc>
        <w:tc>
          <w:tcPr>
            <w:tcW w:w="1277" w:type="dxa"/>
          </w:tcPr>
          <w:p w14:paraId="729D2688" w14:textId="77777777" w:rsidR="00483B0C" w:rsidRPr="005676E6" w:rsidRDefault="00483B0C" w:rsidP="00D352F4">
            <w:pPr>
              <w:pStyle w:val="TableParagraph"/>
              <w:spacing w:line="315" w:lineRule="exact"/>
              <w:ind w:left="109"/>
              <w:rPr>
                <w:color w:val="000000" w:themeColor="text1"/>
                <w:sz w:val="28"/>
                <w:szCs w:val="28"/>
              </w:rPr>
            </w:pPr>
            <w:r w:rsidRPr="005676E6">
              <w:rPr>
                <w:color w:val="000000" w:themeColor="text1"/>
                <w:spacing w:val="-10"/>
                <w:sz w:val="28"/>
                <w:szCs w:val="28"/>
              </w:rPr>
              <w:t>1</w:t>
            </w:r>
          </w:p>
        </w:tc>
        <w:tc>
          <w:tcPr>
            <w:tcW w:w="1191" w:type="dxa"/>
          </w:tcPr>
          <w:p w14:paraId="11DC280B" w14:textId="77777777" w:rsidR="00483B0C" w:rsidRPr="005676E6" w:rsidRDefault="00483B0C" w:rsidP="00D352F4">
            <w:pPr>
              <w:pStyle w:val="TableParagraph"/>
              <w:spacing w:line="315" w:lineRule="exact"/>
              <w:ind w:left="107"/>
              <w:rPr>
                <w:color w:val="000000" w:themeColor="text1"/>
                <w:sz w:val="28"/>
                <w:szCs w:val="28"/>
              </w:rPr>
            </w:pPr>
            <w:r w:rsidRPr="005676E6">
              <w:rPr>
                <w:color w:val="000000" w:themeColor="text1"/>
                <w:spacing w:val="-10"/>
                <w:sz w:val="28"/>
                <w:szCs w:val="28"/>
              </w:rPr>
              <w:t>2</w:t>
            </w:r>
          </w:p>
        </w:tc>
        <w:tc>
          <w:tcPr>
            <w:tcW w:w="1248" w:type="dxa"/>
          </w:tcPr>
          <w:p w14:paraId="45F8F268" w14:textId="77777777" w:rsidR="00483B0C" w:rsidRPr="005676E6" w:rsidRDefault="00483B0C" w:rsidP="00D352F4">
            <w:pPr>
              <w:pStyle w:val="TableParagraph"/>
              <w:spacing w:line="315" w:lineRule="exact"/>
              <w:ind w:left="109"/>
              <w:rPr>
                <w:color w:val="000000" w:themeColor="text1"/>
                <w:sz w:val="28"/>
                <w:szCs w:val="28"/>
              </w:rPr>
            </w:pPr>
            <w:r w:rsidRPr="005676E6">
              <w:rPr>
                <w:color w:val="000000" w:themeColor="text1"/>
                <w:spacing w:val="-10"/>
                <w:sz w:val="28"/>
                <w:szCs w:val="28"/>
              </w:rPr>
              <w:t>3</w:t>
            </w:r>
          </w:p>
        </w:tc>
        <w:tc>
          <w:tcPr>
            <w:tcW w:w="1133" w:type="dxa"/>
          </w:tcPr>
          <w:p w14:paraId="7A785366" w14:textId="77777777" w:rsidR="00483B0C" w:rsidRPr="005676E6" w:rsidRDefault="00483B0C" w:rsidP="00D352F4">
            <w:pPr>
              <w:pStyle w:val="TableParagraph"/>
              <w:spacing w:line="315" w:lineRule="exact"/>
              <w:ind w:left="107"/>
              <w:rPr>
                <w:color w:val="000000" w:themeColor="text1"/>
                <w:sz w:val="28"/>
                <w:szCs w:val="28"/>
              </w:rPr>
            </w:pPr>
            <w:r w:rsidRPr="005676E6">
              <w:rPr>
                <w:color w:val="000000" w:themeColor="text1"/>
                <w:spacing w:val="-10"/>
                <w:sz w:val="28"/>
                <w:szCs w:val="28"/>
              </w:rPr>
              <w:t>4</w:t>
            </w:r>
          </w:p>
        </w:tc>
      </w:tr>
      <w:tr w:rsidR="005676E6" w:rsidRPr="005676E6" w14:paraId="2E121489" w14:textId="77777777" w:rsidTr="00D352F4">
        <w:trPr>
          <w:trHeight w:val="966"/>
        </w:trPr>
        <w:tc>
          <w:tcPr>
            <w:tcW w:w="5217" w:type="dxa"/>
          </w:tcPr>
          <w:p w14:paraId="1049F8DE" w14:textId="77777777" w:rsidR="00483B0C" w:rsidRPr="005676E6" w:rsidRDefault="00483B0C" w:rsidP="00D352F4">
            <w:pPr>
              <w:pStyle w:val="TableParagraph"/>
              <w:tabs>
                <w:tab w:val="left" w:pos="2489"/>
                <w:tab w:val="left" w:pos="3292"/>
                <w:tab w:val="left" w:pos="4178"/>
              </w:tabs>
              <w:spacing w:line="315" w:lineRule="exact"/>
              <w:rPr>
                <w:color w:val="000000" w:themeColor="text1"/>
                <w:sz w:val="28"/>
                <w:szCs w:val="28"/>
              </w:rPr>
            </w:pPr>
            <w:r w:rsidRPr="005676E6">
              <w:rPr>
                <w:color w:val="000000" w:themeColor="text1"/>
                <w:spacing w:val="-2"/>
                <w:sz w:val="28"/>
                <w:szCs w:val="28"/>
              </w:rPr>
              <w:t>24.Испытывали</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5"/>
                <w:sz w:val="28"/>
                <w:szCs w:val="28"/>
              </w:rPr>
              <w:t>Вы</w:t>
            </w:r>
            <w:r w:rsidRPr="005676E6">
              <w:rPr>
                <w:color w:val="000000" w:themeColor="text1"/>
                <w:sz w:val="28"/>
                <w:szCs w:val="28"/>
              </w:rPr>
              <w:tab/>
            </w:r>
            <w:r w:rsidRPr="005676E6">
              <w:rPr>
                <w:color w:val="000000" w:themeColor="text1"/>
                <w:spacing w:val="-2"/>
                <w:sz w:val="28"/>
                <w:szCs w:val="28"/>
              </w:rPr>
              <w:t>чувство</w:t>
            </w:r>
          </w:p>
          <w:p w14:paraId="00DD12D3" w14:textId="77777777" w:rsidR="00483B0C" w:rsidRPr="005676E6" w:rsidRDefault="00483B0C" w:rsidP="00D352F4">
            <w:pPr>
              <w:pStyle w:val="TableParagraph"/>
              <w:spacing w:before="160"/>
              <w:rPr>
                <w:color w:val="000000" w:themeColor="text1"/>
                <w:sz w:val="28"/>
                <w:szCs w:val="28"/>
              </w:rPr>
            </w:pPr>
            <w:r w:rsidRPr="005676E6">
              <w:rPr>
                <w:color w:val="000000" w:themeColor="text1"/>
                <w:spacing w:val="-2"/>
                <w:sz w:val="28"/>
                <w:szCs w:val="28"/>
              </w:rPr>
              <w:t>подавленности?</w:t>
            </w:r>
          </w:p>
        </w:tc>
        <w:tc>
          <w:tcPr>
            <w:tcW w:w="1277" w:type="dxa"/>
          </w:tcPr>
          <w:p w14:paraId="3C27E8A4"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1</w:t>
            </w:r>
          </w:p>
        </w:tc>
        <w:tc>
          <w:tcPr>
            <w:tcW w:w="1191" w:type="dxa"/>
          </w:tcPr>
          <w:p w14:paraId="6214BA10"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2</w:t>
            </w:r>
          </w:p>
        </w:tc>
        <w:tc>
          <w:tcPr>
            <w:tcW w:w="1248" w:type="dxa"/>
          </w:tcPr>
          <w:p w14:paraId="5032DEFD"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3</w:t>
            </w:r>
          </w:p>
        </w:tc>
        <w:tc>
          <w:tcPr>
            <w:tcW w:w="1133" w:type="dxa"/>
          </w:tcPr>
          <w:p w14:paraId="4AA16E52"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4</w:t>
            </w:r>
          </w:p>
        </w:tc>
      </w:tr>
      <w:tr w:rsidR="005676E6" w:rsidRPr="005676E6" w14:paraId="60AB07D7" w14:textId="77777777" w:rsidTr="00D352F4">
        <w:trPr>
          <w:trHeight w:val="964"/>
        </w:trPr>
        <w:tc>
          <w:tcPr>
            <w:tcW w:w="5217" w:type="dxa"/>
          </w:tcPr>
          <w:p w14:paraId="06AA8FF5" w14:textId="77777777" w:rsidR="00483B0C" w:rsidRPr="005676E6" w:rsidRDefault="00483B0C" w:rsidP="00D352F4">
            <w:pPr>
              <w:pStyle w:val="TableParagraph"/>
              <w:tabs>
                <w:tab w:val="left" w:pos="1501"/>
                <w:tab w:val="left" w:pos="2201"/>
                <w:tab w:val="left" w:pos="3101"/>
                <w:tab w:val="left" w:pos="4348"/>
              </w:tabs>
              <w:spacing w:line="315" w:lineRule="exact"/>
              <w:rPr>
                <w:color w:val="000000" w:themeColor="text1"/>
                <w:sz w:val="28"/>
                <w:szCs w:val="28"/>
              </w:rPr>
            </w:pPr>
            <w:r w:rsidRPr="005676E6">
              <w:rPr>
                <w:color w:val="000000" w:themeColor="text1"/>
                <w:spacing w:val="-2"/>
                <w:sz w:val="28"/>
                <w:szCs w:val="28"/>
              </w:rPr>
              <w:t>25.Было</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5"/>
                <w:sz w:val="28"/>
                <w:szCs w:val="28"/>
              </w:rPr>
              <w:t>Вам</w:t>
            </w:r>
            <w:r w:rsidRPr="005676E6">
              <w:rPr>
                <w:color w:val="000000" w:themeColor="text1"/>
                <w:sz w:val="28"/>
                <w:szCs w:val="28"/>
              </w:rPr>
              <w:tab/>
            </w:r>
            <w:r w:rsidRPr="005676E6">
              <w:rPr>
                <w:color w:val="000000" w:themeColor="text1"/>
                <w:spacing w:val="-2"/>
                <w:sz w:val="28"/>
                <w:szCs w:val="28"/>
              </w:rPr>
              <w:t>трудно</w:t>
            </w:r>
            <w:r w:rsidRPr="005676E6">
              <w:rPr>
                <w:color w:val="000000" w:themeColor="text1"/>
                <w:sz w:val="28"/>
                <w:szCs w:val="28"/>
              </w:rPr>
              <w:tab/>
              <w:t>что-</w:t>
            </w:r>
            <w:r w:rsidRPr="005676E6">
              <w:rPr>
                <w:color w:val="000000" w:themeColor="text1"/>
                <w:spacing w:val="-5"/>
                <w:sz w:val="28"/>
                <w:szCs w:val="28"/>
              </w:rPr>
              <w:t>то</w:t>
            </w:r>
          </w:p>
          <w:p w14:paraId="586168B8" w14:textId="77777777" w:rsidR="00483B0C" w:rsidRPr="005676E6" w:rsidRDefault="00483B0C" w:rsidP="00D352F4">
            <w:pPr>
              <w:pStyle w:val="TableParagraph"/>
              <w:spacing w:before="160"/>
              <w:rPr>
                <w:color w:val="000000" w:themeColor="text1"/>
                <w:sz w:val="28"/>
                <w:szCs w:val="28"/>
              </w:rPr>
            </w:pPr>
            <w:r w:rsidRPr="005676E6">
              <w:rPr>
                <w:color w:val="000000" w:themeColor="text1"/>
                <w:spacing w:val="-2"/>
                <w:sz w:val="28"/>
                <w:szCs w:val="28"/>
              </w:rPr>
              <w:t>вспомнить?</w:t>
            </w:r>
          </w:p>
        </w:tc>
        <w:tc>
          <w:tcPr>
            <w:tcW w:w="1277" w:type="dxa"/>
          </w:tcPr>
          <w:p w14:paraId="2BFB35F5"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1</w:t>
            </w:r>
          </w:p>
        </w:tc>
        <w:tc>
          <w:tcPr>
            <w:tcW w:w="1191" w:type="dxa"/>
          </w:tcPr>
          <w:p w14:paraId="5F51CD0C"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2</w:t>
            </w:r>
          </w:p>
        </w:tc>
        <w:tc>
          <w:tcPr>
            <w:tcW w:w="1248" w:type="dxa"/>
          </w:tcPr>
          <w:p w14:paraId="6034256A"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3</w:t>
            </w:r>
          </w:p>
        </w:tc>
        <w:tc>
          <w:tcPr>
            <w:tcW w:w="1133" w:type="dxa"/>
          </w:tcPr>
          <w:p w14:paraId="4B8C4E77"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4</w:t>
            </w:r>
          </w:p>
        </w:tc>
      </w:tr>
      <w:tr w:rsidR="005676E6" w:rsidRPr="005676E6" w14:paraId="52CC2409" w14:textId="77777777" w:rsidTr="00D352F4">
        <w:trPr>
          <w:trHeight w:val="1449"/>
        </w:trPr>
        <w:tc>
          <w:tcPr>
            <w:tcW w:w="5217" w:type="dxa"/>
          </w:tcPr>
          <w:p w14:paraId="1C58B06E" w14:textId="77777777" w:rsidR="00483B0C" w:rsidRPr="005676E6" w:rsidRDefault="00483B0C" w:rsidP="00D352F4">
            <w:pPr>
              <w:pStyle w:val="TableParagraph"/>
              <w:tabs>
                <w:tab w:val="left" w:pos="1897"/>
                <w:tab w:val="left" w:pos="2629"/>
                <w:tab w:val="left" w:pos="3726"/>
              </w:tabs>
              <w:spacing w:line="315" w:lineRule="exact"/>
              <w:rPr>
                <w:color w:val="000000" w:themeColor="text1"/>
                <w:sz w:val="28"/>
                <w:szCs w:val="28"/>
              </w:rPr>
            </w:pPr>
            <w:r w:rsidRPr="005676E6">
              <w:rPr>
                <w:color w:val="000000" w:themeColor="text1"/>
                <w:spacing w:val="-2"/>
                <w:sz w:val="28"/>
                <w:szCs w:val="28"/>
              </w:rPr>
              <w:t>26.Мешало</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4"/>
                <w:sz w:val="28"/>
                <w:szCs w:val="28"/>
              </w:rPr>
              <w:t>Ваше</w:t>
            </w:r>
            <w:r w:rsidRPr="005676E6">
              <w:rPr>
                <w:color w:val="000000" w:themeColor="text1"/>
                <w:sz w:val="28"/>
                <w:szCs w:val="28"/>
              </w:rPr>
              <w:tab/>
            </w:r>
            <w:r w:rsidRPr="005676E6">
              <w:rPr>
                <w:color w:val="000000" w:themeColor="text1"/>
                <w:spacing w:val="-2"/>
                <w:sz w:val="28"/>
                <w:szCs w:val="28"/>
              </w:rPr>
              <w:t>физическое</w:t>
            </w:r>
          </w:p>
          <w:p w14:paraId="11751FF7" w14:textId="77777777" w:rsidR="00483B0C" w:rsidRPr="005676E6" w:rsidRDefault="00483B0C" w:rsidP="00D352F4">
            <w:pPr>
              <w:pStyle w:val="TableParagraph"/>
              <w:tabs>
                <w:tab w:val="left" w:pos="1632"/>
                <w:tab w:val="left" w:pos="2394"/>
                <w:tab w:val="left" w:pos="4152"/>
              </w:tabs>
              <w:spacing w:before="4" w:line="480" w:lineRule="atLeast"/>
              <w:ind w:right="101"/>
              <w:rPr>
                <w:color w:val="000000" w:themeColor="text1"/>
                <w:sz w:val="28"/>
                <w:szCs w:val="28"/>
              </w:rPr>
            </w:pPr>
            <w:r w:rsidRPr="005676E6">
              <w:rPr>
                <w:color w:val="000000" w:themeColor="text1"/>
                <w:spacing w:val="-2"/>
                <w:sz w:val="28"/>
                <w:szCs w:val="28"/>
              </w:rPr>
              <w:t>состояние</w:t>
            </w:r>
            <w:r w:rsidRPr="005676E6">
              <w:rPr>
                <w:color w:val="000000" w:themeColor="text1"/>
                <w:sz w:val="28"/>
                <w:szCs w:val="28"/>
              </w:rPr>
              <w:tab/>
            </w:r>
            <w:r w:rsidRPr="005676E6">
              <w:rPr>
                <w:color w:val="000000" w:themeColor="text1"/>
                <w:spacing w:val="-4"/>
                <w:sz w:val="28"/>
                <w:szCs w:val="28"/>
              </w:rPr>
              <w:t>или</w:t>
            </w:r>
            <w:r w:rsidRPr="005676E6">
              <w:rPr>
                <w:color w:val="000000" w:themeColor="text1"/>
                <w:sz w:val="28"/>
                <w:szCs w:val="28"/>
              </w:rPr>
              <w:tab/>
            </w:r>
            <w:r w:rsidRPr="005676E6">
              <w:rPr>
                <w:color w:val="000000" w:themeColor="text1"/>
                <w:spacing w:val="-2"/>
                <w:sz w:val="28"/>
                <w:szCs w:val="28"/>
              </w:rPr>
              <w:t>проводимое</w:t>
            </w:r>
            <w:r w:rsidRPr="005676E6">
              <w:rPr>
                <w:color w:val="000000" w:themeColor="text1"/>
                <w:sz w:val="28"/>
                <w:szCs w:val="28"/>
              </w:rPr>
              <w:tab/>
            </w:r>
            <w:r w:rsidRPr="005676E6">
              <w:rPr>
                <w:color w:val="000000" w:themeColor="text1"/>
                <w:spacing w:val="-2"/>
                <w:sz w:val="28"/>
                <w:szCs w:val="28"/>
              </w:rPr>
              <w:t xml:space="preserve">лечение </w:t>
            </w:r>
            <w:r w:rsidRPr="005676E6">
              <w:rPr>
                <w:color w:val="000000" w:themeColor="text1"/>
                <w:sz w:val="28"/>
                <w:szCs w:val="28"/>
              </w:rPr>
              <w:t xml:space="preserve">Вашей </w:t>
            </w:r>
            <w:r w:rsidRPr="005676E6">
              <w:rPr>
                <w:color w:val="000000" w:themeColor="text1"/>
                <w:sz w:val="28"/>
                <w:szCs w:val="28"/>
                <w:u w:val="single"/>
              </w:rPr>
              <w:t>семейной</w:t>
            </w:r>
            <w:r w:rsidRPr="005676E6">
              <w:rPr>
                <w:color w:val="000000" w:themeColor="text1"/>
                <w:sz w:val="28"/>
                <w:szCs w:val="28"/>
              </w:rPr>
              <w:t xml:space="preserve"> жизни?</w:t>
            </w:r>
          </w:p>
        </w:tc>
        <w:tc>
          <w:tcPr>
            <w:tcW w:w="1277" w:type="dxa"/>
          </w:tcPr>
          <w:p w14:paraId="5557FC74"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1</w:t>
            </w:r>
          </w:p>
        </w:tc>
        <w:tc>
          <w:tcPr>
            <w:tcW w:w="1191" w:type="dxa"/>
          </w:tcPr>
          <w:p w14:paraId="2B7CD10C"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2</w:t>
            </w:r>
          </w:p>
        </w:tc>
        <w:tc>
          <w:tcPr>
            <w:tcW w:w="1248" w:type="dxa"/>
          </w:tcPr>
          <w:p w14:paraId="6E6C8A34"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3</w:t>
            </w:r>
          </w:p>
        </w:tc>
        <w:tc>
          <w:tcPr>
            <w:tcW w:w="1133" w:type="dxa"/>
          </w:tcPr>
          <w:p w14:paraId="54FEECB8"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4</w:t>
            </w:r>
          </w:p>
        </w:tc>
      </w:tr>
      <w:tr w:rsidR="005676E6" w:rsidRPr="005676E6" w14:paraId="5C927AE5" w14:textId="77777777" w:rsidTr="00D352F4">
        <w:trPr>
          <w:trHeight w:val="1931"/>
        </w:trPr>
        <w:tc>
          <w:tcPr>
            <w:tcW w:w="5217" w:type="dxa"/>
          </w:tcPr>
          <w:p w14:paraId="7C8F5B43" w14:textId="77777777" w:rsidR="00483B0C" w:rsidRPr="005676E6" w:rsidRDefault="00483B0C" w:rsidP="00D352F4">
            <w:pPr>
              <w:pStyle w:val="TableParagraph"/>
              <w:spacing w:line="360" w:lineRule="auto"/>
              <w:ind w:right="97"/>
              <w:jc w:val="both"/>
              <w:rPr>
                <w:color w:val="000000" w:themeColor="text1"/>
                <w:sz w:val="28"/>
                <w:szCs w:val="28"/>
              </w:rPr>
            </w:pPr>
            <w:r w:rsidRPr="005676E6">
              <w:rPr>
                <w:color w:val="000000" w:themeColor="text1"/>
                <w:sz w:val="28"/>
                <w:szCs w:val="28"/>
              </w:rPr>
              <w:t xml:space="preserve">27.Мешало ли Вам Ваше физическое состояние или проводимое лечение </w:t>
            </w:r>
            <w:r w:rsidRPr="005676E6">
              <w:rPr>
                <w:color w:val="000000" w:themeColor="text1"/>
                <w:sz w:val="28"/>
                <w:szCs w:val="28"/>
                <w:u w:val="single"/>
              </w:rPr>
              <w:t>появляться</w:t>
            </w:r>
            <w:r w:rsidRPr="005676E6">
              <w:rPr>
                <w:color w:val="000000" w:themeColor="text1"/>
                <w:spacing w:val="50"/>
                <w:sz w:val="28"/>
                <w:szCs w:val="28"/>
                <w:u w:val="single"/>
              </w:rPr>
              <w:t xml:space="preserve"> </w:t>
            </w:r>
            <w:r w:rsidRPr="005676E6">
              <w:rPr>
                <w:color w:val="000000" w:themeColor="text1"/>
                <w:sz w:val="28"/>
                <w:szCs w:val="28"/>
                <w:u w:val="single"/>
              </w:rPr>
              <w:t>на</w:t>
            </w:r>
            <w:r w:rsidRPr="005676E6">
              <w:rPr>
                <w:color w:val="000000" w:themeColor="text1"/>
                <w:spacing w:val="49"/>
                <w:sz w:val="28"/>
                <w:szCs w:val="28"/>
                <w:u w:val="single"/>
              </w:rPr>
              <w:t xml:space="preserve"> </w:t>
            </w:r>
            <w:r w:rsidRPr="005676E6">
              <w:rPr>
                <w:color w:val="000000" w:themeColor="text1"/>
                <w:sz w:val="28"/>
                <w:szCs w:val="28"/>
                <w:u w:val="single"/>
              </w:rPr>
              <w:t>людях</w:t>
            </w:r>
            <w:r w:rsidRPr="005676E6">
              <w:rPr>
                <w:color w:val="000000" w:themeColor="text1"/>
                <w:spacing w:val="53"/>
                <w:sz w:val="28"/>
                <w:szCs w:val="28"/>
              </w:rPr>
              <w:t xml:space="preserve"> </w:t>
            </w:r>
            <w:r w:rsidRPr="005676E6">
              <w:rPr>
                <w:color w:val="000000" w:themeColor="text1"/>
                <w:sz w:val="28"/>
                <w:szCs w:val="28"/>
              </w:rPr>
              <w:t>(ходить</w:t>
            </w:r>
            <w:r w:rsidRPr="005676E6">
              <w:rPr>
                <w:color w:val="000000" w:themeColor="text1"/>
                <w:spacing w:val="49"/>
                <w:sz w:val="28"/>
                <w:szCs w:val="28"/>
              </w:rPr>
              <w:t xml:space="preserve"> </w:t>
            </w:r>
            <w:r w:rsidRPr="005676E6">
              <w:rPr>
                <w:color w:val="000000" w:themeColor="text1"/>
                <w:sz w:val="28"/>
                <w:szCs w:val="28"/>
              </w:rPr>
              <w:t>в</w:t>
            </w:r>
            <w:r w:rsidRPr="005676E6">
              <w:rPr>
                <w:color w:val="000000" w:themeColor="text1"/>
                <w:spacing w:val="49"/>
                <w:sz w:val="28"/>
                <w:szCs w:val="28"/>
              </w:rPr>
              <w:t xml:space="preserve"> </w:t>
            </w:r>
            <w:r w:rsidRPr="005676E6">
              <w:rPr>
                <w:color w:val="000000" w:themeColor="text1"/>
                <w:sz w:val="28"/>
                <w:szCs w:val="28"/>
              </w:rPr>
              <w:t>гости,</w:t>
            </w:r>
            <w:r w:rsidRPr="005676E6">
              <w:rPr>
                <w:color w:val="000000" w:themeColor="text1"/>
                <w:spacing w:val="48"/>
                <w:sz w:val="28"/>
                <w:szCs w:val="28"/>
              </w:rPr>
              <w:t xml:space="preserve"> </w:t>
            </w:r>
            <w:r w:rsidRPr="005676E6">
              <w:rPr>
                <w:color w:val="000000" w:themeColor="text1"/>
                <w:spacing w:val="-10"/>
                <w:sz w:val="28"/>
                <w:szCs w:val="28"/>
              </w:rPr>
              <w:t>в</w:t>
            </w:r>
          </w:p>
          <w:p w14:paraId="22AD0C0F" w14:textId="77777777" w:rsidR="00483B0C" w:rsidRPr="005676E6" w:rsidRDefault="00483B0C" w:rsidP="00D352F4">
            <w:pPr>
              <w:pStyle w:val="TableParagraph"/>
              <w:jc w:val="both"/>
              <w:rPr>
                <w:color w:val="000000" w:themeColor="text1"/>
                <w:sz w:val="28"/>
                <w:szCs w:val="28"/>
              </w:rPr>
            </w:pPr>
            <w:r w:rsidRPr="005676E6">
              <w:rPr>
                <w:color w:val="000000" w:themeColor="text1"/>
                <w:sz w:val="28"/>
                <w:szCs w:val="28"/>
              </w:rPr>
              <w:t>кино и</w:t>
            </w:r>
            <w:r w:rsidRPr="005676E6">
              <w:rPr>
                <w:color w:val="000000" w:themeColor="text1"/>
                <w:spacing w:val="-1"/>
                <w:sz w:val="28"/>
                <w:szCs w:val="28"/>
              </w:rPr>
              <w:t xml:space="preserve"> </w:t>
            </w:r>
            <w:r w:rsidRPr="005676E6">
              <w:rPr>
                <w:color w:val="000000" w:themeColor="text1"/>
                <w:spacing w:val="-2"/>
                <w:sz w:val="28"/>
                <w:szCs w:val="28"/>
              </w:rPr>
              <w:t>т.д.)?</w:t>
            </w:r>
          </w:p>
        </w:tc>
        <w:tc>
          <w:tcPr>
            <w:tcW w:w="1277" w:type="dxa"/>
          </w:tcPr>
          <w:p w14:paraId="63B45285"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1</w:t>
            </w:r>
          </w:p>
        </w:tc>
        <w:tc>
          <w:tcPr>
            <w:tcW w:w="1191" w:type="dxa"/>
          </w:tcPr>
          <w:p w14:paraId="17CEA591"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2</w:t>
            </w:r>
          </w:p>
        </w:tc>
        <w:tc>
          <w:tcPr>
            <w:tcW w:w="1248" w:type="dxa"/>
          </w:tcPr>
          <w:p w14:paraId="6DB258B5"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3</w:t>
            </w:r>
          </w:p>
        </w:tc>
        <w:tc>
          <w:tcPr>
            <w:tcW w:w="1133" w:type="dxa"/>
          </w:tcPr>
          <w:p w14:paraId="6E01F7F6"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4</w:t>
            </w:r>
          </w:p>
        </w:tc>
      </w:tr>
      <w:tr w:rsidR="005676E6" w:rsidRPr="005676E6" w14:paraId="38E3E1DC" w14:textId="77777777" w:rsidTr="00D352F4">
        <w:trPr>
          <w:trHeight w:val="1449"/>
        </w:trPr>
        <w:tc>
          <w:tcPr>
            <w:tcW w:w="5217" w:type="dxa"/>
          </w:tcPr>
          <w:p w14:paraId="7A819DFF"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28.Вызывало</w:t>
            </w:r>
            <w:r w:rsidRPr="005676E6">
              <w:rPr>
                <w:color w:val="000000" w:themeColor="text1"/>
                <w:spacing w:val="36"/>
                <w:sz w:val="28"/>
                <w:szCs w:val="28"/>
              </w:rPr>
              <w:t xml:space="preserve"> </w:t>
            </w:r>
            <w:r w:rsidRPr="005676E6">
              <w:rPr>
                <w:color w:val="000000" w:themeColor="text1"/>
                <w:sz w:val="28"/>
                <w:szCs w:val="28"/>
              </w:rPr>
              <w:t>ли</w:t>
            </w:r>
            <w:r w:rsidRPr="005676E6">
              <w:rPr>
                <w:color w:val="000000" w:themeColor="text1"/>
                <w:spacing w:val="36"/>
                <w:sz w:val="28"/>
                <w:szCs w:val="28"/>
              </w:rPr>
              <w:t xml:space="preserve"> </w:t>
            </w:r>
            <w:r w:rsidRPr="005676E6">
              <w:rPr>
                <w:color w:val="000000" w:themeColor="text1"/>
                <w:sz w:val="28"/>
                <w:szCs w:val="28"/>
              </w:rPr>
              <w:t>у</w:t>
            </w:r>
            <w:r w:rsidRPr="005676E6">
              <w:rPr>
                <w:color w:val="000000" w:themeColor="text1"/>
                <w:spacing w:val="35"/>
                <w:sz w:val="28"/>
                <w:szCs w:val="28"/>
              </w:rPr>
              <w:t xml:space="preserve"> </w:t>
            </w:r>
            <w:r w:rsidRPr="005676E6">
              <w:rPr>
                <w:color w:val="000000" w:themeColor="text1"/>
                <w:sz w:val="28"/>
                <w:szCs w:val="28"/>
              </w:rPr>
              <w:t>Вас</w:t>
            </w:r>
            <w:r w:rsidRPr="005676E6">
              <w:rPr>
                <w:color w:val="000000" w:themeColor="text1"/>
                <w:spacing w:val="35"/>
                <w:sz w:val="28"/>
                <w:szCs w:val="28"/>
              </w:rPr>
              <w:t xml:space="preserve"> </w:t>
            </w:r>
            <w:r w:rsidRPr="005676E6">
              <w:rPr>
                <w:color w:val="000000" w:themeColor="text1"/>
                <w:sz w:val="28"/>
                <w:szCs w:val="28"/>
              </w:rPr>
              <w:t>Ваше</w:t>
            </w:r>
            <w:r w:rsidRPr="005676E6">
              <w:rPr>
                <w:color w:val="000000" w:themeColor="text1"/>
                <w:spacing w:val="36"/>
                <w:sz w:val="28"/>
                <w:szCs w:val="28"/>
              </w:rPr>
              <w:t xml:space="preserve"> </w:t>
            </w:r>
            <w:r w:rsidRPr="005676E6">
              <w:rPr>
                <w:color w:val="000000" w:themeColor="text1"/>
                <w:spacing w:val="-2"/>
                <w:sz w:val="28"/>
                <w:szCs w:val="28"/>
              </w:rPr>
              <w:t>физическое</w:t>
            </w:r>
          </w:p>
          <w:p w14:paraId="599734AC" w14:textId="77777777" w:rsidR="00483B0C" w:rsidRPr="005676E6" w:rsidRDefault="00483B0C" w:rsidP="00D352F4">
            <w:pPr>
              <w:pStyle w:val="TableParagraph"/>
              <w:tabs>
                <w:tab w:val="left" w:pos="1632"/>
                <w:tab w:val="left" w:pos="2394"/>
                <w:tab w:val="left" w:pos="4152"/>
              </w:tabs>
              <w:spacing w:before="4" w:line="480" w:lineRule="atLeast"/>
              <w:ind w:right="101"/>
              <w:rPr>
                <w:color w:val="000000" w:themeColor="text1"/>
                <w:sz w:val="28"/>
                <w:szCs w:val="28"/>
              </w:rPr>
            </w:pPr>
            <w:r w:rsidRPr="005676E6">
              <w:rPr>
                <w:color w:val="000000" w:themeColor="text1"/>
                <w:spacing w:val="-2"/>
                <w:sz w:val="28"/>
                <w:szCs w:val="28"/>
              </w:rPr>
              <w:t>состояние</w:t>
            </w:r>
            <w:r w:rsidRPr="005676E6">
              <w:rPr>
                <w:color w:val="000000" w:themeColor="text1"/>
                <w:sz w:val="28"/>
                <w:szCs w:val="28"/>
              </w:rPr>
              <w:tab/>
            </w:r>
            <w:r w:rsidRPr="005676E6">
              <w:rPr>
                <w:color w:val="000000" w:themeColor="text1"/>
                <w:spacing w:val="-4"/>
                <w:sz w:val="28"/>
                <w:szCs w:val="28"/>
              </w:rPr>
              <w:t>или</w:t>
            </w:r>
            <w:r w:rsidRPr="005676E6">
              <w:rPr>
                <w:color w:val="000000" w:themeColor="text1"/>
                <w:sz w:val="28"/>
                <w:szCs w:val="28"/>
              </w:rPr>
              <w:tab/>
            </w:r>
            <w:r w:rsidRPr="005676E6">
              <w:rPr>
                <w:color w:val="000000" w:themeColor="text1"/>
                <w:spacing w:val="-2"/>
                <w:sz w:val="28"/>
                <w:szCs w:val="28"/>
              </w:rPr>
              <w:t>проводимое</w:t>
            </w:r>
            <w:r w:rsidRPr="005676E6">
              <w:rPr>
                <w:color w:val="000000" w:themeColor="text1"/>
                <w:sz w:val="28"/>
                <w:szCs w:val="28"/>
              </w:rPr>
              <w:tab/>
            </w:r>
            <w:r w:rsidRPr="005676E6">
              <w:rPr>
                <w:color w:val="000000" w:themeColor="text1"/>
                <w:spacing w:val="-2"/>
                <w:sz w:val="28"/>
                <w:szCs w:val="28"/>
              </w:rPr>
              <w:t xml:space="preserve">лечение </w:t>
            </w:r>
            <w:r w:rsidRPr="005676E6">
              <w:rPr>
                <w:color w:val="000000" w:themeColor="text1"/>
                <w:sz w:val="28"/>
                <w:szCs w:val="28"/>
              </w:rPr>
              <w:t>денежные затруднения?</w:t>
            </w:r>
          </w:p>
        </w:tc>
        <w:tc>
          <w:tcPr>
            <w:tcW w:w="1277" w:type="dxa"/>
          </w:tcPr>
          <w:p w14:paraId="18CCA00D"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1</w:t>
            </w:r>
          </w:p>
        </w:tc>
        <w:tc>
          <w:tcPr>
            <w:tcW w:w="1191" w:type="dxa"/>
          </w:tcPr>
          <w:p w14:paraId="7D24C5F8"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2</w:t>
            </w:r>
          </w:p>
        </w:tc>
        <w:tc>
          <w:tcPr>
            <w:tcW w:w="1248" w:type="dxa"/>
          </w:tcPr>
          <w:p w14:paraId="06CBC497" w14:textId="77777777" w:rsidR="00483B0C" w:rsidRPr="005676E6" w:rsidRDefault="00483B0C" w:rsidP="00D352F4">
            <w:pPr>
              <w:pStyle w:val="TableParagraph"/>
              <w:spacing w:line="312" w:lineRule="exact"/>
              <w:ind w:left="109"/>
              <w:rPr>
                <w:color w:val="000000" w:themeColor="text1"/>
                <w:sz w:val="28"/>
                <w:szCs w:val="28"/>
              </w:rPr>
            </w:pPr>
            <w:r w:rsidRPr="005676E6">
              <w:rPr>
                <w:color w:val="000000" w:themeColor="text1"/>
                <w:spacing w:val="-10"/>
                <w:sz w:val="28"/>
                <w:szCs w:val="28"/>
              </w:rPr>
              <w:t>3</w:t>
            </w:r>
          </w:p>
        </w:tc>
        <w:tc>
          <w:tcPr>
            <w:tcW w:w="1133" w:type="dxa"/>
          </w:tcPr>
          <w:p w14:paraId="52419452" w14:textId="77777777" w:rsidR="00483B0C" w:rsidRPr="005676E6" w:rsidRDefault="00483B0C" w:rsidP="00D352F4">
            <w:pPr>
              <w:pStyle w:val="TableParagraph"/>
              <w:spacing w:line="312" w:lineRule="exact"/>
              <w:ind w:left="107"/>
              <w:rPr>
                <w:color w:val="000000" w:themeColor="text1"/>
                <w:sz w:val="28"/>
                <w:szCs w:val="28"/>
              </w:rPr>
            </w:pPr>
            <w:r w:rsidRPr="005676E6">
              <w:rPr>
                <w:color w:val="000000" w:themeColor="text1"/>
                <w:spacing w:val="-10"/>
                <w:sz w:val="28"/>
                <w:szCs w:val="28"/>
              </w:rPr>
              <w:t>4</w:t>
            </w:r>
          </w:p>
        </w:tc>
      </w:tr>
    </w:tbl>
    <w:p w14:paraId="195C871F" w14:textId="77777777" w:rsidR="00483B0C" w:rsidRPr="005676E6" w:rsidRDefault="00483B0C" w:rsidP="00483B0C">
      <w:pPr>
        <w:pStyle w:val="TableParagraph"/>
        <w:spacing w:line="312" w:lineRule="exact"/>
        <w:rPr>
          <w:color w:val="000000" w:themeColor="text1"/>
          <w:sz w:val="28"/>
          <w:szCs w:val="28"/>
        </w:rPr>
        <w:sectPr w:rsidR="00483B0C" w:rsidRPr="005676E6" w:rsidSect="00483B0C">
          <w:headerReference w:type="default" r:id="rId49"/>
          <w:pgSz w:w="11910" w:h="16840"/>
          <w:pgMar w:top="1040" w:right="425" w:bottom="280" w:left="1133" w:header="713" w:footer="0" w:gutter="0"/>
          <w:cols w:space="720"/>
        </w:sectPr>
      </w:pPr>
    </w:p>
    <w:p w14:paraId="0DB86DB5" w14:textId="11A8811E" w:rsidR="00483B0C" w:rsidRPr="005676E6" w:rsidRDefault="00483B0C" w:rsidP="00483B0C">
      <w:pPr>
        <w:pStyle w:val="afe"/>
        <w:spacing w:before="185" w:line="381" w:lineRule="auto"/>
        <w:ind w:left="878" w:firstLine="5710"/>
        <w:jc w:val="left"/>
        <w:rPr>
          <w:color w:val="000000" w:themeColor="text1"/>
        </w:rPr>
      </w:pPr>
      <w:r w:rsidRPr="005676E6">
        <w:rPr>
          <w:color w:val="000000" w:themeColor="text1"/>
        </w:rPr>
        <w:t>Продолжение</w:t>
      </w:r>
      <w:r w:rsidRPr="005676E6">
        <w:rPr>
          <w:color w:val="000000" w:themeColor="text1"/>
          <w:spacing w:val="-15"/>
        </w:rPr>
        <w:t xml:space="preserve"> </w:t>
      </w:r>
      <w:r w:rsidRPr="005676E6">
        <w:rPr>
          <w:color w:val="000000" w:themeColor="text1"/>
        </w:rPr>
        <w:t>приложения</w:t>
      </w:r>
      <w:r w:rsidRPr="005676E6">
        <w:rPr>
          <w:color w:val="000000" w:themeColor="text1"/>
          <w:spacing w:val="-15"/>
        </w:rPr>
        <w:t xml:space="preserve"> </w:t>
      </w:r>
      <w:r w:rsidR="007E5B67" w:rsidRPr="005676E6">
        <w:rPr>
          <w:color w:val="000000" w:themeColor="text1"/>
        </w:rPr>
        <w:t>Е</w:t>
      </w:r>
      <w:r w:rsidRPr="005676E6">
        <w:rPr>
          <w:color w:val="000000" w:themeColor="text1"/>
        </w:rPr>
        <w:t xml:space="preserve"> При</w:t>
      </w:r>
      <w:r w:rsidRPr="005676E6">
        <w:rPr>
          <w:color w:val="000000" w:themeColor="text1"/>
          <w:spacing w:val="-3"/>
        </w:rPr>
        <w:t xml:space="preserve"> </w:t>
      </w:r>
      <w:r w:rsidRPr="005676E6">
        <w:rPr>
          <w:color w:val="000000" w:themeColor="text1"/>
        </w:rPr>
        <w:t>ответе</w:t>
      </w:r>
      <w:r w:rsidRPr="005676E6">
        <w:rPr>
          <w:color w:val="000000" w:themeColor="text1"/>
          <w:spacing w:val="-3"/>
        </w:rPr>
        <w:t xml:space="preserve"> </w:t>
      </w:r>
      <w:r w:rsidRPr="005676E6">
        <w:rPr>
          <w:color w:val="000000" w:themeColor="text1"/>
        </w:rPr>
        <w:t>на</w:t>
      </w:r>
      <w:r w:rsidRPr="005676E6">
        <w:rPr>
          <w:color w:val="000000" w:themeColor="text1"/>
          <w:spacing w:val="-4"/>
        </w:rPr>
        <w:t xml:space="preserve"> </w:t>
      </w:r>
      <w:r w:rsidRPr="005676E6">
        <w:rPr>
          <w:color w:val="000000" w:themeColor="text1"/>
        </w:rPr>
        <w:t>последующие</w:t>
      </w:r>
      <w:r w:rsidRPr="005676E6">
        <w:rPr>
          <w:color w:val="000000" w:themeColor="text1"/>
          <w:spacing w:val="-2"/>
        </w:rPr>
        <w:t xml:space="preserve"> </w:t>
      </w:r>
      <w:r w:rsidRPr="005676E6">
        <w:rPr>
          <w:color w:val="000000" w:themeColor="text1"/>
        </w:rPr>
        <w:t>вопросы,</w:t>
      </w:r>
      <w:r w:rsidRPr="005676E6">
        <w:rPr>
          <w:color w:val="000000" w:themeColor="text1"/>
          <w:spacing w:val="-3"/>
        </w:rPr>
        <w:t xml:space="preserve"> </w:t>
      </w:r>
      <w:r w:rsidRPr="005676E6">
        <w:rPr>
          <w:color w:val="000000" w:themeColor="text1"/>
        </w:rPr>
        <w:t>пожалуйста,</w:t>
      </w:r>
      <w:r w:rsidRPr="005676E6">
        <w:rPr>
          <w:color w:val="000000" w:themeColor="text1"/>
          <w:spacing w:val="-4"/>
        </w:rPr>
        <w:t xml:space="preserve"> </w:t>
      </w:r>
      <w:r w:rsidRPr="005676E6">
        <w:rPr>
          <w:color w:val="000000" w:themeColor="text1"/>
        </w:rPr>
        <w:t>обведите</w:t>
      </w:r>
      <w:r w:rsidRPr="005676E6">
        <w:rPr>
          <w:color w:val="000000" w:themeColor="text1"/>
          <w:spacing w:val="-3"/>
        </w:rPr>
        <w:t xml:space="preserve"> </w:t>
      </w:r>
      <w:r w:rsidRPr="005676E6">
        <w:rPr>
          <w:color w:val="000000" w:themeColor="text1"/>
        </w:rPr>
        <w:t>кружком</w:t>
      </w:r>
      <w:r w:rsidRPr="005676E6">
        <w:rPr>
          <w:color w:val="000000" w:themeColor="text1"/>
          <w:spacing w:val="-3"/>
        </w:rPr>
        <w:t xml:space="preserve"> </w:t>
      </w:r>
      <w:r w:rsidRPr="005676E6">
        <w:rPr>
          <w:color w:val="000000" w:themeColor="text1"/>
          <w:spacing w:val="-2"/>
        </w:rPr>
        <w:t>номер</w:t>
      </w:r>
    </w:p>
    <w:p w14:paraId="77556A21" w14:textId="77777777" w:rsidR="00483B0C" w:rsidRPr="005676E6" w:rsidRDefault="00483B0C" w:rsidP="00483B0C">
      <w:pPr>
        <w:pStyle w:val="afe"/>
        <w:spacing w:line="292" w:lineRule="exact"/>
        <w:ind w:firstLine="0"/>
        <w:jc w:val="left"/>
        <w:rPr>
          <w:color w:val="000000" w:themeColor="text1"/>
        </w:rPr>
      </w:pPr>
      <w:r w:rsidRPr="005676E6">
        <w:rPr>
          <w:color w:val="000000" w:themeColor="text1"/>
        </w:rPr>
        <w:t>ответа</w:t>
      </w:r>
      <w:r w:rsidRPr="005676E6">
        <w:rPr>
          <w:color w:val="000000" w:themeColor="text1"/>
          <w:spacing w:val="-5"/>
        </w:rPr>
        <w:t xml:space="preserve"> </w:t>
      </w:r>
      <w:r w:rsidRPr="005676E6">
        <w:rPr>
          <w:color w:val="000000" w:themeColor="text1"/>
        </w:rPr>
        <w:t>в</w:t>
      </w:r>
      <w:r w:rsidRPr="005676E6">
        <w:rPr>
          <w:color w:val="000000" w:themeColor="text1"/>
          <w:spacing w:val="-4"/>
        </w:rPr>
        <w:t xml:space="preserve"> </w:t>
      </w:r>
      <w:r w:rsidRPr="005676E6">
        <w:rPr>
          <w:color w:val="000000" w:themeColor="text1"/>
        </w:rPr>
        <w:t>интервале</w:t>
      </w:r>
      <w:r w:rsidRPr="005676E6">
        <w:rPr>
          <w:color w:val="000000" w:themeColor="text1"/>
          <w:spacing w:val="-3"/>
        </w:rPr>
        <w:t xml:space="preserve"> </w:t>
      </w:r>
      <w:r w:rsidRPr="005676E6">
        <w:rPr>
          <w:color w:val="000000" w:themeColor="text1"/>
        </w:rPr>
        <w:t>от</w:t>
      </w:r>
      <w:r w:rsidRPr="005676E6">
        <w:rPr>
          <w:color w:val="000000" w:themeColor="text1"/>
          <w:spacing w:val="-4"/>
        </w:rPr>
        <w:t xml:space="preserve"> </w:t>
      </w:r>
      <w:r w:rsidRPr="005676E6">
        <w:rPr>
          <w:color w:val="000000" w:themeColor="text1"/>
        </w:rPr>
        <w:t>1</w:t>
      </w:r>
      <w:r w:rsidRPr="005676E6">
        <w:rPr>
          <w:color w:val="000000" w:themeColor="text1"/>
          <w:spacing w:val="-2"/>
        </w:rPr>
        <w:t xml:space="preserve"> </w:t>
      </w:r>
      <w:r w:rsidRPr="005676E6">
        <w:rPr>
          <w:color w:val="000000" w:themeColor="text1"/>
        </w:rPr>
        <w:t>до</w:t>
      </w:r>
      <w:r w:rsidRPr="005676E6">
        <w:rPr>
          <w:color w:val="000000" w:themeColor="text1"/>
          <w:spacing w:val="-2"/>
        </w:rPr>
        <w:t xml:space="preserve"> </w:t>
      </w:r>
      <w:r w:rsidRPr="005676E6">
        <w:rPr>
          <w:color w:val="000000" w:themeColor="text1"/>
        </w:rPr>
        <w:t>7,</w:t>
      </w:r>
      <w:r w:rsidRPr="005676E6">
        <w:rPr>
          <w:color w:val="000000" w:themeColor="text1"/>
          <w:spacing w:val="-3"/>
        </w:rPr>
        <w:t xml:space="preserve"> </w:t>
      </w:r>
      <w:r w:rsidRPr="005676E6">
        <w:rPr>
          <w:color w:val="000000" w:themeColor="text1"/>
        </w:rPr>
        <w:t>который</w:t>
      </w:r>
      <w:r w:rsidRPr="005676E6">
        <w:rPr>
          <w:color w:val="000000" w:themeColor="text1"/>
          <w:spacing w:val="-6"/>
        </w:rPr>
        <w:t xml:space="preserve"> </w:t>
      </w:r>
      <w:r w:rsidRPr="005676E6">
        <w:rPr>
          <w:color w:val="000000" w:themeColor="text1"/>
        </w:rPr>
        <w:t>наиболее</w:t>
      </w:r>
      <w:r w:rsidRPr="005676E6">
        <w:rPr>
          <w:color w:val="000000" w:themeColor="text1"/>
          <w:spacing w:val="-3"/>
        </w:rPr>
        <w:t xml:space="preserve"> </w:t>
      </w:r>
      <w:r w:rsidRPr="005676E6">
        <w:rPr>
          <w:color w:val="000000" w:themeColor="text1"/>
        </w:rPr>
        <w:t>точно</w:t>
      </w:r>
      <w:r w:rsidRPr="005676E6">
        <w:rPr>
          <w:color w:val="000000" w:themeColor="text1"/>
          <w:spacing w:val="-6"/>
        </w:rPr>
        <w:t xml:space="preserve"> </w:t>
      </w:r>
      <w:r w:rsidRPr="005676E6">
        <w:rPr>
          <w:color w:val="000000" w:themeColor="text1"/>
        </w:rPr>
        <w:t>отражает</w:t>
      </w:r>
      <w:r w:rsidRPr="005676E6">
        <w:rPr>
          <w:color w:val="000000" w:themeColor="text1"/>
          <w:spacing w:val="-4"/>
        </w:rPr>
        <w:t xml:space="preserve"> </w:t>
      </w:r>
      <w:r w:rsidRPr="005676E6">
        <w:rPr>
          <w:color w:val="000000" w:themeColor="text1"/>
        </w:rPr>
        <w:t>Вашу</w:t>
      </w:r>
      <w:r w:rsidRPr="005676E6">
        <w:rPr>
          <w:color w:val="000000" w:themeColor="text1"/>
          <w:spacing w:val="-6"/>
        </w:rPr>
        <w:t xml:space="preserve"> </w:t>
      </w:r>
      <w:r w:rsidRPr="005676E6">
        <w:rPr>
          <w:color w:val="000000" w:themeColor="text1"/>
          <w:spacing w:val="-2"/>
        </w:rPr>
        <w:t>ситуацию.</w:t>
      </w:r>
    </w:p>
    <w:p w14:paraId="22D568BB" w14:textId="77777777" w:rsidR="00483B0C" w:rsidRPr="005676E6" w:rsidRDefault="00483B0C" w:rsidP="00FF3034">
      <w:pPr>
        <w:pStyle w:val="a7"/>
        <w:widowControl w:val="0"/>
        <w:numPr>
          <w:ilvl w:val="0"/>
          <w:numId w:val="7"/>
        </w:numPr>
        <w:tabs>
          <w:tab w:val="left" w:pos="590"/>
        </w:tabs>
        <w:autoSpaceDE w:val="0"/>
        <w:autoSpaceDN w:val="0"/>
        <w:spacing w:before="160"/>
        <w:ind w:left="590" w:hanging="420"/>
        <w:contextualSpacing w:val="0"/>
        <w:rPr>
          <w:color w:val="000000" w:themeColor="text1"/>
          <w:sz w:val="28"/>
          <w:szCs w:val="28"/>
        </w:rPr>
      </w:pPr>
      <w:r w:rsidRPr="005676E6">
        <w:rPr>
          <w:color w:val="000000" w:themeColor="text1"/>
          <w:sz w:val="28"/>
          <w:szCs w:val="28"/>
          <w:lang w:val="ru-RU"/>
        </w:rPr>
        <w:t>Как</w:t>
      </w:r>
      <w:r w:rsidRPr="005676E6">
        <w:rPr>
          <w:color w:val="000000" w:themeColor="text1"/>
          <w:spacing w:val="-6"/>
          <w:sz w:val="28"/>
          <w:szCs w:val="28"/>
          <w:lang w:val="ru-RU"/>
        </w:rPr>
        <w:t xml:space="preserve"> </w:t>
      </w:r>
      <w:r w:rsidRPr="005676E6">
        <w:rPr>
          <w:color w:val="000000" w:themeColor="text1"/>
          <w:sz w:val="28"/>
          <w:szCs w:val="28"/>
          <w:lang w:val="ru-RU"/>
        </w:rPr>
        <w:t>бы</w:t>
      </w:r>
      <w:r w:rsidRPr="005676E6">
        <w:rPr>
          <w:color w:val="000000" w:themeColor="text1"/>
          <w:spacing w:val="-4"/>
          <w:sz w:val="28"/>
          <w:szCs w:val="28"/>
          <w:lang w:val="ru-RU"/>
        </w:rPr>
        <w:t xml:space="preserve"> </w:t>
      </w:r>
      <w:r w:rsidRPr="005676E6">
        <w:rPr>
          <w:color w:val="000000" w:themeColor="text1"/>
          <w:sz w:val="28"/>
          <w:szCs w:val="28"/>
          <w:lang w:val="ru-RU"/>
        </w:rPr>
        <w:t>Вы</w:t>
      </w:r>
      <w:r w:rsidRPr="005676E6">
        <w:rPr>
          <w:color w:val="000000" w:themeColor="text1"/>
          <w:spacing w:val="-6"/>
          <w:sz w:val="28"/>
          <w:szCs w:val="28"/>
          <w:lang w:val="ru-RU"/>
        </w:rPr>
        <w:t xml:space="preserve"> </w:t>
      </w:r>
      <w:r w:rsidRPr="005676E6">
        <w:rPr>
          <w:color w:val="000000" w:themeColor="text1"/>
          <w:sz w:val="28"/>
          <w:szCs w:val="28"/>
          <w:lang w:val="ru-RU"/>
        </w:rPr>
        <w:t>оценили</w:t>
      </w:r>
      <w:r w:rsidRPr="005676E6">
        <w:rPr>
          <w:color w:val="000000" w:themeColor="text1"/>
          <w:spacing w:val="-3"/>
          <w:sz w:val="28"/>
          <w:szCs w:val="28"/>
          <w:lang w:val="ru-RU"/>
        </w:rPr>
        <w:t xml:space="preserve"> </w:t>
      </w:r>
      <w:r w:rsidRPr="005676E6">
        <w:rPr>
          <w:color w:val="000000" w:themeColor="text1"/>
          <w:sz w:val="28"/>
          <w:szCs w:val="28"/>
          <w:lang w:val="ru-RU"/>
        </w:rPr>
        <w:t>в</w:t>
      </w:r>
      <w:r w:rsidRPr="005676E6">
        <w:rPr>
          <w:color w:val="000000" w:themeColor="text1"/>
          <w:spacing w:val="-5"/>
          <w:sz w:val="28"/>
          <w:szCs w:val="28"/>
          <w:lang w:val="ru-RU"/>
        </w:rPr>
        <w:t xml:space="preserve"> </w:t>
      </w:r>
      <w:r w:rsidRPr="005676E6">
        <w:rPr>
          <w:color w:val="000000" w:themeColor="text1"/>
          <w:sz w:val="28"/>
          <w:szCs w:val="28"/>
          <w:lang w:val="ru-RU"/>
        </w:rPr>
        <w:t>целом</w:t>
      </w:r>
      <w:r w:rsidRPr="005676E6">
        <w:rPr>
          <w:color w:val="000000" w:themeColor="text1"/>
          <w:spacing w:val="-3"/>
          <w:sz w:val="28"/>
          <w:szCs w:val="28"/>
          <w:lang w:val="ru-RU"/>
        </w:rPr>
        <w:t xml:space="preserve"> </w:t>
      </w:r>
      <w:r w:rsidRPr="005676E6">
        <w:rPr>
          <w:color w:val="000000" w:themeColor="text1"/>
          <w:sz w:val="28"/>
          <w:szCs w:val="28"/>
          <w:lang w:val="ru-RU"/>
        </w:rPr>
        <w:t>Ваше</w:t>
      </w:r>
      <w:r w:rsidRPr="005676E6">
        <w:rPr>
          <w:color w:val="000000" w:themeColor="text1"/>
          <w:spacing w:val="-4"/>
          <w:sz w:val="28"/>
          <w:szCs w:val="28"/>
          <w:lang w:val="ru-RU"/>
        </w:rPr>
        <w:t xml:space="preserve"> </w:t>
      </w:r>
      <w:r w:rsidRPr="005676E6">
        <w:rPr>
          <w:color w:val="000000" w:themeColor="text1"/>
          <w:sz w:val="28"/>
          <w:szCs w:val="28"/>
          <w:lang w:val="ru-RU"/>
        </w:rPr>
        <w:t>здоровье</w:t>
      </w:r>
      <w:r w:rsidRPr="005676E6">
        <w:rPr>
          <w:color w:val="000000" w:themeColor="text1"/>
          <w:spacing w:val="-3"/>
          <w:sz w:val="28"/>
          <w:szCs w:val="28"/>
          <w:lang w:val="ru-RU"/>
        </w:rPr>
        <w:t xml:space="preserve"> </w:t>
      </w:r>
      <w:r w:rsidRPr="005676E6">
        <w:rPr>
          <w:color w:val="000000" w:themeColor="text1"/>
          <w:sz w:val="28"/>
          <w:szCs w:val="28"/>
          <w:lang w:val="ru-RU"/>
        </w:rPr>
        <w:t>за</w:t>
      </w:r>
      <w:r w:rsidRPr="005676E6">
        <w:rPr>
          <w:color w:val="000000" w:themeColor="text1"/>
          <w:spacing w:val="-4"/>
          <w:sz w:val="28"/>
          <w:szCs w:val="28"/>
          <w:lang w:val="ru-RU"/>
        </w:rPr>
        <w:t xml:space="preserve"> </w:t>
      </w:r>
      <w:r w:rsidRPr="005676E6">
        <w:rPr>
          <w:color w:val="000000" w:themeColor="text1"/>
          <w:sz w:val="28"/>
          <w:szCs w:val="28"/>
          <w:lang w:val="ru-RU"/>
        </w:rPr>
        <w:t>последнюю</w:t>
      </w:r>
      <w:r w:rsidRPr="005676E6">
        <w:rPr>
          <w:color w:val="000000" w:themeColor="text1"/>
          <w:spacing w:val="-4"/>
          <w:sz w:val="28"/>
          <w:szCs w:val="28"/>
          <w:lang w:val="ru-RU"/>
        </w:rPr>
        <w:t xml:space="preserve"> </w:t>
      </w:r>
      <w:r w:rsidRPr="005676E6">
        <w:rPr>
          <w:color w:val="000000" w:themeColor="text1"/>
          <w:spacing w:val="-2"/>
          <w:sz w:val="28"/>
          <w:szCs w:val="28"/>
        </w:rPr>
        <w:t>неделю?</w:t>
      </w:r>
    </w:p>
    <w:p w14:paraId="701F8142" w14:textId="77777777" w:rsidR="00483B0C" w:rsidRPr="005676E6" w:rsidRDefault="00483B0C" w:rsidP="00483B0C">
      <w:pPr>
        <w:pStyle w:val="afe"/>
        <w:spacing w:before="9"/>
        <w:ind w:left="0" w:firstLine="0"/>
        <w:jc w:val="left"/>
        <w:rPr>
          <w:color w:val="000000" w:themeColor="text1"/>
        </w:rPr>
      </w:pPr>
    </w:p>
    <w:tbl>
      <w:tblPr>
        <w:tblW w:w="0" w:type="auto"/>
        <w:tblInd w:w="10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02"/>
        <w:gridCol w:w="624"/>
        <w:gridCol w:w="625"/>
        <w:gridCol w:w="624"/>
        <w:gridCol w:w="624"/>
        <w:gridCol w:w="624"/>
        <w:gridCol w:w="1699"/>
      </w:tblGrid>
      <w:tr w:rsidR="005676E6" w:rsidRPr="005676E6" w14:paraId="0AD2F3DE" w14:textId="77777777" w:rsidTr="00D352F4">
        <w:trPr>
          <w:trHeight w:val="633"/>
        </w:trPr>
        <w:tc>
          <w:tcPr>
            <w:tcW w:w="1702" w:type="dxa"/>
          </w:tcPr>
          <w:p w14:paraId="03AEAB14" w14:textId="77777777" w:rsidR="00483B0C" w:rsidRPr="005676E6" w:rsidRDefault="00483B0C" w:rsidP="00D352F4">
            <w:pPr>
              <w:pStyle w:val="TableParagraph"/>
              <w:spacing w:before="72"/>
              <w:ind w:left="74"/>
              <w:rPr>
                <w:b/>
                <w:color w:val="000000" w:themeColor="text1"/>
                <w:sz w:val="28"/>
                <w:szCs w:val="28"/>
              </w:rPr>
            </w:pPr>
            <w:r w:rsidRPr="005676E6">
              <w:rPr>
                <w:b/>
                <w:color w:val="000000" w:themeColor="text1"/>
                <w:spacing w:val="-10"/>
                <w:sz w:val="28"/>
                <w:szCs w:val="28"/>
              </w:rPr>
              <w:t>1</w:t>
            </w:r>
          </w:p>
        </w:tc>
        <w:tc>
          <w:tcPr>
            <w:tcW w:w="624" w:type="dxa"/>
          </w:tcPr>
          <w:p w14:paraId="5EE5D988" w14:textId="77777777" w:rsidR="00483B0C" w:rsidRPr="005676E6" w:rsidRDefault="00483B0C" w:rsidP="00D352F4">
            <w:pPr>
              <w:pStyle w:val="TableParagraph"/>
              <w:spacing w:before="72"/>
              <w:ind w:left="73"/>
              <w:rPr>
                <w:b/>
                <w:color w:val="000000" w:themeColor="text1"/>
                <w:sz w:val="28"/>
                <w:szCs w:val="28"/>
              </w:rPr>
            </w:pPr>
            <w:r w:rsidRPr="005676E6">
              <w:rPr>
                <w:b/>
                <w:color w:val="000000" w:themeColor="text1"/>
                <w:spacing w:val="-10"/>
                <w:sz w:val="28"/>
                <w:szCs w:val="28"/>
              </w:rPr>
              <w:t>2</w:t>
            </w:r>
          </w:p>
        </w:tc>
        <w:tc>
          <w:tcPr>
            <w:tcW w:w="625" w:type="dxa"/>
          </w:tcPr>
          <w:p w14:paraId="32D72A3F" w14:textId="77777777" w:rsidR="00483B0C" w:rsidRPr="005676E6" w:rsidRDefault="00483B0C" w:rsidP="00D352F4">
            <w:pPr>
              <w:pStyle w:val="TableParagraph"/>
              <w:spacing w:before="72"/>
              <w:ind w:left="74"/>
              <w:rPr>
                <w:b/>
                <w:color w:val="000000" w:themeColor="text1"/>
                <w:sz w:val="28"/>
                <w:szCs w:val="28"/>
              </w:rPr>
            </w:pPr>
            <w:r w:rsidRPr="005676E6">
              <w:rPr>
                <w:b/>
                <w:color w:val="000000" w:themeColor="text1"/>
                <w:spacing w:val="-10"/>
                <w:sz w:val="28"/>
                <w:szCs w:val="28"/>
              </w:rPr>
              <w:t>3</w:t>
            </w:r>
          </w:p>
        </w:tc>
        <w:tc>
          <w:tcPr>
            <w:tcW w:w="624" w:type="dxa"/>
          </w:tcPr>
          <w:p w14:paraId="037C85B0" w14:textId="77777777" w:rsidR="00483B0C" w:rsidRPr="005676E6" w:rsidRDefault="00483B0C" w:rsidP="00D352F4">
            <w:pPr>
              <w:pStyle w:val="TableParagraph"/>
              <w:spacing w:before="72"/>
              <w:ind w:left="73"/>
              <w:rPr>
                <w:b/>
                <w:color w:val="000000" w:themeColor="text1"/>
                <w:sz w:val="28"/>
                <w:szCs w:val="28"/>
              </w:rPr>
            </w:pPr>
            <w:r w:rsidRPr="005676E6">
              <w:rPr>
                <w:b/>
                <w:color w:val="000000" w:themeColor="text1"/>
                <w:spacing w:val="-10"/>
                <w:sz w:val="28"/>
                <w:szCs w:val="28"/>
              </w:rPr>
              <w:t>4</w:t>
            </w:r>
          </w:p>
        </w:tc>
        <w:tc>
          <w:tcPr>
            <w:tcW w:w="624" w:type="dxa"/>
          </w:tcPr>
          <w:p w14:paraId="5B215966" w14:textId="77777777" w:rsidR="00483B0C" w:rsidRPr="005676E6" w:rsidRDefault="00483B0C" w:rsidP="00D352F4">
            <w:pPr>
              <w:pStyle w:val="TableParagraph"/>
              <w:spacing w:before="72"/>
              <w:ind w:left="73"/>
              <w:rPr>
                <w:b/>
                <w:color w:val="000000" w:themeColor="text1"/>
                <w:sz w:val="28"/>
                <w:szCs w:val="28"/>
              </w:rPr>
            </w:pPr>
            <w:r w:rsidRPr="005676E6">
              <w:rPr>
                <w:b/>
                <w:color w:val="000000" w:themeColor="text1"/>
                <w:spacing w:val="-10"/>
                <w:sz w:val="28"/>
                <w:szCs w:val="28"/>
              </w:rPr>
              <w:t>5</w:t>
            </w:r>
          </w:p>
        </w:tc>
        <w:tc>
          <w:tcPr>
            <w:tcW w:w="624" w:type="dxa"/>
          </w:tcPr>
          <w:p w14:paraId="296F7B31" w14:textId="77777777" w:rsidR="00483B0C" w:rsidRPr="005676E6" w:rsidRDefault="00483B0C" w:rsidP="00D352F4">
            <w:pPr>
              <w:pStyle w:val="TableParagraph"/>
              <w:spacing w:before="72"/>
              <w:ind w:left="73"/>
              <w:rPr>
                <w:b/>
                <w:color w:val="000000" w:themeColor="text1"/>
                <w:sz w:val="28"/>
                <w:szCs w:val="28"/>
              </w:rPr>
            </w:pPr>
            <w:r w:rsidRPr="005676E6">
              <w:rPr>
                <w:b/>
                <w:color w:val="000000" w:themeColor="text1"/>
                <w:spacing w:val="-10"/>
                <w:sz w:val="28"/>
                <w:szCs w:val="28"/>
              </w:rPr>
              <w:t>6</w:t>
            </w:r>
          </w:p>
        </w:tc>
        <w:tc>
          <w:tcPr>
            <w:tcW w:w="1699" w:type="dxa"/>
          </w:tcPr>
          <w:p w14:paraId="34D5D82D" w14:textId="77777777" w:rsidR="00483B0C" w:rsidRPr="005676E6" w:rsidRDefault="00483B0C" w:rsidP="00D352F4">
            <w:pPr>
              <w:pStyle w:val="TableParagraph"/>
              <w:spacing w:before="72"/>
              <w:ind w:left="73"/>
              <w:rPr>
                <w:b/>
                <w:color w:val="000000" w:themeColor="text1"/>
                <w:sz w:val="28"/>
                <w:szCs w:val="28"/>
              </w:rPr>
            </w:pPr>
            <w:r w:rsidRPr="005676E6">
              <w:rPr>
                <w:b/>
                <w:color w:val="000000" w:themeColor="text1"/>
                <w:spacing w:val="-10"/>
                <w:sz w:val="28"/>
                <w:szCs w:val="28"/>
              </w:rPr>
              <w:t>7</w:t>
            </w:r>
          </w:p>
        </w:tc>
      </w:tr>
      <w:tr w:rsidR="00483B0C" w:rsidRPr="005676E6" w14:paraId="5C4DD068" w14:textId="77777777" w:rsidTr="00D352F4">
        <w:trPr>
          <w:trHeight w:val="1283"/>
        </w:trPr>
        <w:tc>
          <w:tcPr>
            <w:tcW w:w="1702" w:type="dxa"/>
          </w:tcPr>
          <w:p w14:paraId="59E243FE" w14:textId="77777777" w:rsidR="00483B0C" w:rsidRPr="005676E6" w:rsidRDefault="00483B0C" w:rsidP="00D352F4">
            <w:pPr>
              <w:pStyle w:val="TableParagraph"/>
              <w:spacing w:before="156" w:line="362" w:lineRule="auto"/>
              <w:ind w:left="74" w:right="742"/>
              <w:rPr>
                <w:b/>
                <w:color w:val="000000" w:themeColor="text1"/>
                <w:sz w:val="28"/>
                <w:szCs w:val="28"/>
              </w:rPr>
            </w:pPr>
            <w:r w:rsidRPr="005676E6">
              <w:rPr>
                <w:b/>
                <w:color w:val="000000" w:themeColor="text1"/>
                <w:spacing w:val="-2"/>
                <w:sz w:val="28"/>
                <w:szCs w:val="28"/>
              </w:rPr>
              <w:t>Очень плохое</w:t>
            </w:r>
          </w:p>
        </w:tc>
        <w:tc>
          <w:tcPr>
            <w:tcW w:w="624" w:type="dxa"/>
          </w:tcPr>
          <w:p w14:paraId="585757E4" w14:textId="77777777" w:rsidR="00483B0C" w:rsidRPr="005676E6" w:rsidRDefault="00483B0C" w:rsidP="00D352F4">
            <w:pPr>
              <w:pStyle w:val="TableParagraph"/>
              <w:ind w:left="0"/>
              <w:rPr>
                <w:color w:val="000000" w:themeColor="text1"/>
                <w:sz w:val="28"/>
                <w:szCs w:val="28"/>
              </w:rPr>
            </w:pPr>
          </w:p>
        </w:tc>
        <w:tc>
          <w:tcPr>
            <w:tcW w:w="625" w:type="dxa"/>
          </w:tcPr>
          <w:p w14:paraId="29D39FE5" w14:textId="77777777" w:rsidR="00483B0C" w:rsidRPr="005676E6" w:rsidRDefault="00483B0C" w:rsidP="00D352F4">
            <w:pPr>
              <w:pStyle w:val="TableParagraph"/>
              <w:ind w:left="0"/>
              <w:rPr>
                <w:color w:val="000000" w:themeColor="text1"/>
                <w:sz w:val="28"/>
                <w:szCs w:val="28"/>
              </w:rPr>
            </w:pPr>
          </w:p>
        </w:tc>
        <w:tc>
          <w:tcPr>
            <w:tcW w:w="624" w:type="dxa"/>
          </w:tcPr>
          <w:p w14:paraId="36A9D468" w14:textId="77777777" w:rsidR="00483B0C" w:rsidRPr="005676E6" w:rsidRDefault="00483B0C" w:rsidP="00D352F4">
            <w:pPr>
              <w:pStyle w:val="TableParagraph"/>
              <w:ind w:left="0"/>
              <w:rPr>
                <w:color w:val="000000" w:themeColor="text1"/>
                <w:sz w:val="28"/>
                <w:szCs w:val="28"/>
              </w:rPr>
            </w:pPr>
          </w:p>
        </w:tc>
        <w:tc>
          <w:tcPr>
            <w:tcW w:w="624" w:type="dxa"/>
          </w:tcPr>
          <w:p w14:paraId="2C4666CF" w14:textId="77777777" w:rsidR="00483B0C" w:rsidRPr="005676E6" w:rsidRDefault="00483B0C" w:rsidP="00D352F4">
            <w:pPr>
              <w:pStyle w:val="TableParagraph"/>
              <w:ind w:left="0"/>
              <w:rPr>
                <w:color w:val="000000" w:themeColor="text1"/>
                <w:sz w:val="28"/>
                <w:szCs w:val="28"/>
              </w:rPr>
            </w:pPr>
          </w:p>
        </w:tc>
        <w:tc>
          <w:tcPr>
            <w:tcW w:w="624" w:type="dxa"/>
          </w:tcPr>
          <w:p w14:paraId="23E2E28D" w14:textId="77777777" w:rsidR="00483B0C" w:rsidRPr="005676E6" w:rsidRDefault="00483B0C" w:rsidP="00D352F4">
            <w:pPr>
              <w:pStyle w:val="TableParagraph"/>
              <w:ind w:left="0"/>
              <w:rPr>
                <w:color w:val="000000" w:themeColor="text1"/>
                <w:sz w:val="28"/>
                <w:szCs w:val="28"/>
              </w:rPr>
            </w:pPr>
          </w:p>
        </w:tc>
        <w:tc>
          <w:tcPr>
            <w:tcW w:w="1699" w:type="dxa"/>
          </w:tcPr>
          <w:p w14:paraId="5219FC69" w14:textId="77777777" w:rsidR="00483B0C" w:rsidRPr="005676E6" w:rsidRDefault="00483B0C" w:rsidP="00D352F4">
            <w:pPr>
              <w:pStyle w:val="TableParagraph"/>
              <w:spacing w:before="76"/>
              <w:ind w:left="0"/>
              <w:rPr>
                <w:color w:val="000000" w:themeColor="text1"/>
                <w:sz w:val="28"/>
                <w:szCs w:val="28"/>
              </w:rPr>
            </w:pPr>
          </w:p>
          <w:p w14:paraId="49F52308" w14:textId="77777777" w:rsidR="00483B0C" w:rsidRPr="005676E6" w:rsidRDefault="00483B0C" w:rsidP="00D352F4">
            <w:pPr>
              <w:pStyle w:val="TableParagraph"/>
              <w:ind w:left="73"/>
              <w:rPr>
                <w:b/>
                <w:color w:val="000000" w:themeColor="text1"/>
                <w:sz w:val="28"/>
                <w:szCs w:val="28"/>
              </w:rPr>
            </w:pPr>
            <w:r w:rsidRPr="005676E6">
              <w:rPr>
                <w:b/>
                <w:color w:val="000000" w:themeColor="text1"/>
                <w:spacing w:val="-2"/>
                <w:sz w:val="28"/>
                <w:szCs w:val="28"/>
              </w:rPr>
              <w:t>Отличное</w:t>
            </w:r>
          </w:p>
        </w:tc>
      </w:tr>
    </w:tbl>
    <w:p w14:paraId="30411234" w14:textId="77777777" w:rsidR="00483B0C" w:rsidRPr="005676E6" w:rsidRDefault="00483B0C" w:rsidP="00483B0C">
      <w:pPr>
        <w:pStyle w:val="afe"/>
        <w:spacing w:before="149"/>
        <w:ind w:left="0" w:firstLine="0"/>
        <w:jc w:val="left"/>
        <w:rPr>
          <w:color w:val="000000" w:themeColor="text1"/>
        </w:rPr>
      </w:pPr>
    </w:p>
    <w:p w14:paraId="4B64285C" w14:textId="77777777" w:rsidR="00483B0C" w:rsidRPr="005676E6" w:rsidRDefault="00483B0C" w:rsidP="00FF3034">
      <w:pPr>
        <w:pStyle w:val="a7"/>
        <w:widowControl w:val="0"/>
        <w:numPr>
          <w:ilvl w:val="0"/>
          <w:numId w:val="7"/>
        </w:numPr>
        <w:tabs>
          <w:tab w:val="left" w:pos="590"/>
        </w:tabs>
        <w:autoSpaceDE w:val="0"/>
        <w:autoSpaceDN w:val="0"/>
        <w:ind w:left="590" w:hanging="420"/>
        <w:contextualSpacing w:val="0"/>
        <w:rPr>
          <w:color w:val="000000" w:themeColor="text1"/>
          <w:sz w:val="28"/>
          <w:szCs w:val="28"/>
        </w:rPr>
      </w:pPr>
      <w:r w:rsidRPr="005676E6">
        <w:rPr>
          <w:color w:val="000000" w:themeColor="text1"/>
          <w:sz w:val="28"/>
          <w:szCs w:val="28"/>
          <w:lang w:val="ru-RU"/>
        </w:rPr>
        <w:t>Как</w:t>
      </w:r>
      <w:r w:rsidRPr="005676E6">
        <w:rPr>
          <w:color w:val="000000" w:themeColor="text1"/>
          <w:spacing w:val="-6"/>
          <w:sz w:val="28"/>
          <w:szCs w:val="28"/>
          <w:lang w:val="ru-RU"/>
        </w:rPr>
        <w:t xml:space="preserve"> </w:t>
      </w:r>
      <w:r w:rsidRPr="005676E6">
        <w:rPr>
          <w:color w:val="000000" w:themeColor="text1"/>
          <w:sz w:val="28"/>
          <w:szCs w:val="28"/>
          <w:lang w:val="ru-RU"/>
        </w:rPr>
        <w:t>бы</w:t>
      </w:r>
      <w:r w:rsidRPr="005676E6">
        <w:rPr>
          <w:color w:val="000000" w:themeColor="text1"/>
          <w:spacing w:val="-3"/>
          <w:sz w:val="28"/>
          <w:szCs w:val="28"/>
          <w:lang w:val="ru-RU"/>
        </w:rPr>
        <w:t xml:space="preserve"> </w:t>
      </w:r>
      <w:r w:rsidRPr="005676E6">
        <w:rPr>
          <w:color w:val="000000" w:themeColor="text1"/>
          <w:sz w:val="28"/>
          <w:szCs w:val="28"/>
          <w:lang w:val="ru-RU"/>
        </w:rPr>
        <w:t>Вы</w:t>
      </w:r>
      <w:r w:rsidRPr="005676E6">
        <w:rPr>
          <w:color w:val="000000" w:themeColor="text1"/>
          <w:spacing w:val="-6"/>
          <w:sz w:val="28"/>
          <w:szCs w:val="28"/>
          <w:lang w:val="ru-RU"/>
        </w:rPr>
        <w:t xml:space="preserve"> </w:t>
      </w:r>
      <w:r w:rsidRPr="005676E6">
        <w:rPr>
          <w:color w:val="000000" w:themeColor="text1"/>
          <w:sz w:val="28"/>
          <w:szCs w:val="28"/>
          <w:lang w:val="ru-RU"/>
        </w:rPr>
        <w:t>оценили</w:t>
      </w:r>
      <w:r w:rsidRPr="005676E6">
        <w:rPr>
          <w:color w:val="000000" w:themeColor="text1"/>
          <w:spacing w:val="-4"/>
          <w:sz w:val="28"/>
          <w:szCs w:val="28"/>
          <w:lang w:val="ru-RU"/>
        </w:rPr>
        <w:t xml:space="preserve"> </w:t>
      </w:r>
      <w:r w:rsidRPr="005676E6">
        <w:rPr>
          <w:color w:val="000000" w:themeColor="text1"/>
          <w:sz w:val="28"/>
          <w:szCs w:val="28"/>
          <w:lang w:val="ru-RU"/>
        </w:rPr>
        <w:t>в</w:t>
      </w:r>
      <w:r w:rsidRPr="005676E6">
        <w:rPr>
          <w:color w:val="000000" w:themeColor="text1"/>
          <w:spacing w:val="-4"/>
          <w:sz w:val="28"/>
          <w:szCs w:val="28"/>
          <w:lang w:val="ru-RU"/>
        </w:rPr>
        <w:t xml:space="preserve"> </w:t>
      </w:r>
      <w:r w:rsidRPr="005676E6">
        <w:rPr>
          <w:color w:val="000000" w:themeColor="text1"/>
          <w:sz w:val="28"/>
          <w:szCs w:val="28"/>
          <w:lang w:val="ru-RU"/>
        </w:rPr>
        <w:t>целом</w:t>
      </w:r>
      <w:r w:rsidRPr="005676E6">
        <w:rPr>
          <w:color w:val="000000" w:themeColor="text1"/>
          <w:spacing w:val="-3"/>
          <w:sz w:val="28"/>
          <w:szCs w:val="28"/>
          <w:lang w:val="ru-RU"/>
        </w:rPr>
        <w:t xml:space="preserve"> </w:t>
      </w:r>
      <w:r w:rsidRPr="005676E6">
        <w:rPr>
          <w:color w:val="000000" w:themeColor="text1"/>
          <w:sz w:val="28"/>
          <w:szCs w:val="28"/>
          <w:lang w:val="ru-RU"/>
        </w:rPr>
        <w:t>Ваше</w:t>
      </w:r>
      <w:r w:rsidRPr="005676E6">
        <w:rPr>
          <w:color w:val="000000" w:themeColor="text1"/>
          <w:spacing w:val="-6"/>
          <w:sz w:val="28"/>
          <w:szCs w:val="28"/>
          <w:lang w:val="ru-RU"/>
        </w:rPr>
        <w:t xml:space="preserve"> </w:t>
      </w:r>
      <w:r w:rsidRPr="005676E6">
        <w:rPr>
          <w:color w:val="000000" w:themeColor="text1"/>
          <w:sz w:val="28"/>
          <w:szCs w:val="28"/>
          <w:lang w:val="ru-RU"/>
        </w:rPr>
        <w:t>качество</w:t>
      </w:r>
      <w:r w:rsidRPr="005676E6">
        <w:rPr>
          <w:color w:val="000000" w:themeColor="text1"/>
          <w:spacing w:val="-3"/>
          <w:sz w:val="28"/>
          <w:szCs w:val="28"/>
          <w:lang w:val="ru-RU"/>
        </w:rPr>
        <w:t xml:space="preserve"> </w:t>
      </w:r>
      <w:r w:rsidRPr="005676E6">
        <w:rPr>
          <w:color w:val="000000" w:themeColor="text1"/>
          <w:sz w:val="28"/>
          <w:szCs w:val="28"/>
          <w:lang w:val="ru-RU"/>
        </w:rPr>
        <w:t>жизни</w:t>
      </w:r>
      <w:r w:rsidRPr="005676E6">
        <w:rPr>
          <w:color w:val="000000" w:themeColor="text1"/>
          <w:spacing w:val="-3"/>
          <w:sz w:val="28"/>
          <w:szCs w:val="28"/>
          <w:lang w:val="ru-RU"/>
        </w:rPr>
        <w:t xml:space="preserve"> </w:t>
      </w:r>
      <w:r w:rsidRPr="005676E6">
        <w:rPr>
          <w:color w:val="000000" w:themeColor="text1"/>
          <w:sz w:val="28"/>
          <w:szCs w:val="28"/>
          <w:lang w:val="ru-RU"/>
        </w:rPr>
        <w:t>за</w:t>
      </w:r>
      <w:r w:rsidRPr="005676E6">
        <w:rPr>
          <w:color w:val="000000" w:themeColor="text1"/>
          <w:spacing w:val="-6"/>
          <w:sz w:val="28"/>
          <w:szCs w:val="28"/>
          <w:lang w:val="ru-RU"/>
        </w:rPr>
        <w:t xml:space="preserve"> </w:t>
      </w:r>
      <w:r w:rsidRPr="005676E6">
        <w:rPr>
          <w:color w:val="000000" w:themeColor="text1"/>
          <w:sz w:val="28"/>
          <w:szCs w:val="28"/>
          <w:lang w:val="ru-RU"/>
        </w:rPr>
        <w:t>последнюю</w:t>
      </w:r>
      <w:r w:rsidRPr="005676E6">
        <w:rPr>
          <w:color w:val="000000" w:themeColor="text1"/>
          <w:spacing w:val="-4"/>
          <w:sz w:val="28"/>
          <w:szCs w:val="28"/>
          <w:lang w:val="ru-RU"/>
        </w:rPr>
        <w:t xml:space="preserve"> </w:t>
      </w:r>
      <w:r w:rsidRPr="005676E6">
        <w:rPr>
          <w:color w:val="000000" w:themeColor="text1"/>
          <w:spacing w:val="-2"/>
          <w:sz w:val="28"/>
          <w:szCs w:val="28"/>
        </w:rPr>
        <w:t>неделю?</w:t>
      </w:r>
    </w:p>
    <w:p w14:paraId="5C6D3899" w14:textId="77777777" w:rsidR="00483B0C" w:rsidRPr="005676E6" w:rsidRDefault="00483B0C" w:rsidP="00483B0C">
      <w:pPr>
        <w:pStyle w:val="afe"/>
        <w:spacing w:before="6"/>
        <w:ind w:left="0" w:firstLine="0"/>
        <w:jc w:val="left"/>
        <w:rPr>
          <w:color w:val="000000" w:themeColor="text1"/>
        </w:rPr>
      </w:pPr>
    </w:p>
    <w:tbl>
      <w:tblPr>
        <w:tblW w:w="0" w:type="auto"/>
        <w:tblInd w:w="10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02"/>
        <w:gridCol w:w="624"/>
        <w:gridCol w:w="625"/>
        <w:gridCol w:w="624"/>
        <w:gridCol w:w="624"/>
        <w:gridCol w:w="624"/>
        <w:gridCol w:w="1699"/>
      </w:tblGrid>
      <w:tr w:rsidR="005676E6" w:rsidRPr="005676E6" w14:paraId="43164993" w14:textId="77777777" w:rsidTr="00D352F4">
        <w:trPr>
          <w:trHeight w:val="632"/>
        </w:trPr>
        <w:tc>
          <w:tcPr>
            <w:tcW w:w="1702" w:type="dxa"/>
          </w:tcPr>
          <w:p w14:paraId="652123FD" w14:textId="77777777" w:rsidR="00483B0C" w:rsidRPr="005676E6" w:rsidRDefault="00483B0C" w:rsidP="00D352F4">
            <w:pPr>
              <w:pStyle w:val="TableParagraph"/>
              <w:spacing w:before="74"/>
              <w:ind w:left="74"/>
              <w:rPr>
                <w:b/>
                <w:color w:val="000000" w:themeColor="text1"/>
                <w:sz w:val="28"/>
                <w:szCs w:val="28"/>
              </w:rPr>
            </w:pPr>
            <w:r w:rsidRPr="005676E6">
              <w:rPr>
                <w:b/>
                <w:color w:val="000000" w:themeColor="text1"/>
                <w:spacing w:val="-10"/>
                <w:sz w:val="28"/>
                <w:szCs w:val="28"/>
              </w:rPr>
              <w:t>1</w:t>
            </w:r>
          </w:p>
        </w:tc>
        <w:tc>
          <w:tcPr>
            <w:tcW w:w="624" w:type="dxa"/>
          </w:tcPr>
          <w:p w14:paraId="436E9C04" w14:textId="77777777" w:rsidR="00483B0C" w:rsidRPr="005676E6" w:rsidRDefault="00483B0C" w:rsidP="00D352F4">
            <w:pPr>
              <w:pStyle w:val="TableParagraph"/>
              <w:spacing w:before="74"/>
              <w:ind w:left="73"/>
              <w:rPr>
                <w:b/>
                <w:color w:val="000000" w:themeColor="text1"/>
                <w:sz w:val="28"/>
                <w:szCs w:val="28"/>
              </w:rPr>
            </w:pPr>
            <w:r w:rsidRPr="005676E6">
              <w:rPr>
                <w:b/>
                <w:color w:val="000000" w:themeColor="text1"/>
                <w:spacing w:val="-10"/>
                <w:sz w:val="28"/>
                <w:szCs w:val="28"/>
              </w:rPr>
              <w:t>2</w:t>
            </w:r>
          </w:p>
        </w:tc>
        <w:tc>
          <w:tcPr>
            <w:tcW w:w="625" w:type="dxa"/>
          </w:tcPr>
          <w:p w14:paraId="05643001" w14:textId="77777777" w:rsidR="00483B0C" w:rsidRPr="005676E6" w:rsidRDefault="00483B0C" w:rsidP="00D352F4">
            <w:pPr>
              <w:pStyle w:val="TableParagraph"/>
              <w:spacing w:before="74"/>
              <w:ind w:left="74"/>
              <w:rPr>
                <w:b/>
                <w:color w:val="000000" w:themeColor="text1"/>
                <w:sz w:val="28"/>
                <w:szCs w:val="28"/>
              </w:rPr>
            </w:pPr>
            <w:r w:rsidRPr="005676E6">
              <w:rPr>
                <w:b/>
                <w:color w:val="000000" w:themeColor="text1"/>
                <w:spacing w:val="-10"/>
                <w:sz w:val="28"/>
                <w:szCs w:val="28"/>
              </w:rPr>
              <w:t>5</w:t>
            </w:r>
          </w:p>
        </w:tc>
        <w:tc>
          <w:tcPr>
            <w:tcW w:w="624" w:type="dxa"/>
          </w:tcPr>
          <w:p w14:paraId="6F925513" w14:textId="77777777" w:rsidR="00483B0C" w:rsidRPr="005676E6" w:rsidRDefault="00483B0C" w:rsidP="00D352F4">
            <w:pPr>
              <w:pStyle w:val="TableParagraph"/>
              <w:spacing w:before="74"/>
              <w:ind w:left="73"/>
              <w:rPr>
                <w:b/>
                <w:color w:val="000000" w:themeColor="text1"/>
                <w:sz w:val="28"/>
                <w:szCs w:val="28"/>
              </w:rPr>
            </w:pPr>
            <w:r w:rsidRPr="005676E6">
              <w:rPr>
                <w:b/>
                <w:color w:val="000000" w:themeColor="text1"/>
                <w:spacing w:val="-10"/>
                <w:sz w:val="28"/>
                <w:szCs w:val="28"/>
              </w:rPr>
              <w:t>4</w:t>
            </w:r>
          </w:p>
        </w:tc>
        <w:tc>
          <w:tcPr>
            <w:tcW w:w="624" w:type="dxa"/>
          </w:tcPr>
          <w:p w14:paraId="5BD6BB61" w14:textId="77777777" w:rsidR="00483B0C" w:rsidRPr="005676E6" w:rsidRDefault="00483B0C" w:rsidP="00D352F4">
            <w:pPr>
              <w:pStyle w:val="TableParagraph"/>
              <w:spacing w:before="74"/>
              <w:ind w:left="73"/>
              <w:rPr>
                <w:b/>
                <w:color w:val="000000" w:themeColor="text1"/>
                <w:sz w:val="28"/>
                <w:szCs w:val="28"/>
              </w:rPr>
            </w:pPr>
            <w:r w:rsidRPr="005676E6">
              <w:rPr>
                <w:b/>
                <w:color w:val="000000" w:themeColor="text1"/>
                <w:spacing w:val="-10"/>
                <w:sz w:val="28"/>
                <w:szCs w:val="28"/>
              </w:rPr>
              <w:t>5</w:t>
            </w:r>
          </w:p>
        </w:tc>
        <w:tc>
          <w:tcPr>
            <w:tcW w:w="624" w:type="dxa"/>
          </w:tcPr>
          <w:p w14:paraId="57DF4D48" w14:textId="77777777" w:rsidR="00483B0C" w:rsidRPr="005676E6" w:rsidRDefault="00483B0C" w:rsidP="00D352F4">
            <w:pPr>
              <w:pStyle w:val="TableParagraph"/>
              <w:spacing w:before="74"/>
              <w:ind w:left="73"/>
              <w:rPr>
                <w:b/>
                <w:color w:val="000000" w:themeColor="text1"/>
                <w:sz w:val="28"/>
                <w:szCs w:val="28"/>
              </w:rPr>
            </w:pPr>
            <w:r w:rsidRPr="005676E6">
              <w:rPr>
                <w:b/>
                <w:color w:val="000000" w:themeColor="text1"/>
                <w:spacing w:val="-10"/>
                <w:sz w:val="28"/>
                <w:szCs w:val="28"/>
              </w:rPr>
              <w:t>6</w:t>
            </w:r>
          </w:p>
        </w:tc>
        <w:tc>
          <w:tcPr>
            <w:tcW w:w="1699" w:type="dxa"/>
          </w:tcPr>
          <w:p w14:paraId="2CA4A337" w14:textId="77777777" w:rsidR="00483B0C" w:rsidRPr="005676E6" w:rsidRDefault="00483B0C" w:rsidP="00D352F4">
            <w:pPr>
              <w:pStyle w:val="TableParagraph"/>
              <w:spacing w:before="74"/>
              <w:ind w:left="73"/>
              <w:rPr>
                <w:b/>
                <w:color w:val="000000" w:themeColor="text1"/>
                <w:sz w:val="28"/>
                <w:szCs w:val="28"/>
              </w:rPr>
            </w:pPr>
            <w:r w:rsidRPr="005676E6">
              <w:rPr>
                <w:b/>
                <w:color w:val="000000" w:themeColor="text1"/>
                <w:spacing w:val="-10"/>
                <w:sz w:val="28"/>
                <w:szCs w:val="28"/>
              </w:rPr>
              <w:t>7</w:t>
            </w:r>
          </w:p>
        </w:tc>
      </w:tr>
      <w:tr w:rsidR="00483B0C" w:rsidRPr="005676E6" w14:paraId="7A09E1B7" w14:textId="77777777" w:rsidTr="00D352F4">
        <w:trPr>
          <w:trHeight w:val="1285"/>
        </w:trPr>
        <w:tc>
          <w:tcPr>
            <w:tcW w:w="1702" w:type="dxa"/>
          </w:tcPr>
          <w:p w14:paraId="49116903" w14:textId="77777777" w:rsidR="00483B0C" w:rsidRPr="005676E6" w:rsidRDefault="00483B0C" w:rsidP="00D352F4">
            <w:pPr>
              <w:pStyle w:val="TableParagraph"/>
              <w:spacing w:before="158" w:line="360" w:lineRule="auto"/>
              <w:ind w:left="74" w:right="742"/>
              <w:rPr>
                <w:b/>
                <w:color w:val="000000" w:themeColor="text1"/>
                <w:sz w:val="28"/>
                <w:szCs w:val="28"/>
              </w:rPr>
            </w:pPr>
            <w:r w:rsidRPr="005676E6">
              <w:rPr>
                <w:b/>
                <w:color w:val="000000" w:themeColor="text1"/>
                <w:spacing w:val="-2"/>
                <w:sz w:val="28"/>
                <w:szCs w:val="28"/>
              </w:rPr>
              <w:t>Очень плохое</w:t>
            </w:r>
          </w:p>
        </w:tc>
        <w:tc>
          <w:tcPr>
            <w:tcW w:w="624" w:type="dxa"/>
          </w:tcPr>
          <w:p w14:paraId="3BF68569" w14:textId="77777777" w:rsidR="00483B0C" w:rsidRPr="005676E6" w:rsidRDefault="00483B0C" w:rsidP="00D352F4">
            <w:pPr>
              <w:pStyle w:val="TableParagraph"/>
              <w:ind w:left="0"/>
              <w:rPr>
                <w:color w:val="000000" w:themeColor="text1"/>
                <w:sz w:val="28"/>
                <w:szCs w:val="28"/>
              </w:rPr>
            </w:pPr>
          </w:p>
        </w:tc>
        <w:tc>
          <w:tcPr>
            <w:tcW w:w="625" w:type="dxa"/>
          </w:tcPr>
          <w:p w14:paraId="7B68E781" w14:textId="77777777" w:rsidR="00483B0C" w:rsidRPr="005676E6" w:rsidRDefault="00483B0C" w:rsidP="00D352F4">
            <w:pPr>
              <w:pStyle w:val="TableParagraph"/>
              <w:ind w:left="0"/>
              <w:rPr>
                <w:color w:val="000000" w:themeColor="text1"/>
                <w:sz w:val="28"/>
                <w:szCs w:val="28"/>
              </w:rPr>
            </w:pPr>
          </w:p>
        </w:tc>
        <w:tc>
          <w:tcPr>
            <w:tcW w:w="624" w:type="dxa"/>
          </w:tcPr>
          <w:p w14:paraId="02864251" w14:textId="77777777" w:rsidR="00483B0C" w:rsidRPr="005676E6" w:rsidRDefault="00483B0C" w:rsidP="00D352F4">
            <w:pPr>
              <w:pStyle w:val="TableParagraph"/>
              <w:ind w:left="0"/>
              <w:rPr>
                <w:color w:val="000000" w:themeColor="text1"/>
                <w:sz w:val="28"/>
                <w:szCs w:val="28"/>
              </w:rPr>
            </w:pPr>
          </w:p>
        </w:tc>
        <w:tc>
          <w:tcPr>
            <w:tcW w:w="624" w:type="dxa"/>
          </w:tcPr>
          <w:p w14:paraId="73AADA0A" w14:textId="77777777" w:rsidR="00483B0C" w:rsidRPr="005676E6" w:rsidRDefault="00483B0C" w:rsidP="00D352F4">
            <w:pPr>
              <w:pStyle w:val="TableParagraph"/>
              <w:ind w:left="0"/>
              <w:rPr>
                <w:color w:val="000000" w:themeColor="text1"/>
                <w:sz w:val="28"/>
                <w:szCs w:val="28"/>
              </w:rPr>
            </w:pPr>
          </w:p>
        </w:tc>
        <w:tc>
          <w:tcPr>
            <w:tcW w:w="624" w:type="dxa"/>
          </w:tcPr>
          <w:p w14:paraId="7C7BAFD0" w14:textId="77777777" w:rsidR="00483B0C" w:rsidRPr="005676E6" w:rsidRDefault="00483B0C" w:rsidP="00D352F4">
            <w:pPr>
              <w:pStyle w:val="TableParagraph"/>
              <w:ind w:left="0"/>
              <w:rPr>
                <w:color w:val="000000" w:themeColor="text1"/>
                <w:sz w:val="28"/>
                <w:szCs w:val="28"/>
              </w:rPr>
            </w:pPr>
          </w:p>
        </w:tc>
        <w:tc>
          <w:tcPr>
            <w:tcW w:w="1699" w:type="dxa"/>
          </w:tcPr>
          <w:p w14:paraId="3014AAD6" w14:textId="77777777" w:rsidR="00483B0C" w:rsidRPr="005676E6" w:rsidRDefault="00483B0C" w:rsidP="00D352F4">
            <w:pPr>
              <w:pStyle w:val="TableParagraph"/>
              <w:spacing w:before="76"/>
              <w:ind w:left="0"/>
              <w:rPr>
                <w:color w:val="000000" w:themeColor="text1"/>
                <w:sz w:val="28"/>
                <w:szCs w:val="28"/>
              </w:rPr>
            </w:pPr>
          </w:p>
          <w:p w14:paraId="23EA995A" w14:textId="77777777" w:rsidR="00483B0C" w:rsidRPr="005676E6" w:rsidRDefault="00483B0C" w:rsidP="00D352F4">
            <w:pPr>
              <w:pStyle w:val="TableParagraph"/>
              <w:ind w:left="73"/>
              <w:rPr>
                <w:b/>
                <w:color w:val="000000" w:themeColor="text1"/>
                <w:sz w:val="28"/>
                <w:szCs w:val="28"/>
              </w:rPr>
            </w:pPr>
            <w:r w:rsidRPr="005676E6">
              <w:rPr>
                <w:b/>
                <w:color w:val="000000" w:themeColor="text1"/>
                <w:spacing w:val="-2"/>
                <w:sz w:val="28"/>
                <w:szCs w:val="28"/>
              </w:rPr>
              <w:t>Отличное</w:t>
            </w:r>
          </w:p>
        </w:tc>
      </w:tr>
    </w:tbl>
    <w:p w14:paraId="68252962" w14:textId="77777777" w:rsidR="00483B0C" w:rsidRPr="005676E6" w:rsidRDefault="00483B0C" w:rsidP="00483B0C">
      <w:pPr>
        <w:pStyle w:val="TableParagraph"/>
        <w:rPr>
          <w:b/>
          <w:color w:val="000000" w:themeColor="text1"/>
          <w:sz w:val="28"/>
          <w:szCs w:val="28"/>
        </w:rPr>
        <w:sectPr w:rsidR="00483B0C" w:rsidRPr="005676E6" w:rsidSect="00483B0C">
          <w:pgSz w:w="11910" w:h="16840"/>
          <w:pgMar w:top="1040" w:right="425" w:bottom="280" w:left="1133" w:header="713" w:footer="0" w:gutter="0"/>
          <w:cols w:space="720"/>
        </w:sectPr>
      </w:pPr>
    </w:p>
    <w:p w14:paraId="74B170D6" w14:textId="582A920E" w:rsidR="00483B0C" w:rsidRPr="005676E6" w:rsidRDefault="00483B0C" w:rsidP="00483B0C">
      <w:pPr>
        <w:pStyle w:val="afe"/>
        <w:spacing w:before="187"/>
        <w:ind w:left="8370" w:firstLine="0"/>
        <w:jc w:val="left"/>
        <w:rPr>
          <w:color w:val="000000" w:themeColor="text1"/>
        </w:rPr>
      </w:pPr>
      <w:r w:rsidRPr="005676E6">
        <w:rPr>
          <w:color w:val="000000" w:themeColor="text1"/>
        </w:rPr>
        <w:t>Приложение</w:t>
      </w:r>
      <w:r w:rsidRPr="005676E6">
        <w:rPr>
          <w:color w:val="000000" w:themeColor="text1"/>
          <w:spacing w:val="-10"/>
        </w:rPr>
        <w:t xml:space="preserve"> </w:t>
      </w:r>
      <w:r w:rsidR="003E6AB7" w:rsidRPr="005676E6">
        <w:rPr>
          <w:color w:val="000000" w:themeColor="text1"/>
          <w:spacing w:val="-10"/>
        </w:rPr>
        <w:t>Ж</w:t>
      </w:r>
    </w:p>
    <w:p w14:paraId="5642B295" w14:textId="77777777" w:rsidR="00483B0C" w:rsidRPr="005676E6" w:rsidRDefault="00483B0C" w:rsidP="003E1D0A">
      <w:pPr>
        <w:jc w:val="center"/>
        <w:rPr>
          <w:b/>
          <w:bCs/>
          <w:color w:val="000000" w:themeColor="text1"/>
          <w:sz w:val="28"/>
          <w:szCs w:val="28"/>
          <w:lang w:val="ru-RU"/>
        </w:rPr>
      </w:pPr>
      <w:r w:rsidRPr="005676E6">
        <w:rPr>
          <w:b/>
          <w:bCs/>
          <w:color w:val="000000" w:themeColor="text1"/>
          <w:sz w:val="28"/>
          <w:szCs w:val="28"/>
          <w:lang w:val="ru-RU"/>
        </w:rPr>
        <w:t xml:space="preserve">Дополнительный модуль опросник качества жизни для больных раком молочной железы </w:t>
      </w:r>
      <w:r w:rsidRPr="005676E6">
        <w:rPr>
          <w:b/>
          <w:bCs/>
          <w:color w:val="000000" w:themeColor="text1"/>
          <w:sz w:val="28"/>
          <w:szCs w:val="28"/>
        </w:rPr>
        <w:t>EORTC</w:t>
      </w:r>
      <w:r w:rsidRPr="005676E6">
        <w:rPr>
          <w:b/>
          <w:bCs/>
          <w:color w:val="000000" w:themeColor="text1"/>
          <w:sz w:val="28"/>
          <w:szCs w:val="28"/>
          <w:lang w:val="ru-RU"/>
        </w:rPr>
        <w:t xml:space="preserve"> </w:t>
      </w:r>
      <w:r w:rsidRPr="005676E6">
        <w:rPr>
          <w:b/>
          <w:bCs/>
          <w:color w:val="000000" w:themeColor="text1"/>
          <w:sz w:val="28"/>
          <w:szCs w:val="28"/>
        </w:rPr>
        <w:t>QLQ</w:t>
      </w:r>
      <w:r w:rsidRPr="005676E6">
        <w:rPr>
          <w:b/>
          <w:bCs/>
          <w:color w:val="000000" w:themeColor="text1"/>
          <w:sz w:val="28"/>
          <w:szCs w:val="28"/>
          <w:lang w:val="ru-RU"/>
        </w:rPr>
        <w:t>-</w:t>
      </w:r>
      <w:r w:rsidRPr="005676E6">
        <w:rPr>
          <w:b/>
          <w:bCs/>
          <w:color w:val="000000" w:themeColor="text1"/>
          <w:sz w:val="28"/>
          <w:szCs w:val="28"/>
        </w:rPr>
        <w:t>BR</w:t>
      </w:r>
      <w:r w:rsidRPr="005676E6">
        <w:rPr>
          <w:b/>
          <w:bCs/>
          <w:color w:val="000000" w:themeColor="text1"/>
          <w:sz w:val="28"/>
          <w:szCs w:val="28"/>
          <w:lang w:val="ru-RU"/>
        </w:rPr>
        <w:t>45</w:t>
      </w:r>
    </w:p>
    <w:p w14:paraId="57C9ED19" w14:textId="77777777" w:rsidR="00483B0C" w:rsidRPr="005676E6" w:rsidRDefault="00483B0C" w:rsidP="00483B0C">
      <w:pPr>
        <w:pStyle w:val="afe"/>
        <w:spacing w:before="159"/>
        <w:ind w:left="0" w:firstLine="0"/>
        <w:jc w:val="left"/>
        <w:rPr>
          <w:b/>
          <w:color w:val="000000" w:themeColor="text1"/>
        </w:rPr>
      </w:pPr>
    </w:p>
    <w:p w14:paraId="7899B24B" w14:textId="77777777" w:rsidR="00483B0C" w:rsidRPr="005676E6" w:rsidRDefault="00483B0C" w:rsidP="00483B0C">
      <w:pPr>
        <w:ind w:left="170"/>
        <w:jc w:val="both"/>
        <w:rPr>
          <w:b/>
          <w:color w:val="000000" w:themeColor="text1"/>
          <w:sz w:val="28"/>
          <w:szCs w:val="28"/>
          <w:lang w:val="ru-RU"/>
        </w:rPr>
      </w:pPr>
      <w:r w:rsidRPr="005676E6">
        <w:rPr>
          <w:b/>
          <w:color w:val="000000" w:themeColor="text1"/>
          <w:sz w:val="28"/>
          <w:szCs w:val="28"/>
          <w:u w:val="single"/>
        </w:rPr>
        <w:t>EORTC</w:t>
      </w:r>
      <w:r w:rsidRPr="005676E6">
        <w:rPr>
          <w:b/>
          <w:color w:val="000000" w:themeColor="text1"/>
          <w:spacing w:val="-8"/>
          <w:sz w:val="28"/>
          <w:szCs w:val="28"/>
          <w:u w:val="single"/>
          <w:lang w:val="ru-RU"/>
        </w:rPr>
        <w:t xml:space="preserve"> </w:t>
      </w:r>
      <w:r w:rsidRPr="005676E6">
        <w:rPr>
          <w:b/>
          <w:color w:val="000000" w:themeColor="text1"/>
          <w:sz w:val="28"/>
          <w:szCs w:val="28"/>
          <w:u w:val="single"/>
        </w:rPr>
        <w:t>QLQ</w:t>
      </w:r>
      <w:r w:rsidRPr="005676E6">
        <w:rPr>
          <w:b/>
          <w:color w:val="000000" w:themeColor="text1"/>
          <w:sz w:val="28"/>
          <w:szCs w:val="28"/>
          <w:u w:val="single"/>
          <w:lang w:val="ru-RU"/>
        </w:rPr>
        <w:t>-</w:t>
      </w:r>
      <w:r w:rsidRPr="005676E6">
        <w:rPr>
          <w:b/>
          <w:color w:val="000000" w:themeColor="text1"/>
          <w:spacing w:val="-4"/>
          <w:sz w:val="28"/>
          <w:szCs w:val="28"/>
          <w:u w:val="single"/>
        </w:rPr>
        <w:t>BR</w:t>
      </w:r>
      <w:r w:rsidRPr="005676E6">
        <w:rPr>
          <w:b/>
          <w:color w:val="000000" w:themeColor="text1"/>
          <w:spacing w:val="-4"/>
          <w:sz w:val="28"/>
          <w:szCs w:val="28"/>
          <w:u w:val="single"/>
          <w:lang w:val="ru-RU"/>
        </w:rPr>
        <w:t>45</w:t>
      </w:r>
    </w:p>
    <w:p w14:paraId="3B59DBC3" w14:textId="77777777" w:rsidR="00483B0C" w:rsidRPr="005676E6" w:rsidRDefault="00483B0C" w:rsidP="00483B0C">
      <w:pPr>
        <w:spacing w:before="156" w:line="362" w:lineRule="auto"/>
        <w:ind w:left="170" w:right="251"/>
        <w:jc w:val="both"/>
        <w:rPr>
          <w:i/>
          <w:color w:val="000000" w:themeColor="text1"/>
          <w:sz w:val="28"/>
          <w:szCs w:val="28"/>
          <w:lang w:val="ru-RU"/>
        </w:rPr>
      </w:pPr>
      <w:r w:rsidRPr="005676E6">
        <w:rPr>
          <w:i/>
          <w:color w:val="000000" w:themeColor="text1"/>
          <w:sz w:val="28"/>
          <w:szCs w:val="28"/>
          <w:lang w:val="ru-RU"/>
        </w:rPr>
        <w:t>(Европейская организация по исследованию и лечению рака, анкета для оценки качества жизни больных раком молочной железы)</w:t>
      </w:r>
    </w:p>
    <w:p w14:paraId="01508CB4" w14:textId="77777777" w:rsidR="00483B0C" w:rsidRPr="005676E6" w:rsidRDefault="00483B0C" w:rsidP="00483B0C">
      <w:pPr>
        <w:pStyle w:val="afe"/>
        <w:spacing w:after="3" w:line="360" w:lineRule="auto"/>
        <w:ind w:right="253" w:firstLine="0"/>
        <w:rPr>
          <w:color w:val="000000" w:themeColor="text1"/>
        </w:rPr>
      </w:pPr>
      <w:r w:rsidRPr="005676E6">
        <w:rPr>
          <w:color w:val="000000" w:themeColor="text1"/>
        </w:rPr>
        <w:t xml:space="preserve">Пациенты иногда сообщают, что у них присутствуют следующие симптомы или трудности. Пожалуйста, укажите, в какой степени вы испытывали эти симптомы или трудности </w:t>
      </w:r>
      <w:r w:rsidRPr="005676E6">
        <w:rPr>
          <w:color w:val="000000" w:themeColor="text1"/>
          <w:u w:val="single"/>
        </w:rPr>
        <w:t>на протяжении последней недели</w:t>
      </w:r>
      <w:r w:rsidRPr="005676E6">
        <w:rPr>
          <w:color w:val="000000" w:themeColor="text1"/>
        </w:rPr>
        <w:t xml:space="preserve"> – обведите номер, который вам больше всего подходит.</w:t>
      </w:r>
    </w:p>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1"/>
        <w:gridCol w:w="1274"/>
        <w:gridCol w:w="1193"/>
        <w:gridCol w:w="1245"/>
        <w:gridCol w:w="1135"/>
      </w:tblGrid>
      <w:tr w:rsidR="005676E6" w:rsidRPr="005676E6" w14:paraId="2E644B74" w14:textId="77777777" w:rsidTr="00D352F4">
        <w:trPr>
          <w:trHeight w:val="1449"/>
        </w:trPr>
        <w:tc>
          <w:tcPr>
            <w:tcW w:w="5161" w:type="dxa"/>
          </w:tcPr>
          <w:p w14:paraId="0A328619" w14:textId="77777777" w:rsidR="00483B0C" w:rsidRPr="005676E6" w:rsidRDefault="00483B0C" w:rsidP="00D352F4">
            <w:pPr>
              <w:pStyle w:val="TableParagraph"/>
              <w:spacing w:line="320" w:lineRule="exact"/>
              <w:rPr>
                <w:b/>
                <w:color w:val="000000" w:themeColor="text1"/>
                <w:sz w:val="28"/>
                <w:szCs w:val="28"/>
              </w:rPr>
            </w:pPr>
            <w:r w:rsidRPr="005676E6">
              <w:rPr>
                <w:b/>
                <w:color w:val="000000" w:themeColor="text1"/>
                <w:sz w:val="28"/>
                <w:szCs w:val="28"/>
              </w:rPr>
              <w:t>За</w:t>
            </w:r>
            <w:r w:rsidRPr="005676E6">
              <w:rPr>
                <w:b/>
                <w:color w:val="000000" w:themeColor="text1"/>
                <w:spacing w:val="-4"/>
                <w:sz w:val="28"/>
                <w:szCs w:val="28"/>
              </w:rPr>
              <w:t xml:space="preserve"> </w:t>
            </w:r>
            <w:r w:rsidRPr="005676E6">
              <w:rPr>
                <w:b/>
                <w:color w:val="000000" w:themeColor="text1"/>
                <w:sz w:val="28"/>
                <w:szCs w:val="28"/>
              </w:rPr>
              <w:t>последнюю</w:t>
            </w:r>
            <w:r w:rsidRPr="005676E6">
              <w:rPr>
                <w:b/>
                <w:color w:val="000000" w:themeColor="text1"/>
                <w:spacing w:val="-5"/>
                <w:sz w:val="28"/>
                <w:szCs w:val="28"/>
              </w:rPr>
              <w:t xml:space="preserve"> </w:t>
            </w:r>
            <w:r w:rsidRPr="005676E6">
              <w:rPr>
                <w:b/>
                <w:color w:val="000000" w:themeColor="text1"/>
                <w:spacing w:val="-2"/>
                <w:sz w:val="28"/>
                <w:szCs w:val="28"/>
              </w:rPr>
              <w:t>неделю:</w:t>
            </w:r>
          </w:p>
        </w:tc>
        <w:tc>
          <w:tcPr>
            <w:tcW w:w="1274" w:type="dxa"/>
          </w:tcPr>
          <w:p w14:paraId="4F4F231B" w14:textId="77777777" w:rsidR="00483B0C" w:rsidRPr="005676E6" w:rsidRDefault="00483B0C" w:rsidP="00D352F4">
            <w:pPr>
              <w:pStyle w:val="TableParagraph"/>
              <w:spacing w:line="360" w:lineRule="auto"/>
              <w:ind w:left="77" w:right="114"/>
              <w:jc w:val="center"/>
              <w:rPr>
                <w:b/>
                <w:color w:val="000000" w:themeColor="text1"/>
                <w:sz w:val="28"/>
                <w:szCs w:val="28"/>
              </w:rPr>
            </w:pPr>
            <w:r w:rsidRPr="005676E6">
              <w:rPr>
                <w:b/>
                <w:color w:val="000000" w:themeColor="text1"/>
                <w:spacing w:val="-2"/>
                <w:sz w:val="28"/>
                <w:szCs w:val="28"/>
              </w:rPr>
              <w:t>Практи- чески</w:t>
            </w:r>
          </w:p>
          <w:p w14:paraId="2A02A6BA" w14:textId="77777777" w:rsidR="00483B0C" w:rsidRPr="005676E6" w:rsidRDefault="00483B0C" w:rsidP="00D352F4">
            <w:pPr>
              <w:pStyle w:val="TableParagraph"/>
              <w:spacing w:line="321" w:lineRule="exact"/>
              <w:ind w:left="0" w:right="41"/>
              <w:jc w:val="center"/>
              <w:rPr>
                <w:b/>
                <w:color w:val="000000" w:themeColor="text1"/>
                <w:sz w:val="28"/>
                <w:szCs w:val="28"/>
              </w:rPr>
            </w:pPr>
            <w:r w:rsidRPr="005676E6">
              <w:rPr>
                <w:b/>
                <w:color w:val="000000" w:themeColor="text1"/>
                <w:spacing w:val="-5"/>
                <w:sz w:val="28"/>
                <w:szCs w:val="28"/>
              </w:rPr>
              <w:t>нет</w:t>
            </w:r>
          </w:p>
        </w:tc>
        <w:tc>
          <w:tcPr>
            <w:tcW w:w="1193" w:type="dxa"/>
          </w:tcPr>
          <w:p w14:paraId="42C2FC9F" w14:textId="77777777" w:rsidR="00483B0C" w:rsidRPr="005676E6" w:rsidRDefault="00483B0C" w:rsidP="00D352F4">
            <w:pPr>
              <w:pStyle w:val="TableParagraph"/>
              <w:spacing w:line="320" w:lineRule="exact"/>
              <w:ind w:left="228"/>
              <w:rPr>
                <w:b/>
                <w:color w:val="000000" w:themeColor="text1"/>
                <w:sz w:val="28"/>
                <w:szCs w:val="28"/>
              </w:rPr>
            </w:pPr>
            <w:r w:rsidRPr="005676E6">
              <w:rPr>
                <w:b/>
                <w:color w:val="000000" w:themeColor="text1"/>
                <w:spacing w:val="-2"/>
                <w:sz w:val="28"/>
                <w:szCs w:val="28"/>
              </w:rPr>
              <w:t>Редко</w:t>
            </w:r>
          </w:p>
        </w:tc>
        <w:tc>
          <w:tcPr>
            <w:tcW w:w="1245" w:type="dxa"/>
          </w:tcPr>
          <w:p w14:paraId="4D622B70" w14:textId="77777777" w:rsidR="00483B0C" w:rsidRPr="005676E6" w:rsidRDefault="00483B0C" w:rsidP="00D352F4">
            <w:pPr>
              <w:pStyle w:val="TableParagraph"/>
              <w:spacing w:line="320" w:lineRule="exact"/>
              <w:ind w:left="250"/>
              <w:rPr>
                <w:b/>
                <w:color w:val="000000" w:themeColor="text1"/>
                <w:sz w:val="28"/>
                <w:szCs w:val="28"/>
              </w:rPr>
            </w:pPr>
            <w:r w:rsidRPr="005676E6">
              <w:rPr>
                <w:b/>
                <w:color w:val="000000" w:themeColor="text1"/>
                <w:spacing w:val="-2"/>
                <w:sz w:val="28"/>
                <w:szCs w:val="28"/>
              </w:rPr>
              <w:t>Часто</w:t>
            </w:r>
          </w:p>
        </w:tc>
        <w:tc>
          <w:tcPr>
            <w:tcW w:w="1135" w:type="dxa"/>
          </w:tcPr>
          <w:p w14:paraId="4A29530F" w14:textId="77777777" w:rsidR="00483B0C" w:rsidRPr="005676E6" w:rsidRDefault="00483B0C" w:rsidP="00D352F4">
            <w:pPr>
              <w:pStyle w:val="TableParagraph"/>
              <w:spacing w:line="360" w:lineRule="auto"/>
              <w:ind w:left="217" w:right="144" w:hanging="56"/>
              <w:rPr>
                <w:b/>
                <w:color w:val="000000" w:themeColor="text1"/>
                <w:sz w:val="28"/>
                <w:szCs w:val="28"/>
              </w:rPr>
            </w:pPr>
            <w:r w:rsidRPr="005676E6">
              <w:rPr>
                <w:b/>
                <w:color w:val="000000" w:themeColor="text1"/>
                <w:spacing w:val="-2"/>
                <w:sz w:val="28"/>
                <w:szCs w:val="28"/>
              </w:rPr>
              <w:t>Очень часто</w:t>
            </w:r>
          </w:p>
        </w:tc>
      </w:tr>
      <w:tr w:rsidR="005676E6" w:rsidRPr="005676E6" w14:paraId="295F467D" w14:textId="77777777" w:rsidTr="00D352F4">
        <w:trPr>
          <w:trHeight w:val="482"/>
        </w:trPr>
        <w:tc>
          <w:tcPr>
            <w:tcW w:w="5161" w:type="dxa"/>
          </w:tcPr>
          <w:p w14:paraId="58AF7549"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31.Вы</w:t>
            </w:r>
            <w:r w:rsidRPr="005676E6">
              <w:rPr>
                <w:color w:val="000000" w:themeColor="text1"/>
                <w:spacing w:val="-5"/>
                <w:sz w:val="28"/>
                <w:szCs w:val="28"/>
              </w:rPr>
              <w:t xml:space="preserve"> </w:t>
            </w:r>
            <w:r w:rsidRPr="005676E6">
              <w:rPr>
                <w:color w:val="000000" w:themeColor="text1"/>
                <w:sz w:val="28"/>
                <w:szCs w:val="28"/>
              </w:rPr>
              <w:t>испытывали</w:t>
            </w:r>
            <w:r w:rsidRPr="005676E6">
              <w:rPr>
                <w:color w:val="000000" w:themeColor="text1"/>
                <w:spacing w:val="-8"/>
                <w:sz w:val="28"/>
                <w:szCs w:val="28"/>
              </w:rPr>
              <w:t xml:space="preserve"> </w:t>
            </w:r>
            <w:r w:rsidRPr="005676E6">
              <w:rPr>
                <w:color w:val="000000" w:themeColor="text1"/>
                <w:sz w:val="28"/>
                <w:szCs w:val="28"/>
              </w:rPr>
              <w:t>сухость</w:t>
            </w:r>
            <w:r w:rsidRPr="005676E6">
              <w:rPr>
                <w:color w:val="000000" w:themeColor="text1"/>
                <w:spacing w:val="-6"/>
                <w:sz w:val="28"/>
                <w:szCs w:val="28"/>
              </w:rPr>
              <w:t xml:space="preserve"> </w:t>
            </w:r>
            <w:r w:rsidRPr="005676E6">
              <w:rPr>
                <w:color w:val="000000" w:themeColor="text1"/>
                <w:sz w:val="28"/>
                <w:szCs w:val="28"/>
              </w:rPr>
              <w:t>во</w:t>
            </w:r>
            <w:r w:rsidRPr="005676E6">
              <w:rPr>
                <w:color w:val="000000" w:themeColor="text1"/>
                <w:spacing w:val="-3"/>
                <w:sz w:val="28"/>
                <w:szCs w:val="28"/>
              </w:rPr>
              <w:t xml:space="preserve"> </w:t>
            </w:r>
            <w:r w:rsidRPr="005676E6">
              <w:rPr>
                <w:color w:val="000000" w:themeColor="text1"/>
                <w:spacing w:val="-4"/>
                <w:sz w:val="28"/>
                <w:szCs w:val="28"/>
              </w:rPr>
              <w:t>рту?</w:t>
            </w:r>
          </w:p>
        </w:tc>
        <w:tc>
          <w:tcPr>
            <w:tcW w:w="1274" w:type="dxa"/>
          </w:tcPr>
          <w:p w14:paraId="5E334AAF"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70C4FB41"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4FE7EB17"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0F32C293"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52076697" w14:textId="77777777" w:rsidTr="00D352F4">
        <w:trPr>
          <w:trHeight w:val="484"/>
        </w:trPr>
        <w:tc>
          <w:tcPr>
            <w:tcW w:w="5161" w:type="dxa"/>
          </w:tcPr>
          <w:p w14:paraId="471FEF05"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32.Изменился</w:t>
            </w:r>
            <w:r w:rsidRPr="005676E6">
              <w:rPr>
                <w:color w:val="000000" w:themeColor="text1"/>
                <w:spacing w:val="-4"/>
                <w:sz w:val="28"/>
                <w:szCs w:val="28"/>
              </w:rPr>
              <w:t xml:space="preserve"> </w:t>
            </w:r>
            <w:r w:rsidRPr="005676E6">
              <w:rPr>
                <w:color w:val="000000" w:themeColor="text1"/>
                <w:sz w:val="28"/>
                <w:szCs w:val="28"/>
              </w:rPr>
              <w:t>ли</w:t>
            </w:r>
            <w:r w:rsidRPr="005676E6">
              <w:rPr>
                <w:color w:val="000000" w:themeColor="text1"/>
                <w:spacing w:val="-4"/>
                <w:sz w:val="28"/>
                <w:szCs w:val="28"/>
              </w:rPr>
              <w:t xml:space="preserve"> </w:t>
            </w:r>
            <w:r w:rsidRPr="005676E6">
              <w:rPr>
                <w:color w:val="000000" w:themeColor="text1"/>
                <w:sz w:val="28"/>
                <w:szCs w:val="28"/>
              </w:rPr>
              <w:t>вкус</w:t>
            </w:r>
            <w:r w:rsidRPr="005676E6">
              <w:rPr>
                <w:color w:val="000000" w:themeColor="text1"/>
                <w:spacing w:val="-3"/>
                <w:sz w:val="28"/>
                <w:szCs w:val="28"/>
              </w:rPr>
              <w:t xml:space="preserve"> </w:t>
            </w:r>
            <w:r w:rsidRPr="005676E6">
              <w:rPr>
                <w:color w:val="000000" w:themeColor="text1"/>
                <w:sz w:val="28"/>
                <w:szCs w:val="28"/>
              </w:rPr>
              <w:t>еды</w:t>
            </w:r>
            <w:r w:rsidRPr="005676E6">
              <w:rPr>
                <w:color w:val="000000" w:themeColor="text1"/>
                <w:spacing w:val="-3"/>
                <w:sz w:val="28"/>
                <w:szCs w:val="28"/>
              </w:rPr>
              <w:t xml:space="preserve"> </w:t>
            </w:r>
            <w:r w:rsidRPr="005676E6">
              <w:rPr>
                <w:color w:val="000000" w:themeColor="text1"/>
                <w:sz w:val="28"/>
                <w:szCs w:val="28"/>
              </w:rPr>
              <w:t>и</w:t>
            </w:r>
            <w:r w:rsidRPr="005676E6">
              <w:rPr>
                <w:color w:val="000000" w:themeColor="text1"/>
                <w:spacing w:val="-3"/>
                <w:sz w:val="28"/>
                <w:szCs w:val="28"/>
              </w:rPr>
              <w:t xml:space="preserve"> </w:t>
            </w:r>
            <w:r w:rsidRPr="005676E6">
              <w:rPr>
                <w:color w:val="000000" w:themeColor="text1"/>
                <w:spacing w:val="-2"/>
                <w:sz w:val="28"/>
                <w:szCs w:val="28"/>
              </w:rPr>
              <w:t>напитков?</w:t>
            </w:r>
          </w:p>
        </w:tc>
        <w:tc>
          <w:tcPr>
            <w:tcW w:w="1274" w:type="dxa"/>
          </w:tcPr>
          <w:p w14:paraId="2F2162D7"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2ED9ABA5"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6F9AB51A"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1D229052"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67791C10" w14:textId="77777777" w:rsidTr="00D352F4">
        <w:trPr>
          <w:trHeight w:val="964"/>
        </w:trPr>
        <w:tc>
          <w:tcPr>
            <w:tcW w:w="5161" w:type="dxa"/>
          </w:tcPr>
          <w:p w14:paraId="00F78FAB"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33.Ваши</w:t>
            </w:r>
            <w:r w:rsidRPr="005676E6">
              <w:rPr>
                <w:color w:val="000000" w:themeColor="text1"/>
                <w:spacing w:val="25"/>
                <w:sz w:val="28"/>
                <w:szCs w:val="28"/>
              </w:rPr>
              <w:t xml:space="preserve">  </w:t>
            </w:r>
            <w:r w:rsidRPr="005676E6">
              <w:rPr>
                <w:color w:val="000000" w:themeColor="text1"/>
                <w:sz w:val="28"/>
                <w:szCs w:val="28"/>
              </w:rPr>
              <w:t>глаза</w:t>
            </w:r>
            <w:r w:rsidRPr="005676E6">
              <w:rPr>
                <w:color w:val="000000" w:themeColor="text1"/>
                <w:spacing w:val="24"/>
                <w:sz w:val="28"/>
                <w:szCs w:val="28"/>
              </w:rPr>
              <w:t xml:space="preserve">  </w:t>
            </w:r>
            <w:r w:rsidRPr="005676E6">
              <w:rPr>
                <w:color w:val="000000" w:themeColor="text1"/>
                <w:sz w:val="28"/>
                <w:szCs w:val="28"/>
              </w:rPr>
              <w:t>болели,</w:t>
            </w:r>
            <w:r w:rsidRPr="005676E6">
              <w:rPr>
                <w:color w:val="000000" w:themeColor="text1"/>
                <w:spacing w:val="25"/>
                <w:sz w:val="28"/>
                <w:szCs w:val="28"/>
              </w:rPr>
              <w:t xml:space="preserve">  </w:t>
            </w:r>
            <w:r w:rsidRPr="005676E6">
              <w:rPr>
                <w:color w:val="000000" w:themeColor="text1"/>
                <w:sz w:val="28"/>
                <w:szCs w:val="28"/>
              </w:rPr>
              <w:t>слезились</w:t>
            </w:r>
            <w:r w:rsidRPr="005676E6">
              <w:rPr>
                <w:color w:val="000000" w:themeColor="text1"/>
                <w:spacing w:val="24"/>
                <w:sz w:val="28"/>
                <w:szCs w:val="28"/>
              </w:rPr>
              <w:t xml:space="preserve">  </w:t>
            </w:r>
            <w:r w:rsidRPr="005676E6">
              <w:rPr>
                <w:color w:val="000000" w:themeColor="text1"/>
                <w:spacing w:val="-5"/>
                <w:sz w:val="28"/>
                <w:szCs w:val="28"/>
              </w:rPr>
              <w:t>или</w:t>
            </w:r>
          </w:p>
          <w:p w14:paraId="344F3A4F" w14:textId="77777777" w:rsidR="00483B0C" w:rsidRPr="005676E6" w:rsidRDefault="00483B0C" w:rsidP="00D352F4">
            <w:pPr>
              <w:pStyle w:val="TableParagraph"/>
              <w:spacing w:before="160"/>
              <w:rPr>
                <w:color w:val="000000" w:themeColor="text1"/>
                <w:sz w:val="28"/>
                <w:szCs w:val="28"/>
              </w:rPr>
            </w:pPr>
            <w:r w:rsidRPr="005676E6">
              <w:rPr>
                <w:color w:val="000000" w:themeColor="text1"/>
                <w:sz w:val="28"/>
                <w:szCs w:val="28"/>
              </w:rPr>
              <w:t>были</w:t>
            </w:r>
            <w:r w:rsidRPr="005676E6">
              <w:rPr>
                <w:color w:val="000000" w:themeColor="text1"/>
                <w:spacing w:val="-4"/>
                <w:sz w:val="28"/>
                <w:szCs w:val="28"/>
              </w:rPr>
              <w:t xml:space="preserve"> </w:t>
            </w:r>
            <w:r w:rsidRPr="005676E6">
              <w:rPr>
                <w:color w:val="000000" w:themeColor="text1"/>
                <w:spacing w:val="-2"/>
                <w:sz w:val="28"/>
                <w:szCs w:val="28"/>
              </w:rPr>
              <w:t>раздражены?</w:t>
            </w:r>
          </w:p>
        </w:tc>
        <w:tc>
          <w:tcPr>
            <w:tcW w:w="1274" w:type="dxa"/>
          </w:tcPr>
          <w:p w14:paraId="5E7CC277"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733D256F"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0BD1FF86"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1244763F"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57AE484E" w14:textId="77777777" w:rsidTr="00D352F4">
        <w:trPr>
          <w:trHeight w:val="484"/>
        </w:trPr>
        <w:tc>
          <w:tcPr>
            <w:tcW w:w="5161" w:type="dxa"/>
          </w:tcPr>
          <w:p w14:paraId="2C366F1A"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34.Наблюдалось</w:t>
            </w:r>
            <w:r w:rsidRPr="005676E6">
              <w:rPr>
                <w:color w:val="000000" w:themeColor="text1"/>
                <w:spacing w:val="-9"/>
                <w:sz w:val="28"/>
                <w:szCs w:val="28"/>
              </w:rPr>
              <w:t xml:space="preserve"> </w:t>
            </w:r>
            <w:r w:rsidRPr="005676E6">
              <w:rPr>
                <w:color w:val="000000" w:themeColor="text1"/>
                <w:sz w:val="28"/>
                <w:szCs w:val="28"/>
              </w:rPr>
              <w:t>ли</w:t>
            </w:r>
            <w:r w:rsidRPr="005676E6">
              <w:rPr>
                <w:color w:val="000000" w:themeColor="text1"/>
                <w:spacing w:val="-9"/>
                <w:sz w:val="28"/>
                <w:szCs w:val="28"/>
              </w:rPr>
              <w:t xml:space="preserve"> </w:t>
            </w:r>
            <w:r w:rsidRPr="005676E6">
              <w:rPr>
                <w:color w:val="000000" w:themeColor="text1"/>
                <w:sz w:val="28"/>
                <w:szCs w:val="28"/>
              </w:rPr>
              <w:t>выпадение</w:t>
            </w:r>
            <w:r w:rsidRPr="005676E6">
              <w:rPr>
                <w:color w:val="000000" w:themeColor="text1"/>
                <w:spacing w:val="-6"/>
                <w:sz w:val="28"/>
                <w:szCs w:val="28"/>
              </w:rPr>
              <w:t xml:space="preserve"> </w:t>
            </w:r>
            <w:r w:rsidRPr="005676E6">
              <w:rPr>
                <w:color w:val="000000" w:themeColor="text1"/>
                <w:spacing w:val="-2"/>
                <w:sz w:val="28"/>
                <w:szCs w:val="28"/>
              </w:rPr>
              <w:t>волос?</w:t>
            </w:r>
          </w:p>
        </w:tc>
        <w:tc>
          <w:tcPr>
            <w:tcW w:w="1274" w:type="dxa"/>
          </w:tcPr>
          <w:p w14:paraId="3F50F164"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1F4964F8"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5DB33730"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3F591603"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2637209F" w14:textId="77777777" w:rsidTr="00D352F4">
        <w:trPr>
          <w:trHeight w:val="1446"/>
        </w:trPr>
        <w:tc>
          <w:tcPr>
            <w:tcW w:w="5161" w:type="dxa"/>
          </w:tcPr>
          <w:p w14:paraId="5418C2A9" w14:textId="77777777" w:rsidR="00483B0C" w:rsidRPr="005676E6" w:rsidRDefault="00483B0C" w:rsidP="00D352F4">
            <w:pPr>
              <w:pStyle w:val="TableParagraph"/>
              <w:tabs>
                <w:tab w:val="left" w:pos="942"/>
                <w:tab w:val="left" w:pos="1376"/>
                <w:tab w:val="left" w:pos="1921"/>
                <w:tab w:val="left" w:pos="2053"/>
                <w:tab w:val="left" w:pos="2415"/>
                <w:tab w:val="left" w:pos="3142"/>
                <w:tab w:val="left" w:pos="3504"/>
                <w:tab w:val="left" w:pos="4188"/>
                <w:tab w:val="left" w:pos="4741"/>
              </w:tabs>
              <w:spacing w:line="360" w:lineRule="auto"/>
              <w:ind w:right="84"/>
              <w:rPr>
                <w:color w:val="000000" w:themeColor="text1"/>
                <w:sz w:val="28"/>
                <w:szCs w:val="28"/>
              </w:rPr>
            </w:pPr>
            <w:r w:rsidRPr="005676E6">
              <w:rPr>
                <w:color w:val="000000" w:themeColor="text1"/>
                <w:spacing w:val="-2"/>
                <w:sz w:val="28"/>
                <w:szCs w:val="28"/>
              </w:rPr>
              <w:t>35.Отвечайте</w:t>
            </w:r>
            <w:r w:rsidRPr="005676E6">
              <w:rPr>
                <w:color w:val="000000" w:themeColor="text1"/>
                <w:sz w:val="28"/>
                <w:szCs w:val="28"/>
              </w:rPr>
              <w:tab/>
            </w:r>
            <w:r w:rsidRPr="005676E6">
              <w:rPr>
                <w:color w:val="000000" w:themeColor="text1"/>
                <w:spacing w:val="-6"/>
                <w:sz w:val="28"/>
                <w:szCs w:val="28"/>
              </w:rPr>
              <w:t>на</w:t>
            </w:r>
            <w:r w:rsidRPr="005676E6">
              <w:rPr>
                <w:color w:val="000000" w:themeColor="text1"/>
                <w:sz w:val="28"/>
                <w:szCs w:val="28"/>
              </w:rPr>
              <w:tab/>
            </w:r>
            <w:r w:rsidRPr="005676E6">
              <w:rPr>
                <w:color w:val="000000" w:themeColor="text1"/>
                <w:spacing w:val="-4"/>
                <w:sz w:val="28"/>
                <w:szCs w:val="28"/>
              </w:rPr>
              <w:t>этот</w:t>
            </w:r>
            <w:r w:rsidRPr="005676E6">
              <w:rPr>
                <w:color w:val="000000" w:themeColor="text1"/>
                <w:sz w:val="28"/>
                <w:szCs w:val="28"/>
              </w:rPr>
              <w:tab/>
            </w:r>
            <w:r w:rsidRPr="005676E6">
              <w:rPr>
                <w:color w:val="000000" w:themeColor="text1"/>
                <w:spacing w:val="-2"/>
                <w:sz w:val="28"/>
                <w:szCs w:val="28"/>
              </w:rPr>
              <w:t>вопрос</w:t>
            </w:r>
            <w:r w:rsidRPr="005676E6">
              <w:rPr>
                <w:color w:val="000000" w:themeColor="text1"/>
                <w:sz w:val="28"/>
                <w:szCs w:val="28"/>
              </w:rPr>
              <w:tab/>
            </w:r>
            <w:r w:rsidRPr="005676E6">
              <w:rPr>
                <w:color w:val="000000" w:themeColor="text1"/>
                <w:spacing w:val="-2"/>
                <w:sz w:val="28"/>
                <w:szCs w:val="28"/>
              </w:rPr>
              <w:t xml:space="preserve">только, </w:t>
            </w:r>
            <w:r w:rsidRPr="005676E6">
              <w:rPr>
                <w:color w:val="000000" w:themeColor="text1"/>
                <w:spacing w:val="-4"/>
                <w:sz w:val="28"/>
                <w:szCs w:val="28"/>
              </w:rPr>
              <w:t>если</w:t>
            </w:r>
            <w:r w:rsidRPr="005676E6">
              <w:rPr>
                <w:color w:val="000000" w:themeColor="text1"/>
                <w:sz w:val="28"/>
                <w:szCs w:val="28"/>
              </w:rPr>
              <w:tab/>
            </w:r>
            <w:r w:rsidRPr="005676E6">
              <w:rPr>
                <w:color w:val="000000" w:themeColor="text1"/>
                <w:spacing w:val="-10"/>
                <w:sz w:val="28"/>
                <w:szCs w:val="28"/>
              </w:rPr>
              <w:t>у</w:t>
            </w:r>
            <w:r w:rsidRPr="005676E6">
              <w:rPr>
                <w:color w:val="000000" w:themeColor="text1"/>
                <w:sz w:val="28"/>
                <w:szCs w:val="28"/>
              </w:rPr>
              <w:tab/>
            </w:r>
            <w:r w:rsidRPr="005676E6">
              <w:rPr>
                <w:color w:val="000000" w:themeColor="text1"/>
                <w:spacing w:val="-5"/>
                <w:sz w:val="28"/>
                <w:szCs w:val="28"/>
              </w:rPr>
              <w:t>вас</w:t>
            </w:r>
            <w:r w:rsidRPr="005676E6">
              <w:rPr>
                <w:color w:val="000000" w:themeColor="text1"/>
                <w:sz w:val="28"/>
                <w:szCs w:val="28"/>
              </w:rPr>
              <w:tab/>
            </w:r>
            <w:r w:rsidRPr="005676E6">
              <w:rPr>
                <w:color w:val="000000" w:themeColor="text1"/>
                <w:sz w:val="28"/>
                <w:szCs w:val="28"/>
              </w:rPr>
              <w:tab/>
            </w:r>
            <w:r w:rsidRPr="005676E6">
              <w:rPr>
                <w:color w:val="000000" w:themeColor="text1"/>
                <w:spacing w:val="-2"/>
                <w:sz w:val="28"/>
                <w:szCs w:val="28"/>
              </w:rPr>
              <w:t>выпадали</w:t>
            </w:r>
            <w:r w:rsidRPr="005676E6">
              <w:rPr>
                <w:color w:val="000000" w:themeColor="text1"/>
                <w:sz w:val="28"/>
                <w:szCs w:val="28"/>
              </w:rPr>
              <w:tab/>
            </w:r>
            <w:r w:rsidRPr="005676E6">
              <w:rPr>
                <w:color w:val="000000" w:themeColor="text1"/>
                <w:spacing w:val="-2"/>
                <w:sz w:val="28"/>
                <w:szCs w:val="28"/>
              </w:rPr>
              <w:t>волосы:</w:t>
            </w:r>
            <w:r w:rsidRPr="005676E6">
              <w:rPr>
                <w:color w:val="000000" w:themeColor="text1"/>
                <w:sz w:val="28"/>
                <w:szCs w:val="28"/>
              </w:rPr>
              <w:tab/>
            </w:r>
            <w:r w:rsidRPr="005676E6">
              <w:rPr>
                <w:color w:val="000000" w:themeColor="text1"/>
                <w:spacing w:val="-5"/>
                <w:sz w:val="28"/>
                <w:szCs w:val="28"/>
              </w:rPr>
              <w:t>вы</w:t>
            </w:r>
          </w:p>
          <w:p w14:paraId="54F09D91" w14:textId="77777777" w:rsidR="00483B0C" w:rsidRPr="005676E6" w:rsidRDefault="00483B0C" w:rsidP="00D352F4">
            <w:pPr>
              <w:pStyle w:val="TableParagraph"/>
              <w:spacing w:line="321" w:lineRule="exact"/>
              <w:rPr>
                <w:color w:val="000000" w:themeColor="text1"/>
                <w:sz w:val="28"/>
                <w:szCs w:val="28"/>
              </w:rPr>
            </w:pPr>
            <w:r w:rsidRPr="005676E6">
              <w:rPr>
                <w:color w:val="000000" w:themeColor="text1"/>
                <w:sz w:val="28"/>
                <w:szCs w:val="28"/>
              </w:rPr>
              <w:t>расстроились</w:t>
            </w:r>
            <w:r w:rsidRPr="005676E6">
              <w:rPr>
                <w:color w:val="000000" w:themeColor="text1"/>
                <w:spacing w:val="-8"/>
                <w:sz w:val="28"/>
                <w:szCs w:val="28"/>
              </w:rPr>
              <w:t xml:space="preserve"> </w:t>
            </w:r>
            <w:r w:rsidRPr="005676E6">
              <w:rPr>
                <w:color w:val="000000" w:themeColor="text1"/>
                <w:sz w:val="28"/>
                <w:szCs w:val="28"/>
              </w:rPr>
              <w:t>из-за</w:t>
            </w:r>
            <w:r w:rsidRPr="005676E6">
              <w:rPr>
                <w:color w:val="000000" w:themeColor="text1"/>
                <w:spacing w:val="-10"/>
                <w:sz w:val="28"/>
                <w:szCs w:val="28"/>
              </w:rPr>
              <w:t xml:space="preserve"> </w:t>
            </w:r>
            <w:r w:rsidRPr="005676E6">
              <w:rPr>
                <w:color w:val="000000" w:themeColor="text1"/>
                <w:sz w:val="28"/>
                <w:szCs w:val="28"/>
              </w:rPr>
              <w:t>выпадения</w:t>
            </w:r>
            <w:r w:rsidRPr="005676E6">
              <w:rPr>
                <w:color w:val="000000" w:themeColor="text1"/>
                <w:spacing w:val="-6"/>
                <w:sz w:val="28"/>
                <w:szCs w:val="28"/>
              </w:rPr>
              <w:t xml:space="preserve"> </w:t>
            </w:r>
            <w:r w:rsidRPr="005676E6">
              <w:rPr>
                <w:color w:val="000000" w:themeColor="text1"/>
                <w:spacing w:val="-2"/>
                <w:sz w:val="28"/>
                <w:szCs w:val="28"/>
              </w:rPr>
              <w:t>волос?</w:t>
            </w:r>
          </w:p>
        </w:tc>
        <w:tc>
          <w:tcPr>
            <w:tcW w:w="1274" w:type="dxa"/>
          </w:tcPr>
          <w:p w14:paraId="2DD9AB27"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1287CB17"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7E86F59D"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1A897416"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5014732C" w14:textId="77777777" w:rsidTr="00D352F4">
        <w:trPr>
          <w:trHeight w:val="967"/>
        </w:trPr>
        <w:tc>
          <w:tcPr>
            <w:tcW w:w="5161" w:type="dxa"/>
          </w:tcPr>
          <w:p w14:paraId="2BEB492E" w14:textId="77777777" w:rsidR="00483B0C" w:rsidRPr="005676E6" w:rsidRDefault="00483B0C" w:rsidP="00D352F4">
            <w:pPr>
              <w:pStyle w:val="TableParagraph"/>
              <w:tabs>
                <w:tab w:val="left" w:pos="1478"/>
                <w:tab w:val="left" w:pos="3770"/>
                <w:tab w:val="left" w:pos="4742"/>
              </w:tabs>
              <w:spacing w:line="318" w:lineRule="exact"/>
              <w:rPr>
                <w:color w:val="000000" w:themeColor="text1"/>
                <w:sz w:val="28"/>
                <w:szCs w:val="28"/>
              </w:rPr>
            </w:pPr>
            <w:r w:rsidRPr="005676E6">
              <w:rPr>
                <w:color w:val="000000" w:themeColor="text1"/>
                <w:spacing w:val="-2"/>
                <w:sz w:val="28"/>
                <w:szCs w:val="28"/>
              </w:rPr>
              <w:t>36.Вам</w:t>
            </w:r>
            <w:r w:rsidRPr="005676E6">
              <w:rPr>
                <w:color w:val="000000" w:themeColor="text1"/>
                <w:sz w:val="28"/>
                <w:szCs w:val="28"/>
              </w:rPr>
              <w:tab/>
            </w:r>
            <w:r w:rsidRPr="005676E6">
              <w:rPr>
                <w:color w:val="000000" w:themeColor="text1"/>
                <w:spacing w:val="-2"/>
                <w:sz w:val="28"/>
                <w:szCs w:val="28"/>
              </w:rPr>
              <w:t>нездоровилось</w:t>
            </w:r>
            <w:r w:rsidRPr="005676E6">
              <w:rPr>
                <w:color w:val="000000" w:themeColor="text1"/>
                <w:sz w:val="28"/>
                <w:szCs w:val="28"/>
              </w:rPr>
              <w:tab/>
            </w:r>
            <w:r w:rsidRPr="005676E6">
              <w:rPr>
                <w:color w:val="000000" w:themeColor="text1"/>
                <w:spacing w:val="-5"/>
                <w:sz w:val="28"/>
                <w:szCs w:val="28"/>
              </w:rPr>
              <w:t>или</w:t>
            </w:r>
            <w:r w:rsidRPr="005676E6">
              <w:rPr>
                <w:color w:val="000000" w:themeColor="text1"/>
                <w:sz w:val="28"/>
                <w:szCs w:val="28"/>
              </w:rPr>
              <w:tab/>
            </w:r>
            <w:r w:rsidRPr="005676E6">
              <w:rPr>
                <w:color w:val="000000" w:themeColor="text1"/>
                <w:spacing w:val="-5"/>
                <w:sz w:val="28"/>
                <w:szCs w:val="28"/>
              </w:rPr>
              <w:t>вы</w:t>
            </w:r>
          </w:p>
          <w:p w14:paraId="7C63463E" w14:textId="77777777" w:rsidR="00483B0C" w:rsidRPr="005676E6" w:rsidRDefault="00483B0C" w:rsidP="00D352F4">
            <w:pPr>
              <w:pStyle w:val="TableParagraph"/>
              <w:spacing w:before="160"/>
              <w:rPr>
                <w:color w:val="000000" w:themeColor="text1"/>
                <w:sz w:val="28"/>
                <w:szCs w:val="28"/>
              </w:rPr>
            </w:pPr>
            <w:r w:rsidRPr="005676E6">
              <w:rPr>
                <w:color w:val="000000" w:themeColor="text1"/>
                <w:sz w:val="28"/>
                <w:szCs w:val="28"/>
              </w:rPr>
              <w:t>почувствовали</w:t>
            </w:r>
            <w:r w:rsidRPr="005676E6">
              <w:rPr>
                <w:color w:val="000000" w:themeColor="text1"/>
                <w:spacing w:val="-8"/>
                <w:sz w:val="28"/>
                <w:szCs w:val="28"/>
              </w:rPr>
              <w:t xml:space="preserve"> </w:t>
            </w:r>
            <w:r w:rsidRPr="005676E6">
              <w:rPr>
                <w:color w:val="000000" w:themeColor="text1"/>
                <w:sz w:val="28"/>
                <w:szCs w:val="28"/>
              </w:rPr>
              <w:t>себя</w:t>
            </w:r>
            <w:r w:rsidRPr="005676E6">
              <w:rPr>
                <w:color w:val="000000" w:themeColor="text1"/>
                <w:spacing w:val="-7"/>
                <w:sz w:val="28"/>
                <w:szCs w:val="28"/>
              </w:rPr>
              <w:t xml:space="preserve"> </w:t>
            </w:r>
            <w:r w:rsidRPr="005676E6">
              <w:rPr>
                <w:color w:val="000000" w:themeColor="text1"/>
                <w:spacing w:val="-2"/>
                <w:sz w:val="28"/>
                <w:szCs w:val="28"/>
              </w:rPr>
              <w:t>больным?</w:t>
            </w:r>
          </w:p>
        </w:tc>
        <w:tc>
          <w:tcPr>
            <w:tcW w:w="1274" w:type="dxa"/>
          </w:tcPr>
          <w:p w14:paraId="078AC53E" w14:textId="77777777" w:rsidR="00483B0C" w:rsidRPr="005676E6" w:rsidRDefault="00483B0C" w:rsidP="00D352F4">
            <w:pPr>
              <w:pStyle w:val="TableParagraph"/>
              <w:spacing w:line="318" w:lineRule="exact"/>
              <w:ind w:left="278"/>
              <w:rPr>
                <w:color w:val="000000" w:themeColor="text1"/>
                <w:sz w:val="28"/>
                <w:szCs w:val="28"/>
              </w:rPr>
            </w:pPr>
            <w:r w:rsidRPr="005676E6">
              <w:rPr>
                <w:color w:val="000000" w:themeColor="text1"/>
                <w:spacing w:val="-10"/>
                <w:sz w:val="28"/>
                <w:szCs w:val="28"/>
              </w:rPr>
              <w:t>1</w:t>
            </w:r>
          </w:p>
        </w:tc>
        <w:tc>
          <w:tcPr>
            <w:tcW w:w="1193" w:type="dxa"/>
          </w:tcPr>
          <w:p w14:paraId="71BD93A4" w14:textId="77777777" w:rsidR="00483B0C" w:rsidRPr="005676E6" w:rsidRDefault="00483B0C" w:rsidP="00D352F4">
            <w:pPr>
              <w:pStyle w:val="TableParagraph"/>
              <w:spacing w:line="318" w:lineRule="exact"/>
              <w:ind w:left="281"/>
              <w:rPr>
                <w:color w:val="000000" w:themeColor="text1"/>
                <w:sz w:val="28"/>
                <w:szCs w:val="28"/>
              </w:rPr>
            </w:pPr>
            <w:r w:rsidRPr="005676E6">
              <w:rPr>
                <w:color w:val="000000" w:themeColor="text1"/>
                <w:spacing w:val="-10"/>
                <w:sz w:val="28"/>
                <w:szCs w:val="28"/>
              </w:rPr>
              <w:t>2</w:t>
            </w:r>
          </w:p>
        </w:tc>
        <w:tc>
          <w:tcPr>
            <w:tcW w:w="1245" w:type="dxa"/>
          </w:tcPr>
          <w:p w14:paraId="10D5FCA8" w14:textId="77777777" w:rsidR="00483B0C" w:rsidRPr="005676E6" w:rsidRDefault="00483B0C" w:rsidP="00D352F4">
            <w:pPr>
              <w:pStyle w:val="TableParagraph"/>
              <w:spacing w:line="318" w:lineRule="exact"/>
              <w:ind w:left="279"/>
              <w:rPr>
                <w:color w:val="000000" w:themeColor="text1"/>
                <w:sz w:val="28"/>
                <w:szCs w:val="28"/>
              </w:rPr>
            </w:pPr>
            <w:r w:rsidRPr="005676E6">
              <w:rPr>
                <w:color w:val="000000" w:themeColor="text1"/>
                <w:spacing w:val="-10"/>
                <w:sz w:val="28"/>
                <w:szCs w:val="28"/>
              </w:rPr>
              <w:t>3</w:t>
            </w:r>
          </w:p>
        </w:tc>
        <w:tc>
          <w:tcPr>
            <w:tcW w:w="1135" w:type="dxa"/>
          </w:tcPr>
          <w:p w14:paraId="7C4A7917" w14:textId="77777777" w:rsidR="00483B0C" w:rsidRPr="005676E6" w:rsidRDefault="00483B0C" w:rsidP="00D352F4">
            <w:pPr>
              <w:pStyle w:val="TableParagraph"/>
              <w:spacing w:line="318" w:lineRule="exact"/>
              <w:ind w:left="280"/>
              <w:rPr>
                <w:color w:val="000000" w:themeColor="text1"/>
                <w:sz w:val="28"/>
                <w:szCs w:val="28"/>
              </w:rPr>
            </w:pPr>
            <w:r w:rsidRPr="005676E6">
              <w:rPr>
                <w:color w:val="000000" w:themeColor="text1"/>
                <w:spacing w:val="-10"/>
                <w:sz w:val="28"/>
                <w:szCs w:val="28"/>
              </w:rPr>
              <w:t>4</w:t>
            </w:r>
          </w:p>
        </w:tc>
      </w:tr>
      <w:tr w:rsidR="005676E6" w:rsidRPr="005676E6" w14:paraId="58D0AD26" w14:textId="77777777" w:rsidTr="00D352F4">
        <w:trPr>
          <w:trHeight w:val="482"/>
        </w:trPr>
        <w:tc>
          <w:tcPr>
            <w:tcW w:w="5161" w:type="dxa"/>
          </w:tcPr>
          <w:p w14:paraId="3B933693"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37.У</w:t>
            </w:r>
            <w:r w:rsidRPr="005676E6">
              <w:rPr>
                <w:color w:val="000000" w:themeColor="text1"/>
                <w:spacing w:val="-2"/>
                <w:sz w:val="28"/>
                <w:szCs w:val="28"/>
              </w:rPr>
              <w:t xml:space="preserve"> </w:t>
            </w:r>
            <w:r w:rsidRPr="005676E6">
              <w:rPr>
                <w:color w:val="000000" w:themeColor="text1"/>
                <w:sz w:val="28"/>
                <w:szCs w:val="28"/>
              </w:rPr>
              <w:t>вас</w:t>
            </w:r>
            <w:r w:rsidRPr="005676E6">
              <w:rPr>
                <w:color w:val="000000" w:themeColor="text1"/>
                <w:spacing w:val="-2"/>
                <w:sz w:val="28"/>
                <w:szCs w:val="28"/>
              </w:rPr>
              <w:t xml:space="preserve"> </w:t>
            </w:r>
            <w:r w:rsidRPr="005676E6">
              <w:rPr>
                <w:color w:val="000000" w:themeColor="text1"/>
                <w:sz w:val="28"/>
                <w:szCs w:val="28"/>
              </w:rPr>
              <w:t>были</w:t>
            </w:r>
            <w:r w:rsidRPr="005676E6">
              <w:rPr>
                <w:color w:val="000000" w:themeColor="text1"/>
                <w:spacing w:val="-3"/>
                <w:sz w:val="28"/>
                <w:szCs w:val="28"/>
              </w:rPr>
              <w:t xml:space="preserve"> </w:t>
            </w:r>
            <w:r w:rsidRPr="005676E6">
              <w:rPr>
                <w:color w:val="000000" w:themeColor="text1"/>
                <w:spacing w:val="-2"/>
                <w:sz w:val="28"/>
                <w:szCs w:val="28"/>
              </w:rPr>
              <w:t>приливы?</w:t>
            </w:r>
          </w:p>
        </w:tc>
        <w:tc>
          <w:tcPr>
            <w:tcW w:w="1274" w:type="dxa"/>
          </w:tcPr>
          <w:p w14:paraId="19A18C35"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658C88D2"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5B69C9A3"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04695AE5"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082B7B55" w14:textId="77777777" w:rsidTr="00D352F4">
        <w:trPr>
          <w:trHeight w:val="484"/>
        </w:trPr>
        <w:tc>
          <w:tcPr>
            <w:tcW w:w="5161" w:type="dxa"/>
          </w:tcPr>
          <w:p w14:paraId="588F8037" w14:textId="77777777" w:rsidR="00483B0C" w:rsidRPr="005676E6" w:rsidRDefault="00483B0C" w:rsidP="00D352F4">
            <w:pPr>
              <w:pStyle w:val="TableParagraph"/>
              <w:spacing w:line="317" w:lineRule="exact"/>
              <w:rPr>
                <w:color w:val="000000" w:themeColor="text1"/>
                <w:sz w:val="28"/>
                <w:szCs w:val="28"/>
              </w:rPr>
            </w:pPr>
            <w:r w:rsidRPr="005676E6">
              <w:rPr>
                <w:color w:val="000000" w:themeColor="text1"/>
                <w:sz w:val="28"/>
                <w:szCs w:val="28"/>
              </w:rPr>
              <w:t>38.У</w:t>
            </w:r>
            <w:r w:rsidRPr="005676E6">
              <w:rPr>
                <w:color w:val="000000" w:themeColor="text1"/>
                <w:spacing w:val="-3"/>
                <w:sz w:val="28"/>
                <w:szCs w:val="28"/>
              </w:rPr>
              <w:t xml:space="preserve"> </w:t>
            </w:r>
            <w:r w:rsidRPr="005676E6">
              <w:rPr>
                <w:color w:val="000000" w:themeColor="text1"/>
                <w:sz w:val="28"/>
                <w:szCs w:val="28"/>
              </w:rPr>
              <w:t>вас</w:t>
            </w:r>
            <w:r w:rsidRPr="005676E6">
              <w:rPr>
                <w:color w:val="000000" w:themeColor="text1"/>
                <w:spacing w:val="-4"/>
                <w:sz w:val="28"/>
                <w:szCs w:val="28"/>
              </w:rPr>
              <w:t xml:space="preserve"> </w:t>
            </w:r>
            <w:r w:rsidRPr="005676E6">
              <w:rPr>
                <w:color w:val="000000" w:themeColor="text1"/>
                <w:sz w:val="28"/>
                <w:szCs w:val="28"/>
              </w:rPr>
              <w:t>были</w:t>
            </w:r>
            <w:r w:rsidRPr="005676E6">
              <w:rPr>
                <w:color w:val="000000" w:themeColor="text1"/>
                <w:spacing w:val="-3"/>
                <w:sz w:val="28"/>
                <w:szCs w:val="28"/>
              </w:rPr>
              <w:t xml:space="preserve"> </w:t>
            </w:r>
            <w:r w:rsidRPr="005676E6">
              <w:rPr>
                <w:color w:val="000000" w:themeColor="text1"/>
                <w:sz w:val="28"/>
                <w:szCs w:val="28"/>
              </w:rPr>
              <w:t>головные</w:t>
            </w:r>
            <w:r w:rsidRPr="005676E6">
              <w:rPr>
                <w:color w:val="000000" w:themeColor="text1"/>
                <w:spacing w:val="-5"/>
                <w:sz w:val="28"/>
                <w:szCs w:val="28"/>
              </w:rPr>
              <w:t xml:space="preserve"> </w:t>
            </w:r>
            <w:r w:rsidRPr="005676E6">
              <w:rPr>
                <w:color w:val="000000" w:themeColor="text1"/>
                <w:spacing w:val="-4"/>
                <w:sz w:val="28"/>
                <w:szCs w:val="28"/>
              </w:rPr>
              <w:t>боли?</w:t>
            </w:r>
          </w:p>
        </w:tc>
        <w:tc>
          <w:tcPr>
            <w:tcW w:w="1274" w:type="dxa"/>
          </w:tcPr>
          <w:p w14:paraId="1436B006" w14:textId="77777777" w:rsidR="00483B0C" w:rsidRPr="005676E6" w:rsidRDefault="00483B0C" w:rsidP="00D352F4">
            <w:pPr>
              <w:pStyle w:val="TableParagraph"/>
              <w:spacing w:line="317" w:lineRule="exact"/>
              <w:ind w:left="278"/>
              <w:rPr>
                <w:color w:val="000000" w:themeColor="text1"/>
                <w:sz w:val="28"/>
                <w:szCs w:val="28"/>
              </w:rPr>
            </w:pPr>
            <w:r w:rsidRPr="005676E6">
              <w:rPr>
                <w:color w:val="000000" w:themeColor="text1"/>
                <w:spacing w:val="-10"/>
                <w:sz w:val="28"/>
                <w:szCs w:val="28"/>
              </w:rPr>
              <w:t>1</w:t>
            </w:r>
          </w:p>
        </w:tc>
        <w:tc>
          <w:tcPr>
            <w:tcW w:w="1193" w:type="dxa"/>
          </w:tcPr>
          <w:p w14:paraId="110B9B31" w14:textId="77777777" w:rsidR="00483B0C" w:rsidRPr="005676E6" w:rsidRDefault="00483B0C" w:rsidP="00D352F4">
            <w:pPr>
              <w:pStyle w:val="TableParagraph"/>
              <w:spacing w:line="317" w:lineRule="exact"/>
              <w:ind w:left="281"/>
              <w:rPr>
                <w:color w:val="000000" w:themeColor="text1"/>
                <w:sz w:val="28"/>
                <w:szCs w:val="28"/>
              </w:rPr>
            </w:pPr>
            <w:r w:rsidRPr="005676E6">
              <w:rPr>
                <w:color w:val="000000" w:themeColor="text1"/>
                <w:spacing w:val="-10"/>
                <w:sz w:val="28"/>
                <w:szCs w:val="28"/>
              </w:rPr>
              <w:t>2</w:t>
            </w:r>
          </w:p>
        </w:tc>
        <w:tc>
          <w:tcPr>
            <w:tcW w:w="1245" w:type="dxa"/>
          </w:tcPr>
          <w:p w14:paraId="054D6572" w14:textId="77777777" w:rsidR="00483B0C" w:rsidRPr="005676E6" w:rsidRDefault="00483B0C" w:rsidP="00D352F4">
            <w:pPr>
              <w:pStyle w:val="TableParagraph"/>
              <w:spacing w:line="317" w:lineRule="exact"/>
              <w:ind w:left="279"/>
              <w:rPr>
                <w:color w:val="000000" w:themeColor="text1"/>
                <w:sz w:val="28"/>
                <w:szCs w:val="28"/>
              </w:rPr>
            </w:pPr>
            <w:r w:rsidRPr="005676E6">
              <w:rPr>
                <w:color w:val="000000" w:themeColor="text1"/>
                <w:spacing w:val="-10"/>
                <w:sz w:val="28"/>
                <w:szCs w:val="28"/>
              </w:rPr>
              <w:t>3</w:t>
            </w:r>
          </w:p>
        </w:tc>
        <w:tc>
          <w:tcPr>
            <w:tcW w:w="1135" w:type="dxa"/>
          </w:tcPr>
          <w:p w14:paraId="05397433" w14:textId="77777777" w:rsidR="00483B0C" w:rsidRPr="005676E6" w:rsidRDefault="00483B0C" w:rsidP="00D352F4">
            <w:pPr>
              <w:pStyle w:val="TableParagraph"/>
              <w:spacing w:line="317" w:lineRule="exact"/>
              <w:ind w:left="280"/>
              <w:rPr>
                <w:color w:val="000000" w:themeColor="text1"/>
                <w:sz w:val="28"/>
                <w:szCs w:val="28"/>
              </w:rPr>
            </w:pPr>
            <w:r w:rsidRPr="005676E6">
              <w:rPr>
                <w:color w:val="000000" w:themeColor="text1"/>
                <w:spacing w:val="-10"/>
                <w:sz w:val="28"/>
                <w:szCs w:val="28"/>
              </w:rPr>
              <w:t>4</w:t>
            </w:r>
          </w:p>
        </w:tc>
      </w:tr>
      <w:tr w:rsidR="00483B0C" w:rsidRPr="005676E6" w14:paraId="76B8942D" w14:textId="77777777" w:rsidTr="00D352F4">
        <w:trPr>
          <w:trHeight w:val="1449"/>
        </w:trPr>
        <w:tc>
          <w:tcPr>
            <w:tcW w:w="5161" w:type="dxa"/>
          </w:tcPr>
          <w:p w14:paraId="07272534" w14:textId="77777777" w:rsidR="00483B0C" w:rsidRPr="005676E6" w:rsidRDefault="00483B0C" w:rsidP="00D352F4">
            <w:pPr>
              <w:pStyle w:val="TableParagraph"/>
              <w:tabs>
                <w:tab w:val="left" w:pos="2516"/>
                <w:tab w:val="left" w:pos="3043"/>
                <w:tab w:val="left" w:pos="3602"/>
                <w:tab w:val="left" w:pos="4362"/>
              </w:tabs>
              <w:spacing w:line="315" w:lineRule="exact"/>
              <w:rPr>
                <w:color w:val="000000" w:themeColor="text1"/>
                <w:sz w:val="28"/>
                <w:szCs w:val="28"/>
              </w:rPr>
            </w:pPr>
            <w:r w:rsidRPr="005676E6">
              <w:rPr>
                <w:color w:val="000000" w:themeColor="text1"/>
                <w:spacing w:val="-2"/>
                <w:sz w:val="28"/>
                <w:szCs w:val="28"/>
              </w:rPr>
              <w:t>39.Почувствовали</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5"/>
                <w:sz w:val="28"/>
                <w:szCs w:val="28"/>
              </w:rPr>
              <w:t>вы</w:t>
            </w:r>
            <w:r w:rsidRPr="005676E6">
              <w:rPr>
                <w:color w:val="000000" w:themeColor="text1"/>
                <w:sz w:val="28"/>
                <w:szCs w:val="28"/>
              </w:rPr>
              <w:tab/>
            </w:r>
            <w:r w:rsidRPr="005676E6">
              <w:rPr>
                <w:color w:val="000000" w:themeColor="text1"/>
                <w:spacing w:val="-4"/>
                <w:sz w:val="28"/>
                <w:szCs w:val="28"/>
              </w:rPr>
              <w:t>себя</w:t>
            </w:r>
            <w:r w:rsidRPr="005676E6">
              <w:rPr>
                <w:color w:val="000000" w:themeColor="text1"/>
                <w:sz w:val="28"/>
                <w:szCs w:val="28"/>
              </w:rPr>
              <w:tab/>
            </w:r>
            <w:r w:rsidRPr="005676E6">
              <w:rPr>
                <w:color w:val="000000" w:themeColor="text1"/>
                <w:spacing w:val="-4"/>
                <w:sz w:val="28"/>
                <w:szCs w:val="28"/>
              </w:rPr>
              <w:t>менее</w:t>
            </w:r>
          </w:p>
          <w:p w14:paraId="03CAEDA6" w14:textId="77777777" w:rsidR="00483B0C" w:rsidRPr="005676E6" w:rsidRDefault="00483B0C" w:rsidP="00D352F4">
            <w:pPr>
              <w:pStyle w:val="TableParagraph"/>
              <w:spacing w:before="2" w:line="480" w:lineRule="atLeast"/>
              <w:rPr>
                <w:color w:val="000000" w:themeColor="text1"/>
                <w:sz w:val="28"/>
                <w:szCs w:val="28"/>
              </w:rPr>
            </w:pPr>
            <w:r w:rsidRPr="005676E6">
              <w:rPr>
                <w:color w:val="000000" w:themeColor="text1"/>
                <w:sz w:val="28"/>
                <w:szCs w:val="28"/>
              </w:rPr>
              <w:t>привлекательными</w:t>
            </w:r>
            <w:r w:rsidRPr="005676E6">
              <w:rPr>
                <w:color w:val="000000" w:themeColor="text1"/>
                <w:spacing w:val="40"/>
                <w:sz w:val="28"/>
                <w:szCs w:val="28"/>
              </w:rPr>
              <w:t xml:space="preserve"> </w:t>
            </w:r>
            <w:r w:rsidRPr="005676E6">
              <w:rPr>
                <w:color w:val="000000" w:themeColor="text1"/>
                <w:sz w:val="28"/>
                <w:szCs w:val="28"/>
              </w:rPr>
              <w:t>внешне</w:t>
            </w:r>
            <w:r w:rsidRPr="005676E6">
              <w:rPr>
                <w:color w:val="000000" w:themeColor="text1"/>
                <w:spacing w:val="40"/>
                <w:sz w:val="28"/>
                <w:szCs w:val="28"/>
              </w:rPr>
              <w:t xml:space="preserve"> </w:t>
            </w:r>
            <w:r w:rsidRPr="005676E6">
              <w:rPr>
                <w:color w:val="000000" w:themeColor="text1"/>
                <w:sz w:val="28"/>
                <w:szCs w:val="28"/>
              </w:rPr>
              <w:t>в</w:t>
            </w:r>
            <w:r w:rsidRPr="005676E6">
              <w:rPr>
                <w:color w:val="000000" w:themeColor="text1"/>
                <w:spacing w:val="40"/>
                <w:sz w:val="28"/>
                <w:szCs w:val="28"/>
              </w:rPr>
              <w:t xml:space="preserve"> </w:t>
            </w:r>
            <w:r w:rsidRPr="005676E6">
              <w:rPr>
                <w:color w:val="000000" w:themeColor="text1"/>
                <w:sz w:val="28"/>
                <w:szCs w:val="28"/>
              </w:rPr>
              <w:t>результате вашей болезни или лечения?</w:t>
            </w:r>
          </w:p>
        </w:tc>
        <w:tc>
          <w:tcPr>
            <w:tcW w:w="1274" w:type="dxa"/>
          </w:tcPr>
          <w:p w14:paraId="1B0B9DCC"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27B16032"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5AC423C5"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319D32F4"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bl>
    <w:p w14:paraId="221984E0" w14:textId="77777777" w:rsidR="00483B0C" w:rsidRPr="005676E6" w:rsidRDefault="00483B0C" w:rsidP="00483B0C">
      <w:pPr>
        <w:pStyle w:val="TableParagraph"/>
        <w:spacing w:line="315" w:lineRule="exact"/>
        <w:rPr>
          <w:color w:val="000000" w:themeColor="text1"/>
          <w:sz w:val="28"/>
          <w:szCs w:val="28"/>
        </w:rPr>
        <w:sectPr w:rsidR="00483B0C" w:rsidRPr="005676E6" w:rsidSect="00483B0C">
          <w:pgSz w:w="11910" w:h="16840"/>
          <w:pgMar w:top="1040" w:right="425" w:bottom="280" w:left="1133" w:header="713" w:footer="0" w:gutter="0"/>
          <w:cols w:space="720"/>
        </w:sectPr>
      </w:pPr>
    </w:p>
    <w:p w14:paraId="480B48E3" w14:textId="3FA68067" w:rsidR="00483B0C" w:rsidRPr="005676E6" w:rsidRDefault="00483B0C" w:rsidP="00483B0C">
      <w:pPr>
        <w:pStyle w:val="afe"/>
        <w:spacing w:before="185"/>
        <w:ind w:left="6699" w:firstLine="0"/>
        <w:jc w:val="left"/>
        <w:rPr>
          <w:color w:val="000000" w:themeColor="text1"/>
        </w:rPr>
      </w:pPr>
      <w:r w:rsidRPr="005676E6">
        <w:rPr>
          <w:color w:val="000000" w:themeColor="text1"/>
        </w:rPr>
        <w:t>Продолжение</w:t>
      </w:r>
      <w:r w:rsidRPr="005676E6">
        <w:rPr>
          <w:color w:val="000000" w:themeColor="text1"/>
          <w:spacing w:val="-10"/>
        </w:rPr>
        <w:t xml:space="preserve"> </w:t>
      </w:r>
      <w:r w:rsidR="003A0CB2" w:rsidRPr="005676E6">
        <w:rPr>
          <w:color w:val="000000" w:themeColor="text1"/>
        </w:rPr>
        <w:t>П</w:t>
      </w:r>
      <w:r w:rsidRPr="005676E6">
        <w:rPr>
          <w:color w:val="000000" w:themeColor="text1"/>
        </w:rPr>
        <w:t>риложения</w:t>
      </w:r>
      <w:r w:rsidRPr="005676E6">
        <w:rPr>
          <w:color w:val="000000" w:themeColor="text1"/>
          <w:spacing w:val="-9"/>
        </w:rPr>
        <w:t xml:space="preserve"> </w:t>
      </w:r>
      <w:r w:rsidR="003E6AB7" w:rsidRPr="005676E6">
        <w:rPr>
          <w:color w:val="000000" w:themeColor="text1"/>
          <w:spacing w:val="-10"/>
        </w:rPr>
        <w:t>Ж</w:t>
      </w:r>
    </w:p>
    <w:p w14:paraId="73F7F930" w14:textId="77777777" w:rsidR="00483B0C" w:rsidRPr="005676E6" w:rsidRDefault="00483B0C" w:rsidP="00483B0C">
      <w:pPr>
        <w:pStyle w:val="afe"/>
        <w:spacing w:before="1"/>
        <w:ind w:left="0" w:firstLine="0"/>
        <w:jc w:val="left"/>
        <w:rPr>
          <w:color w:val="000000" w:themeColor="text1"/>
        </w:rPr>
      </w:pPr>
    </w:p>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1"/>
        <w:gridCol w:w="1274"/>
        <w:gridCol w:w="1193"/>
        <w:gridCol w:w="1245"/>
        <w:gridCol w:w="1135"/>
      </w:tblGrid>
      <w:tr w:rsidR="005676E6" w:rsidRPr="005676E6" w14:paraId="73303B0E" w14:textId="77777777" w:rsidTr="00D352F4">
        <w:trPr>
          <w:trHeight w:val="1449"/>
        </w:trPr>
        <w:tc>
          <w:tcPr>
            <w:tcW w:w="5161" w:type="dxa"/>
          </w:tcPr>
          <w:p w14:paraId="0B1FA6A5" w14:textId="77777777" w:rsidR="00483B0C" w:rsidRPr="005676E6" w:rsidRDefault="00483B0C" w:rsidP="00D352F4">
            <w:pPr>
              <w:pStyle w:val="TableParagraph"/>
              <w:tabs>
                <w:tab w:val="left" w:pos="2191"/>
                <w:tab w:val="left" w:pos="2484"/>
                <w:tab w:val="left" w:pos="2618"/>
                <w:tab w:val="left" w:pos="2981"/>
                <w:tab w:val="left" w:pos="3508"/>
                <w:tab w:val="left" w:pos="4190"/>
                <w:tab w:val="left" w:pos="4237"/>
              </w:tabs>
              <w:spacing w:line="360" w:lineRule="auto"/>
              <w:ind w:right="210"/>
              <w:rPr>
                <w:color w:val="000000" w:themeColor="text1"/>
                <w:sz w:val="28"/>
                <w:szCs w:val="28"/>
              </w:rPr>
            </w:pPr>
            <w:r w:rsidRPr="005676E6">
              <w:rPr>
                <w:color w:val="000000" w:themeColor="text1"/>
                <w:spacing w:val="-2"/>
                <w:sz w:val="28"/>
                <w:szCs w:val="28"/>
              </w:rPr>
              <w:t>40.Почувствовали</w:t>
            </w:r>
            <w:r w:rsidRPr="005676E6">
              <w:rPr>
                <w:color w:val="000000" w:themeColor="text1"/>
                <w:sz w:val="28"/>
                <w:szCs w:val="28"/>
              </w:rPr>
              <w:tab/>
            </w:r>
            <w:r w:rsidRPr="005676E6">
              <w:rPr>
                <w:color w:val="000000" w:themeColor="text1"/>
                <w:spacing w:val="-6"/>
                <w:sz w:val="28"/>
                <w:szCs w:val="28"/>
              </w:rPr>
              <w:t>ли</w:t>
            </w:r>
            <w:r w:rsidRPr="005676E6">
              <w:rPr>
                <w:color w:val="000000" w:themeColor="text1"/>
                <w:sz w:val="28"/>
                <w:szCs w:val="28"/>
              </w:rPr>
              <w:tab/>
            </w:r>
            <w:r w:rsidRPr="005676E6">
              <w:rPr>
                <w:color w:val="000000" w:themeColor="text1"/>
                <w:spacing w:val="-6"/>
                <w:sz w:val="28"/>
                <w:szCs w:val="28"/>
              </w:rPr>
              <w:t>вы</w:t>
            </w:r>
            <w:r w:rsidRPr="005676E6">
              <w:rPr>
                <w:color w:val="000000" w:themeColor="text1"/>
                <w:sz w:val="28"/>
                <w:szCs w:val="28"/>
              </w:rPr>
              <w:tab/>
            </w:r>
            <w:r w:rsidRPr="005676E6">
              <w:rPr>
                <w:color w:val="000000" w:themeColor="text1"/>
                <w:spacing w:val="-4"/>
                <w:sz w:val="28"/>
                <w:szCs w:val="28"/>
              </w:rPr>
              <w:t>себя</w:t>
            </w:r>
            <w:r w:rsidRPr="005676E6">
              <w:rPr>
                <w:color w:val="000000" w:themeColor="text1"/>
                <w:sz w:val="28"/>
                <w:szCs w:val="28"/>
              </w:rPr>
              <w:tab/>
            </w:r>
            <w:r w:rsidRPr="005676E6">
              <w:rPr>
                <w:color w:val="000000" w:themeColor="text1"/>
                <w:sz w:val="28"/>
                <w:szCs w:val="28"/>
              </w:rPr>
              <w:tab/>
            </w:r>
            <w:r w:rsidRPr="005676E6">
              <w:rPr>
                <w:color w:val="000000" w:themeColor="text1"/>
                <w:spacing w:val="-4"/>
                <w:sz w:val="28"/>
                <w:szCs w:val="28"/>
              </w:rPr>
              <w:t xml:space="preserve">менее </w:t>
            </w:r>
            <w:r w:rsidRPr="005676E6">
              <w:rPr>
                <w:color w:val="000000" w:themeColor="text1"/>
                <w:spacing w:val="-2"/>
                <w:sz w:val="28"/>
                <w:szCs w:val="28"/>
              </w:rPr>
              <w:t>женственными</w:t>
            </w:r>
            <w:r w:rsidRPr="005676E6">
              <w:rPr>
                <w:color w:val="000000" w:themeColor="text1"/>
                <w:sz w:val="28"/>
                <w:szCs w:val="28"/>
              </w:rPr>
              <w:tab/>
            </w:r>
            <w:r w:rsidRPr="005676E6">
              <w:rPr>
                <w:color w:val="000000" w:themeColor="text1"/>
                <w:spacing w:val="-10"/>
                <w:sz w:val="28"/>
                <w:szCs w:val="28"/>
              </w:rPr>
              <w:t>в</w:t>
            </w:r>
            <w:r w:rsidRPr="005676E6">
              <w:rPr>
                <w:color w:val="000000" w:themeColor="text1"/>
                <w:sz w:val="28"/>
                <w:szCs w:val="28"/>
              </w:rPr>
              <w:tab/>
            </w:r>
            <w:r w:rsidRPr="005676E6">
              <w:rPr>
                <w:color w:val="000000" w:themeColor="text1"/>
                <w:sz w:val="28"/>
                <w:szCs w:val="28"/>
              </w:rPr>
              <w:tab/>
            </w:r>
            <w:r w:rsidRPr="005676E6">
              <w:rPr>
                <w:color w:val="000000" w:themeColor="text1"/>
                <w:spacing w:val="-2"/>
                <w:sz w:val="28"/>
                <w:szCs w:val="28"/>
              </w:rPr>
              <w:t>результате</w:t>
            </w:r>
            <w:r w:rsidRPr="005676E6">
              <w:rPr>
                <w:color w:val="000000" w:themeColor="text1"/>
                <w:sz w:val="28"/>
                <w:szCs w:val="28"/>
              </w:rPr>
              <w:tab/>
            </w:r>
            <w:r w:rsidRPr="005676E6">
              <w:rPr>
                <w:color w:val="000000" w:themeColor="text1"/>
                <w:spacing w:val="-2"/>
                <w:sz w:val="28"/>
                <w:szCs w:val="28"/>
              </w:rPr>
              <w:t>вашей</w:t>
            </w:r>
          </w:p>
          <w:p w14:paraId="5848B353" w14:textId="77777777" w:rsidR="00483B0C" w:rsidRPr="005676E6" w:rsidRDefault="00483B0C" w:rsidP="00D352F4">
            <w:pPr>
              <w:pStyle w:val="TableParagraph"/>
              <w:spacing w:line="321" w:lineRule="exact"/>
              <w:rPr>
                <w:color w:val="000000" w:themeColor="text1"/>
                <w:sz w:val="28"/>
                <w:szCs w:val="28"/>
              </w:rPr>
            </w:pPr>
            <w:r w:rsidRPr="005676E6">
              <w:rPr>
                <w:color w:val="000000" w:themeColor="text1"/>
                <w:sz w:val="28"/>
                <w:szCs w:val="28"/>
              </w:rPr>
              <w:t>болезни</w:t>
            </w:r>
            <w:r w:rsidRPr="005676E6">
              <w:rPr>
                <w:color w:val="000000" w:themeColor="text1"/>
                <w:spacing w:val="-6"/>
                <w:sz w:val="28"/>
                <w:szCs w:val="28"/>
              </w:rPr>
              <w:t xml:space="preserve"> </w:t>
            </w:r>
            <w:r w:rsidRPr="005676E6">
              <w:rPr>
                <w:color w:val="000000" w:themeColor="text1"/>
                <w:sz w:val="28"/>
                <w:szCs w:val="28"/>
              </w:rPr>
              <w:t>или</w:t>
            </w:r>
            <w:r w:rsidRPr="005676E6">
              <w:rPr>
                <w:color w:val="000000" w:themeColor="text1"/>
                <w:spacing w:val="-2"/>
                <w:sz w:val="28"/>
                <w:szCs w:val="28"/>
              </w:rPr>
              <w:t xml:space="preserve"> лечения?</w:t>
            </w:r>
          </w:p>
        </w:tc>
        <w:tc>
          <w:tcPr>
            <w:tcW w:w="1274" w:type="dxa"/>
          </w:tcPr>
          <w:p w14:paraId="78145782"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3F6E06B2"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7B03A6DD"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56256212"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3D681B08" w14:textId="77777777" w:rsidTr="00D352F4">
        <w:trPr>
          <w:trHeight w:val="1446"/>
        </w:trPr>
        <w:tc>
          <w:tcPr>
            <w:tcW w:w="5161" w:type="dxa"/>
          </w:tcPr>
          <w:p w14:paraId="1C568538" w14:textId="77777777" w:rsidR="00483B0C" w:rsidRPr="005676E6" w:rsidRDefault="00483B0C" w:rsidP="00D352F4">
            <w:pPr>
              <w:pStyle w:val="TableParagraph"/>
              <w:tabs>
                <w:tab w:val="left" w:pos="2254"/>
                <w:tab w:val="left" w:pos="2815"/>
                <w:tab w:val="left" w:pos="3410"/>
              </w:tabs>
              <w:spacing w:line="360" w:lineRule="auto"/>
              <w:ind w:right="210"/>
              <w:rPr>
                <w:color w:val="000000" w:themeColor="text1"/>
                <w:sz w:val="28"/>
                <w:szCs w:val="28"/>
              </w:rPr>
            </w:pPr>
            <w:r w:rsidRPr="005676E6">
              <w:rPr>
                <w:color w:val="000000" w:themeColor="text1"/>
                <w:spacing w:val="-2"/>
                <w:sz w:val="28"/>
                <w:szCs w:val="28"/>
              </w:rPr>
              <w:t>41.Испытывали</w:t>
            </w:r>
            <w:r w:rsidRPr="005676E6">
              <w:rPr>
                <w:color w:val="000000" w:themeColor="text1"/>
                <w:sz w:val="28"/>
                <w:szCs w:val="28"/>
              </w:rPr>
              <w:tab/>
            </w:r>
            <w:r w:rsidRPr="005676E6">
              <w:rPr>
                <w:color w:val="000000" w:themeColor="text1"/>
                <w:spacing w:val="-6"/>
                <w:sz w:val="28"/>
                <w:szCs w:val="28"/>
              </w:rPr>
              <w:t>ли</w:t>
            </w:r>
            <w:r w:rsidRPr="005676E6">
              <w:rPr>
                <w:color w:val="000000" w:themeColor="text1"/>
                <w:sz w:val="28"/>
                <w:szCs w:val="28"/>
              </w:rPr>
              <w:tab/>
            </w:r>
            <w:r w:rsidRPr="005676E6">
              <w:rPr>
                <w:color w:val="000000" w:themeColor="text1"/>
                <w:spacing w:val="-6"/>
                <w:sz w:val="28"/>
                <w:szCs w:val="28"/>
              </w:rPr>
              <w:t>вы</w:t>
            </w:r>
            <w:r w:rsidRPr="005676E6">
              <w:rPr>
                <w:color w:val="000000" w:themeColor="text1"/>
                <w:sz w:val="28"/>
                <w:szCs w:val="28"/>
              </w:rPr>
              <w:tab/>
            </w:r>
            <w:r w:rsidRPr="005676E6">
              <w:rPr>
                <w:color w:val="000000" w:themeColor="text1"/>
                <w:spacing w:val="-2"/>
                <w:sz w:val="28"/>
                <w:szCs w:val="28"/>
              </w:rPr>
              <w:t xml:space="preserve">дискомфорт, </w:t>
            </w:r>
            <w:r w:rsidRPr="005676E6">
              <w:rPr>
                <w:color w:val="000000" w:themeColor="text1"/>
                <w:sz w:val="28"/>
                <w:szCs w:val="28"/>
              </w:rPr>
              <w:t>когда</w:t>
            </w:r>
            <w:r w:rsidRPr="005676E6">
              <w:rPr>
                <w:color w:val="000000" w:themeColor="text1"/>
                <w:spacing w:val="54"/>
                <w:sz w:val="28"/>
                <w:szCs w:val="28"/>
              </w:rPr>
              <w:t xml:space="preserve"> </w:t>
            </w:r>
            <w:r w:rsidRPr="005676E6">
              <w:rPr>
                <w:color w:val="000000" w:themeColor="text1"/>
                <w:sz w:val="28"/>
                <w:szCs w:val="28"/>
              </w:rPr>
              <w:t>смотрели</w:t>
            </w:r>
            <w:r w:rsidRPr="005676E6">
              <w:rPr>
                <w:color w:val="000000" w:themeColor="text1"/>
                <w:spacing w:val="52"/>
                <w:sz w:val="28"/>
                <w:szCs w:val="28"/>
              </w:rPr>
              <w:t xml:space="preserve"> </w:t>
            </w:r>
            <w:r w:rsidRPr="005676E6">
              <w:rPr>
                <w:color w:val="000000" w:themeColor="text1"/>
                <w:sz w:val="28"/>
                <w:szCs w:val="28"/>
              </w:rPr>
              <w:t>на</w:t>
            </w:r>
            <w:r w:rsidRPr="005676E6">
              <w:rPr>
                <w:color w:val="000000" w:themeColor="text1"/>
                <w:spacing w:val="52"/>
                <w:sz w:val="28"/>
                <w:szCs w:val="28"/>
              </w:rPr>
              <w:t xml:space="preserve"> </w:t>
            </w:r>
            <w:r w:rsidRPr="005676E6">
              <w:rPr>
                <w:color w:val="000000" w:themeColor="text1"/>
                <w:sz w:val="28"/>
                <w:szCs w:val="28"/>
              </w:rPr>
              <w:t>себя</w:t>
            </w:r>
            <w:r w:rsidRPr="005676E6">
              <w:rPr>
                <w:color w:val="000000" w:themeColor="text1"/>
                <w:spacing w:val="55"/>
                <w:sz w:val="28"/>
                <w:szCs w:val="28"/>
              </w:rPr>
              <w:t xml:space="preserve"> </w:t>
            </w:r>
            <w:r w:rsidRPr="005676E6">
              <w:rPr>
                <w:color w:val="000000" w:themeColor="text1"/>
                <w:sz w:val="28"/>
                <w:szCs w:val="28"/>
              </w:rPr>
              <w:t>в</w:t>
            </w:r>
            <w:r w:rsidRPr="005676E6">
              <w:rPr>
                <w:color w:val="000000" w:themeColor="text1"/>
                <w:spacing w:val="53"/>
                <w:sz w:val="28"/>
                <w:szCs w:val="28"/>
              </w:rPr>
              <w:t xml:space="preserve"> </w:t>
            </w:r>
            <w:r w:rsidRPr="005676E6">
              <w:rPr>
                <w:color w:val="000000" w:themeColor="text1"/>
                <w:spacing w:val="-2"/>
                <w:sz w:val="28"/>
                <w:szCs w:val="28"/>
              </w:rPr>
              <w:t>обнаженном</w:t>
            </w:r>
          </w:p>
          <w:p w14:paraId="3E4175DC" w14:textId="77777777" w:rsidR="00483B0C" w:rsidRPr="005676E6" w:rsidRDefault="00483B0C" w:rsidP="00D352F4">
            <w:pPr>
              <w:pStyle w:val="TableParagraph"/>
              <w:spacing w:line="321" w:lineRule="exact"/>
              <w:rPr>
                <w:color w:val="000000" w:themeColor="text1"/>
                <w:sz w:val="28"/>
                <w:szCs w:val="28"/>
              </w:rPr>
            </w:pPr>
            <w:r w:rsidRPr="005676E6">
              <w:rPr>
                <w:color w:val="000000" w:themeColor="text1"/>
                <w:spacing w:val="-2"/>
                <w:sz w:val="28"/>
                <w:szCs w:val="28"/>
              </w:rPr>
              <w:t>виде?</w:t>
            </w:r>
          </w:p>
        </w:tc>
        <w:tc>
          <w:tcPr>
            <w:tcW w:w="1274" w:type="dxa"/>
          </w:tcPr>
          <w:p w14:paraId="70533B75"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441CDCBB"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224CDB0F"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797CA237"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40D9157E" w14:textId="77777777" w:rsidTr="00D352F4">
        <w:trPr>
          <w:trHeight w:val="967"/>
        </w:trPr>
        <w:tc>
          <w:tcPr>
            <w:tcW w:w="5161" w:type="dxa"/>
          </w:tcPr>
          <w:p w14:paraId="5DE1CFE8" w14:textId="77777777" w:rsidR="00483B0C" w:rsidRPr="005676E6" w:rsidRDefault="00483B0C" w:rsidP="00D352F4">
            <w:pPr>
              <w:pStyle w:val="TableParagraph"/>
              <w:tabs>
                <w:tab w:val="left" w:pos="2449"/>
                <w:tab w:val="left" w:pos="3211"/>
                <w:tab w:val="left" w:pos="4005"/>
              </w:tabs>
              <w:spacing w:line="317" w:lineRule="exact"/>
              <w:rPr>
                <w:color w:val="000000" w:themeColor="text1"/>
                <w:sz w:val="28"/>
                <w:szCs w:val="28"/>
              </w:rPr>
            </w:pPr>
            <w:r w:rsidRPr="005676E6">
              <w:rPr>
                <w:color w:val="000000" w:themeColor="text1"/>
                <w:spacing w:val="-2"/>
                <w:sz w:val="28"/>
                <w:szCs w:val="28"/>
              </w:rPr>
              <w:t>42.Испытывали</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5"/>
                <w:sz w:val="28"/>
                <w:szCs w:val="28"/>
              </w:rPr>
              <w:t>вы</w:t>
            </w:r>
            <w:r w:rsidRPr="005676E6">
              <w:rPr>
                <w:color w:val="000000" w:themeColor="text1"/>
                <w:sz w:val="28"/>
                <w:szCs w:val="28"/>
              </w:rPr>
              <w:tab/>
            </w:r>
            <w:r w:rsidRPr="005676E6">
              <w:rPr>
                <w:color w:val="000000" w:themeColor="text1"/>
                <w:spacing w:val="-2"/>
                <w:sz w:val="28"/>
                <w:szCs w:val="28"/>
              </w:rPr>
              <w:t>чувство</w:t>
            </w:r>
          </w:p>
          <w:p w14:paraId="3AF1D47E" w14:textId="77777777" w:rsidR="00483B0C" w:rsidRPr="005676E6" w:rsidRDefault="00483B0C" w:rsidP="00D352F4">
            <w:pPr>
              <w:pStyle w:val="TableParagraph"/>
              <w:spacing w:before="161"/>
              <w:rPr>
                <w:color w:val="000000" w:themeColor="text1"/>
                <w:sz w:val="28"/>
                <w:szCs w:val="28"/>
              </w:rPr>
            </w:pPr>
            <w:r w:rsidRPr="005676E6">
              <w:rPr>
                <w:color w:val="000000" w:themeColor="text1"/>
                <w:sz w:val="28"/>
                <w:szCs w:val="28"/>
              </w:rPr>
              <w:t>недовольства</w:t>
            </w:r>
            <w:r w:rsidRPr="005676E6">
              <w:rPr>
                <w:color w:val="000000" w:themeColor="text1"/>
                <w:spacing w:val="-6"/>
                <w:sz w:val="28"/>
                <w:szCs w:val="28"/>
              </w:rPr>
              <w:t xml:space="preserve"> </w:t>
            </w:r>
            <w:r w:rsidRPr="005676E6">
              <w:rPr>
                <w:color w:val="000000" w:themeColor="text1"/>
                <w:sz w:val="28"/>
                <w:szCs w:val="28"/>
              </w:rPr>
              <w:t>своим</w:t>
            </w:r>
            <w:r w:rsidRPr="005676E6">
              <w:rPr>
                <w:color w:val="000000" w:themeColor="text1"/>
                <w:spacing w:val="-7"/>
                <w:sz w:val="28"/>
                <w:szCs w:val="28"/>
              </w:rPr>
              <w:t xml:space="preserve"> </w:t>
            </w:r>
            <w:r w:rsidRPr="005676E6">
              <w:rPr>
                <w:color w:val="000000" w:themeColor="text1"/>
                <w:spacing w:val="-2"/>
                <w:sz w:val="28"/>
                <w:szCs w:val="28"/>
              </w:rPr>
              <w:t>телом?</w:t>
            </w:r>
          </w:p>
        </w:tc>
        <w:tc>
          <w:tcPr>
            <w:tcW w:w="1274" w:type="dxa"/>
          </w:tcPr>
          <w:p w14:paraId="6A71BE1D" w14:textId="77777777" w:rsidR="00483B0C" w:rsidRPr="005676E6" w:rsidRDefault="00483B0C" w:rsidP="00D352F4">
            <w:pPr>
              <w:pStyle w:val="TableParagraph"/>
              <w:spacing w:line="317" w:lineRule="exact"/>
              <w:ind w:left="278"/>
              <w:rPr>
                <w:color w:val="000000" w:themeColor="text1"/>
                <w:sz w:val="28"/>
                <w:szCs w:val="28"/>
              </w:rPr>
            </w:pPr>
            <w:r w:rsidRPr="005676E6">
              <w:rPr>
                <w:color w:val="000000" w:themeColor="text1"/>
                <w:spacing w:val="-10"/>
                <w:sz w:val="28"/>
                <w:szCs w:val="28"/>
              </w:rPr>
              <w:t>1</w:t>
            </w:r>
          </w:p>
        </w:tc>
        <w:tc>
          <w:tcPr>
            <w:tcW w:w="1193" w:type="dxa"/>
          </w:tcPr>
          <w:p w14:paraId="28973E4C" w14:textId="77777777" w:rsidR="00483B0C" w:rsidRPr="005676E6" w:rsidRDefault="00483B0C" w:rsidP="00D352F4">
            <w:pPr>
              <w:pStyle w:val="TableParagraph"/>
              <w:spacing w:line="317" w:lineRule="exact"/>
              <w:ind w:left="281"/>
              <w:rPr>
                <w:color w:val="000000" w:themeColor="text1"/>
                <w:sz w:val="28"/>
                <w:szCs w:val="28"/>
              </w:rPr>
            </w:pPr>
            <w:r w:rsidRPr="005676E6">
              <w:rPr>
                <w:color w:val="000000" w:themeColor="text1"/>
                <w:spacing w:val="-10"/>
                <w:sz w:val="28"/>
                <w:szCs w:val="28"/>
              </w:rPr>
              <w:t>2</w:t>
            </w:r>
          </w:p>
        </w:tc>
        <w:tc>
          <w:tcPr>
            <w:tcW w:w="1245" w:type="dxa"/>
          </w:tcPr>
          <w:p w14:paraId="4D3DA254" w14:textId="77777777" w:rsidR="00483B0C" w:rsidRPr="005676E6" w:rsidRDefault="00483B0C" w:rsidP="00D352F4">
            <w:pPr>
              <w:pStyle w:val="TableParagraph"/>
              <w:spacing w:line="317" w:lineRule="exact"/>
              <w:ind w:left="279"/>
              <w:rPr>
                <w:color w:val="000000" w:themeColor="text1"/>
                <w:sz w:val="28"/>
                <w:szCs w:val="28"/>
              </w:rPr>
            </w:pPr>
            <w:r w:rsidRPr="005676E6">
              <w:rPr>
                <w:color w:val="000000" w:themeColor="text1"/>
                <w:spacing w:val="-10"/>
                <w:sz w:val="28"/>
                <w:szCs w:val="28"/>
              </w:rPr>
              <w:t>3</w:t>
            </w:r>
          </w:p>
        </w:tc>
        <w:tc>
          <w:tcPr>
            <w:tcW w:w="1135" w:type="dxa"/>
          </w:tcPr>
          <w:p w14:paraId="50895D9C" w14:textId="77777777" w:rsidR="00483B0C" w:rsidRPr="005676E6" w:rsidRDefault="00483B0C" w:rsidP="00D352F4">
            <w:pPr>
              <w:pStyle w:val="TableParagraph"/>
              <w:spacing w:line="317" w:lineRule="exact"/>
              <w:ind w:left="280"/>
              <w:rPr>
                <w:color w:val="000000" w:themeColor="text1"/>
                <w:sz w:val="28"/>
                <w:szCs w:val="28"/>
              </w:rPr>
            </w:pPr>
            <w:r w:rsidRPr="005676E6">
              <w:rPr>
                <w:color w:val="000000" w:themeColor="text1"/>
                <w:spacing w:val="-10"/>
                <w:sz w:val="28"/>
                <w:szCs w:val="28"/>
              </w:rPr>
              <w:t>4</w:t>
            </w:r>
          </w:p>
        </w:tc>
      </w:tr>
      <w:tr w:rsidR="005676E6" w:rsidRPr="005676E6" w14:paraId="3F0501B2" w14:textId="77777777" w:rsidTr="00D352F4">
        <w:trPr>
          <w:trHeight w:val="966"/>
        </w:trPr>
        <w:tc>
          <w:tcPr>
            <w:tcW w:w="5161" w:type="dxa"/>
          </w:tcPr>
          <w:p w14:paraId="631A6B39"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43.Переживали</w:t>
            </w:r>
            <w:r w:rsidRPr="005676E6">
              <w:rPr>
                <w:color w:val="000000" w:themeColor="text1"/>
                <w:spacing w:val="24"/>
                <w:sz w:val="28"/>
                <w:szCs w:val="28"/>
              </w:rPr>
              <w:t xml:space="preserve"> </w:t>
            </w:r>
            <w:r w:rsidRPr="005676E6">
              <w:rPr>
                <w:color w:val="000000" w:themeColor="text1"/>
                <w:sz w:val="28"/>
                <w:szCs w:val="28"/>
              </w:rPr>
              <w:t>ли</w:t>
            </w:r>
            <w:r w:rsidRPr="005676E6">
              <w:rPr>
                <w:color w:val="000000" w:themeColor="text1"/>
                <w:spacing w:val="25"/>
                <w:sz w:val="28"/>
                <w:szCs w:val="28"/>
              </w:rPr>
              <w:t xml:space="preserve"> </w:t>
            </w:r>
            <w:r w:rsidRPr="005676E6">
              <w:rPr>
                <w:color w:val="000000" w:themeColor="text1"/>
                <w:sz w:val="28"/>
                <w:szCs w:val="28"/>
              </w:rPr>
              <w:t>вы</w:t>
            </w:r>
            <w:r w:rsidRPr="005676E6">
              <w:rPr>
                <w:color w:val="000000" w:themeColor="text1"/>
                <w:spacing w:val="25"/>
                <w:sz w:val="28"/>
                <w:szCs w:val="28"/>
              </w:rPr>
              <w:t xml:space="preserve"> </w:t>
            </w:r>
            <w:r w:rsidRPr="005676E6">
              <w:rPr>
                <w:color w:val="000000" w:themeColor="text1"/>
                <w:sz w:val="28"/>
                <w:szCs w:val="28"/>
              </w:rPr>
              <w:t>о</w:t>
            </w:r>
            <w:r w:rsidRPr="005676E6">
              <w:rPr>
                <w:color w:val="000000" w:themeColor="text1"/>
                <w:spacing w:val="25"/>
                <w:sz w:val="28"/>
                <w:szCs w:val="28"/>
              </w:rPr>
              <w:t xml:space="preserve"> </w:t>
            </w:r>
            <w:r w:rsidRPr="005676E6">
              <w:rPr>
                <w:color w:val="000000" w:themeColor="text1"/>
                <w:sz w:val="28"/>
                <w:szCs w:val="28"/>
              </w:rPr>
              <w:t>своем</w:t>
            </w:r>
            <w:r w:rsidRPr="005676E6">
              <w:rPr>
                <w:color w:val="000000" w:themeColor="text1"/>
                <w:spacing w:val="25"/>
                <w:sz w:val="28"/>
                <w:szCs w:val="28"/>
              </w:rPr>
              <w:t xml:space="preserve"> </w:t>
            </w:r>
            <w:r w:rsidRPr="005676E6">
              <w:rPr>
                <w:color w:val="000000" w:themeColor="text1"/>
                <w:spacing w:val="-2"/>
                <w:sz w:val="28"/>
                <w:szCs w:val="28"/>
              </w:rPr>
              <w:t>здоровье</w:t>
            </w:r>
          </w:p>
          <w:p w14:paraId="07904B7E" w14:textId="77777777" w:rsidR="00483B0C" w:rsidRPr="005676E6" w:rsidRDefault="00483B0C" w:rsidP="00D352F4">
            <w:pPr>
              <w:pStyle w:val="TableParagraph"/>
              <w:spacing w:before="163"/>
              <w:rPr>
                <w:color w:val="000000" w:themeColor="text1"/>
                <w:sz w:val="28"/>
                <w:szCs w:val="28"/>
              </w:rPr>
            </w:pPr>
            <w:r w:rsidRPr="005676E6">
              <w:rPr>
                <w:color w:val="000000" w:themeColor="text1"/>
                <w:sz w:val="28"/>
                <w:szCs w:val="28"/>
              </w:rPr>
              <w:t>в</w:t>
            </w:r>
            <w:r w:rsidRPr="005676E6">
              <w:rPr>
                <w:color w:val="000000" w:themeColor="text1"/>
                <w:spacing w:val="-3"/>
                <w:sz w:val="28"/>
                <w:szCs w:val="28"/>
              </w:rPr>
              <w:t xml:space="preserve"> </w:t>
            </w:r>
            <w:r w:rsidRPr="005676E6">
              <w:rPr>
                <w:color w:val="000000" w:themeColor="text1"/>
                <w:spacing w:val="-2"/>
                <w:sz w:val="28"/>
                <w:szCs w:val="28"/>
              </w:rPr>
              <w:t>будущем?</w:t>
            </w:r>
          </w:p>
        </w:tc>
        <w:tc>
          <w:tcPr>
            <w:tcW w:w="1274" w:type="dxa"/>
          </w:tcPr>
          <w:p w14:paraId="45ACD5D3"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1293CA36"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4AC122D4"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6E61F51B"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4A9F2C43" w14:textId="77777777" w:rsidTr="00D352F4">
        <w:trPr>
          <w:trHeight w:val="1449"/>
        </w:trPr>
        <w:tc>
          <w:tcPr>
            <w:tcW w:w="5161" w:type="dxa"/>
          </w:tcPr>
          <w:p w14:paraId="3E1EF14A" w14:textId="77777777" w:rsidR="00483B0C" w:rsidRPr="005676E6" w:rsidRDefault="00483B0C" w:rsidP="00D352F4">
            <w:pPr>
              <w:pStyle w:val="TableParagraph"/>
              <w:spacing w:line="320" w:lineRule="exact"/>
              <w:rPr>
                <w:b/>
                <w:color w:val="000000" w:themeColor="text1"/>
                <w:sz w:val="28"/>
                <w:szCs w:val="28"/>
              </w:rPr>
            </w:pPr>
            <w:r w:rsidRPr="005676E6">
              <w:rPr>
                <w:b/>
                <w:color w:val="000000" w:themeColor="text1"/>
                <w:sz w:val="28"/>
                <w:szCs w:val="28"/>
              </w:rPr>
              <w:t>За</w:t>
            </w:r>
            <w:r w:rsidRPr="005676E6">
              <w:rPr>
                <w:b/>
                <w:color w:val="000000" w:themeColor="text1"/>
                <w:spacing w:val="-5"/>
                <w:sz w:val="28"/>
                <w:szCs w:val="28"/>
              </w:rPr>
              <w:t xml:space="preserve"> </w:t>
            </w:r>
            <w:r w:rsidRPr="005676E6">
              <w:rPr>
                <w:b/>
                <w:color w:val="000000" w:themeColor="text1"/>
                <w:sz w:val="28"/>
                <w:szCs w:val="28"/>
              </w:rPr>
              <w:t>последние</w:t>
            </w:r>
            <w:r w:rsidRPr="005676E6">
              <w:rPr>
                <w:b/>
                <w:color w:val="000000" w:themeColor="text1"/>
                <w:spacing w:val="-5"/>
                <w:sz w:val="28"/>
                <w:szCs w:val="28"/>
              </w:rPr>
              <w:t xml:space="preserve"> </w:t>
            </w:r>
            <w:r w:rsidRPr="005676E6">
              <w:rPr>
                <w:b/>
                <w:color w:val="000000" w:themeColor="text1"/>
                <w:sz w:val="28"/>
                <w:szCs w:val="28"/>
                <w:u w:val="single"/>
              </w:rPr>
              <w:t>четыре</w:t>
            </w:r>
            <w:r w:rsidRPr="005676E6">
              <w:rPr>
                <w:b/>
                <w:color w:val="000000" w:themeColor="text1"/>
                <w:spacing w:val="-4"/>
                <w:sz w:val="28"/>
                <w:szCs w:val="28"/>
              </w:rPr>
              <w:t xml:space="preserve"> </w:t>
            </w:r>
            <w:r w:rsidRPr="005676E6">
              <w:rPr>
                <w:b/>
                <w:color w:val="000000" w:themeColor="text1"/>
                <w:spacing w:val="-2"/>
                <w:sz w:val="28"/>
                <w:szCs w:val="28"/>
              </w:rPr>
              <w:t>недели:</w:t>
            </w:r>
          </w:p>
        </w:tc>
        <w:tc>
          <w:tcPr>
            <w:tcW w:w="1274" w:type="dxa"/>
          </w:tcPr>
          <w:p w14:paraId="441B85BD" w14:textId="77777777" w:rsidR="00483B0C" w:rsidRPr="005676E6" w:rsidRDefault="00483B0C" w:rsidP="00D352F4">
            <w:pPr>
              <w:pStyle w:val="TableParagraph"/>
              <w:spacing w:line="360" w:lineRule="auto"/>
              <w:ind w:left="77" w:right="114"/>
              <w:jc w:val="center"/>
              <w:rPr>
                <w:b/>
                <w:color w:val="000000" w:themeColor="text1"/>
                <w:sz w:val="28"/>
                <w:szCs w:val="28"/>
              </w:rPr>
            </w:pPr>
            <w:r w:rsidRPr="005676E6">
              <w:rPr>
                <w:b/>
                <w:color w:val="000000" w:themeColor="text1"/>
                <w:spacing w:val="-2"/>
                <w:sz w:val="28"/>
                <w:szCs w:val="28"/>
              </w:rPr>
              <w:t>Практи- чески</w:t>
            </w:r>
          </w:p>
          <w:p w14:paraId="6EE6860A" w14:textId="77777777" w:rsidR="00483B0C" w:rsidRPr="005676E6" w:rsidRDefault="00483B0C" w:rsidP="00D352F4">
            <w:pPr>
              <w:pStyle w:val="TableParagraph"/>
              <w:spacing w:line="321" w:lineRule="exact"/>
              <w:ind w:left="0" w:right="41"/>
              <w:jc w:val="center"/>
              <w:rPr>
                <w:b/>
                <w:color w:val="000000" w:themeColor="text1"/>
                <w:sz w:val="28"/>
                <w:szCs w:val="28"/>
              </w:rPr>
            </w:pPr>
            <w:r w:rsidRPr="005676E6">
              <w:rPr>
                <w:b/>
                <w:color w:val="000000" w:themeColor="text1"/>
                <w:spacing w:val="-5"/>
                <w:sz w:val="28"/>
                <w:szCs w:val="28"/>
              </w:rPr>
              <w:t>нет</w:t>
            </w:r>
          </w:p>
        </w:tc>
        <w:tc>
          <w:tcPr>
            <w:tcW w:w="1193" w:type="dxa"/>
          </w:tcPr>
          <w:p w14:paraId="1CB11A6E" w14:textId="77777777" w:rsidR="00483B0C" w:rsidRPr="005676E6" w:rsidRDefault="00483B0C" w:rsidP="00D352F4">
            <w:pPr>
              <w:pStyle w:val="TableParagraph"/>
              <w:spacing w:line="320" w:lineRule="exact"/>
              <w:ind w:left="228"/>
              <w:rPr>
                <w:b/>
                <w:color w:val="000000" w:themeColor="text1"/>
                <w:sz w:val="28"/>
                <w:szCs w:val="28"/>
              </w:rPr>
            </w:pPr>
            <w:r w:rsidRPr="005676E6">
              <w:rPr>
                <w:b/>
                <w:color w:val="000000" w:themeColor="text1"/>
                <w:spacing w:val="-2"/>
                <w:sz w:val="28"/>
                <w:szCs w:val="28"/>
              </w:rPr>
              <w:t>Редко</w:t>
            </w:r>
          </w:p>
        </w:tc>
        <w:tc>
          <w:tcPr>
            <w:tcW w:w="1245" w:type="dxa"/>
          </w:tcPr>
          <w:p w14:paraId="514FBDE9" w14:textId="77777777" w:rsidR="00483B0C" w:rsidRPr="005676E6" w:rsidRDefault="00483B0C" w:rsidP="00D352F4">
            <w:pPr>
              <w:pStyle w:val="TableParagraph"/>
              <w:spacing w:line="320" w:lineRule="exact"/>
              <w:ind w:left="250"/>
              <w:rPr>
                <w:b/>
                <w:color w:val="000000" w:themeColor="text1"/>
                <w:sz w:val="28"/>
                <w:szCs w:val="28"/>
              </w:rPr>
            </w:pPr>
            <w:r w:rsidRPr="005676E6">
              <w:rPr>
                <w:b/>
                <w:color w:val="000000" w:themeColor="text1"/>
                <w:spacing w:val="-2"/>
                <w:sz w:val="28"/>
                <w:szCs w:val="28"/>
              </w:rPr>
              <w:t>Часто</w:t>
            </w:r>
          </w:p>
        </w:tc>
        <w:tc>
          <w:tcPr>
            <w:tcW w:w="1135" w:type="dxa"/>
          </w:tcPr>
          <w:p w14:paraId="7B356636" w14:textId="77777777" w:rsidR="00483B0C" w:rsidRPr="005676E6" w:rsidRDefault="00483B0C" w:rsidP="00D352F4">
            <w:pPr>
              <w:pStyle w:val="TableParagraph"/>
              <w:spacing w:line="360" w:lineRule="auto"/>
              <w:ind w:left="217" w:right="144" w:hanging="56"/>
              <w:rPr>
                <w:b/>
                <w:color w:val="000000" w:themeColor="text1"/>
                <w:sz w:val="28"/>
                <w:szCs w:val="28"/>
              </w:rPr>
            </w:pPr>
            <w:r w:rsidRPr="005676E6">
              <w:rPr>
                <w:b/>
                <w:color w:val="000000" w:themeColor="text1"/>
                <w:spacing w:val="-2"/>
                <w:sz w:val="28"/>
                <w:szCs w:val="28"/>
              </w:rPr>
              <w:t>Очень часто</w:t>
            </w:r>
          </w:p>
        </w:tc>
      </w:tr>
      <w:tr w:rsidR="005676E6" w:rsidRPr="005676E6" w14:paraId="639129F1" w14:textId="77777777" w:rsidTr="00D352F4">
        <w:trPr>
          <w:trHeight w:val="482"/>
        </w:trPr>
        <w:tc>
          <w:tcPr>
            <w:tcW w:w="5161" w:type="dxa"/>
          </w:tcPr>
          <w:p w14:paraId="5771EFEA"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44.Интересовались</w:t>
            </w:r>
            <w:r w:rsidRPr="005676E6">
              <w:rPr>
                <w:color w:val="000000" w:themeColor="text1"/>
                <w:spacing w:val="-11"/>
                <w:sz w:val="28"/>
                <w:szCs w:val="28"/>
              </w:rPr>
              <w:t xml:space="preserve"> </w:t>
            </w:r>
            <w:r w:rsidRPr="005676E6">
              <w:rPr>
                <w:color w:val="000000" w:themeColor="text1"/>
                <w:sz w:val="28"/>
                <w:szCs w:val="28"/>
              </w:rPr>
              <w:t>ли</w:t>
            </w:r>
            <w:r w:rsidRPr="005676E6">
              <w:rPr>
                <w:color w:val="000000" w:themeColor="text1"/>
                <w:spacing w:val="-5"/>
                <w:sz w:val="28"/>
                <w:szCs w:val="28"/>
              </w:rPr>
              <w:t xml:space="preserve"> </w:t>
            </w:r>
            <w:r w:rsidRPr="005676E6">
              <w:rPr>
                <w:color w:val="000000" w:themeColor="text1"/>
                <w:sz w:val="28"/>
                <w:szCs w:val="28"/>
              </w:rPr>
              <w:t>вы</w:t>
            </w:r>
            <w:r w:rsidRPr="005676E6">
              <w:rPr>
                <w:color w:val="000000" w:themeColor="text1"/>
                <w:spacing w:val="-5"/>
                <w:sz w:val="28"/>
                <w:szCs w:val="28"/>
              </w:rPr>
              <w:t xml:space="preserve"> </w:t>
            </w:r>
            <w:r w:rsidRPr="005676E6">
              <w:rPr>
                <w:color w:val="000000" w:themeColor="text1"/>
                <w:spacing w:val="-2"/>
                <w:sz w:val="28"/>
                <w:szCs w:val="28"/>
              </w:rPr>
              <w:t>сексом?</w:t>
            </w:r>
          </w:p>
        </w:tc>
        <w:tc>
          <w:tcPr>
            <w:tcW w:w="1274" w:type="dxa"/>
          </w:tcPr>
          <w:p w14:paraId="490DBB39"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2ED46408"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250E5715"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322F81BE"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7E5BB8C1" w14:textId="77777777" w:rsidTr="00D352F4">
        <w:trPr>
          <w:trHeight w:val="967"/>
        </w:trPr>
        <w:tc>
          <w:tcPr>
            <w:tcW w:w="5161" w:type="dxa"/>
          </w:tcPr>
          <w:p w14:paraId="5302ED2C" w14:textId="77777777" w:rsidR="00483B0C" w:rsidRPr="005676E6" w:rsidRDefault="00483B0C" w:rsidP="00D352F4">
            <w:pPr>
              <w:pStyle w:val="TableParagraph"/>
              <w:tabs>
                <w:tab w:val="left" w:pos="1321"/>
                <w:tab w:val="left" w:pos="1834"/>
                <w:tab w:val="left" w:pos="2379"/>
                <w:tab w:val="left" w:pos="3933"/>
              </w:tabs>
              <w:spacing w:line="315" w:lineRule="exact"/>
              <w:rPr>
                <w:color w:val="000000" w:themeColor="text1"/>
                <w:sz w:val="28"/>
                <w:szCs w:val="28"/>
              </w:rPr>
            </w:pPr>
            <w:r w:rsidRPr="005676E6">
              <w:rPr>
                <w:color w:val="000000" w:themeColor="text1"/>
                <w:spacing w:val="-2"/>
                <w:sz w:val="28"/>
                <w:szCs w:val="28"/>
              </w:rPr>
              <w:t>45.Были</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5"/>
                <w:sz w:val="28"/>
                <w:szCs w:val="28"/>
              </w:rPr>
              <w:t>вы</w:t>
            </w:r>
            <w:r w:rsidRPr="005676E6">
              <w:rPr>
                <w:color w:val="000000" w:themeColor="text1"/>
                <w:sz w:val="28"/>
                <w:szCs w:val="28"/>
              </w:rPr>
              <w:tab/>
            </w:r>
            <w:r w:rsidRPr="005676E6">
              <w:rPr>
                <w:color w:val="000000" w:themeColor="text1"/>
                <w:spacing w:val="-2"/>
                <w:sz w:val="28"/>
                <w:szCs w:val="28"/>
              </w:rPr>
              <w:t>сексуально</w:t>
            </w:r>
            <w:r w:rsidRPr="005676E6">
              <w:rPr>
                <w:color w:val="000000" w:themeColor="text1"/>
                <w:sz w:val="28"/>
                <w:szCs w:val="28"/>
              </w:rPr>
              <w:tab/>
            </w:r>
            <w:r w:rsidRPr="005676E6">
              <w:rPr>
                <w:color w:val="000000" w:themeColor="text1"/>
                <w:spacing w:val="-2"/>
                <w:sz w:val="28"/>
                <w:szCs w:val="28"/>
              </w:rPr>
              <w:t>активны</w:t>
            </w:r>
          </w:p>
          <w:p w14:paraId="32519D08" w14:textId="77777777" w:rsidR="00483B0C" w:rsidRPr="005676E6" w:rsidRDefault="00483B0C" w:rsidP="00D352F4">
            <w:pPr>
              <w:pStyle w:val="TableParagraph"/>
              <w:spacing w:before="160"/>
              <w:rPr>
                <w:color w:val="000000" w:themeColor="text1"/>
                <w:sz w:val="28"/>
                <w:szCs w:val="28"/>
              </w:rPr>
            </w:pPr>
            <w:r w:rsidRPr="005676E6">
              <w:rPr>
                <w:color w:val="000000" w:themeColor="text1"/>
                <w:sz w:val="28"/>
                <w:szCs w:val="28"/>
              </w:rPr>
              <w:t>(был</w:t>
            </w:r>
            <w:r w:rsidRPr="005676E6">
              <w:rPr>
                <w:color w:val="000000" w:themeColor="text1"/>
                <w:spacing w:val="-6"/>
                <w:sz w:val="28"/>
                <w:szCs w:val="28"/>
              </w:rPr>
              <w:t xml:space="preserve"> </w:t>
            </w:r>
            <w:r w:rsidRPr="005676E6">
              <w:rPr>
                <w:color w:val="000000" w:themeColor="text1"/>
                <w:sz w:val="28"/>
                <w:szCs w:val="28"/>
              </w:rPr>
              <w:t>половой</w:t>
            </w:r>
            <w:r w:rsidRPr="005676E6">
              <w:rPr>
                <w:color w:val="000000" w:themeColor="text1"/>
                <w:spacing w:val="-2"/>
                <w:sz w:val="28"/>
                <w:szCs w:val="28"/>
              </w:rPr>
              <w:t xml:space="preserve"> </w:t>
            </w:r>
            <w:r w:rsidRPr="005676E6">
              <w:rPr>
                <w:color w:val="000000" w:themeColor="text1"/>
                <w:sz w:val="28"/>
                <w:szCs w:val="28"/>
              </w:rPr>
              <w:t>акт</w:t>
            </w:r>
            <w:r w:rsidRPr="005676E6">
              <w:rPr>
                <w:color w:val="000000" w:themeColor="text1"/>
                <w:spacing w:val="-6"/>
                <w:sz w:val="28"/>
                <w:szCs w:val="28"/>
              </w:rPr>
              <w:t xml:space="preserve"> </w:t>
            </w:r>
            <w:r w:rsidRPr="005676E6">
              <w:rPr>
                <w:color w:val="000000" w:themeColor="text1"/>
                <w:sz w:val="28"/>
                <w:szCs w:val="28"/>
              </w:rPr>
              <w:t>или</w:t>
            </w:r>
            <w:r w:rsidRPr="005676E6">
              <w:rPr>
                <w:color w:val="000000" w:themeColor="text1"/>
                <w:spacing w:val="-1"/>
                <w:sz w:val="28"/>
                <w:szCs w:val="28"/>
              </w:rPr>
              <w:t xml:space="preserve"> </w:t>
            </w:r>
            <w:r w:rsidRPr="005676E6">
              <w:rPr>
                <w:color w:val="000000" w:themeColor="text1"/>
                <w:spacing w:val="-2"/>
                <w:sz w:val="28"/>
                <w:szCs w:val="28"/>
              </w:rPr>
              <w:t>нет)?</w:t>
            </w:r>
          </w:p>
        </w:tc>
        <w:tc>
          <w:tcPr>
            <w:tcW w:w="1274" w:type="dxa"/>
          </w:tcPr>
          <w:p w14:paraId="000212E7"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6A9BD6F8"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7792EAFE"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5A4E067C"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5C25606C" w14:textId="77777777" w:rsidTr="00D352F4">
        <w:trPr>
          <w:trHeight w:val="964"/>
        </w:trPr>
        <w:tc>
          <w:tcPr>
            <w:tcW w:w="5161" w:type="dxa"/>
          </w:tcPr>
          <w:p w14:paraId="1FCBD208"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46.Получили</w:t>
            </w:r>
            <w:r w:rsidRPr="005676E6">
              <w:rPr>
                <w:color w:val="000000" w:themeColor="text1"/>
                <w:spacing w:val="26"/>
                <w:sz w:val="28"/>
                <w:szCs w:val="28"/>
              </w:rPr>
              <w:t xml:space="preserve">  </w:t>
            </w:r>
            <w:r w:rsidRPr="005676E6">
              <w:rPr>
                <w:color w:val="000000" w:themeColor="text1"/>
                <w:sz w:val="28"/>
                <w:szCs w:val="28"/>
              </w:rPr>
              <w:t>ли</w:t>
            </w:r>
            <w:r w:rsidRPr="005676E6">
              <w:rPr>
                <w:color w:val="000000" w:themeColor="text1"/>
                <w:spacing w:val="26"/>
                <w:sz w:val="28"/>
                <w:szCs w:val="28"/>
              </w:rPr>
              <w:t xml:space="preserve">  </w:t>
            </w:r>
            <w:r w:rsidRPr="005676E6">
              <w:rPr>
                <w:color w:val="000000" w:themeColor="text1"/>
                <w:sz w:val="28"/>
                <w:szCs w:val="28"/>
              </w:rPr>
              <w:t>вы</w:t>
            </w:r>
            <w:r w:rsidRPr="005676E6">
              <w:rPr>
                <w:color w:val="000000" w:themeColor="text1"/>
                <w:spacing w:val="25"/>
                <w:sz w:val="28"/>
                <w:szCs w:val="28"/>
              </w:rPr>
              <w:t xml:space="preserve">  </w:t>
            </w:r>
            <w:r w:rsidRPr="005676E6">
              <w:rPr>
                <w:color w:val="000000" w:themeColor="text1"/>
                <w:sz w:val="28"/>
                <w:szCs w:val="28"/>
              </w:rPr>
              <w:t>удовольствие</w:t>
            </w:r>
            <w:r w:rsidRPr="005676E6">
              <w:rPr>
                <w:color w:val="000000" w:themeColor="text1"/>
                <w:spacing w:val="25"/>
                <w:sz w:val="28"/>
                <w:szCs w:val="28"/>
              </w:rPr>
              <w:t xml:space="preserve">  </w:t>
            </w:r>
            <w:r w:rsidRPr="005676E6">
              <w:rPr>
                <w:color w:val="000000" w:themeColor="text1"/>
                <w:spacing w:val="-5"/>
                <w:sz w:val="28"/>
                <w:szCs w:val="28"/>
              </w:rPr>
              <w:t>от</w:t>
            </w:r>
          </w:p>
          <w:p w14:paraId="6945316E" w14:textId="77777777" w:rsidR="00483B0C" w:rsidRPr="005676E6" w:rsidRDefault="00483B0C" w:rsidP="00D352F4">
            <w:pPr>
              <w:pStyle w:val="TableParagraph"/>
              <w:spacing w:before="160"/>
              <w:rPr>
                <w:color w:val="000000" w:themeColor="text1"/>
                <w:sz w:val="28"/>
                <w:szCs w:val="28"/>
              </w:rPr>
            </w:pPr>
            <w:r w:rsidRPr="005676E6">
              <w:rPr>
                <w:color w:val="000000" w:themeColor="text1"/>
                <w:spacing w:val="-2"/>
                <w:sz w:val="28"/>
                <w:szCs w:val="28"/>
              </w:rPr>
              <w:t>секса?</w:t>
            </w:r>
          </w:p>
        </w:tc>
        <w:tc>
          <w:tcPr>
            <w:tcW w:w="1274" w:type="dxa"/>
          </w:tcPr>
          <w:p w14:paraId="1E862F77"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1CD7AE4A"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1946205B"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325403DF"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2A15309A" w14:textId="77777777" w:rsidTr="00D352F4">
        <w:trPr>
          <w:trHeight w:val="1449"/>
        </w:trPr>
        <w:tc>
          <w:tcPr>
            <w:tcW w:w="5161" w:type="dxa"/>
          </w:tcPr>
          <w:p w14:paraId="20F0E3FB" w14:textId="77777777" w:rsidR="00483B0C" w:rsidRPr="005676E6" w:rsidRDefault="00483B0C" w:rsidP="00D352F4">
            <w:pPr>
              <w:pStyle w:val="TableParagraph"/>
              <w:spacing w:line="320" w:lineRule="exact"/>
              <w:rPr>
                <w:b/>
                <w:color w:val="000000" w:themeColor="text1"/>
                <w:sz w:val="28"/>
                <w:szCs w:val="28"/>
              </w:rPr>
            </w:pPr>
            <w:r w:rsidRPr="005676E6">
              <w:rPr>
                <w:b/>
                <w:color w:val="000000" w:themeColor="text1"/>
                <w:sz w:val="28"/>
                <w:szCs w:val="28"/>
              </w:rPr>
              <w:t>За</w:t>
            </w:r>
            <w:r w:rsidRPr="005676E6">
              <w:rPr>
                <w:b/>
                <w:color w:val="000000" w:themeColor="text1"/>
                <w:spacing w:val="-4"/>
                <w:sz w:val="28"/>
                <w:szCs w:val="28"/>
              </w:rPr>
              <w:t xml:space="preserve"> </w:t>
            </w:r>
            <w:r w:rsidRPr="005676E6">
              <w:rPr>
                <w:b/>
                <w:color w:val="000000" w:themeColor="text1"/>
                <w:sz w:val="28"/>
                <w:szCs w:val="28"/>
              </w:rPr>
              <w:t>последнюю</w:t>
            </w:r>
            <w:r w:rsidRPr="005676E6">
              <w:rPr>
                <w:b/>
                <w:color w:val="000000" w:themeColor="text1"/>
                <w:spacing w:val="-5"/>
                <w:sz w:val="28"/>
                <w:szCs w:val="28"/>
              </w:rPr>
              <w:t xml:space="preserve"> </w:t>
            </w:r>
            <w:r w:rsidRPr="005676E6">
              <w:rPr>
                <w:b/>
                <w:color w:val="000000" w:themeColor="text1"/>
                <w:spacing w:val="-2"/>
                <w:sz w:val="28"/>
                <w:szCs w:val="28"/>
              </w:rPr>
              <w:t>неделю:</w:t>
            </w:r>
          </w:p>
        </w:tc>
        <w:tc>
          <w:tcPr>
            <w:tcW w:w="1274" w:type="dxa"/>
          </w:tcPr>
          <w:p w14:paraId="5466D85E" w14:textId="77777777" w:rsidR="00483B0C" w:rsidRPr="005676E6" w:rsidRDefault="00483B0C" w:rsidP="00D352F4">
            <w:pPr>
              <w:pStyle w:val="TableParagraph"/>
              <w:spacing w:line="320" w:lineRule="exact"/>
              <w:ind w:left="0" w:right="37"/>
              <w:jc w:val="center"/>
              <w:rPr>
                <w:b/>
                <w:color w:val="000000" w:themeColor="text1"/>
                <w:sz w:val="28"/>
                <w:szCs w:val="28"/>
              </w:rPr>
            </w:pPr>
            <w:r w:rsidRPr="005676E6">
              <w:rPr>
                <w:b/>
                <w:color w:val="000000" w:themeColor="text1"/>
                <w:spacing w:val="-2"/>
                <w:sz w:val="28"/>
                <w:szCs w:val="28"/>
              </w:rPr>
              <w:t>Практи-</w:t>
            </w:r>
          </w:p>
          <w:p w14:paraId="0887733B" w14:textId="77777777" w:rsidR="00483B0C" w:rsidRPr="005676E6" w:rsidRDefault="00483B0C" w:rsidP="00D352F4">
            <w:pPr>
              <w:pStyle w:val="TableParagraph"/>
              <w:spacing w:before="5" w:line="480" w:lineRule="atLeast"/>
              <w:ind w:left="72" w:right="114"/>
              <w:jc w:val="center"/>
              <w:rPr>
                <w:b/>
                <w:color w:val="000000" w:themeColor="text1"/>
                <w:sz w:val="28"/>
                <w:szCs w:val="28"/>
              </w:rPr>
            </w:pPr>
            <w:r w:rsidRPr="005676E6">
              <w:rPr>
                <w:b/>
                <w:color w:val="000000" w:themeColor="text1"/>
                <w:spacing w:val="-2"/>
                <w:sz w:val="28"/>
                <w:szCs w:val="28"/>
              </w:rPr>
              <w:t xml:space="preserve">чески </w:t>
            </w:r>
            <w:r w:rsidRPr="005676E6">
              <w:rPr>
                <w:b/>
                <w:color w:val="000000" w:themeColor="text1"/>
                <w:spacing w:val="-4"/>
                <w:sz w:val="28"/>
                <w:szCs w:val="28"/>
              </w:rPr>
              <w:t>нет</w:t>
            </w:r>
          </w:p>
        </w:tc>
        <w:tc>
          <w:tcPr>
            <w:tcW w:w="1193" w:type="dxa"/>
          </w:tcPr>
          <w:p w14:paraId="4F5C532F" w14:textId="77777777" w:rsidR="00483B0C" w:rsidRPr="005676E6" w:rsidRDefault="00483B0C" w:rsidP="00D352F4">
            <w:pPr>
              <w:pStyle w:val="TableParagraph"/>
              <w:spacing w:line="320" w:lineRule="exact"/>
              <w:ind w:left="228"/>
              <w:rPr>
                <w:b/>
                <w:color w:val="000000" w:themeColor="text1"/>
                <w:sz w:val="28"/>
                <w:szCs w:val="28"/>
              </w:rPr>
            </w:pPr>
            <w:r w:rsidRPr="005676E6">
              <w:rPr>
                <w:b/>
                <w:color w:val="000000" w:themeColor="text1"/>
                <w:spacing w:val="-2"/>
                <w:sz w:val="28"/>
                <w:szCs w:val="28"/>
              </w:rPr>
              <w:t>Редко</w:t>
            </w:r>
          </w:p>
        </w:tc>
        <w:tc>
          <w:tcPr>
            <w:tcW w:w="1245" w:type="dxa"/>
          </w:tcPr>
          <w:p w14:paraId="23F0071F" w14:textId="77777777" w:rsidR="00483B0C" w:rsidRPr="005676E6" w:rsidRDefault="00483B0C" w:rsidP="00D352F4">
            <w:pPr>
              <w:pStyle w:val="TableParagraph"/>
              <w:spacing w:line="320" w:lineRule="exact"/>
              <w:ind w:left="250"/>
              <w:rPr>
                <w:b/>
                <w:color w:val="000000" w:themeColor="text1"/>
                <w:sz w:val="28"/>
                <w:szCs w:val="28"/>
              </w:rPr>
            </w:pPr>
            <w:r w:rsidRPr="005676E6">
              <w:rPr>
                <w:b/>
                <w:color w:val="000000" w:themeColor="text1"/>
                <w:spacing w:val="-2"/>
                <w:sz w:val="28"/>
                <w:szCs w:val="28"/>
              </w:rPr>
              <w:t>Часто</w:t>
            </w:r>
          </w:p>
        </w:tc>
        <w:tc>
          <w:tcPr>
            <w:tcW w:w="1135" w:type="dxa"/>
          </w:tcPr>
          <w:p w14:paraId="4A4DE9F5" w14:textId="77777777" w:rsidR="00483B0C" w:rsidRPr="005676E6" w:rsidRDefault="00483B0C" w:rsidP="00D352F4">
            <w:pPr>
              <w:pStyle w:val="TableParagraph"/>
              <w:spacing w:line="362" w:lineRule="auto"/>
              <w:ind w:left="217" w:right="144" w:hanging="56"/>
              <w:rPr>
                <w:b/>
                <w:color w:val="000000" w:themeColor="text1"/>
                <w:sz w:val="28"/>
                <w:szCs w:val="28"/>
              </w:rPr>
            </w:pPr>
            <w:r w:rsidRPr="005676E6">
              <w:rPr>
                <w:b/>
                <w:color w:val="000000" w:themeColor="text1"/>
                <w:spacing w:val="-2"/>
                <w:sz w:val="28"/>
                <w:szCs w:val="28"/>
              </w:rPr>
              <w:t>Очень часто</w:t>
            </w:r>
          </w:p>
        </w:tc>
      </w:tr>
      <w:tr w:rsidR="005676E6" w:rsidRPr="005676E6" w14:paraId="5701F782" w14:textId="77777777" w:rsidTr="00D352F4">
        <w:trPr>
          <w:trHeight w:val="967"/>
        </w:trPr>
        <w:tc>
          <w:tcPr>
            <w:tcW w:w="5161" w:type="dxa"/>
          </w:tcPr>
          <w:p w14:paraId="09F63A32"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47.Испытывали</w:t>
            </w:r>
            <w:r w:rsidRPr="005676E6">
              <w:rPr>
                <w:color w:val="000000" w:themeColor="text1"/>
                <w:spacing w:val="40"/>
                <w:sz w:val="28"/>
                <w:szCs w:val="28"/>
              </w:rPr>
              <w:t xml:space="preserve"> </w:t>
            </w:r>
            <w:r w:rsidRPr="005676E6">
              <w:rPr>
                <w:color w:val="000000" w:themeColor="text1"/>
                <w:sz w:val="28"/>
                <w:szCs w:val="28"/>
              </w:rPr>
              <w:t>ли</w:t>
            </w:r>
            <w:r w:rsidRPr="005676E6">
              <w:rPr>
                <w:color w:val="000000" w:themeColor="text1"/>
                <w:spacing w:val="40"/>
                <w:sz w:val="28"/>
                <w:szCs w:val="28"/>
              </w:rPr>
              <w:t xml:space="preserve"> </w:t>
            </w:r>
            <w:r w:rsidRPr="005676E6">
              <w:rPr>
                <w:color w:val="000000" w:themeColor="text1"/>
                <w:sz w:val="28"/>
                <w:szCs w:val="28"/>
              </w:rPr>
              <w:t>вы</w:t>
            </w:r>
            <w:r w:rsidRPr="005676E6">
              <w:rPr>
                <w:color w:val="000000" w:themeColor="text1"/>
                <w:spacing w:val="42"/>
                <w:sz w:val="28"/>
                <w:szCs w:val="28"/>
              </w:rPr>
              <w:t xml:space="preserve"> </w:t>
            </w:r>
            <w:r w:rsidRPr="005676E6">
              <w:rPr>
                <w:color w:val="000000" w:themeColor="text1"/>
                <w:sz w:val="28"/>
                <w:szCs w:val="28"/>
              </w:rPr>
              <w:t>боль</w:t>
            </w:r>
            <w:r w:rsidRPr="005676E6">
              <w:rPr>
                <w:color w:val="000000" w:themeColor="text1"/>
                <w:spacing w:val="40"/>
                <w:sz w:val="28"/>
                <w:szCs w:val="28"/>
              </w:rPr>
              <w:t xml:space="preserve"> </w:t>
            </w:r>
            <w:r w:rsidRPr="005676E6">
              <w:rPr>
                <w:color w:val="000000" w:themeColor="text1"/>
                <w:sz w:val="28"/>
                <w:szCs w:val="28"/>
              </w:rPr>
              <w:t>в</w:t>
            </w:r>
            <w:r w:rsidRPr="005676E6">
              <w:rPr>
                <w:color w:val="000000" w:themeColor="text1"/>
                <w:spacing w:val="39"/>
                <w:sz w:val="28"/>
                <w:szCs w:val="28"/>
              </w:rPr>
              <w:t xml:space="preserve"> </w:t>
            </w:r>
            <w:r w:rsidRPr="005676E6">
              <w:rPr>
                <w:color w:val="000000" w:themeColor="text1"/>
                <w:sz w:val="28"/>
                <w:szCs w:val="28"/>
              </w:rPr>
              <w:t>руке</w:t>
            </w:r>
            <w:r w:rsidRPr="005676E6">
              <w:rPr>
                <w:color w:val="000000" w:themeColor="text1"/>
                <w:spacing w:val="43"/>
                <w:sz w:val="28"/>
                <w:szCs w:val="28"/>
              </w:rPr>
              <w:t xml:space="preserve"> </w:t>
            </w:r>
            <w:r w:rsidRPr="005676E6">
              <w:rPr>
                <w:color w:val="000000" w:themeColor="text1"/>
                <w:spacing w:val="-5"/>
                <w:sz w:val="28"/>
                <w:szCs w:val="28"/>
              </w:rPr>
              <w:t>или</w:t>
            </w:r>
          </w:p>
          <w:p w14:paraId="4623571F" w14:textId="77777777" w:rsidR="00483B0C" w:rsidRPr="005676E6" w:rsidRDefault="00483B0C" w:rsidP="00D352F4">
            <w:pPr>
              <w:pStyle w:val="TableParagraph"/>
              <w:spacing w:before="163"/>
              <w:rPr>
                <w:color w:val="000000" w:themeColor="text1"/>
                <w:sz w:val="28"/>
                <w:szCs w:val="28"/>
              </w:rPr>
            </w:pPr>
            <w:r w:rsidRPr="005676E6">
              <w:rPr>
                <w:color w:val="000000" w:themeColor="text1"/>
                <w:spacing w:val="-2"/>
                <w:sz w:val="28"/>
                <w:szCs w:val="28"/>
              </w:rPr>
              <w:t>плече?</w:t>
            </w:r>
          </w:p>
        </w:tc>
        <w:tc>
          <w:tcPr>
            <w:tcW w:w="1274" w:type="dxa"/>
          </w:tcPr>
          <w:p w14:paraId="54D21AA0"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1B544837"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0B632287"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75303F86"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3CE5CF5A" w14:textId="77777777" w:rsidTr="00D352F4">
        <w:trPr>
          <w:trHeight w:val="964"/>
        </w:trPr>
        <w:tc>
          <w:tcPr>
            <w:tcW w:w="5161" w:type="dxa"/>
          </w:tcPr>
          <w:p w14:paraId="01810B6D"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48.Опухала</w:t>
            </w:r>
            <w:r w:rsidRPr="005676E6">
              <w:rPr>
                <w:color w:val="000000" w:themeColor="text1"/>
                <w:spacing w:val="20"/>
                <w:sz w:val="28"/>
                <w:szCs w:val="28"/>
              </w:rPr>
              <w:t xml:space="preserve"> </w:t>
            </w:r>
            <w:r w:rsidRPr="005676E6">
              <w:rPr>
                <w:color w:val="000000" w:themeColor="text1"/>
                <w:sz w:val="28"/>
                <w:szCs w:val="28"/>
              </w:rPr>
              <w:t>(отекала)</w:t>
            </w:r>
            <w:r w:rsidRPr="005676E6">
              <w:rPr>
                <w:color w:val="000000" w:themeColor="text1"/>
                <w:spacing w:val="23"/>
                <w:sz w:val="28"/>
                <w:szCs w:val="28"/>
              </w:rPr>
              <w:t xml:space="preserve"> </w:t>
            </w:r>
            <w:r w:rsidRPr="005676E6">
              <w:rPr>
                <w:color w:val="000000" w:themeColor="text1"/>
                <w:sz w:val="28"/>
                <w:szCs w:val="28"/>
              </w:rPr>
              <w:t>ли</w:t>
            </w:r>
            <w:r w:rsidRPr="005676E6">
              <w:rPr>
                <w:color w:val="000000" w:themeColor="text1"/>
                <w:spacing w:val="23"/>
                <w:sz w:val="28"/>
                <w:szCs w:val="28"/>
              </w:rPr>
              <w:t xml:space="preserve"> </w:t>
            </w:r>
            <w:r w:rsidRPr="005676E6">
              <w:rPr>
                <w:color w:val="000000" w:themeColor="text1"/>
                <w:sz w:val="28"/>
                <w:szCs w:val="28"/>
              </w:rPr>
              <w:t>у</w:t>
            </w:r>
            <w:r w:rsidRPr="005676E6">
              <w:rPr>
                <w:color w:val="000000" w:themeColor="text1"/>
                <w:spacing w:val="19"/>
                <w:sz w:val="28"/>
                <w:szCs w:val="28"/>
              </w:rPr>
              <w:t xml:space="preserve"> </w:t>
            </w:r>
            <w:r w:rsidRPr="005676E6">
              <w:rPr>
                <w:color w:val="000000" w:themeColor="text1"/>
                <w:sz w:val="28"/>
                <w:szCs w:val="28"/>
              </w:rPr>
              <w:t>вас</w:t>
            </w:r>
            <w:r w:rsidRPr="005676E6">
              <w:rPr>
                <w:color w:val="000000" w:themeColor="text1"/>
                <w:spacing w:val="22"/>
                <w:sz w:val="28"/>
                <w:szCs w:val="28"/>
              </w:rPr>
              <w:t xml:space="preserve"> </w:t>
            </w:r>
            <w:r w:rsidRPr="005676E6">
              <w:rPr>
                <w:color w:val="000000" w:themeColor="text1"/>
                <w:sz w:val="28"/>
                <w:szCs w:val="28"/>
              </w:rPr>
              <w:t>рука</w:t>
            </w:r>
            <w:r w:rsidRPr="005676E6">
              <w:rPr>
                <w:color w:val="000000" w:themeColor="text1"/>
                <w:spacing w:val="23"/>
                <w:sz w:val="28"/>
                <w:szCs w:val="28"/>
              </w:rPr>
              <w:t xml:space="preserve"> </w:t>
            </w:r>
            <w:r w:rsidRPr="005676E6">
              <w:rPr>
                <w:color w:val="000000" w:themeColor="text1"/>
                <w:spacing w:val="-5"/>
                <w:sz w:val="28"/>
                <w:szCs w:val="28"/>
              </w:rPr>
              <w:t>или</w:t>
            </w:r>
          </w:p>
          <w:p w14:paraId="4E9FF5DE" w14:textId="77777777" w:rsidR="00483B0C" w:rsidRPr="005676E6" w:rsidRDefault="00483B0C" w:rsidP="00D352F4">
            <w:pPr>
              <w:pStyle w:val="TableParagraph"/>
              <w:spacing w:before="160"/>
              <w:rPr>
                <w:color w:val="000000" w:themeColor="text1"/>
                <w:sz w:val="28"/>
                <w:szCs w:val="28"/>
              </w:rPr>
            </w:pPr>
            <w:r w:rsidRPr="005676E6">
              <w:rPr>
                <w:color w:val="000000" w:themeColor="text1"/>
                <w:spacing w:val="-2"/>
                <w:sz w:val="28"/>
                <w:szCs w:val="28"/>
              </w:rPr>
              <w:t>кисть?</w:t>
            </w:r>
          </w:p>
        </w:tc>
        <w:tc>
          <w:tcPr>
            <w:tcW w:w="1274" w:type="dxa"/>
          </w:tcPr>
          <w:p w14:paraId="69A81200"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6FC772D2"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518CE6E9"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258365D1"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11F5DC40" w14:textId="77777777" w:rsidTr="00D352F4">
        <w:trPr>
          <w:trHeight w:val="1449"/>
        </w:trPr>
        <w:tc>
          <w:tcPr>
            <w:tcW w:w="5161" w:type="dxa"/>
          </w:tcPr>
          <w:p w14:paraId="57509406" w14:textId="77777777" w:rsidR="00483B0C" w:rsidRPr="005676E6" w:rsidRDefault="00483B0C" w:rsidP="00D352F4">
            <w:pPr>
              <w:pStyle w:val="TableParagraph"/>
              <w:spacing w:line="317" w:lineRule="exact"/>
              <w:rPr>
                <w:color w:val="000000" w:themeColor="text1"/>
                <w:sz w:val="28"/>
                <w:szCs w:val="28"/>
              </w:rPr>
            </w:pPr>
            <w:r w:rsidRPr="005676E6">
              <w:rPr>
                <w:color w:val="000000" w:themeColor="text1"/>
                <w:sz w:val="28"/>
                <w:szCs w:val="28"/>
              </w:rPr>
              <w:t>49.Испытывали</w:t>
            </w:r>
            <w:r w:rsidRPr="005676E6">
              <w:rPr>
                <w:color w:val="000000" w:themeColor="text1"/>
                <w:spacing w:val="58"/>
                <w:w w:val="150"/>
                <w:sz w:val="28"/>
                <w:szCs w:val="28"/>
              </w:rPr>
              <w:t xml:space="preserve"> </w:t>
            </w:r>
            <w:r w:rsidRPr="005676E6">
              <w:rPr>
                <w:color w:val="000000" w:themeColor="text1"/>
                <w:sz w:val="28"/>
                <w:szCs w:val="28"/>
              </w:rPr>
              <w:t>ли</w:t>
            </w:r>
            <w:r w:rsidRPr="005676E6">
              <w:rPr>
                <w:color w:val="000000" w:themeColor="text1"/>
                <w:spacing w:val="58"/>
                <w:w w:val="150"/>
                <w:sz w:val="28"/>
                <w:szCs w:val="28"/>
              </w:rPr>
              <w:t xml:space="preserve"> </w:t>
            </w:r>
            <w:r w:rsidRPr="005676E6">
              <w:rPr>
                <w:color w:val="000000" w:themeColor="text1"/>
                <w:sz w:val="28"/>
                <w:szCs w:val="28"/>
              </w:rPr>
              <w:t>вы</w:t>
            </w:r>
            <w:r w:rsidRPr="005676E6">
              <w:rPr>
                <w:color w:val="000000" w:themeColor="text1"/>
                <w:spacing w:val="59"/>
                <w:w w:val="150"/>
                <w:sz w:val="28"/>
                <w:szCs w:val="28"/>
              </w:rPr>
              <w:t xml:space="preserve"> </w:t>
            </w:r>
            <w:r w:rsidRPr="005676E6">
              <w:rPr>
                <w:color w:val="000000" w:themeColor="text1"/>
                <w:sz w:val="28"/>
                <w:szCs w:val="28"/>
              </w:rPr>
              <w:t>трудности</w:t>
            </w:r>
            <w:r w:rsidRPr="005676E6">
              <w:rPr>
                <w:color w:val="000000" w:themeColor="text1"/>
                <w:spacing w:val="59"/>
                <w:w w:val="150"/>
                <w:sz w:val="28"/>
                <w:szCs w:val="28"/>
              </w:rPr>
              <w:t xml:space="preserve"> </w:t>
            </w:r>
            <w:r w:rsidRPr="005676E6">
              <w:rPr>
                <w:color w:val="000000" w:themeColor="text1"/>
                <w:spacing w:val="-5"/>
                <w:sz w:val="28"/>
                <w:szCs w:val="28"/>
              </w:rPr>
              <w:t>при</w:t>
            </w:r>
          </w:p>
          <w:p w14:paraId="494B8C56" w14:textId="77777777" w:rsidR="00483B0C" w:rsidRPr="005676E6" w:rsidRDefault="00483B0C" w:rsidP="00D352F4">
            <w:pPr>
              <w:pStyle w:val="TableParagraph"/>
              <w:tabs>
                <w:tab w:val="left" w:pos="1455"/>
                <w:tab w:val="left" w:pos="2234"/>
                <w:tab w:val="left" w:pos="2889"/>
                <w:tab w:val="left" w:pos="4339"/>
                <w:tab w:val="left" w:pos="4802"/>
              </w:tabs>
              <w:spacing w:before="2" w:line="480" w:lineRule="atLeast"/>
              <w:ind w:right="213"/>
              <w:rPr>
                <w:color w:val="000000" w:themeColor="text1"/>
                <w:sz w:val="28"/>
                <w:szCs w:val="28"/>
              </w:rPr>
            </w:pPr>
            <w:r w:rsidRPr="005676E6">
              <w:rPr>
                <w:color w:val="000000" w:themeColor="text1"/>
                <w:spacing w:val="-2"/>
                <w:sz w:val="28"/>
                <w:szCs w:val="28"/>
              </w:rPr>
              <w:t>поднятии</w:t>
            </w:r>
            <w:r w:rsidRPr="005676E6">
              <w:rPr>
                <w:color w:val="000000" w:themeColor="text1"/>
                <w:sz w:val="28"/>
                <w:szCs w:val="28"/>
              </w:rPr>
              <w:tab/>
            </w:r>
            <w:r w:rsidRPr="005676E6">
              <w:rPr>
                <w:color w:val="000000" w:themeColor="text1"/>
                <w:spacing w:val="-4"/>
                <w:sz w:val="28"/>
                <w:szCs w:val="28"/>
              </w:rPr>
              <w:t>руки</w:t>
            </w:r>
            <w:r w:rsidRPr="005676E6">
              <w:rPr>
                <w:color w:val="000000" w:themeColor="text1"/>
                <w:sz w:val="28"/>
                <w:szCs w:val="28"/>
              </w:rPr>
              <w:tab/>
            </w:r>
            <w:r w:rsidRPr="005676E6">
              <w:rPr>
                <w:color w:val="000000" w:themeColor="text1"/>
                <w:spacing w:val="-4"/>
                <w:sz w:val="28"/>
                <w:szCs w:val="28"/>
              </w:rPr>
              <w:t>или</w:t>
            </w:r>
            <w:r w:rsidRPr="005676E6">
              <w:rPr>
                <w:color w:val="000000" w:themeColor="text1"/>
                <w:sz w:val="28"/>
                <w:szCs w:val="28"/>
              </w:rPr>
              <w:tab/>
            </w:r>
            <w:r w:rsidRPr="005676E6">
              <w:rPr>
                <w:color w:val="000000" w:themeColor="text1"/>
                <w:spacing w:val="-2"/>
                <w:sz w:val="28"/>
                <w:szCs w:val="28"/>
              </w:rPr>
              <w:t>отведении</w:t>
            </w:r>
            <w:r w:rsidRPr="005676E6">
              <w:rPr>
                <w:color w:val="000000" w:themeColor="text1"/>
                <w:sz w:val="28"/>
                <w:szCs w:val="28"/>
              </w:rPr>
              <w:tab/>
            </w:r>
            <w:r w:rsidRPr="005676E6">
              <w:rPr>
                <w:color w:val="000000" w:themeColor="text1"/>
                <w:spacing w:val="-6"/>
                <w:sz w:val="28"/>
                <w:szCs w:val="28"/>
              </w:rPr>
              <w:t>ее</w:t>
            </w:r>
            <w:r w:rsidRPr="005676E6">
              <w:rPr>
                <w:color w:val="000000" w:themeColor="text1"/>
                <w:sz w:val="28"/>
                <w:szCs w:val="28"/>
              </w:rPr>
              <w:tab/>
            </w:r>
            <w:r w:rsidRPr="005676E6">
              <w:rPr>
                <w:color w:val="000000" w:themeColor="text1"/>
                <w:spacing w:val="-10"/>
                <w:sz w:val="28"/>
                <w:szCs w:val="28"/>
              </w:rPr>
              <w:t xml:space="preserve">в </w:t>
            </w:r>
            <w:r w:rsidRPr="005676E6">
              <w:rPr>
                <w:color w:val="000000" w:themeColor="text1"/>
                <w:spacing w:val="-2"/>
                <w:sz w:val="28"/>
                <w:szCs w:val="28"/>
              </w:rPr>
              <w:t>сторону?</w:t>
            </w:r>
          </w:p>
        </w:tc>
        <w:tc>
          <w:tcPr>
            <w:tcW w:w="1274" w:type="dxa"/>
          </w:tcPr>
          <w:p w14:paraId="72539721" w14:textId="77777777" w:rsidR="00483B0C" w:rsidRPr="005676E6" w:rsidRDefault="00483B0C" w:rsidP="00D352F4">
            <w:pPr>
              <w:pStyle w:val="TableParagraph"/>
              <w:spacing w:line="317" w:lineRule="exact"/>
              <w:ind w:left="278"/>
              <w:rPr>
                <w:color w:val="000000" w:themeColor="text1"/>
                <w:sz w:val="28"/>
                <w:szCs w:val="28"/>
              </w:rPr>
            </w:pPr>
            <w:r w:rsidRPr="005676E6">
              <w:rPr>
                <w:color w:val="000000" w:themeColor="text1"/>
                <w:spacing w:val="-10"/>
                <w:sz w:val="28"/>
                <w:szCs w:val="28"/>
              </w:rPr>
              <w:t>1</w:t>
            </w:r>
          </w:p>
        </w:tc>
        <w:tc>
          <w:tcPr>
            <w:tcW w:w="1193" w:type="dxa"/>
          </w:tcPr>
          <w:p w14:paraId="0BD9CFAB" w14:textId="77777777" w:rsidR="00483B0C" w:rsidRPr="005676E6" w:rsidRDefault="00483B0C" w:rsidP="00D352F4">
            <w:pPr>
              <w:pStyle w:val="TableParagraph"/>
              <w:spacing w:line="317" w:lineRule="exact"/>
              <w:ind w:left="281"/>
              <w:rPr>
                <w:color w:val="000000" w:themeColor="text1"/>
                <w:sz w:val="28"/>
                <w:szCs w:val="28"/>
              </w:rPr>
            </w:pPr>
            <w:r w:rsidRPr="005676E6">
              <w:rPr>
                <w:color w:val="000000" w:themeColor="text1"/>
                <w:spacing w:val="-10"/>
                <w:sz w:val="28"/>
                <w:szCs w:val="28"/>
              </w:rPr>
              <w:t>2</w:t>
            </w:r>
          </w:p>
        </w:tc>
        <w:tc>
          <w:tcPr>
            <w:tcW w:w="1245" w:type="dxa"/>
          </w:tcPr>
          <w:p w14:paraId="3E007E35" w14:textId="77777777" w:rsidR="00483B0C" w:rsidRPr="005676E6" w:rsidRDefault="00483B0C" w:rsidP="00D352F4">
            <w:pPr>
              <w:pStyle w:val="TableParagraph"/>
              <w:spacing w:line="317" w:lineRule="exact"/>
              <w:ind w:left="279"/>
              <w:rPr>
                <w:color w:val="000000" w:themeColor="text1"/>
                <w:sz w:val="28"/>
                <w:szCs w:val="28"/>
              </w:rPr>
            </w:pPr>
            <w:r w:rsidRPr="005676E6">
              <w:rPr>
                <w:color w:val="000000" w:themeColor="text1"/>
                <w:spacing w:val="-10"/>
                <w:sz w:val="28"/>
                <w:szCs w:val="28"/>
              </w:rPr>
              <w:t>3</w:t>
            </w:r>
          </w:p>
        </w:tc>
        <w:tc>
          <w:tcPr>
            <w:tcW w:w="1135" w:type="dxa"/>
          </w:tcPr>
          <w:p w14:paraId="33F67BBD" w14:textId="77777777" w:rsidR="00483B0C" w:rsidRPr="005676E6" w:rsidRDefault="00483B0C" w:rsidP="00D352F4">
            <w:pPr>
              <w:pStyle w:val="TableParagraph"/>
              <w:spacing w:line="317" w:lineRule="exact"/>
              <w:ind w:left="280"/>
              <w:rPr>
                <w:color w:val="000000" w:themeColor="text1"/>
                <w:sz w:val="28"/>
                <w:szCs w:val="28"/>
              </w:rPr>
            </w:pPr>
            <w:r w:rsidRPr="005676E6">
              <w:rPr>
                <w:color w:val="000000" w:themeColor="text1"/>
                <w:spacing w:val="-10"/>
                <w:sz w:val="28"/>
                <w:szCs w:val="28"/>
              </w:rPr>
              <w:t>4</w:t>
            </w:r>
          </w:p>
        </w:tc>
      </w:tr>
    </w:tbl>
    <w:p w14:paraId="200F4DE1" w14:textId="77777777" w:rsidR="00483B0C" w:rsidRPr="005676E6" w:rsidRDefault="00483B0C" w:rsidP="00483B0C">
      <w:pPr>
        <w:pStyle w:val="TableParagraph"/>
        <w:spacing w:line="317" w:lineRule="exact"/>
        <w:rPr>
          <w:color w:val="000000" w:themeColor="text1"/>
          <w:sz w:val="28"/>
          <w:szCs w:val="28"/>
        </w:rPr>
        <w:sectPr w:rsidR="00483B0C" w:rsidRPr="005676E6" w:rsidSect="00483B0C">
          <w:headerReference w:type="default" r:id="rId50"/>
          <w:pgSz w:w="11910" w:h="16840"/>
          <w:pgMar w:top="1040" w:right="425" w:bottom="280" w:left="1133" w:header="713" w:footer="0" w:gutter="0"/>
          <w:cols w:space="720"/>
        </w:sectPr>
      </w:pPr>
    </w:p>
    <w:p w14:paraId="062B8749" w14:textId="0F00288C" w:rsidR="00483B0C" w:rsidRPr="005676E6" w:rsidRDefault="00483B0C" w:rsidP="00483B0C">
      <w:pPr>
        <w:pStyle w:val="afe"/>
        <w:spacing w:before="185"/>
        <w:ind w:left="6699" w:firstLine="0"/>
        <w:jc w:val="left"/>
        <w:rPr>
          <w:color w:val="000000" w:themeColor="text1"/>
        </w:rPr>
      </w:pPr>
      <w:r w:rsidRPr="005676E6">
        <w:rPr>
          <w:color w:val="000000" w:themeColor="text1"/>
        </w:rPr>
        <w:t>Продолжение</w:t>
      </w:r>
      <w:r w:rsidRPr="005676E6">
        <w:rPr>
          <w:color w:val="000000" w:themeColor="text1"/>
          <w:spacing w:val="-10"/>
        </w:rPr>
        <w:t xml:space="preserve"> </w:t>
      </w:r>
      <w:r w:rsidR="003A0CB2" w:rsidRPr="005676E6">
        <w:rPr>
          <w:color w:val="000000" w:themeColor="text1"/>
        </w:rPr>
        <w:t>П</w:t>
      </w:r>
      <w:r w:rsidRPr="005676E6">
        <w:rPr>
          <w:color w:val="000000" w:themeColor="text1"/>
        </w:rPr>
        <w:t>риложения</w:t>
      </w:r>
      <w:r w:rsidRPr="005676E6">
        <w:rPr>
          <w:color w:val="000000" w:themeColor="text1"/>
          <w:spacing w:val="-9"/>
        </w:rPr>
        <w:t xml:space="preserve"> </w:t>
      </w:r>
      <w:r w:rsidR="003E6AB7" w:rsidRPr="005676E6">
        <w:rPr>
          <w:color w:val="000000" w:themeColor="text1"/>
          <w:spacing w:val="-9"/>
        </w:rPr>
        <w:t>Ж</w:t>
      </w:r>
    </w:p>
    <w:p w14:paraId="4EF1A721" w14:textId="77777777" w:rsidR="00483B0C" w:rsidRPr="005676E6" w:rsidRDefault="00483B0C" w:rsidP="00483B0C">
      <w:pPr>
        <w:pStyle w:val="afe"/>
        <w:spacing w:before="1"/>
        <w:ind w:left="0" w:firstLine="0"/>
        <w:jc w:val="left"/>
        <w:rPr>
          <w:color w:val="000000" w:themeColor="text1"/>
        </w:rPr>
      </w:pPr>
    </w:p>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1"/>
        <w:gridCol w:w="1274"/>
        <w:gridCol w:w="1193"/>
        <w:gridCol w:w="1245"/>
        <w:gridCol w:w="1135"/>
      </w:tblGrid>
      <w:tr w:rsidR="005676E6" w:rsidRPr="005676E6" w14:paraId="75D64C65" w14:textId="77777777" w:rsidTr="00D352F4">
        <w:trPr>
          <w:trHeight w:val="964"/>
        </w:trPr>
        <w:tc>
          <w:tcPr>
            <w:tcW w:w="5161" w:type="dxa"/>
          </w:tcPr>
          <w:p w14:paraId="27A56BE4" w14:textId="77777777" w:rsidR="00483B0C" w:rsidRPr="005676E6" w:rsidRDefault="00483B0C" w:rsidP="00D352F4">
            <w:pPr>
              <w:pStyle w:val="TableParagraph"/>
              <w:tabs>
                <w:tab w:val="left" w:pos="1856"/>
                <w:tab w:val="left" w:pos="2357"/>
                <w:tab w:val="left" w:pos="2890"/>
                <w:tab w:val="left" w:pos="3650"/>
                <w:tab w:val="left" w:pos="3993"/>
              </w:tabs>
              <w:spacing w:line="315" w:lineRule="exact"/>
              <w:rPr>
                <w:color w:val="000000" w:themeColor="text1"/>
                <w:sz w:val="28"/>
                <w:szCs w:val="28"/>
              </w:rPr>
            </w:pPr>
            <w:r w:rsidRPr="005676E6">
              <w:rPr>
                <w:color w:val="000000" w:themeColor="text1"/>
                <w:spacing w:val="-2"/>
                <w:sz w:val="28"/>
                <w:szCs w:val="28"/>
              </w:rPr>
              <w:t>50.Ощущали</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5"/>
                <w:sz w:val="28"/>
                <w:szCs w:val="28"/>
              </w:rPr>
              <w:t>вы</w:t>
            </w:r>
            <w:r w:rsidRPr="005676E6">
              <w:rPr>
                <w:color w:val="000000" w:themeColor="text1"/>
                <w:sz w:val="28"/>
                <w:szCs w:val="28"/>
              </w:rPr>
              <w:tab/>
            </w:r>
            <w:r w:rsidRPr="005676E6">
              <w:rPr>
                <w:color w:val="000000" w:themeColor="text1"/>
                <w:spacing w:val="-4"/>
                <w:sz w:val="28"/>
                <w:szCs w:val="28"/>
              </w:rPr>
              <w:t>боль</w:t>
            </w:r>
            <w:r w:rsidRPr="005676E6">
              <w:rPr>
                <w:color w:val="000000" w:themeColor="text1"/>
                <w:sz w:val="28"/>
                <w:szCs w:val="28"/>
              </w:rPr>
              <w:tab/>
            </w:r>
            <w:r w:rsidRPr="005676E6">
              <w:rPr>
                <w:color w:val="000000" w:themeColor="text1"/>
                <w:spacing w:val="-10"/>
                <w:sz w:val="28"/>
                <w:szCs w:val="28"/>
              </w:rPr>
              <w:t>в</w:t>
            </w:r>
            <w:r w:rsidRPr="005676E6">
              <w:rPr>
                <w:color w:val="000000" w:themeColor="text1"/>
                <w:sz w:val="28"/>
                <w:szCs w:val="28"/>
              </w:rPr>
              <w:tab/>
            </w:r>
            <w:r w:rsidRPr="005676E6">
              <w:rPr>
                <w:color w:val="000000" w:themeColor="text1"/>
                <w:spacing w:val="-2"/>
                <w:sz w:val="28"/>
                <w:szCs w:val="28"/>
              </w:rPr>
              <w:t>области</w:t>
            </w:r>
          </w:p>
          <w:p w14:paraId="1028C793" w14:textId="77777777" w:rsidR="00483B0C" w:rsidRPr="005676E6" w:rsidRDefault="00483B0C" w:rsidP="00D352F4">
            <w:pPr>
              <w:pStyle w:val="TableParagraph"/>
              <w:spacing w:before="160"/>
              <w:rPr>
                <w:color w:val="000000" w:themeColor="text1"/>
                <w:sz w:val="28"/>
                <w:szCs w:val="28"/>
              </w:rPr>
            </w:pPr>
            <w:r w:rsidRPr="005676E6">
              <w:rPr>
                <w:color w:val="000000" w:themeColor="text1"/>
                <w:sz w:val="28"/>
                <w:szCs w:val="28"/>
              </w:rPr>
              <w:t>поражения</w:t>
            </w:r>
            <w:r w:rsidRPr="005676E6">
              <w:rPr>
                <w:color w:val="000000" w:themeColor="text1"/>
                <w:spacing w:val="-6"/>
                <w:sz w:val="28"/>
                <w:szCs w:val="28"/>
              </w:rPr>
              <w:t xml:space="preserve"> </w:t>
            </w:r>
            <w:r w:rsidRPr="005676E6">
              <w:rPr>
                <w:color w:val="000000" w:themeColor="text1"/>
                <w:spacing w:val="-2"/>
                <w:sz w:val="28"/>
                <w:szCs w:val="28"/>
              </w:rPr>
              <w:t>груди?</w:t>
            </w:r>
          </w:p>
        </w:tc>
        <w:tc>
          <w:tcPr>
            <w:tcW w:w="1274" w:type="dxa"/>
          </w:tcPr>
          <w:p w14:paraId="077CF94B"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60747023"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6DFEC9E6"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62947EEE"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56A8F291" w14:textId="77777777" w:rsidTr="00D352F4">
        <w:trPr>
          <w:trHeight w:val="966"/>
        </w:trPr>
        <w:tc>
          <w:tcPr>
            <w:tcW w:w="5161" w:type="dxa"/>
          </w:tcPr>
          <w:p w14:paraId="393DBA06" w14:textId="77777777" w:rsidR="00483B0C" w:rsidRPr="005676E6" w:rsidRDefault="00483B0C" w:rsidP="00D352F4">
            <w:pPr>
              <w:pStyle w:val="TableParagraph"/>
              <w:tabs>
                <w:tab w:val="left" w:pos="1796"/>
                <w:tab w:val="left" w:pos="2400"/>
                <w:tab w:val="left" w:pos="3638"/>
              </w:tabs>
              <w:spacing w:line="317" w:lineRule="exact"/>
              <w:rPr>
                <w:color w:val="000000" w:themeColor="text1"/>
                <w:sz w:val="28"/>
                <w:szCs w:val="28"/>
              </w:rPr>
            </w:pPr>
            <w:r w:rsidRPr="005676E6">
              <w:rPr>
                <w:color w:val="000000" w:themeColor="text1"/>
                <w:spacing w:val="-2"/>
                <w:sz w:val="28"/>
                <w:szCs w:val="28"/>
              </w:rPr>
              <w:t>51.Опухала</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2"/>
                <w:sz w:val="28"/>
                <w:szCs w:val="28"/>
              </w:rPr>
              <w:t>область</w:t>
            </w:r>
            <w:r w:rsidRPr="005676E6">
              <w:rPr>
                <w:color w:val="000000" w:themeColor="text1"/>
                <w:sz w:val="28"/>
                <w:szCs w:val="28"/>
              </w:rPr>
              <w:tab/>
            </w:r>
            <w:r w:rsidRPr="005676E6">
              <w:rPr>
                <w:color w:val="000000" w:themeColor="text1"/>
                <w:spacing w:val="-2"/>
                <w:sz w:val="28"/>
                <w:szCs w:val="28"/>
              </w:rPr>
              <w:t>поражения</w:t>
            </w:r>
          </w:p>
          <w:p w14:paraId="10165146" w14:textId="77777777" w:rsidR="00483B0C" w:rsidRPr="005676E6" w:rsidRDefault="00483B0C" w:rsidP="00D352F4">
            <w:pPr>
              <w:pStyle w:val="TableParagraph"/>
              <w:spacing w:before="160"/>
              <w:rPr>
                <w:color w:val="000000" w:themeColor="text1"/>
                <w:sz w:val="28"/>
                <w:szCs w:val="28"/>
              </w:rPr>
            </w:pPr>
            <w:r w:rsidRPr="005676E6">
              <w:rPr>
                <w:color w:val="000000" w:themeColor="text1"/>
                <w:spacing w:val="-2"/>
                <w:sz w:val="28"/>
                <w:szCs w:val="28"/>
              </w:rPr>
              <w:t>груди?</w:t>
            </w:r>
          </w:p>
        </w:tc>
        <w:tc>
          <w:tcPr>
            <w:tcW w:w="1274" w:type="dxa"/>
          </w:tcPr>
          <w:p w14:paraId="43389CC8" w14:textId="77777777" w:rsidR="00483B0C" w:rsidRPr="005676E6" w:rsidRDefault="00483B0C" w:rsidP="00D352F4">
            <w:pPr>
              <w:pStyle w:val="TableParagraph"/>
              <w:spacing w:line="317" w:lineRule="exact"/>
              <w:ind w:left="278"/>
              <w:rPr>
                <w:color w:val="000000" w:themeColor="text1"/>
                <w:sz w:val="28"/>
                <w:szCs w:val="28"/>
              </w:rPr>
            </w:pPr>
            <w:r w:rsidRPr="005676E6">
              <w:rPr>
                <w:color w:val="000000" w:themeColor="text1"/>
                <w:spacing w:val="-10"/>
                <w:sz w:val="28"/>
                <w:szCs w:val="28"/>
              </w:rPr>
              <w:t>1</w:t>
            </w:r>
          </w:p>
        </w:tc>
        <w:tc>
          <w:tcPr>
            <w:tcW w:w="1193" w:type="dxa"/>
          </w:tcPr>
          <w:p w14:paraId="6DE380E4" w14:textId="77777777" w:rsidR="00483B0C" w:rsidRPr="005676E6" w:rsidRDefault="00483B0C" w:rsidP="00D352F4">
            <w:pPr>
              <w:pStyle w:val="TableParagraph"/>
              <w:spacing w:line="317" w:lineRule="exact"/>
              <w:ind w:left="281"/>
              <w:rPr>
                <w:color w:val="000000" w:themeColor="text1"/>
                <w:sz w:val="28"/>
                <w:szCs w:val="28"/>
              </w:rPr>
            </w:pPr>
            <w:r w:rsidRPr="005676E6">
              <w:rPr>
                <w:color w:val="000000" w:themeColor="text1"/>
                <w:spacing w:val="-10"/>
                <w:sz w:val="28"/>
                <w:szCs w:val="28"/>
              </w:rPr>
              <w:t>2</w:t>
            </w:r>
          </w:p>
        </w:tc>
        <w:tc>
          <w:tcPr>
            <w:tcW w:w="1245" w:type="dxa"/>
          </w:tcPr>
          <w:p w14:paraId="4BD49BAB" w14:textId="77777777" w:rsidR="00483B0C" w:rsidRPr="005676E6" w:rsidRDefault="00483B0C" w:rsidP="00D352F4">
            <w:pPr>
              <w:pStyle w:val="TableParagraph"/>
              <w:spacing w:line="317" w:lineRule="exact"/>
              <w:ind w:left="279"/>
              <w:rPr>
                <w:color w:val="000000" w:themeColor="text1"/>
                <w:sz w:val="28"/>
                <w:szCs w:val="28"/>
              </w:rPr>
            </w:pPr>
            <w:r w:rsidRPr="005676E6">
              <w:rPr>
                <w:color w:val="000000" w:themeColor="text1"/>
                <w:spacing w:val="-10"/>
                <w:sz w:val="28"/>
                <w:szCs w:val="28"/>
              </w:rPr>
              <w:t>3</w:t>
            </w:r>
          </w:p>
        </w:tc>
        <w:tc>
          <w:tcPr>
            <w:tcW w:w="1135" w:type="dxa"/>
          </w:tcPr>
          <w:p w14:paraId="3664DE17" w14:textId="77777777" w:rsidR="00483B0C" w:rsidRPr="005676E6" w:rsidRDefault="00483B0C" w:rsidP="00D352F4">
            <w:pPr>
              <w:pStyle w:val="TableParagraph"/>
              <w:spacing w:line="317" w:lineRule="exact"/>
              <w:ind w:left="280"/>
              <w:rPr>
                <w:color w:val="000000" w:themeColor="text1"/>
                <w:sz w:val="28"/>
                <w:szCs w:val="28"/>
              </w:rPr>
            </w:pPr>
            <w:r w:rsidRPr="005676E6">
              <w:rPr>
                <w:color w:val="000000" w:themeColor="text1"/>
                <w:spacing w:val="-10"/>
                <w:sz w:val="28"/>
                <w:szCs w:val="28"/>
              </w:rPr>
              <w:t>4</w:t>
            </w:r>
          </w:p>
        </w:tc>
      </w:tr>
      <w:tr w:rsidR="005676E6" w:rsidRPr="005676E6" w14:paraId="2E242A54" w14:textId="77777777" w:rsidTr="00D352F4">
        <w:trPr>
          <w:trHeight w:val="1449"/>
        </w:trPr>
        <w:tc>
          <w:tcPr>
            <w:tcW w:w="5161" w:type="dxa"/>
          </w:tcPr>
          <w:p w14:paraId="2A6E9931" w14:textId="77777777" w:rsidR="00483B0C" w:rsidRPr="005676E6" w:rsidRDefault="00483B0C" w:rsidP="00D352F4">
            <w:pPr>
              <w:pStyle w:val="TableParagraph"/>
              <w:tabs>
                <w:tab w:val="left" w:pos="2601"/>
                <w:tab w:val="left" w:pos="3433"/>
              </w:tabs>
              <w:spacing w:line="360" w:lineRule="auto"/>
              <w:ind w:right="210"/>
              <w:rPr>
                <w:color w:val="000000" w:themeColor="text1"/>
                <w:sz w:val="28"/>
                <w:szCs w:val="28"/>
              </w:rPr>
            </w:pPr>
            <w:r w:rsidRPr="005676E6">
              <w:rPr>
                <w:color w:val="000000" w:themeColor="text1"/>
                <w:spacing w:val="-2"/>
                <w:sz w:val="28"/>
                <w:szCs w:val="28"/>
              </w:rPr>
              <w:t>52.Наблюдалась</w:t>
            </w:r>
            <w:r w:rsidRPr="005676E6">
              <w:rPr>
                <w:color w:val="000000" w:themeColor="text1"/>
                <w:sz w:val="28"/>
                <w:szCs w:val="28"/>
              </w:rPr>
              <w:tab/>
            </w:r>
            <w:r w:rsidRPr="005676E6">
              <w:rPr>
                <w:color w:val="000000" w:themeColor="text1"/>
                <w:spacing w:val="-6"/>
                <w:sz w:val="28"/>
                <w:szCs w:val="28"/>
              </w:rPr>
              <w:t>ли</w:t>
            </w:r>
            <w:r w:rsidRPr="005676E6">
              <w:rPr>
                <w:color w:val="000000" w:themeColor="text1"/>
                <w:sz w:val="28"/>
                <w:szCs w:val="28"/>
              </w:rPr>
              <w:tab/>
            </w:r>
            <w:r w:rsidRPr="005676E6">
              <w:rPr>
                <w:color w:val="000000" w:themeColor="text1"/>
                <w:spacing w:val="-2"/>
                <w:sz w:val="28"/>
                <w:szCs w:val="28"/>
              </w:rPr>
              <w:t xml:space="preserve">повышенная </w:t>
            </w:r>
            <w:r w:rsidRPr="005676E6">
              <w:rPr>
                <w:color w:val="000000" w:themeColor="text1"/>
                <w:sz w:val="28"/>
                <w:szCs w:val="28"/>
              </w:rPr>
              <w:t>чувствительность</w:t>
            </w:r>
            <w:r w:rsidRPr="005676E6">
              <w:rPr>
                <w:color w:val="000000" w:themeColor="text1"/>
                <w:spacing w:val="32"/>
                <w:sz w:val="28"/>
                <w:szCs w:val="28"/>
              </w:rPr>
              <w:t xml:space="preserve"> </w:t>
            </w:r>
            <w:r w:rsidRPr="005676E6">
              <w:rPr>
                <w:color w:val="000000" w:themeColor="text1"/>
                <w:sz w:val="28"/>
                <w:szCs w:val="28"/>
              </w:rPr>
              <w:t>в</w:t>
            </w:r>
            <w:r w:rsidRPr="005676E6">
              <w:rPr>
                <w:color w:val="000000" w:themeColor="text1"/>
                <w:spacing w:val="33"/>
                <w:sz w:val="28"/>
                <w:szCs w:val="28"/>
              </w:rPr>
              <w:t xml:space="preserve"> </w:t>
            </w:r>
            <w:r w:rsidRPr="005676E6">
              <w:rPr>
                <w:color w:val="000000" w:themeColor="text1"/>
                <w:sz w:val="28"/>
                <w:szCs w:val="28"/>
              </w:rPr>
              <w:t>области</w:t>
            </w:r>
            <w:r w:rsidRPr="005676E6">
              <w:rPr>
                <w:color w:val="000000" w:themeColor="text1"/>
                <w:spacing w:val="34"/>
                <w:sz w:val="28"/>
                <w:szCs w:val="28"/>
              </w:rPr>
              <w:t xml:space="preserve"> </w:t>
            </w:r>
            <w:r w:rsidRPr="005676E6">
              <w:rPr>
                <w:color w:val="000000" w:themeColor="text1"/>
                <w:spacing w:val="-2"/>
                <w:sz w:val="28"/>
                <w:szCs w:val="28"/>
              </w:rPr>
              <w:t>поражения</w:t>
            </w:r>
          </w:p>
          <w:p w14:paraId="6FF7B195" w14:textId="77777777" w:rsidR="00483B0C" w:rsidRPr="005676E6" w:rsidRDefault="00483B0C" w:rsidP="00D352F4">
            <w:pPr>
              <w:pStyle w:val="TableParagraph"/>
              <w:rPr>
                <w:color w:val="000000" w:themeColor="text1"/>
                <w:sz w:val="28"/>
                <w:szCs w:val="28"/>
              </w:rPr>
            </w:pPr>
            <w:r w:rsidRPr="005676E6">
              <w:rPr>
                <w:color w:val="000000" w:themeColor="text1"/>
                <w:spacing w:val="-2"/>
                <w:sz w:val="28"/>
                <w:szCs w:val="28"/>
              </w:rPr>
              <w:t>груди?</w:t>
            </w:r>
          </w:p>
        </w:tc>
        <w:tc>
          <w:tcPr>
            <w:tcW w:w="1274" w:type="dxa"/>
          </w:tcPr>
          <w:p w14:paraId="0C649798"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0A185C71"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639F13B2"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68C379CA"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0500019B" w14:textId="77777777" w:rsidTr="00D352F4">
        <w:trPr>
          <w:trHeight w:val="1449"/>
        </w:trPr>
        <w:tc>
          <w:tcPr>
            <w:tcW w:w="5161" w:type="dxa"/>
          </w:tcPr>
          <w:p w14:paraId="3C789A3A" w14:textId="77777777" w:rsidR="00483B0C" w:rsidRPr="005676E6" w:rsidRDefault="00483B0C" w:rsidP="00D352F4">
            <w:pPr>
              <w:pStyle w:val="TableParagraph"/>
              <w:tabs>
                <w:tab w:val="left" w:pos="1367"/>
                <w:tab w:val="left" w:pos="1925"/>
                <w:tab w:val="left" w:pos="3395"/>
                <w:tab w:val="left" w:pos="3789"/>
                <w:tab w:val="left" w:pos="4803"/>
              </w:tabs>
              <w:spacing w:line="360" w:lineRule="auto"/>
              <w:ind w:right="213"/>
              <w:rPr>
                <w:color w:val="000000" w:themeColor="text1"/>
                <w:sz w:val="28"/>
                <w:szCs w:val="28"/>
              </w:rPr>
            </w:pPr>
            <w:r w:rsidRPr="005676E6">
              <w:rPr>
                <w:color w:val="000000" w:themeColor="text1"/>
                <w:spacing w:val="-2"/>
                <w:sz w:val="28"/>
                <w:szCs w:val="28"/>
              </w:rPr>
              <w:t>53.Были</w:t>
            </w:r>
            <w:r w:rsidRPr="005676E6">
              <w:rPr>
                <w:color w:val="000000" w:themeColor="text1"/>
                <w:sz w:val="28"/>
                <w:szCs w:val="28"/>
              </w:rPr>
              <w:tab/>
            </w:r>
            <w:r w:rsidRPr="005676E6">
              <w:rPr>
                <w:color w:val="000000" w:themeColor="text1"/>
                <w:spacing w:val="-6"/>
                <w:sz w:val="28"/>
                <w:szCs w:val="28"/>
              </w:rPr>
              <w:t>ли</w:t>
            </w:r>
            <w:r w:rsidRPr="005676E6">
              <w:rPr>
                <w:color w:val="000000" w:themeColor="text1"/>
                <w:sz w:val="28"/>
                <w:szCs w:val="28"/>
              </w:rPr>
              <w:tab/>
            </w:r>
            <w:r w:rsidRPr="005676E6">
              <w:rPr>
                <w:color w:val="000000" w:themeColor="text1"/>
                <w:spacing w:val="-2"/>
                <w:sz w:val="28"/>
                <w:szCs w:val="28"/>
              </w:rPr>
              <w:t>проблемы</w:t>
            </w:r>
            <w:r w:rsidRPr="005676E6">
              <w:rPr>
                <w:color w:val="000000" w:themeColor="text1"/>
                <w:sz w:val="28"/>
                <w:szCs w:val="28"/>
              </w:rPr>
              <w:tab/>
            </w:r>
            <w:r w:rsidRPr="005676E6">
              <w:rPr>
                <w:color w:val="000000" w:themeColor="text1"/>
                <w:spacing w:val="-10"/>
                <w:sz w:val="28"/>
                <w:szCs w:val="28"/>
              </w:rPr>
              <w:t>с</w:t>
            </w:r>
            <w:r w:rsidRPr="005676E6">
              <w:rPr>
                <w:color w:val="000000" w:themeColor="text1"/>
                <w:sz w:val="28"/>
                <w:szCs w:val="28"/>
              </w:rPr>
              <w:tab/>
            </w:r>
            <w:r w:rsidRPr="005676E6">
              <w:rPr>
                <w:color w:val="000000" w:themeColor="text1"/>
                <w:spacing w:val="-4"/>
                <w:sz w:val="28"/>
                <w:szCs w:val="28"/>
              </w:rPr>
              <w:t>кожей</w:t>
            </w:r>
            <w:r w:rsidRPr="005676E6">
              <w:rPr>
                <w:color w:val="000000" w:themeColor="text1"/>
                <w:sz w:val="28"/>
                <w:szCs w:val="28"/>
              </w:rPr>
              <w:tab/>
            </w:r>
            <w:r w:rsidRPr="005676E6">
              <w:rPr>
                <w:color w:val="000000" w:themeColor="text1"/>
                <w:spacing w:val="-10"/>
                <w:sz w:val="28"/>
                <w:szCs w:val="28"/>
              </w:rPr>
              <w:t xml:space="preserve">в </w:t>
            </w:r>
            <w:r w:rsidRPr="005676E6">
              <w:rPr>
                <w:color w:val="000000" w:themeColor="text1"/>
                <w:sz w:val="28"/>
                <w:szCs w:val="28"/>
              </w:rPr>
              <w:t>области</w:t>
            </w:r>
            <w:r w:rsidRPr="005676E6">
              <w:rPr>
                <w:color w:val="000000" w:themeColor="text1"/>
                <w:spacing w:val="23"/>
                <w:sz w:val="28"/>
                <w:szCs w:val="28"/>
              </w:rPr>
              <w:t xml:space="preserve">  </w:t>
            </w:r>
            <w:r w:rsidRPr="005676E6">
              <w:rPr>
                <w:color w:val="000000" w:themeColor="text1"/>
                <w:sz w:val="28"/>
                <w:szCs w:val="28"/>
              </w:rPr>
              <w:t>поражения</w:t>
            </w:r>
            <w:r w:rsidRPr="005676E6">
              <w:rPr>
                <w:color w:val="000000" w:themeColor="text1"/>
                <w:spacing w:val="23"/>
                <w:sz w:val="28"/>
                <w:szCs w:val="28"/>
              </w:rPr>
              <w:t xml:space="preserve">  </w:t>
            </w:r>
            <w:r w:rsidRPr="005676E6">
              <w:rPr>
                <w:color w:val="000000" w:themeColor="text1"/>
                <w:sz w:val="28"/>
                <w:szCs w:val="28"/>
              </w:rPr>
              <w:t>груди</w:t>
            </w:r>
            <w:r w:rsidRPr="005676E6">
              <w:rPr>
                <w:color w:val="000000" w:themeColor="text1"/>
                <w:spacing w:val="24"/>
                <w:sz w:val="28"/>
                <w:szCs w:val="28"/>
              </w:rPr>
              <w:t xml:space="preserve">  </w:t>
            </w:r>
            <w:r w:rsidRPr="005676E6">
              <w:rPr>
                <w:color w:val="000000" w:themeColor="text1"/>
                <w:spacing w:val="-2"/>
                <w:sz w:val="28"/>
                <w:szCs w:val="28"/>
              </w:rPr>
              <w:t>(например,</w:t>
            </w:r>
          </w:p>
          <w:p w14:paraId="79C1885F" w14:textId="77777777" w:rsidR="00483B0C" w:rsidRPr="005676E6" w:rsidRDefault="00483B0C" w:rsidP="00D352F4">
            <w:pPr>
              <w:pStyle w:val="TableParagraph"/>
              <w:rPr>
                <w:color w:val="000000" w:themeColor="text1"/>
                <w:sz w:val="28"/>
                <w:szCs w:val="28"/>
              </w:rPr>
            </w:pPr>
            <w:r w:rsidRPr="005676E6">
              <w:rPr>
                <w:color w:val="000000" w:themeColor="text1"/>
                <w:sz w:val="28"/>
                <w:szCs w:val="28"/>
              </w:rPr>
              <w:t>зуд,</w:t>
            </w:r>
            <w:r w:rsidRPr="005676E6">
              <w:rPr>
                <w:color w:val="000000" w:themeColor="text1"/>
                <w:spacing w:val="-7"/>
                <w:sz w:val="28"/>
                <w:szCs w:val="28"/>
              </w:rPr>
              <w:t xml:space="preserve"> </w:t>
            </w:r>
            <w:r w:rsidRPr="005676E6">
              <w:rPr>
                <w:color w:val="000000" w:themeColor="text1"/>
                <w:sz w:val="28"/>
                <w:szCs w:val="28"/>
              </w:rPr>
              <w:t>сухость,</w:t>
            </w:r>
            <w:r w:rsidRPr="005676E6">
              <w:rPr>
                <w:color w:val="000000" w:themeColor="text1"/>
                <w:spacing w:val="-6"/>
                <w:sz w:val="28"/>
                <w:szCs w:val="28"/>
              </w:rPr>
              <w:t xml:space="preserve"> </w:t>
            </w:r>
            <w:r w:rsidRPr="005676E6">
              <w:rPr>
                <w:color w:val="000000" w:themeColor="text1"/>
                <w:spacing w:val="-2"/>
                <w:sz w:val="28"/>
                <w:szCs w:val="28"/>
              </w:rPr>
              <w:t>шелушение)?</w:t>
            </w:r>
          </w:p>
        </w:tc>
        <w:tc>
          <w:tcPr>
            <w:tcW w:w="1274" w:type="dxa"/>
          </w:tcPr>
          <w:p w14:paraId="10999488"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6EE3EE29"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3934830C"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2E942945"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61AF3D5E" w14:textId="77777777" w:rsidTr="00D352F4">
        <w:trPr>
          <w:trHeight w:val="964"/>
        </w:trPr>
        <w:tc>
          <w:tcPr>
            <w:tcW w:w="5161" w:type="dxa"/>
          </w:tcPr>
          <w:p w14:paraId="6C4A39FF" w14:textId="77777777" w:rsidR="00483B0C" w:rsidRPr="005676E6" w:rsidRDefault="00483B0C" w:rsidP="00D352F4">
            <w:pPr>
              <w:pStyle w:val="TableParagraph"/>
              <w:tabs>
                <w:tab w:val="left" w:pos="2603"/>
                <w:tab w:val="left" w:pos="3423"/>
              </w:tabs>
              <w:spacing w:line="315" w:lineRule="exact"/>
              <w:rPr>
                <w:color w:val="000000" w:themeColor="text1"/>
                <w:sz w:val="28"/>
                <w:szCs w:val="28"/>
              </w:rPr>
            </w:pPr>
            <w:r w:rsidRPr="005676E6">
              <w:rPr>
                <w:color w:val="000000" w:themeColor="text1"/>
                <w:spacing w:val="-2"/>
                <w:sz w:val="28"/>
                <w:szCs w:val="28"/>
              </w:rPr>
              <w:t>54.Наблюдалось</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2"/>
                <w:sz w:val="28"/>
                <w:szCs w:val="28"/>
              </w:rPr>
              <w:t>повышенное</w:t>
            </w:r>
          </w:p>
          <w:p w14:paraId="769FEFA8" w14:textId="77777777" w:rsidR="00483B0C" w:rsidRPr="005676E6" w:rsidRDefault="00483B0C" w:rsidP="00D352F4">
            <w:pPr>
              <w:pStyle w:val="TableParagraph"/>
              <w:spacing w:before="160"/>
              <w:rPr>
                <w:color w:val="000000" w:themeColor="text1"/>
                <w:sz w:val="28"/>
                <w:szCs w:val="28"/>
              </w:rPr>
            </w:pPr>
            <w:r w:rsidRPr="005676E6">
              <w:rPr>
                <w:color w:val="000000" w:themeColor="text1"/>
                <w:spacing w:val="-2"/>
                <w:sz w:val="28"/>
                <w:szCs w:val="28"/>
              </w:rPr>
              <w:t>потоотделение?</w:t>
            </w:r>
          </w:p>
        </w:tc>
        <w:tc>
          <w:tcPr>
            <w:tcW w:w="1274" w:type="dxa"/>
          </w:tcPr>
          <w:p w14:paraId="70BA022E"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2AF28C2F"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35F8A916"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1F7B8BCF"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43A577C1" w14:textId="77777777" w:rsidTr="00D352F4">
        <w:trPr>
          <w:trHeight w:val="966"/>
        </w:trPr>
        <w:tc>
          <w:tcPr>
            <w:tcW w:w="5161" w:type="dxa"/>
          </w:tcPr>
          <w:p w14:paraId="1AD22FB1" w14:textId="77777777" w:rsidR="00483B0C" w:rsidRPr="005676E6" w:rsidRDefault="00483B0C" w:rsidP="00D352F4">
            <w:pPr>
              <w:pStyle w:val="TableParagraph"/>
              <w:tabs>
                <w:tab w:val="left" w:pos="2792"/>
                <w:tab w:val="left" w:pos="3793"/>
              </w:tabs>
              <w:spacing w:line="317" w:lineRule="exact"/>
              <w:rPr>
                <w:color w:val="000000" w:themeColor="text1"/>
                <w:sz w:val="28"/>
                <w:szCs w:val="28"/>
              </w:rPr>
            </w:pPr>
            <w:r w:rsidRPr="005676E6">
              <w:rPr>
                <w:color w:val="000000" w:themeColor="text1"/>
                <w:spacing w:val="-2"/>
                <w:sz w:val="28"/>
                <w:szCs w:val="28"/>
              </w:rPr>
              <w:t>55.Наблюдались</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2"/>
                <w:sz w:val="28"/>
                <w:szCs w:val="28"/>
              </w:rPr>
              <w:t>перепады</w:t>
            </w:r>
          </w:p>
          <w:p w14:paraId="0C7C6C66" w14:textId="77777777" w:rsidR="00483B0C" w:rsidRPr="005676E6" w:rsidRDefault="00483B0C" w:rsidP="00D352F4">
            <w:pPr>
              <w:pStyle w:val="TableParagraph"/>
              <w:spacing w:before="160"/>
              <w:rPr>
                <w:color w:val="000000" w:themeColor="text1"/>
                <w:sz w:val="28"/>
                <w:szCs w:val="28"/>
              </w:rPr>
            </w:pPr>
            <w:r w:rsidRPr="005676E6">
              <w:rPr>
                <w:color w:val="000000" w:themeColor="text1"/>
                <w:spacing w:val="-2"/>
                <w:sz w:val="28"/>
                <w:szCs w:val="28"/>
              </w:rPr>
              <w:t>настроения?</w:t>
            </w:r>
          </w:p>
        </w:tc>
        <w:tc>
          <w:tcPr>
            <w:tcW w:w="1274" w:type="dxa"/>
          </w:tcPr>
          <w:p w14:paraId="1C574964" w14:textId="77777777" w:rsidR="00483B0C" w:rsidRPr="005676E6" w:rsidRDefault="00483B0C" w:rsidP="00D352F4">
            <w:pPr>
              <w:pStyle w:val="TableParagraph"/>
              <w:spacing w:line="317" w:lineRule="exact"/>
              <w:ind w:left="278"/>
              <w:rPr>
                <w:color w:val="000000" w:themeColor="text1"/>
                <w:sz w:val="28"/>
                <w:szCs w:val="28"/>
              </w:rPr>
            </w:pPr>
            <w:r w:rsidRPr="005676E6">
              <w:rPr>
                <w:color w:val="000000" w:themeColor="text1"/>
                <w:spacing w:val="-10"/>
                <w:sz w:val="28"/>
                <w:szCs w:val="28"/>
              </w:rPr>
              <w:t>1</w:t>
            </w:r>
          </w:p>
        </w:tc>
        <w:tc>
          <w:tcPr>
            <w:tcW w:w="1193" w:type="dxa"/>
          </w:tcPr>
          <w:p w14:paraId="5BA74DFA" w14:textId="77777777" w:rsidR="00483B0C" w:rsidRPr="005676E6" w:rsidRDefault="00483B0C" w:rsidP="00D352F4">
            <w:pPr>
              <w:pStyle w:val="TableParagraph"/>
              <w:spacing w:line="317" w:lineRule="exact"/>
              <w:ind w:left="281"/>
              <w:rPr>
                <w:color w:val="000000" w:themeColor="text1"/>
                <w:sz w:val="28"/>
                <w:szCs w:val="28"/>
              </w:rPr>
            </w:pPr>
            <w:r w:rsidRPr="005676E6">
              <w:rPr>
                <w:color w:val="000000" w:themeColor="text1"/>
                <w:spacing w:val="-10"/>
                <w:sz w:val="28"/>
                <w:szCs w:val="28"/>
              </w:rPr>
              <w:t>2</w:t>
            </w:r>
          </w:p>
        </w:tc>
        <w:tc>
          <w:tcPr>
            <w:tcW w:w="1245" w:type="dxa"/>
          </w:tcPr>
          <w:p w14:paraId="3C67690E" w14:textId="77777777" w:rsidR="00483B0C" w:rsidRPr="005676E6" w:rsidRDefault="00483B0C" w:rsidP="00D352F4">
            <w:pPr>
              <w:pStyle w:val="TableParagraph"/>
              <w:spacing w:line="317" w:lineRule="exact"/>
              <w:ind w:left="279"/>
              <w:rPr>
                <w:color w:val="000000" w:themeColor="text1"/>
                <w:sz w:val="28"/>
                <w:szCs w:val="28"/>
              </w:rPr>
            </w:pPr>
            <w:r w:rsidRPr="005676E6">
              <w:rPr>
                <w:color w:val="000000" w:themeColor="text1"/>
                <w:spacing w:val="-10"/>
                <w:sz w:val="28"/>
                <w:szCs w:val="28"/>
              </w:rPr>
              <w:t>3</w:t>
            </w:r>
          </w:p>
        </w:tc>
        <w:tc>
          <w:tcPr>
            <w:tcW w:w="1135" w:type="dxa"/>
          </w:tcPr>
          <w:p w14:paraId="663613E0" w14:textId="77777777" w:rsidR="00483B0C" w:rsidRPr="005676E6" w:rsidRDefault="00483B0C" w:rsidP="00D352F4">
            <w:pPr>
              <w:pStyle w:val="TableParagraph"/>
              <w:spacing w:line="317" w:lineRule="exact"/>
              <w:ind w:left="280"/>
              <w:rPr>
                <w:color w:val="000000" w:themeColor="text1"/>
                <w:sz w:val="28"/>
                <w:szCs w:val="28"/>
              </w:rPr>
            </w:pPr>
            <w:r w:rsidRPr="005676E6">
              <w:rPr>
                <w:color w:val="000000" w:themeColor="text1"/>
                <w:spacing w:val="-10"/>
                <w:sz w:val="28"/>
                <w:szCs w:val="28"/>
              </w:rPr>
              <w:t>4</w:t>
            </w:r>
          </w:p>
        </w:tc>
      </w:tr>
      <w:tr w:rsidR="005676E6" w:rsidRPr="005676E6" w14:paraId="03F3CD01" w14:textId="77777777" w:rsidTr="00D352F4">
        <w:trPr>
          <w:trHeight w:val="482"/>
        </w:trPr>
        <w:tc>
          <w:tcPr>
            <w:tcW w:w="5161" w:type="dxa"/>
          </w:tcPr>
          <w:p w14:paraId="3DEFF8DC"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56.Кружилась</w:t>
            </w:r>
            <w:r w:rsidRPr="005676E6">
              <w:rPr>
                <w:color w:val="000000" w:themeColor="text1"/>
                <w:spacing w:val="-4"/>
                <w:sz w:val="28"/>
                <w:szCs w:val="28"/>
              </w:rPr>
              <w:t xml:space="preserve"> </w:t>
            </w:r>
            <w:r w:rsidRPr="005676E6">
              <w:rPr>
                <w:color w:val="000000" w:themeColor="text1"/>
                <w:sz w:val="28"/>
                <w:szCs w:val="28"/>
              </w:rPr>
              <w:t>ли</w:t>
            </w:r>
            <w:r w:rsidRPr="005676E6">
              <w:rPr>
                <w:color w:val="000000" w:themeColor="text1"/>
                <w:spacing w:val="-3"/>
                <w:sz w:val="28"/>
                <w:szCs w:val="28"/>
              </w:rPr>
              <w:t xml:space="preserve"> </w:t>
            </w:r>
            <w:r w:rsidRPr="005676E6">
              <w:rPr>
                <w:color w:val="000000" w:themeColor="text1"/>
                <w:sz w:val="28"/>
                <w:szCs w:val="28"/>
              </w:rPr>
              <w:t>у</w:t>
            </w:r>
            <w:r w:rsidRPr="005676E6">
              <w:rPr>
                <w:color w:val="000000" w:themeColor="text1"/>
                <w:spacing w:val="-7"/>
                <w:sz w:val="28"/>
                <w:szCs w:val="28"/>
              </w:rPr>
              <w:t xml:space="preserve"> </w:t>
            </w:r>
            <w:r w:rsidRPr="005676E6">
              <w:rPr>
                <w:color w:val="000000" w:themeColor="text1"/>
                <w:sz w:val="28"/>
                <w:szCs w:val="28"/>
              </w:rPr>
              <w:t>вас</w:t>
            </w:r>
            <w:r w:rsidRPr="005676E6">
              <w:rPr>
                <w:color w:val="000000" w:themeColor="text1"/>
                <w:spacing w:val="-2"/>
                <w:sz w:val="28"/>
                <w:szCs w:val="28"/>
              </w:rPr>
              <w:t xml:space="preserve"> голова?</w:t>
            </w:r>
          </w:p>
        </w:tc>
        <w:tc>
          <w:tcPr>
            <w:tcW w:w="1274" w:type="dxa"/>
          </w:tcPr>
          <w:p w14:paraId="3A2AF048"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1C50C443"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61860A77"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6E4C660C"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334E4823" w14:textId="77777777" w:rsidTr="00D352F4">
        <w:trPr>
          <w:trHeight w:val="966"/>
        </w:trPr>
        <w:tc>
          <w:tcPr>
            <w:tcW w:w="5161" w:type="dxa"/>
          </w:tcPr>
          <w:p w14:paraId="3B0C4F65" w14:textId="77777777" w:rsidR="00483B0C" w:rsidRPr="005676E6" w:rsidRDefault="00483B0C" w:rsidP="00D352F4">
            <w:pPr>
              <w:pStyle w:val="TableParagraph"/>
              <w:spacing w:line="317" w:lineRule="exact"/>
              <w:rPr>
                <w:color w:val="000000" w:themeColor="text1"/>
                <w:sz w:val="28"/>
                <w:szCs w:val="28"/>
              </w:rPr>
            </w:pPr>
            <w:r w:rsidRPr="005676E6">
              <w:rPr>
                <w:color w:val="000000" w:themeColor="text1"/>
                <w:sz w:val="28"/>
                <w:szCs w:val="28"/>
              </w:rPr>
              <w:t>57.Были</w:t>
            </w:r>
            <w:r w:rsidRPr="005676E6">
              <w:rPr>
                <w:color w:val="000000" w:themeColor="text1"/>
                <w:spacing w:val="41"/>
                <w:sz w:val="28"/>
                <w:szCs w:val="28"/>
              </w:rPr>
              <w:t xml:space="preserve"> </w:t>
            </w:r>
            <w:r w:rsidRPr="005676E6">
              <w:rPr>
                <w:color w:val="000000" w:themeColor="text1"/>
                <w:sz w:val="28"/>
                <w:szCs w:val="28"/>
              </w:rPr>
              <w:t>ли</w:t>
            </w:r>
            <w:r w:rsidRPr="005676E6">
              <w:rPr>
                <w:color w:val="000000" w:themeColor="text1"/>
                <w:spacing w:val="40"/>
                <w:sz w:val="28"/>
                <w:szCs w:val="28"/>
              </w:rPr>
              <w:t xml:space="preserve"> </w:t>
            </w:r>
            <w:r w:rsidRPr="005676E6">
              <w:rPr>
                <w:color w:val="000000" w:themeColor="text1"/>
                <w:sz w:val="28"/>
                <w:szCs w:val="28"/>
              </w:rPr>
              <w:t>болезненные</w:t>
            </w:r>
            <w:r w:rsidRPr="005676E6">
              <w:rPr>
                <w:color w:val="000000" w:themeColor="text1"/>
                <w:spacing w:val="42"/>
                <w:sz w:val="28"/>
                <w:szCs w:val="28"/>
              </w:rPr>
              <w:t xml:space="preserve"> </w:t>
            </w:r>
            <w:r w:rsidRPr="005676E6">
              <w:rPr>
                <w:color w:val="000000" w:themeColor="text1"/>
                <w:sz w:val="28"/>
                <w:szCs w:val="28"/>
              </w:rPr>
              <w:t>ощущения</w:t>
            </w:r>
            <w:r w:rsidRPr="005676E6">
              <w:rPr>
                <w:color w:val="000000" w:themeColor="text1"/>
                <w:spacing w:val="42"/>
                <w:sz w:val="28"/>
                <w:szCs w:val="28"/>
              </w:rPr>
              <w:t xml:space="preserve"> </w:t>
            </w:r>
            <w:r w:rsidRPr="005676E6">
              <w:rPr>
                <w:color w:val="000000" w:themeColor="text1"/>
                <w:spacing w:val="-5"/>
                <w:sz w:val="28"/>
                <w:szCs w:val="28"/>
              </w:rPr>
              <w:t>во</w:t>
            </w:r>
          </w:p>
          <w:p w14:paraId="624E99B9" w14:textId="77777777" w:rsidR="00483B0C" w:rsidRPr="005676E6" w:rsidRDefault="00483B0C" w:rsidP="00D352F4">
            <w:pPr>
              <w:pStyle w:val="TableParagraph"/>
              <w:spacing w:before="160"/>
              <w:rPr>
                <w:color w:val="000000" w:themeColor="text1"/>
                <w:sz w:val="28"/>
                <w:szCs w:val="28"/>
              </w:rPr>
            </w:pPr>
            <w:r w:rsidRPr="005676E6">
              <w:rPr>
                <w:color w:val="000000" w:themeColor="text1"/>
                <w:spacing w:val="-4"/>
                <w:sz w:val="28"/>
                <w:szCs w:val="28"/>
              </w:rPr>
              <w:t>рту?</w:t>
            </w:r>
          </w:p>
        </w:tc>
        <w:tc>
          <w:tcPr>
            <w:tcW w:w="1274" w:type="dxa"/>
          </w:tcPr>
          <w:p w14:paraId="7C6C4BB5" w14:textId="77777777" w:rsidR="00483B0C" w:rsidRPr="005676E6" w:rsidRDefault="00483B0C" w:rsidP="00D352F4">
            <w:pPr>
              <w:pStyle w:val="TableParagraph"/>
              <w:spacing w:line="317" w:lineRule="exact"/>
              <w:ind w:left="278"/>
              <w:rPr>
                <w:color w:val="000000" w:themeColor="text1"/>
                <w:sz w:val="28"/>
                <w:szCs w:val="28"/>
              </w:rPr>
            </w:pPr>
            <w:r w:rsidRPr="005676E6">
              <w:rPr>
                <w:color w:val="000000" w:themeColor="text1"/>
                <w:spacing w:val="-10"/>
                <w:sz w:val="28"/>
                <w:szCs w:val="28"/>
              </w:rPr>
              <w:t>1</w:t>
            </w:r>
          </w:p>
        </w:tc>
        <w:tc>
          <w:tcPr>
            <w:tcW w:w="1193" w:type="dxa"/>
          </w:tcPr>
          <w:p w14:paraId="61A16878" w14:textId="77777777" w:rsidR="00483B0C" w:rsidRPr="005676E6" w:rsidRDefault="00483B0C" w:rsidP="00D352F4">
            <w:pPr>
              <w:pStyle w:val="TableParagraph"/>
              <w:spacing w:line="317" w:lineRule="exact"/>
              <w:ind w:left="281"/>
              <w:rPr>
                <w:color w:val="000000" w:themeColor="text1"/>
                <w:sz w:val="28"/>
                <w:szCs w:val="28"/>
              </w:rPr>
            </w:pPr>
            <w:r w:rsidRPr="005676E6">
              <w:rPr>
                <w:color w:val="000000" w:themeColor="text1"/>
                <w:spacing w:val="-10"/>
                <w:sz w:val="28"/>
                <w:szCs w:val="28"/>
              </w:rPr>
              <w:t>2</w:t>
            </w:r>
          </w:p>
        </w:tc>
        <w:tc>
          <w:tcPr>
            <w:tcW w:w="1245" w:type="dxa"/>
          </w:tcPr>
          <w:p w14:paraId="0831BE41" w14:textId="77777777" w:rsidR="00483B0C" w:rsidRPr="005676E6" w:rsidRDefault="00483B0C" w:rsidP="00D352F4">
            <w:pPr>
              <w:pStyle w:val="TableParagraph"/>
              <w:spacing w:line="317" w:lineRule="exact"/>
              <w:ind w:left="279"/>
              <w:rPr>
                <w:color w:val="000000" w:themeColor="text1"/>
                <w:sz w:val="28"/>
                <w:szCs w:val="28"/>
              </w:rPr>
            </w:pPr>
            <w:r w:rsidRPr="005676E6">
              <w:rPr>
                <w:color w:val="000000" w:themeColor="text1"/>
                <w:spacing w:val="-10"/>
                <w:sz w:val="28"/>
                <w:szCs w:val="28"/>
              </w:rPr>
              <w:t>3</w:t>
            </w:r>
          </w:p>
        </w:tc>
        <w:tc>
          <w:tcPr>
            <w:tcW w:w="1135" w:type="dxa"/>
          </w:tcPr>
          <w:p w14:paraId="775C8459" w14:textId="77777777" w:rsidR="00483B0C" w:rsidRPr="005676E6" w:rsidRDefault="00483B0C" w:rsidP="00D352F4">
            <w:pPr>
              <w:pStyle w:val="TableParagraph"/>
              <w:spacing w:line="317" w:lineRule="exact"/>
              <w:ind w:left="280"/>
              <w:rPr>
                <w:color w:val="000000" w:themeColor="text1"/>
                <w:sz w:val="28"/>
                <w:szCs w:val="28"/>
              </w:rPr>
            </w:pPr>
            <w:r w:rsidRPr="005676E6">
              <w:rPr>
                <w:color w:val="000000" w:themeColor="text1"/>
                <w:spacing w:val="-10"/>
                <w:sz w:val="28"/>
                <w:szCs w:val="28"/>
              </w:rPr>
              <w:t>4</w:t>
            </w:r>
          </w:p>
        </w:tc>
      </w:tr>
      <w:tr w:rsidR="005676E6" w:rsidRPr="005676E6" w14:paraId="0A480477" w14:textId="77777777" w:rsidTr="00D352F4">
        <w:trPr>
          <w:trHeight w:val="966"/>
        </w:trPr>
        <w:tc>
          <w:tcPr>
            <w:tcW w:w="5161" w:type="dxa"/>
          </w:tcPr>
          <w:p w14:paraId="5D323FA7" w14:textId="77777777" w:rsidR="00483B0C" w:rsidRPr="005676E6" w:rsidRDefault="00483B0C" w:rsidP="00D352F4">
            <w:pPr>
              <w:pStyle w:val="TableParagraph"/>
              <w:tabs>
                <w:tab w:val="left" w:pos="2389"/>
                <w:tab w:val="left" w:pos="2984"/>
                <w:tab w:val="left" w:pos="4806"/>
              </w:tabs>
              <w:spacing w:line="315" w:lineRule="exact"/>
              <w:rPr>
                <w:color w:val="000000" w:themeColor="text1"/>
                <w:sz w:val="28"/>
                <w:szCs w:val="28"/>
              </w:rPr>
            </w:pPr>
            <w:r w:rsidRPr="005676E6">
              <w:rPr>
                <w:color w:val="000000" w:themeColor="text1"/>
                <w:spacing w:val="-2"/>
                <w:sz w:val="28"/>
                <w:szCs w:val="28"/>
              </w:rPr>
              <w:t>58.Наблюдались</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2"/>
                <w:sz w:val="28"/>
                <w:szCs w:val="28"/>
              </w:rPr>
              <w:t>покраснения</w:t>
            </w:r>
            <w:r w:rsidRPr="005676E6">
              <w:rPr>
                <w:color w:val="000000" w:themeColor="text1"/>
                <w:sz w:val="28"/>
                <w:szCs w:val="28"/>
              </w:rPr>
              <w:tab/>
            </w:r>
            <w:r w:rsidRPr="005676E6">
              <w:rPr>
                <w:color w:val="000000" w:themeColor="text1"/>
                <w:spacing w:val="-10"/>
                <w:sz w:val="28"/>
                <w:szCs w:val="28"/>
              </w:rPr>
              <w:t>в</w:t>
            </w:r>
          </w:p>
          <w:p w14:paraId="6BC0DACF" w14:textId="77777777" w:rsidR="00483B0C" w:rsidRPr="005676E6" w:rsidRDefault="00483B0C" w:rsidP="00D352F4">
            <w:pPr>
              <w:pStyle w:val="TableParagraph"/>
              <w:spacing w:before="160"/>
              <w:rPr>
                <w:color w:val="000000" w:themeColor="text1"/>
                <w:sz w:val="28"/>
                <w:szCs w:val="28"/>
              </w:rPr>
            </w:pPr>
            <w:r w:rsidRPr="005676E6">
              <w:rPr>
                <w:color w:val="000000" w:themeColor="text1"/>
                <w:sz w:val="28"/>
                <w:szCs w:val="28"/>
              </w:rPr>
              <w:t>полости</w:t>
            </w:r>
            <w:r w:rsidRPr="005676E6">
              <w:rPr>
                <w:color w:val="000000" w:themeColor="text1"/>
                <w:spacing w:val="-9"/>
                <w:sz w:val="28"/>
                <w:szCs w:val="28"/>
              </w:rPr>
              <w:t xml:space="preserve"> </w:t>
            </w:r>
            <w:r w:rsidRPr="005676E6">
              <w:rPr>
                <w:color w:val="000000" w:themeColor="text1"/>
                <w:spacing w:val="-4"/>
                <w:sz w:val="28"/>
                <w:szCs w:val="28"/>
              </w:rPr>
              <w:t>рта?</w:t>
            </w:r>
          </w:p>
        </w:tc>
        <w:tc>
          <w:tcPr>
            <w:tcW w:w="1274" w:type="dxa"/>
          </w:tcPr>
          <w:p w14:paraId="60971BAD"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200DAC05"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478CEC12"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0449477C"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39915BDB" w14:textId="77777777" w:rsidTr="00D352F4">
        <w:trPr>
          <w:trHeight w:val="964"/>
        </w:trPr>
        <w:tc>
          <w:tcPr>
            <w:tcW w:w="5161" w:type="dxa"/>
          </w:tcPr>
          <w:p w14:paraId="07E0075A"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59.Испытывали</w:t>
            </w:r>
            <w:r w:rsidRPr="005676E6">
              <w:rPr>
                <w:color w:val="000000" w:themeColor="text1"/>
                <w:spacing w:val="67"/>
                <w:sz w:val="28"/>
                <w:szCs w:val="28"/>
              </w:rPr>
              <w:t xml:space="preserve"> </w:t>
            </w:r>
            <w:r w:rsidRPr="005676E6">
              <w:rPr>
                <w:color w:val="000000" w:themeColor="text1"/>
                <w:sz w:val="28"/>
                <w:szCs w:val="28"/>
              </w:rPr>
              <w:t>ли</w:t>
            </w:r>
            <w:r w:rsidRPr="005676E6">
              <w:rPr>
                <w:color w:val="000000" w:themeColor="text1"/>
                <w:spacing w:val="66"/>
                <w:sz w:val="28"/>
                <w:szCs w:val="28"/>
              </w:rPr>
              <w:t xml:space="preserve"> </w:t>
            </w:r>
            <w:r w:rsidRPr="005676E6">
              <w:rPr>
                <w:color w:val="000000" w:themeColor="text1"/>
                <w:sz w:val="28"/>
                <w:szCs w:val="28"/>
              </w:rPr>
              <w:t>вы</w:t>
            </w:r>
            <w:r w:rsidRPr="005676E6">
              <w:rPr>
                <w:color w:val="000000" w:themeColor="text1"/>
                <w:spacing w:val="67"/>
                <w:sz w:val="28"/>
                <w:szCs w:val="28"/>
              </w:rPr>
              <w:t xml:space="preserve"> </w:t>
            </w:r>
            <w:r w:rsidRPr="005676E6">
              <w:rPr>
                <w:color w:val="000000" w:themeColor="text1"/>
                <w:sz w:val="28"/>
                <w:szCs w:val="28"/>
              </w:rPr>
              <w:t>чувство</w:t>
            </w:r>
            <w:r w:rsidRPr="005676E6">
              <w:rPr>
                <w:color w:val="000000" w:themeColor="text1"/>
                <w:spacing w:val="69"/>
                <w:sz w:val="28"/>
                <w:szCs w:val="28"/>
              </w:rPr>
              <w:t xml:space="preserve"> </w:t>
            </w:r>
            <w:r w:rsidRPr="005676E6">
              <w:rPr>
                <w:color w:val="000000" w:themeColor="text1"/>
                <w:sz w:val="28"/>
                <w:szCs w:val="28"/>
              </w:rPr>
              <w:t>боли</w:t>
            </w:r>
            <w:r w:rsidRPr="005676E6">
              <w:rPr>
                <w:color w:val="000000" w:themeColor="text1"/>
                <w:spacing w:val="68"/>
                <w:sz w:val="28"/>
                <w:szCs w:val="28"/>
              </w:rPr>
              <w:t xml:space="preserve"> </w:t>
            </w:r>
            <w:r w:rsidRPr="005676E6">
              <w:rPr>
                <w:color w:val="000000" w:themeColor="text1"/>
                <w:spacing w:val="-10"/>
                <w:sz w:val="28"/>
                <w:szCs w:val="28"/>
              </w:rPr>
              <w:t>в</w:t>
            </w:r>
          </w:p>
          <w:p w14:paraId="3886AB10" w14:textId="77777777" w:rsidR="00483B0C" w:rsidRPr="005676E6" w:rsidRDefault="00483B0C" w:rsidP="00D352F4">
            <w:pPr>
              <w:pStyle w:val="TableParagraph"/>
              <w:spacing w:before="160"/>
              <w:rPr>
                <w:color w:val="000000" w:themeColor="text1"/>
                <w:sz w:val="28"/>
                <w:szCs w:val="28"/>
              </w:rPr>
            </w:pPr>
            <w:r w:rsidRPr="005676E6">
              <w:rPr>
                <w:color w:val="000000" w:themeColor="text1"/>
                <w:sz w:val="28"/>
                <w:szCs w:val="28"/>
              </w:rPr>
              <w:t>кистях</w:t>
            </w:r>
            <w:r w:rsidRPr="005676E6">
              <w:rPr>
                <w:color w:val="000000" w:themeColor="text1"/>
                <w:spacing w:val="-3"/>
                <w:sz w:val="28"/>
                <w:szCs w:val="28"/>
              </w:rPr>
              <w:t xml:space="preserve"> </w:t>
            </w:r>
            <w:r w:rsidRPr="005676E6">
              <w:rPr>
                <w:color w:val="000000" w:themeColor="text1"/>
                <w:sz w:val="28"/>
                <w:szCs w:val="28"/>
              </w:rPr>
              <w:t>или</w:t>
            </w:r>
            <w:r w:rsidRPr="005676E6">
              <w:rPr>
                <w:color w:val="000000" w:themeColor="text1"/>
                <w:spacing w:val="-2"/>
                <w:sz w:val="28"/>
                <w:szCs w:val="28"/>
              </w:rPr>
              <w:t xml:space="preserve"> стопах?</w:t>
            </w:r>
          </w:p>
        </w:tc>
        <w:tc>
          <w:tcPr>
            <w:tcW w:w="1274" w:type="dxa"/>
          </w:tcPr>
          <w:p w14:paraId="215D5477"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147E0FEE"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4335E7DD"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060CF14A"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6E7E4356" w14:textId="77777777" w:rsidTr="00D352F4">
        <w:trPr>
          <w:trHeight w:val="967"/>
        </w:trPr>
        <w:tc>
          <w:tcPr>
            <w:tcW w:w="5161" w:type="dxa"/>
          </w:tcPr>
          <w:p w14:paraId="187DAE56" w14:textId="77777777" w:rsidR="00483B0C" w:rsidRPr="005676E6" w:rsidRDefault="00483B0C" w:rsidP="00D352F4">
            <w:pPr>
              <w:pStyle w:val="TableParagraph"/>
              <w:tabs>
                <w:tab w:val="left" w:pos="2341"/>
                <w:tab w:val="left" w:pos="2888"/>
                <w:tab w:val="left" w:pos="4663"/>
              </w:tabs>
              <w:spacing w:line="315" w:lineRule="exact"/>
              <w:rPr>
                <w:color w:val="000000" w:themeColor="text1"/>
                <w:sz w:val="28"/>
                <w:szCs w:val="28"/>
              </w:rPr>
            </w:pPr>
            <w:r w:rsidRPr="005676E6">
              <w:rPr>
                <w:color w:val="000000" w:themeColor="text1"/>
                <w:spacing w:val="-2"/>
                <w:sz w:val="28"/>
                <w:szCs w:val="28"/>
              </w:rPr>
              <w:t>60.Наблюдались</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2"/>
                <w:sz w:val="28"/>
                <w:szCs w:val="28"/>
              </w:rPr>
              <w:t>покраснения</w:t>
            </w:r>
            <w:r w:rsidRPr="005676E6">
              <w:rPr>
                <w:color w:val="000000" w:themeColor="text1"/>
                <w:sz w:val="28"/>
                <w:szCs w:val="28"/>
              </w:rPr>
              <w:tab/>
            </w:r>
            <w:r w:rsidRPr="005676E6">
              <w:rPr>
                <w:color w:val="000000" w:themeColor="text1"/>
                <w:spacing w:val="-5"/>
                <w:sz w:val="28"/>
                <w:szCs w:val="28"/>
              </w:rPr>
              <w:t>на</w:t>
            </w:r>
          </w:p>
          <w:p w14:paraId="2895E18D" w14:textId="77777777" w:rsidR="00483B0C" w:rsidRPr="005676E6" w:rsidRDefault="00483B0C" w:rsidP="00D352F4">
            <w:pPr>
              <w:pStyle w:val="TableParagraph"/>
              <w:spacing w:before="163"/>
              <w:rPr>
                <w:color w:val="000000" w:themeColor="text1"/>
                <w:sz w:val="28"/>
                <w:szCs w:val="28"/>
              </w:rPr>
            </w:pPr>
            <w:r w:rsidRPr="005676E6">
              <w:rPr>
                <w:color w:val="000000" w:themeColor="text1"/>
                <w:sz w:val="28"/>
                <w:szCs w:val="28"/>
              </w:rPr>
              <w:t>кистях</w:t>
            </w:r>
            <w:r w:rsidRPr="005676E6">
              <w:rPr>
                <w:color w:val="000000" w:themeColor="text1"/>
                <w:spacing w:val="-7"/>
                <w:sz w:val="28"/>
                <w:szCs w:val="28"/>
              </w:rPr>
              <w:t xml:space="preserve"> </w:t>
            </w:r>
            <w:r w:rsidRPr="005676E6">
              <w:rPr>
                <w:color w:val="000000" w:themeColor="text1"/>
                <w:sz w:val="28"/>
                <w:szCs w:val="28"/>
              </w:rPr>
              <w:t>рук</w:t>
            </w:r>
            <w:r w:rsidRPr="005676E6">
              <w:rPr>
                <w:color w:val="000000" w:themeColor="text1"/>
                <w:spacing w:val="-3"/>
                <w:sz w:val="28"/>
                <w:szCs w:val="28"/>
              </w:rPr>
              <w:t xml:space="preserve"> </w:t>
            </w:r>
            <w:r w:rsidRPr="005676E6">
              <w:rPr>
                <w:color w:val="000000" w:themeColor="text1"/>
                <w:sz w:val="28"/>
                <w:szCs w:val="28"/>
              </w:rPr>
              <w:t>или</w:t>
            </w:r>
            <w:r w:rsidRPr="005676E6">
              <w:rPr>
                <w:color w:val="000000" w:themeColor="text1"/>
                <w:spacing w:val="-3"/>
                <w:sz w:val="28"/>
                <w:szCs w:val="28"/>
              </w:rPr>
              <w:t xml:space="preserve"> </w:t>
            </w:r>
            <w:r w:rsidRPr="005676E6">
              <w:rPr>
                <w:color w:val="000000" w:themeColor="text1"/>
                <w:sz w:val="28"/>
                <w:szCs w:val="28"/>
              </w:rPr>
              <w:t>стопах</w:t>
            </w:r>
            <w:r w:rsidRPr="005676E6">
              <w:rPr>
                <w:color w:val="000000" w:themeColor="text1"/>
                <w:spacing w:val="-2"/>
                <w:sz w:val="28"/>
                <w:szCs w:val="28"/>
              </w:rPr>
              <w:t xml:space="preserve"> </w:t>
            </w:r>
            <w:r w:rsidRPr="005676E6">
              <w:rPr>
                <w:color w:val="000000" w:themeColor="text1"/>
                <w:spacing w:val="-4"/>
                <w:sz w:val="28"/>
                <w:szCs w:val="28"/>
              </w:rPr>
              <w:t>ног?</w:t>
            </w:r>
          </w:p>
        </w:tc>
        <w:tc>
          <w:tcPr>
            <w:tcW w:w="1274" w:type="dxa"/>
          </w:tcPr>
          <w:p w14:paraId="18FA9C91"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61551EF2"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19911391"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6DA8597F"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14636481" w14:textId="77777777" w:rsidTr="00D352F4">
        <w:trPr>
          <w:trHeight w:val="966"/>
        </w:trPr>
        <w:tc>
          <w:tcPr>
            <w:tcW w:w="5161" w:type="dxa"/>
          </w:tcPr>
          <w:p w14:paraId="7CEA3126" w14:textId="77777777" w:rsidR="00483B0C" w:rsidRPr="005676E6" w:rsidRDefault="00483B0C" w:rsidP="00D352F4">
            <w:pPr>
              <w:pStyle w:val="TableParagraph"/>
              <w:tabs>
                <w:tab w:val="left" w:pos="2449"/>
                <w:tab w:val="left" w:pos="3211"/>
                <w:tab w:val="left" w:pos="4005"/>
              </w:tabs>
              <w:spacing w:line="315" w:lineRule="exact"/>
              <w:rPr>
                <w:color w:val="000000" w:themeColor="text1"/>
                <w:sz w:val="28"/>
                <w:szCs w:val="28"/>
              </w:rPr>
            </w:pPr>
            <w:r w:rsidRPr="005676E6">
              <w:rPr>
                <w:color w:val="000000" w:themeColor="text1"/>
                <w:spacing w:val="-2"/>
                <w:sz w:val="28"/>
                <w:szCs w:val="28"/>
              </w:rPr>
              <w:t>61.Испытывали</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5"/>
                <w:sz w:val="28"/>
                <w:szCs w:val="28"/>
              </w:rPr>
              <w:t>вы</w:t>
            </w:r>
            <w:r w:rsidRPr="005676E6">
              <w:rPr>
                <w:color w:val="000000" w:themeColor="text1"/>
                <w:sz w:val="28"/>
                <w:szCs w:val="28"/>
              </w:rPr>
              <w:tab/>
            </w:r>
            <w:r w:rsidRPr="005676E6">
              <w:rPr>
                <w:color w:val="000000" w:themeColor="text1"/>
                <w:spacing w:val="-2"/>
                <w:sz w:val="28"/>
                <w:szCs w:val="28"/>
              </w:rPr>
              <w:t>чувство</w:t>
            </w:r>
          </w:p>
          <w:p w14:paraId="3F6C8933" w14:textId="77777777" w:rsidR="00483B0C" w:rsidRPr="005676E6" w:rsidRDefault="00483B0C" w:rsidP="00D352F4">
            <w:pPr>
              <w:pStyle w:val="TableParagraph"/>
              <w:spacing w:before="160"/>
              <w:rPr>
                <w:color w:val="000000" w:themeColor="text1"/>
                <w:sz w:val="28"/>
                <w:szCs w:val="28"/>
              </w:rPr>
            </w:pPr>
            <w:r w:rsidRPr="005676E6">
              <w:rPr>
                <w:color w:val="000000" w:themeColor="text1"/>
                <w:sz w:val="28"/>
                <w:szCs w:val="28"/>
              </w:rPr>
              <w:t>покалывания</w:t>
            </w:r>
            <w:r w:rsidRPr="005676E6">
              <w:rPr>
                <w:color w:val="000000" w:themeColor="text1"/>
                <w:spacing w:val="-4"/>
                <w:sz w:val="28"/>
                <w:szCs w:val="28"/>
              </w:rPr>
              <w:t xml:space="preserve"> </w:t>
            </w:r>
            <w:r w:rsidRPr="005676E6">
              <w:rPr>
                <w:color w:val="000000" w:themeColor="text1"/>
                <w:sz w:val="28"/>
                <w:szCs w:val="28"/>
              </w:rPr>
              <w:t>в</w:t>
            </w:r>
            <w:r w:rsidRPr="005676E6">
              <w:rPr>
                <w:color w:val="000000" w:themeColor="text1"/>
                <w:spacing w:val="-6"/>
                <w:sz w:val="28"/>
                <w:szCs w:val="28"/>
              </w:rPr>
              <w:t xml:space="preserve"> </w:t>
            </w:r>
            <w:r w:rsidRPr="005676E6">
              <w:rPr>
                <w:color w:val="000000" w:themeColor="text1"/>
                <w:sz w:val="28"/>
                <w:szCs w:val="28"/>
              </w:rPr>
              <w:t>пальцах</w:t>
            </w:r>
            <w:r w:rsidRPr="005676E6">
              <w:rPr>
                <w:color w:val="000000" w:themeColor="text1"/>
                <w:spacing w:val="-6"/>
                <w:sz w:val="28"/>
                <w:szCs w:val="28"/>
              </w:rPr>
              <w:t xml:space="preserve"> </w:t>
            </w:r>
            <w:r w:rsidRPr="005676E6">
              <w:rPr>
                <w:color w:val="000000" w:themeColor="text1"/>
                <w:sz w:val="28"/>
                <w:szCs w:val="28"/>
              </w:rPr>
              <w:t>рук</w:t>
            </w:r>
            <w:r w:rsidRPr="005676E6">
              <w:rPr>
                <w:color w:val="000000" w:themeColor="text1"/>
                <w:spacing w:val="-4"/>
                <w:sz w:val="28"/>
                <w:szCs w:val="28"/>
              </w:rPr>
              <w:t xml:space="preserve"> </w:t>
            </w:r>
            <w:r w:rsidRPr="005676E6">
              <w:rPr>
                <w:color w:val="000000" w:themeColor="text1"/>
                <w:sz w:val="28"/>
                <w:szCs w:val="28"/>
              </w:rPr>
              <w:t>или</w:t>
            </w:r>
            <w:r w:rsidRPr="005676E6">
              <w:rPr>
                <w:color w:val="000000" w:themeColor="text1"/>
                <w:spacing w:val="-3"/>
                <w:sz w:val="28"/>
                <w:szCs w:val="28"/>
              </w:rPr>
              <w:t xml:space="preserve"> </w:t>
            </w:r>
            <w:r w:rsidRPr="005676E6">
              <w:rPr>
                <w:color w:val="000000" w:themeColor="text1"/>
                <w:spacing w:val="-4"/>
                <w:sz w:val="28"/>
                <w:szCs w:val="28"/>
              </w:rPr>
              <w:t>ног?</w:t>
            </w:r>
          </w:p>
        </w:tc>
        <w:tc>
          <w:tcPr>
            <w:tcW w:w="1274" w:type="dxa"/>
          </w:tcPr>
          <w:p w14:paraId="41D82FE3"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1DB1E073"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4BFC4C1B"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290087B8"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75217D56" w14:textId="77777777" w:rsidTr="00D352F4">
        <w:trPr>
          <w:trHeight w:val="964"/>
        </w:trPr>
        <w:tc>
          <w:tcPr>
            <w:tcW w:w="5161" w:type="dxa"/>
          </w:tcPr>
          <w:p w14:paraId="4413675B"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62.Немели</w:t>
            </w:r>
            <w:r w:rsidRPr="005676E6">
              <w:rPr>
                <w:color w:val="000000" w:themeColor="text1"/>
                <w:spacing w:val="60"/>
                <w:w w:val="150"/>
                <w:sz w:val="28"/>
                <w:szCs w:val="28"/>
              </w:rPr>
              <w:t xml:space="preserve"> </w:t>
            </w:r>
            <w:r w:rsidRPr="005676E6">
              <w:rPr>
                <w:color w:val="000000" w:themeColor="text1"/>
                <w:sz w:val="28"/>
                <w:szCs w:val="28"/>
              </w:rPr>
              <w:t>ли</w:t>
            </w:r>
            <w:r w:rsidRPr="005676E6">
              <w:rPr>
                <w:color w:val="000000" w:themeColor="text1"/>
                <w:spacing w:val="61"/>
                <w:w w:val="150"/>
                <w:sz w:val="28"/>
                <w:szCs w:val="28"/>
              </w:rPr>
              <w:t xml:space="preserve"> </w:t>
            </w:r>
            <w:r w:rsidRPr="005676E6">
              <w:rPr>
                <w:color w:val="000000" w:themeColor="text1"/>
                <w:sz w:val="28"/>
                <w:szCs w:val="28"/>
              </w:rPr>
              <w:t>у</w:t>
            </w:r>
            <w:r w:rsidRPr="005676E6">
              <w:rPr>
                <w:color w:val="000000" w:themeColor="text1"/>
                <w:spacing w:val="59"/>
                <w:w w:val="150"/>
                <w:sz w:val="28"/>
                <w:szCs w:val="28"/>
              </w:rPr>
              <w:t xml:space="preserve"> </w:t>
            </w:r>
            <w:r w:rsidRPr="005676E6">
              <w:rPr>
                <w:color w:val="000000" w:themeColor="text1"/>
                <w:sz w:val="28"/>
                <w:szCs w:val="28"/>
              </w:rPr>
              <w:t>вас</w:t>
            </w:r>
            <w:r w:rsidRPr="005676E6">
              <w:rPr>
                <w:color w:val="000000" w:themeColor="text1"/>
                <w:spacing w:val="60"/>
                <w:w w:val="150"/>
                <w:sz w:val="28"/>
                <w:szCs w:val="28"/>
              </w:rPr>
              <w:t xml:space="preserve"> </w:t>
            </w:r>
            <w:r w:rsidRPr="005676E6">
              <w:rPr>
                <w:color w:val="000000" w:themeColor="text1"/>
                <w:sz w:val="28"/>
                <w:szCs w:val="28"/>
              </w:rPr>
              <w:t>пальцы</w:t>
            </w:r>
            <w:r w:rsidRPr="005676E6">
              <w:rPr>
                <w:color w:val="000000" w:themeColor="text1"/>
                <w:spacing w:val="61"/>
                <w:w w:val="150"/>
                <w:sz w:val="28"/>
                <w:szCs w:val="28"/>
              </w:rPr>
              <w:t xml:space="preserve"> </w:t>
            </w:r>
            <w:r w:rsidRPr="005676E6">
              <w:rPr>
                <w:color w:val="000000" w:themeColor="text1"/>
                <w:sz w:val="28"/>
                <w:szCs w:val="28"/>
              </w:rPr>
              <w:t>рук</w:t>
            </w:r>
            <w:r w:rsidRPr="005676E6">
              <w:rPr>
                <w:color w:val="000000" w:themeColor="text1"/>
                <w:spacing w:val="60"/>
                <w:w w:val="150"/>
                <w:sz w:val="28"/>
                <w:szCs w:val="28"/>
              </w:rPr>
              <w:t xml:space="preserve"> </w:t>
            </w:r>
            <w:r w:rsidRPr="005676E6">
              <w:rPr>
                <w:color w:val="000000" w:themeColor="text1"/>
                <w:spacing w:val="-5"/>
                <w:sz w:val="28"/>
                <w:szCs w:val="28"/>
              </w:rPr>
              <w:t>или</w:t>
            </w:r>
          </w:p>
          <w:p w14:paraId="3770D444" w14:textId="77777777" w:rsidR="00483B0C" w:rsidRPr="005676E6" w:rsidRDefault="00483B0C" w:rsidP="00D352F4">
            <w:pPr>
              <w:pStyle w:val="TableParagraph"/>
              <w:spacing w:before="160"/>
              <w:rPr>
                <w:color w:val="000000" w:themeColor="text1"/>
                <w:sz w:val="28"/>
                <w:szCs w:val="28"/>
              </w:rPr>
            </w:pPr>
            <w:r w:rsidRPr="005676E6">
              <w:rPr>
                <w:color w:val="000000" w:themeColor="text1"/>
                <w:spacing w:val="-4"/>
                <w:sz w:val="28"/>
                <w:szCs w:val="28"/>
              </w:rPr>
              <w:t>ног?</w:t>
            </w:r>
          </w:p>
        </w:tc>
        <w:tc>
          <w:tcPr>
            <w:tcW w:w="1274" w:type="dxa"/>
          </w:tcPr>
          <w:p w14:paraId="7E8C161B"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5F390F1B"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2B055E0B"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07F5A0AB"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bl>
    <w:p w14:paraId="20D23572" w14:textId="77777777" w:rsidR="00483B0C" w:rsidRPr="005676E6" w:rsidRDefault="00483B0C" w:rsidP="00483B0C">
      <w:pPr>
        <w:pStyle w:val="TableParagraph"/>
        <w:spacing w:line="315" w:lineRule="exact"/>
        <w:rPr>
          <w:color w:val="000000" w:themeColor="text1"/>
          <w:sz w:val="28"/>
          <w:szCs w:val="28"/>
        </w:rPr>
        <w:sectPr w:rsidR="00483B0C" w:rsidRPr="005676E6" w:rsidSect="00483B0C">
          <w:headerReference w:type="default" r:id="rId51"/>
          <w:pgSz w:w="11910" w:h="16840"/>
          <w:pgMar w:top="1040" w:right="425" w:bottom="280" w:left="1133" w:header="713" w:footer="0" w:gutter="0"/>
          <w:cols w:space="720"/>
        </w:sectPr>
      </w:pPr>
    </w:p>
    <w:p w14:paraId="3B590ACA" w14:textId="32869647" w:rsidR="00483B0C" w:rsidRPr="005676E6" w:rsidRDefault="00483B0C" w:rsidP="00483B0C">
      <w:pPr>
        <w:pStyle w:val="afe"/>
        <w:spacing w:before="185"/>
        <w:ind w:left="6699" w:firstLine="0"/>
        <w:jc w:val="left"/>
        <w:rPr>
          <w:color w:val="000000" w:themeColor="text1"/>
        </w:rPr>
      </w:pPr>
      <w:r w:rsidRPr="005676E6">
        <w:rPr>
          <w:color w:val="000000" w:themeColor="text1"/>
        </w:rPr>
        <w:t>Продолжение</w:t>
      </w:r>
      <w:r w:rsidRPr="005676E6">
        <w:rPr>
          <w:color w:val="000000" w:themeColor="text1"/>
          <w:spacing w:val="-10"/>
        </w:rPr>
        <w:t xml:space="preserve"> </w:t>
      </w:r>
      <w:r w:rsidR="003A0CB2" w:rsidRPr="005676E6">
        <w:rPr>
          <w:color w:val="000000" w:themeColor="text1"/>
        </w:rPr>
        <w:t>П</w:t>
      </w:r>
      <w:r w:rsidRPr="005676E6">
        <w:rPr>
          <w:color w:val="000000" w:themeColor="text1"/>
        </w:rPr>
        <w:t>риложения</w:t>
      </w:r>
      <w:r w:rsidRPr="005676E6">
        <w:rPr>
          <w:color w:val="000000" w:themeColor="text1"/>
          <w:spacing w:val="-9"/>
        </w:rPr>
        <w:t xml:space="preserve"> </w:t>
      </w:r>
      <w:r w:rsidR="003E6AB7" w:rsidRPr="005676E6">
        <w:rPr>
          <w:color w:val="000000" w:themeColor="text1"/>
          <w:spacing w:val="-10"/>
        </w:rPr>
        <w:t>Ж</w:t>
      </w:r>
    </w:p>
    <w:p w14:paraId="61FFBFF2" w14:textId="77777777" w:rsidR="00483B0C" w:rsidRPr="005676E6" w:rsidRDefault="00483B0C" w:rsidP="00483B0C">
      <w:pPr>
        <w:pStyle w:val="afe"/>
        <w:spacing w:before="1"/>
        <w:ind w:left="0" w:firstLine="0"/>
        <w:jc w:val="left"/>
        <w:rPr>
          <w:color w:val="000000" w:themeColor="text1"/>
        </w:rPr>
      </w:pPr>
    </w:p>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1"/>
        <w:gridCol w:w="1274"/>
        <w:gridCol w:w="1193"/>
        <w:gridCol w:w="1245"/>
        <w:gridCol w:w="1135"/>
      </w:tblGrid>
      <w:tr w:rsidR="005676E6" w:rsidRPr="005676E6" w14:paraId="12012264" w14:textId="77777777" w:rsidTr="00D352F4">
        <w:trPr>
          <w:trHeight w:val="964"/>
        </w:trPr>
        <w:tc>
          <w:tcPr>
            <w:tcW w:w="5161" w:type="dxa"/>
          </w:tcPr>
          <w:p w14:paraId="2B739B94" w14:textId="77777777" w:rsidR="00483B0C" w:rsidRPr="005676E6" w:rsidRDefault="00483B0C" w:rsidP="00D352F4">
            <w:pPr>
              <w:pStyle w:val="TableParagraph"/>
              <w:tabs>
                <w:tab w:val="left" w:pos="1439"/>
                <w:tab w:val="left" w:pos="2069"/>
                <w:tab w:val="left" w:pos="2547"/>
                <w:tab w:val="left" w:pos="3269"/>
                <w:tab w:val="left" w:pos="4811"/>
              </w:tabs>
              <w:spacing w:line="315" w:lineRule="exact"/>
              <w:rPr>
                <w:color w:val="000000" w:themeColor="text1"/>
                <w:sz w:val="28"/>
                <w:szCs w:val="28"/>
              </w:rPr>
            </w:pPr>
            <w:r w:rsidRPr="005676E6">
              <w:rPr>
                <w:color w:val="000000" w:themeColor="text1"/>
                <w:spacing w:val="-2"/>
                <w:sz w:val="28"/>
                <w:szCs w:val="28"/>
              </w:rPr>
              <w:t>63.Были</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10"/>
                <w:sz w:val="28"/>
                <w:szCs w:val="28"/>
              </w:rPr>
              <w:t>у</w:t>
            </w:r>
            <w:r w:rsidRPr="005676E6">
              <w:rPr>
                <w:color w:val="000000" w:themeColor="text1"/>
                <w:sz w:val="28"/>
                <w:szCs w:val="28"/>
              </w:rPr>
              <w:tab/>
            </w:r>
            <w:r w:rsidRPr="005676E6">
              <w:rPr>
                <w:color w:val="000000" w:themeColor="text1"/>
                <w:spacing w:val="-5"/>
                <w:sz w:val="28"/>
                <w:szCs w:val="28"/>
              </w:rPr>
              <w:t>вас</w:t>
            </w:r>
            <w:r w:rsidRPr="005676E6">
              <w:rPr>
                <w:color w:val="000000" w:themeColor="text1"/>
                <w:sz w:val="28"/>
                <w:szCs w:val="28"/>
              </w:rPr>
              <w:tab/>
            </w:r>
            <w:r w:rsidRPr="005676E6">
              <w:rPr>
                <w:color w:val="000000" w:themeColor="text1"/>
                <w:spacing w:val="-2"/>
                <w:sz w:val="28"/>
                <w:szCs w:val="28"/>
              </w:rPr>
              <w:t>проблемы</w:t>
            </w:r>
            <w:r w:rsidRPr="005676E6">
              <w:rPr>
                <w:color w:val="000000" w:themeColor="text1"/>
                <w:sz w:val="28"/>
                <w:szCs w:val="28"/>
              </w:rPr>
              <w:tab/>
            </w:r>
            <w:r w:rsidRPr="005676E6">
              <w:rPr>
                <w:color w:val="000000" w:themeColor="text1"/>
                <w:spacing w:val="-10"/>
                <w:sz w:val="28"/>
                <w:szCs w:val="28"/>
              </w:rPr>
              <w:t>с</w:t>
            </w:r>
          </w:p>
          <w:p w14:paraId="0D244F7D" w14:textId="77777777" w:rsidR="00483B0C" w:rsidRPr="005676E6" w:rsidRDefault="00483B0C" w:rsidP="00D352F4">
            <w:pPr>
              <w:pStyle w:val="TableParagraph"/>
              <w:spacing w:before="160"/>
              <w:rPr>
                <w:color w:val="000000" w:themeColor="text1"/>
                <w:sz w:val="28"/>
                <w:szCs w:val="28"/>
              </w:rPr>
            </w:pPr>
            <w:r w:rsidRPr="005676E6">
              <w:rPr>
                <w:color w:val="000000" w:themeColor="text1"/>
                <w:spacing w:val="-2"/>
                <w:sz w:val="28"/>
                <w:szCs w:val="28"/>
              </w:rPr>
              <w:t>суставами?</w:t>
            </w:r>
          </w:p>
        </w:tc>
        <w:tc>
          <w:tcPr>
            <w:tcW w:w="1274" w:type="dxa"/>
          </w:tcPr>
          <w:p w14:paraId="450A3644"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33D0AFF6"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67FB415D"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2D077430"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4597C888" w14:textId="77777777" w:rsidTr="00D352F4">
        <w:trPr>
          <w:trHeight w:val="966"/>
        </w:trPr>
        <w:tc>
          <w:tcPr>
            <w:tcW w:w="5161" w:type="dxa"/>
          </w:tcPr>
          <w:p w14:paraId="50911EB5" w14:textId="77777777" w:rsidR="00483B0C" w:rsidRPr="005676E6" w:rsidRDefault="00483B0C" w:rsidP="00D352F4">
            <w:pPr>
              <w:pStyle w:val="TableParagraph"/>
              <w:spacing w:line="317" w:lineRule="exact"/>
              <w:rPr>
                <w:color w:val="000000" w:themeColor="text1"/>
                <w:sz w:val="28"/>
                <w:szCs w:val="28"/>
              </w:rPr>
            </w:pPr>
            <w:r w:rsidRPr="005676E6">
              <w:rPr>
                <w:color w:val="000000" w:themeColor="text1"/>
                <w:sz w:val="28"/>
                <w:szCs w:val="28"/>
              </w:rPr>
              <w:t>64.Испытывали</w:t>
            </w:r>
            <w:r w:rsidRPr="005676E6">
              <w:rPr>
                <w:color w:val="000000" w:themeColor="text1"/>
                <w:spacing w:val="75"/>
                <w:w w:val="150"/>
                <w:sz w:val="28"/>
                <w:szCs w:val="28"/>
              </w:rPr>
              <w:t xml:space="preserve"> </w:t>
            </w:r>
            <w:r w:rsidRPr="005676E6">
              <w:rPr>
                <w:color w:val="000000" w:themeColor="text1"/>
                <w:sz w:val="28"/>
                <w:szCs w:val="28"/>
              </w:rPr>
              <w:t>ли</w:t>
            </w:r>
            <w:r w:rsidRPr="005676E6">
              <w:rPr>
                <w:color w:val="000000" w:themeColor="text1"/>
                <w:spacing w:val="75"/>
                <w:w w:val="150"/>
                <w:sz w:val="28"/>
                <w:szCs w:val="28"/>
              </w:rPr>
              <w:t xml:space="preserve"> </w:t>
            </w:r>
            <w:r w:rsidRPr="005676E6">
              <w:rPr>
                <w:color w:val="000000" w:themeColor="text1"/>
                <w:sz w:val="28"/>
                <w:szCs w:val="28"/>
              </w:rPr>
              <w:t>вы</w:t>
            </w:r>
            <w:r w:rsidRPr="005676E6">
              <w:rPr>
                <w:color w:val="000000" w:themeColor="text1"/>
                <w:spacing w:val="77"/>
                <w:w w:val="150"/>
                <w:sz w:val="28"/>
                <w:szCs w:val="28"/>
              </w:rPr>
              <w:t xml:space="preserve"> </w:t>
            </w:r>
            <w:r w:rsidRPr="005676E6">
              <w:rPr>
                <w:color w:val="000000" w:themeColor="text1"/>
                <w:sz w:val="28"/>
                <w:szCs w:val="28"/>
              </w:rPr>
              <w:t>скованность</w:t>
            </w:r>
            <w:r w:rsidRPr="005676E6">
              <w:rPr>
                <w:color w:val="000000" w:themeColor="text1"/>
                <w:spacing w:val="74"/>
                <w:w w:val="150"/>
                <w:sz w:val="28"/>
                <w:szCs w:val="28"/>
              </w:rPr>
              <w:t xml:space="preserve"> </w:t>
            </w:r>
            <w:r w:rsidRPr="005676E6">
              <w:rPr>
                <w:color w:val="000000" w:themeColor="text1"/>
                <w:spacing w:val="-10"/>
                <w:sz w:val="28"/>
                <w:szCs w:val="28"/>
              </w:rPr>
              <w:t>в</w:t>
            </w:r>
          </w:p>
          <w:p w14:paraId="6A53F16C" w14:textId="77777777" w:rsidR="00483B0C" w:rsidRPr="005676E6" w:rsidRDefault="00483B0C" w:rsidP="00D352F4">
            <w:pPr>
              <w:pStyle w:val="TableParagraph"/>
              <w:spacing w:before="160"/>
              <w:rPr>
                <w:color w:val="000000" w:themeColor="text1"/>
                <w:sz w:val="28"/>
                <w:szCs w:val="28"/>
              </w:rPr>
            </w:pPr>
            <w:r w:rsidRPr="005676E6">
              <w:rPr>
                <w:color w:val="000000" w:themeColor="text1"/>
                <w:spacing w:val="-2"/>
                <w:sz w:val="28"/>
                <w:szCs w:val="28"/>
              </w:rPr>
              <w:t>суставах?</w:t>
            </w:r>
          </w:p>
        </w:tc>
        <w:tc>
          <w:tcPr>
            <w:tcW w:w="1274" w:type="dxa"/>
          </w:tcPr>
          <w:p w14:paraId="3161BD1D" w14:textId="77777777" w:rsidR="00483B0C" w:rsidRPr="005676E6" w:rsidRDefault="00483B0C" w:rsidP="00D352F4">
            <w:pPr>
              <w:pStyle w:val="TableParagraph"/>
              <w:spacing w:line="317" w:lineRule="exact"/>
              <w:ind w:left="278"/>
              <w:rPr>
                <w:color w:val="000000" w:themeColor="text1"/>
                <w:sz w:val="28"/>
                <w:szCs w:val="28"/>
              </w:rPr>
            </w:pPr>
            <w:r w:rsidRPr="005676E6">
              <w:rPr>
                <w:color w:val="000000" w:themeColor="text1"/>
                <w:spacing w:val="-10"/>
                <w:sz w:val="28"/>
                <w:szCs w:val="28"/>
              </w:rPr>
              <w:t>1</w:t>
            </w:r>
          </w:p>
        </w:tc>
        <w:tc>
          <w:tcPr>
            <w:tcW w:w="1193" w:type="dxa"/>
          </w:tcPr>
          <w:p w14:paraId="0DA0C533" w14:textId="77777777" w:rsidR="00483B0C" w:rsidRPr="005676E6" w:rsidRDefault="00483B0C" w:rsidP="00D352F4">
            <w:pPr>
              <w:pStyle w:val="TableParagraph"/>
              <w:spacing w:line="317" w:lineRule="exact"/>
              <w:ind w:left="281"/>
              <w:rPr>
                <w:color w:val="000000" w:themeColor="text1"/>
                <w:sz w:val="28"/>
                <w:szCs w:val="28"/>
              </w:rPr>
            </w:pPr>
            <w:r w:rsidRPr="005676E6">
              <w:rPr>
                <w:color w:val="000000" w:themeColor="text1"/>
                <w:spacing w:val="-10"/>
                <w:sz w:val="28"/>
                <w:szCs w:val="28"/>
              </w:rPr>
              <w:t>2</w:t>
            </w:r>
          </w:p>
        </w:tc>
        <w:tc>
          <w:tcPr>
            <w:tcW w:w="1245" w:type="dxa"/>
          </w:tcPr>
          <w:p w14:paraId="6BB9E9D3" w14:textId="77777777" w:rsidR="00483B0C" w:rsidRPr="005676E6" w:rsidRDefault="00483B0C" w:rsidP="00D352F4">
            <w:pPr>
              <w:pStyle w:val="TableParagraph"/>
              <w:spacing w:line="317" w:lineRule="exact"/>
              <w:ind w:left="279"/>
              <w:rPr>
                <w:color w:val="000000" w:themeColor="text1"/>
                <w:sz w:val="28"/>
                <w:szCs w:val="28"/>
              </w:rPr>
            </w:pPr>
            <w:r w:rsidRPr="005676E6">
              <w:rPr>
                <w:color w:val="000000" w:themeColor="text1"/>
                <w:spacing w:val="-10"/>
                <w:sz w:val="28"/>
                <w:szCs w:val="28"/>
              </w:rPr>
              <w:t>3</w:t>
            </w:r>
          </w:p>
        </w:tc>
        <w:tc>
          <w:tcPr>
            <w:tcW w:w="1135" w:type="dxa"/>
          </w:tcPr>
          <w:p w14:paraId="564C3B9D" w14:textId="77777777" w:rsidR="00483B0C" w:rsidRPr="005676E6" w:rsidRDefault="00483B0C" w:rsidP="00D352F4">
            <w:pPr>
              <w:pStyle w:val="TableParagraph"/>
              <w:spacing w:line="317" w:lineRule="exact"/>
              <w:ind w:left="280"/>
              <w:rPr>
                <w:color w:val="000000" w:themeColor="text1"/>
                <w:sz w:val="28"/>
                <w:szCs w:val="28"/>
              </w:rPr>
            </w:pPr>
            <w:r w:rsidRPr="005676E6">
              <w:rPr>
                <w:color w:val="000000" w:themeColor="text1"/>
                <w:spacing w:val="-10"/>
                <w:sz w:val="28"/>
                <w:szCs w:val="28"/>
              </w:rPr>
              <w:t>4</w:t>
            </w:r>
          </w:p>
        </w:tc>
      </w:tr>
      <w:tr w:rsidR="005676E6" w:rsidRPr="005676E6" w14:paraId="35471630" w14:textId="77777777" w:rsidTr="00D352F4">
        <w:trPr>
          <w:trHeight w:val="482"/>
        </w:trPr>
        <w:tc>
          <w:tcPr>
            <w:tcW w:w="5161" w:type="dxa"/>
          </w:tcPr>
          <w:p w14:paraId="6AF4E2B8"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65.Были</w:t>
            </w:r>
            <w:r w:rsidRPr="005676E6">
              <w:rPr>
                <w:color w:val="000000" w:themeColor="text1"/>
                <w:spacing w:val="-2"/>
                <w:sz w:val="28"/>
                <w:szCs w:val="28"/>
              </w:rPr>
              <w:t xml:space="preserve"> </w:t>
            </w:r>
            <w:r w:rsidRPr="005676E6">
              <w:rPr>
                <w:color w:val="000000" w:themeColor="text1"/>
                <w:sz w:val="28"/>
                <w:szCs w:val="28"/>
              </w:rPr>
              <w:t>ли</w:t>
            </w:r>
            <w:r w:rsidRPr="005676E6">
              <w:rPr>
                <w:color w:val="000000" w:themeColor="text1"/>
                <w:spacing w:val="-2"/>
                <w:sz w:val="28"/>
                <w:szCs w:val="28"/>
              </w:rPr>
              <w:t xml:space="preserve"> </w:t>
            </w:r>
            <w:r w:rsidRPr="005676E6">
              <w:rPr>
                <w:color w:val="000000" w:themeColor="text1"/>
                <w:sz w:val="28"/>
                <w:szCs w:val="28"/>
              </w:rPr>
              <w:t>у</w:t>
            </w:r>
            <w:r w:rsidRPr="005676E6">
              <w:rPr>
                <w:color w:val="000000" w:themeColor="text1"/>
                <w:spacing w:val="-6"/>
                <w:sz w:val="28"/>
                <w:szCs w:val="28"/>
              </w:rPr>
              <w:t xml:space="preserve"> </w:t>
            </w:r>
            <w:r w:rsidRPr="005676E6">
              <w:rPr>
                <w:color w:val="000000" w:themeColor="text1"/>
                <w:sz w:val="28"/>
                <w:szCs w:val="28"/>
              </w:rPr>
              <w:t>вас</w:t>
            </w:r>
            <w:r w:rsidRPr="005676E6">
              <w:rPr>
                <w:color w:val="000000" w:themeColor="text1"/>
                <w:spacing w:val="-1"/>
                <w:sz w:val="28"/>
                <w:szCs w:val="28"/>
              </w:rPr>
              <w:t xml:space="preserve"> </w:t>
            </w:r>
            <w:r w:rsidRPr="005676E6">
              <w:rPr>
                <w:color w:val="000000" w:themeColor="text1"/>
                <w:sz w:val="28"/>
                <w:szCs w:val="28"/>
              </w:rPr>
              <w:t>боли</w:t>
            </w:r>
            <w:r w:rsidRPr="005676E6">
              <w:rPr>
                <w:color w:val="000000" w:themeColor="text1"/>
                <w:spacing w:val="-2"/>
                <w:sz w:val="28"/>
                <w:szCs w:val="28"/>
              </w:rPr>
              <w:t xml:space="preserve"> </w:t>
            </w:r>
            <w:r w:rsidRPr="005676E6">
              <w:rPr>
                <w:color w:val="000000" w:themeColor="text1"/>
                <w:sz w:val="28"/>
                <w:szCs w:val="28"/>
              </w:rPr>
              <w:t>в</w:t>
            </w:r>
            <w:r w:rsidRPr="005676E6">
              <w:rPr>
                <w:color w:val="000000" w:themeColor="text1"/>
                <w:spacing w:val="-2"/>
                <w:sz w:val="28"/>
                <w:szCs w:val="28"/>
              </w:rPr>
              <w:t xml:space="preserve"> суставах?</w:t>
            </w:r>
          </w:p>
        </w:tc>
        <w:tc>
          <w:tcPr>
            <w:tcW w:w="1274" w:type="dxa"/>
          </w:tcPr>
          <w:p w14:paraId="4FAA9A77"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5EF4972D"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68589248"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28F0B471"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47953825" w14:textId="77777777" w:rsidTr="00D352F4">
        <w:trPr>
          <w:trHeight w:val="484"/>
        </w:trPr>
        <w:tc>
          <w:tcPr>
            <w:tcW w:w="5161" w:type="dxa"/>
          </w:tcPr>
          <w:p w14:paraId="032AFFB1" w14:textId="77777777" w:rsidR="00483B0C" w:rsidRPr="005676E6" w:rsidRDefault="00483B0C" w:rsidP="00D352F4">
            <w:pPr>
              <w:pStyle w:val="TableParagraph"/>
              <w:spacing w:line="317" w:lineRule="exact"/>
              <w:rPr>
                <w:color w:val="000000" w:themeColor="text1"/>
                <w:sz w:val="28"/>
                <w:szCs w:val="28"/>
              </w:rPr>
            </w:pPr>
            <w:r w:rsidRPr="005676E6">
              <w:rPr>
                <w:color w:val="000000" w:themeColor="text1"/>
                <w:sz w:val="28"/>
                <w:szCs w:val="28"/>
              </w:rPr>
              <w:t>66.Были</w:t>
            </w:r>
            <w:r w:rsidRPr="005676E6">
              <w:rPr>
                <w:color w:val="000000" w:themeColor="text1"/>
                <w:spacing w:val="-2"/>
                <w:sz w:val="28"/>
                <w:szCs w:val="28"/>
              </w:rPr>
              <w:t xml:space="preserve"> </w:t>
            </w:r>
            <w:r w:rsidRPr="005676E6">
              <w:rPr>
                <w:color w:val="000000" w:themeColor="text1"/>
                <w:sz w:val="28"/>
                <w:szCs w:val="28"/>
              </w:rPr>
              <w:t>ли</w:t>
            </w:r>
            <w:r w:rsidRPr="005676E6">
              <w:rPr>
                <w:color w:val="000000" w:themeColor="text1"/>
                <w:spacing w:val="-2"/>
                <w:sz w:val="28"/>
                <w:szCs w:val="28"/>
              </w:rPr>
              <w:t xml:space="preserve"> </w:t>
            </w:r>
            <w:r w:rsidRPr="005676E6">
              <w:rPr>
                <w:color w:val="000000" w:themeColor="text1"/>
                <w:sz w:val="28"/>
                <w:szCs w:val="28"/>
              </w:rPr>
              <w:t>у</w:t>
            </w:r>
            <w:r w:rsidRPr="005676E6">
              <w:rPr>
                <w:color w:val="000000" w:themeColor="text1"/>
                <w:spacing w:val="-6"/>
                <w:sz w:val="28"/>
                <w:szCs w:val="28"/>
              </w:rPr>
              <w:t xml:space="preserve"> </w:t>
            </w:r>
            <w:r w:rsidRPr="005676E6">
              <w:rPr>
                <w:color w:val="000000" w:themeColor="text1"/>
                <w:sz w:val="28"/>
                <w:szCs w:val="28"/>
              </w:rPr>
              <w:t>вас</w:t>
            </w:r>
            <w:r w:rsidRPr="005676E6">
              <w:rPr>
                <w:color w:val="000000" w:themeColor="text1"/>
                <w:spacing w:val="-1"/>
                <w:sz w:val="28"/>
                <w:szCs w:val="28"/>
              </w:rPr>
              <w:t xml:space="preserve"> </w:t>
            </w:r>
            <w:r w:rsidRPr="005676E6">
              <w:rPr>
                <w:color w:val="000000" w:themeColor="text1"/>
                <w:sz w:val="28"/>
                <w:szCs w:val="28"/>
              </w:rPr>
              <w:t>боли</w:t>
            </w:r>
            <w:r w:rsidRPr="005676E6">
              <w:rPr>
                <w:color w:val="000000" w:themeColor="text1"/>
                <w:spacing w:val="-2"/>
                <w:sz w:val="28"/>
                <w:szCs w:val="28"/>
              </w:rPr>
              <w:t xml:space="preserve"> </w:t>
            </w:r>
            <w:r w:rsidRPr="005676E6">
              <w:rPr>
                <w:color w:val="000000" w:themeColor="text1"/>
                <w:sz w:val="28"/>
                <w:szCs w:val="28"/>
              </w:rPr>
              <w:t>в</w:t>
            </w:r>
            <w:r w:rsidRPr="005676E6">
              <w:rPr>
                <w:color w:val="000000" w:themeColor="text1"/>
                <w:spacing w:val="-2"/>
                <w:sz w:val="28"/>
                <w:szCs w:val="28"/>
              </w:rPr>
              <w:t xml:space="preserve"> костях?</w:t>
            </w:r>
          </w:p>
        </w:tc>
        <w:tc>
          <w:tcPr>
            <w:tcW w:w="1274" w:type="dxa"/>
          </w:tcPr>
          <w:p w14:paraId="239FCB05" w14:textId="77777777" w:rsidR="00483B0C" w:rsidRPr="005676E6" w:rsidRDefault="00483B0C" w:rsidP="00D352F4">
            <w:pPr>
              <w:pStyle w:val="TableParagraph"/>
              <w:spacing w:line="317" w:lineRule="exact"/>
              <w:ind w:left="278"/>
              <w:rPr>
                <w:color w:val="000000" w:themeColor="text1"/>
                <w:sz w:val="28"/>
                <w:szCs w:val="28"/>
              </w:rPr>
            </w:pPr>
            <w:r w:rsidRPr="005676E6">
              <w:rPr>
                <w:color w:val="000000" w:themeColor="text1"/>
                <w:spacing w:val="-10"/>
                <w:sz w:val="28"/>
                <w:szCs w:val="28"/>
              </w:rPr>
              <w:t>1</w:t>
            </w:r>
          </w:p>
        </w:tc>
        <w:tc>
          <w:tcPr>
            <w:tcW w:w="1193" w:type="dxa"/>
          </w:tcPr>
          <w:p w14:paraId="443C4E9E" w14:textId="77777777" w:rsidR="00483B0C" w:rsidRPr="005676E6" w:rsidRDefault="00483B0C" w:rsidP="00D352F4">
            <w:pPr>
              <w:pStyle w:val="TableParagraph"/>
              <w:spacing w:line="317" w:lineRule="exact"/>
              <w:ind w:left="281"/>
              <w:rPr>
                <w:color w:val="000000" w:themeColor="text1"/>
                <w:sz w:val="28"/>
                <w:szCs w:val="28"/>
              </w:rPr>
            </w:pPr>
            <w:r w:rsidRPr="005676E6">
              <w:rPr>
                <w:color w:val="000000" w:themeColor="text1"/>
                <w:spacing w:val="-10"/>
                <w:sz w:val="28"/>
                <w:szCs w:val="28"/>
              </w:rPr>
              <w:t>2</w:t>
            </w:r>
          </w:p>
        </w:tc>
        <w:tc>
          <w:tcPr>
            <w:tcW w:w="1245" w:type="dxa"/>
          </w:tcPr>
          <w:p w14:paraId="58A0DF09" w14:textId="77777777" w:rsidR="00483B0C" w:rsidRPr="005676E6" w:rsidRDefault="00483B0C" w:rsidP="00D352F4">
            <w:pPr>
              <w:pStyle w:val="TableParagraph"/>
              <w:spacing w:line="317" w:lineRule="exact"/>
              <w:ind w:left="279"/>
              <w:rPr>
                <w:color w:val="000000" w:themeColor="text1"/>
                <w:sz w:val="28"/>
                <w:szCs w:val="28"/>
              </w:rPr>
            </w:pPr>
            <w:r w:rsidRPr="005676E6">
              <w:rPr>
                <w:color w:val="000000" w:themeColor="text1"/>
                <w:spacing w:val="-10"/>
                <w:sz w:val="28"/>
                <w:szCs w:val="28"/>
              </w:rPr>
              <w:t>3</w:t>
            </w:r>
          </w:p>
        </w:tc>
        <w:tc>
          <w:tcPr>
            <w:tcW w:w="1135" w:type="dxa"/>
          </w:tcPr>
          <w:p w14:paraId="2E993BBB" w14:textId="77777777" w:rsidR="00483B0C" w:rsidRPr="005676E6" w:rsidRDefault="00483B0C" w:rsidP="00D352F4">
            <w:pPr>
              <w:pStyle w:val="TableParagraph"/>
              <w:spacing w:line="317" w:lineRule="exact"/>
              <w:ind w:left="280"/>
              <w:rPr>
                <w:color w:val="000000" w:themeColor="text1"/>
                <w:sz w:val="28"/>
                <w:szCs w:val="28"/>
              </w:rPr>
            </w:pPr>
            <w:r w:rsidRPr="005676E6">
              <w:rPr>
                <w:color w:val="000000" w:themeColor="text1"/>
                <w:spacing w:val="-10"/>
                <w:sz w:val="28"/>
                <w:szCs w:val="28"/>
              </w:rPr>
              <w:t>4</w:t>
            </w:r>
          </w:p>
        </w:tc>
      </w:tr>
      <w:tr w:rsidR="005676E6" w:rsidRPr="005676E6" w14:paraId="7BCBEAEF" w14:textId="77777777" w:rsidTr="00D352F4">
        <w:trPr>
          <w:trHeight w:val="482"/>
        </w:trPr>
        <w:tc>
          <w:tcPr>
            <w:tcW w:w="5161" w:type="dxa"/>
          </w:tcPr>
          <w:p w14:paraId="4297BAA8"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67.Были</w:t>
            </w:r>
            <w:r w:rsidRPr="005676E6">
              <w:rPr>
                <w:color w:val="000000" w:themeColor="text1"/>
                <w:spacing w:val="-2"/>
                <w:sz w:val="28"/>
                <w:szCs w:val="28"/>
              </w:rPr>
              <w:t xml:space="preserve"> </w:t>
            </w:r>
            <w:r w:rsidRPr="005676E6">
              <w:rPr>
                <w:color w:val="000000" w:themeColor="text1"/>
                <w:sz w:val="28"/>
                <w:szCs w:val="28"/>
              </w:rPr>
              <w:t>ли</w:t>
            </w:r>
            <w:r w:rsidRPr="005676E6">
              <w:rPr>
                <w:color w:val="000000" w:themeColor="text1"/>
                <w:spacing w:val="-2"/>
                <w:sz w:val="28"/>
                <w:szCs w:val="28"/>
              </w:rPr>
              <w:t xml:space="preserve"> </w:t>
            </w:r>
            <w:r w:rsidRPr="005676E6">
              <w:rPr>
                <w:color w:val="000000" w:themeColor="text1"/>
                <w:sz w:val="28"/>
                <w:szCs w:val="28"/>
              </w:rPr>
              <w:t>у</w:t>
            </w:r>
            <w:r w:rsidRPr="005676E6">
              <w:rPr>
                <w:color w:val="000000" w:themeColor="text1"/>
                <w:spacing w:val="-6"/>
                <w:sz w:val="28"/>
                <w:szCs w:val="28"/>
              </w:rPr>
              <w:t xml:space="preserve"> </w:t>
            </w:r>
            <w:r w:rsidRPr="005676E6">
              <w:rPr>
                <w:color w:val="000000" w:themeColor="text1"/>
                <w:sz w:val="28"/>
                <w:szCs w:val="28"/>
              </w:rPr>
              <w:t>вас</w:t>
            </w:r>
            <w:r w:rsidRPr="005676E6">
              <w:rPr>
                <w:color w:val="000000" w:themeColor="text1"/>
                <w:spacing w:val="-1"/>
                <w:sz w:val="28"/>
                <w:szCs w:val="28"/>
              </w:rPr>
              <w:t xml:space="preserve"> </w:t>
            </w:r>
            <w:r w:rsidRPr="005676E6">
              <w:rPr>
                <w:color w:val="000000" w:themeColor="text1"/>
                <w:sz w:val="28"/>
                <w:szCs w:val="28"/>
              </w:rPr>
              <w:t>боли</w:t>
            </w:r>
            <w:r w:rsidRPr="005676E6">
              <w:rPr>
                <w:color w:val="000000" w:themeColor="text1"/>
                <w:spacing w:val="-2"/>
                <w:sz w:val="28"/>
                <w:szCs w:val="28"/>
              </w:rPr>
              <w:t xml:space="preserve"> </w:t>
            </w:r>
            <w:r w:rsidRPr="005676E6">
              <w:rPr>
                <w:color w:val="000000" w:themeColor="text1"/>
                <w:sz w:val="28"/>
                <w:szCs w:val="28"/>
              </w:rPr>
              <w:t>в</w:t>
            </w:r>
            <w:r w:rsidRPr="005676E6">
              <w:rPr>
                <w:color w:val="000000" w:themeColor="text1"/>
                <w:spacing w:val="-2"/>
                <w:sz w:val="28"/>
                <w:szCs w:val="28"/>
              </w:rPr>
              <w:t xml:space="preserve"> мышцах?</w:t>
            </w:r>
          </w:p>
        </w:tc>
        <w:tc>
          <w:tcPr>
            <w:tcW w:w="1274" w:type="dxa"/>
          </w:tcPr>
          <w:p w14:paraId="51E0A95B"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32CDD83C"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1DED36E9"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30605C91"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006628A8" w14:textId="77777777" w:rsidTr="00D352F4">
        <w:trPr>
          <w:trHeight w:val="484"/>
        </w:trPr>
        <w:tc>
          <w:tcPr>
            <w:tcW w:w="5161" w:type="dxa"/>
          </w:tcPr>
          <w:p w14:paraId="5900BEDF"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68.Набрали</w:t>
            </w:r>
            <w:r w:rsidRPr="005676E6">
              <w:rPr>
                <w:color w:val="000000" w:themeColor="text1"/>
                <w:spacing w:val="-4"/>
                <w:sz w:val="28"/>
                <w:szCs w:val="28"/>
              </w:rPr>
              <w:t xml:space="preserve"> </w:t>
            </w:r>
            <w:r w:rsidRPr="005676E6">
              <w:rPr>
                <w:color w:val="000000" w:themeColor="text1"/>
                <w:sz w:val="28"/>
                <w:szCs w:val="28"/>
              </w:rPr>
              <w:t>ли</w:t>
            </w:r>
            <w:r w:rsidRPr="005676E6">
              <w:rPr>
                <w:color w:val="000000" w:themeColor="text1"/>
                <w:spacing w:val="-4"/>
                <w:sz w:val="28"/>
                <w:szCs w:val="28"/>
              </w:rPr>
              <w:t xml:space="preserve"> </w:t>
            </w:r>
            <w:r w:rsidRPr="005676E6">
              <w:rPr>
                <w:color w:val="000000" w:themeColor="text1"/>
                <w:sz w:val="28"/>
                <w:szCs w:val="28"/>
              </w:rPr>
              <w:t>вы</w:t>
            </w:r>
            <w:r w:rsidRPr="005676E6">
              <w:rPr>
                <w:color w:val="000000" w:themeColor="text1"/>
                <w:spacing w:val="-4"/>
                <w:sz w:val="28"/>
                <w:szCs w:val="28"/>
              </w:rPr>
              <w:t xml:space="preserve"> вес?</w:t>
            </w:r>
          </w:p>
        </w:tc>
        <w:tc>
          <w:tcPr>
            <w:tcW w:w="1274" w:type="dxa"/>
          </w:tcPr>
          <w:p w14:paraId="0CA74802"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088223C9"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03A38C32"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34461A27"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60DB27B9" w14:textId="77777777" w:rsidTr="00D352F4">
        <w:trPr>
          <w:trHeight w:val="964"/>
        </w:trPr>
        <w:tc>
          <w:tcPr>
            <w:tcW w:w="5161" w:type="dxa"/>
          </w:tcPr>
          <w:p w14:paraId="6A326A61" w14:textId="77777777" w:rsidR="00483B0C" w:rsidRPr="005676E6" w:rsidRDefault="00483B0C" w:rsidP="00D352F4">
            <w:pPr>
              <w:pStyle w:val="TableParagraph"/>
              <w:tabs>
                <w:tab w:val="left" w:pos="1355"/>
                <w:tab w:val="left" w:pos="1969"/>
                <w:tab w:val="left" w:pos="2991"/>
                <w:tab w:val="left" w:pos="3821"/>
                <w:tab w:val="left" w:pos="4557"/>
              </w:tabs>
              <w:spacing w:line="315" w:lineRule="exact"/>
              <w:rPr>
                <w:color w:val="000000" w:themeColor="text1"/>
                <w:sz w:val="28"/>
                <w:szCs w:val="28"/>
              </w:rPr>
            </w:pPr>
            <w:r w:rsidRPr="005676E6">
              <w:rPr>
                <w:color w:val="000000" w:themeColor="text1"/>
                <w:spacing w:val="-2"/>
                <w:sz w:val="28"/>
                <w:szCs w:val="28"/>
              </w:rPr>
              <w:t>69.Стал</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4"/>
                <w:sz w:val="28"/>
                <w:szCs w:val="28"/>
              </w:rPr>
              <w:t>набор</w:t>
            </w:r>
            <w:r w:rsidRPr="005676E6">
              <w:rPr>
                <w:color w:val="000000" w:themeColor="text1"/>
                <w:sz w:val="28"/>
                <w:szCs w:val="28"/>
              </w:rPr>
              <w:tab/>
            </w:r>
            <w:r w:rsidRPr="005676E6">
              <w:rPr>
                <w:color w:val="000000" w:themeColor="text1"/>
                <w:spacing w:val="-4"/>
                <w:sz w:val="28"/>
                <w:szCs w:val="28"/>
              </w:rPr>
              <w:t>веса</w:t>
            </w:r>
            <w:r w:rsidRPr="005676E6">
              <w:rPr>
                <w:color w:val="000000" w:themeColor="text1"/>
                <w:sz w:val="28"/>
                <w:szCs w:val="28"/>
              </w:rPr>
              <w:tab/>
            </w:r>
            <w:r w:rsidRPr="005676E6">
              <w:rPr>
                <w:color w:val="000000" w:themeColor="text1"/>
                <w:spacing w:val="-5"/>
                <w:sz w:val="28"/>
                <w:szCs w:val="28"/>
              </w:rPr>
              <w:t>для</w:t>
            </w:r>
            <w:r w:rsidRPr="005676E6">
              <w:rPr>
                <w:color w:val="000000" w:themeColor="text1"/>
                <w:sz w:val="28"/>
                <w:szCs w:val="28"/>
              </w:rPr>
              <w:tab/>
            </w:r>
            <w:r w:rsidRPr="005676E6">
              <w:rPr>
                <w:color w:val="000000" w:themeColor="text1"/>
                <w:spacing w:val="-5"/>
                <w:sz w:val="28"/>
                <w:szCs w:val="28"/>
              </w:rPr>
              <w:t>вас</w:t>
            </w:r>
          </w:p>
          <w:p w14:paraId="2B27F1AB" w14:textId="77777777" w:rsidR="00483B0C" w:rsidRPr="005676E6" w:rsidRDefault="00483B0C" w:rsidP="00D352F4">
            <w:pPr>
              <w:pStyle w:val="TableParagraph"/>
              <w:spacing w:before="160"/>
              <w:rPr>
                <w:color w:val="000000" w:themeColor="text1"/>
                <w:sz w:val="28"/>
                <w:szCs w:val="28"/>
              </w:rPr>
            </w:pPr>
            <w:r w:rsidRPr="005676E6">
              <w:rPr>
                <w:color w:val="000000" w:themeColor="text1"/>
                <w:spacing w:val="-2"/>
                <w:sz w:val="28"/>
                <w:szCs w:val="28"/>
              </w:rPr>
              <w:t>проблемой?</w:t>
            </w:r>
          </w:p>
        </w:tc>
        <w:tc>
          <w:tcPr>
            <w:tcW w:w="1274" w:type="dxa"/>
          </w:tcPr>
          <w:p w14:paraId="366EFA99"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5A909260"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774C620F"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485ADCF3"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75E8BA7A" w14:textId="77777777" w:rsidTr="00D352F4">
        <w:trPr>
          <w:trHeight w:val="1449"/>
        </w:trPr>
        <w:tc>
          <w:tcPr>
            <w:tcW w:w="5161" w:type="dxa"/>
          </w:tcPr>
          <w:p w14:paraId="528FCF0E" w14:textId="77777777" w:rsidR="00483B0C" w:rsidRPr="005676E6" w:rsidRDefault="00483B0C" w:rsidP="00D352F4">
            <w:pPr>
              <w:pStyle w:val="TableParagraph"/>
              <w:spacing w:line="320" w:lineRule="exact"/>
              <w:rPr>
                <w:b/>
                <w:color w:val="000000" w:themeColor="text1"/>
                <w:sz w:val="28"/>
                <w:szCs w:val="28"/>
              </w:rPr>
            </w:pPr>
            <w:r w:rsidRPr="005676E6">
              <w:rPr>
                <w:b/>
                <w:color w:val="000000" w:themeColor="text1"/>
                <w:sz w:val="28"/>
                <w:szCs w:val="28"/>
              </w:rPr>
              <w:t>За</w:t>
            </w:r>
            <w:r w:rsidRPr="005676E6">
              <w:rPr>
                <w:b/>
                <w:color w:val="000000" w:themeColor="text1"/>
                <w:spacing w:val="-5"/>
                <w:sz w:val="28"/>
                <w:szCs w:val="28"/>
              </w:rPr>
              <w:t xml:space="preserve"> </w:t>
            </w:r>
            <w:r w:rsidRPr="005676E6">
              <w:rPr>
                <w:b/>
                <w:color w:val="000000" w:themeColor="text1"/>
                <w:sz w:val="28"/>
                <w:szCs w:val="28"/>
              </w:rPr>
              <w:t>последние</w:t>
            </w:r>
            <w:r w:rsidRPr="005676E6">
              <w:rPr>
                <w:b/>
                <w:color w:val="000000" w:themeColor="text1"/>
                <w:spacing w:val="-5"/>
                <w:sz w:val="28"/>
                <w:szCs w:val="28"/>
              </w:rPr>
              <w:t xml:space="preserve"> </w:t>
            </w:r>
            <w:r w:rsidRPr="005676E6">
              <w:rPr>
                <w:b/>
                <w:color w:val="000000" w:themeColor="text1"/>
                <w:sz w:val="28"/>
                <w:szCs w:val="28"/>
                <w:u w:val="single"/>
              </w:rPr>
              <w:t>четыре</w:t>
            </w:r>
            <w:r w:rsidRPr="005676E6">
              <w:rPr>
                <w:b/>
                <w:color w:val="000000" w:themeColor="text1"/>
                <w:spacing w:val="-4"/>
                <w:sz w:val="28"/>
                <w:szCs w:val="28"/>
              </w:rPr>
              <w:t xml:space="preserve"> </w:t>
            </w:r>
            <w:r w:rsidRPr="005676E6">
              <w:rPr>
                <w:b/>
                <w:color w:val="000000" w:themeColor="text1"/>
                <w:spacing w:val="-2"/>
                <w:sz w:val="28"/>
                <w:szCs w:val="28"/>
              </w:rPr>
              <w:t>недели:</w:t>
            </w:r>
          </w:p>
        </w:tc>
        <w:tc>
          <w:tcPr>
            <w:tcW w:w="1274" w:type="dxa"/>
          </w:tcPr>
          <w:p w14:paraId="720726AC" w14:textId="77777777" w:rsidR="00483B0C" w:rsidRPr="005676E6" w:rsidRDefault="00483B0C" w:rsidP="00D352F4">
            <w:pPr>
              <w:pStyle w:val="TableParagraph"/>
              <w:spacing w:line="320" w:lineRule="exact"/>
              <w:ind w:left="27"/>
              <w:jc w:val="center"/>
              <w:rPr>
                <w:b/>
                <w:color w:val="000000" w:themeColor="text1"/>
                <w:sz w:val="28"/>
                <w:szCs w:val="28"/>
              </w:rPr>
            </w:pPr>
            <w:r w:rsidRPr="005676E6">
              <w:rPr>
                <w:b/>
                <w:color w:val="000000" w:themeColor="text1"/>
                <w:spacing w:val="-2"/>
                <w:sz w:val="28"/>
                <w:szCs w:val="28"/>
              </w:rPr>
              <w:t>Практи-</w:t>
            </w:r>
          </w:p>
          <w:p w14:paraId="1763857B" w14:textId="77777777" w:rsidR="00483B0C" w:rsidRPr="005676E6" w:rsidRDefault="00483B0C" w:rsidP="00D352F4">
            <w:pPr>
              <w:pStyle w:val="TableParagraph"/>
              <w:spacing w:before="4" w:line="480" w:lineRule="atLeast"/>
              <w:ind w:left="99" w:right="74"/>
              <w:jc w:val="center"/>
              <w:rPr>
                <w:b/>
                <w:color w:val="000000" w:themeColor="text1"/>
                <w:sz w:val="28"/>
                <w:szCs w:val="28"/>
              </w:rPr>
            </w:pPr>
            <w:r w:rsidRPr="005676E6">
              <w:rPr>
                <w:b/>
                <w:color w:val="000000" w:themeColor="text1"/>
                <w:spacing w:val="-2"/>
                <w:sz w:val="28"/>
                <w:szCs w:val="28"/>
              </w:rPr>
              <w:t xml:space="preserve">чески </w:t>
            </w:r>
            <w:r w:rsidRPr="005676E6">
              <w:rPr>
                <w:b/>
                <w:color w:val="000000" w:themeColor="text1"/>
                <w:spacing w:val="-4"/>
                <w:sz w:val="28"/>
                <w:szCs w:val="28"/>
              </w:rPr>
              <w:t>нет</w:t>
            </w:r>
          </w:p>
        </w:tc>
        <w:tc>
          <w:tcPr>
            <w:tcW w:w="1193" w:type="dxa"/>
          </w:tcPr>
          <w:p w14:paraId="60046FDC" w14:textId="77777777" w:rsidR="00483B0C" w:rsidRPr="005676E6" w:rsidRDefault="00483B0C" w:rsidP="00D352F4">
            <w:pPr>
              <w:pStyle w:val="TableParagraph"/>
              <w:spacing w:line="320" w:lineRule="exact"/>
              <w:ind w:left="228"/>
              <w:rPr>
                <w:b/>
                <w:color w:val="000000" w:themeColor="text1"/>
                <w:sz w:val="28"/>
                <w:szCs w:val="28"/>
              </w:rPr>
            </w:pPr>
            <w:r w:rsidRPr="005676E6">
              <w:rPr>
                <w:b/>
                <w:color w:val="000000" w:themeColor="text1"/>
                <w:spacing w:val="-2"/>
                <w:sz w:val="28"/>
                <w:szCs w:val="28"/>
              </w:rPr>
              <w:t>Редко</w:t>
            </w:r>
          </w:p>
        </w:tc>
        <w:tc>
          <w:tcPr>
            <w:tcW w:w="1245" w:type="dxa"/>
          </w:tcPr>
          <w:p w14:paraId="25444342" w14:textId="77777777" w:rsidR="00483B0C" w:rsidRPr="005676E6" w:rsidRDefault="00483B0C" w:rsidP="00D352F4">
            <w:pPr>
              <w:pStyle w:val="TableParagraph"/>
              <w:spacing w:line="320" w:lineRule="exact"/>
              <w:ind w:left="250"/>
              <w:rPr>
                <w:b/>
                <w:color w:val="000000" w:themeColor="text1"/>
                <w:sz w:val="28"/>
                <w:szCs w:val="28"/>
              </w:rPr>
            </w:pPr>
            <w:r w:rsidRPr="005676E6">
              <w:rPr>
                <w:b/>
                <w:color w:val="000000" w:themeColor="text1"/>
                <w:spacing w:val="-2"/>
                <w:sz w:val="28"/>
                <w:szCs w:val="28"/>
              </w:rPr>
              <w:t>Часто</w:t>
            </w:r>
          </w:p>
        </w:tc>
        <w:tc>
          <w:tcPr>
            <w:tcW w:w="1135" w:type="dxa"/>
          </w:tcPr>
          <w:p w14:paraId="46D509E0" w14:textId="77777777" w:rsidR="00483B0C" w:rsidRPr="005676E6" w:rsidRDefault="00483B0C" w:rsidP="00D352F4">
            <w:pPr>
              <w:pStyle w:val="TableParagraph"/>
              <w:spacing w:line="362" w:lineRule="auto"/>
              <w:ind w:left="217" w:right="144" w:hanging="56"/>
              <w:rPr>
                <w:b/>
                <w:color w:val="000000" w:themeColor="text1"/>
                <w:sz w:val="28"/>
                <w:szCs w:val="28"/>
              </w:rPr>
            </w:pPr>
            <w:r w:rsidRPr="005676E6">
              <w:rPr>
                <w:b/>
                <w:color w:val="000000" w:themeColor="text1"/>
                <w:spacing w:val="-2"/>
                <w:sz w:val="28"/>
                <w:szCs w:val="28"/>
              </w:rPr>
              <w:t>Очень часто</w:t>
            </w:r>
          </w:p>
        </w:tc>
      </w:tr>
      <w:tr w:rsidR="005676E6" w:rsidRPr="005676E6" w14:paraId="0754015B" w14:textId="77777777" w:rsidTr="00D352F4">
        <w:trPr>
          <w:trHeight w:val="484"/>
        </w:trPr>
        <w:tc>
          <w:tcPr>
            <w:tcW w:w="5161" w:type="dxa"/>
          </w:tcPr>
          <w:p w14:paraId="7C46CDEE"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70.Было</w:t>
            </w:r>
            <w:r w:rsidRPr="005676E6">
              <w:rPr>
                <w:color w:val="000000" w:themeColor="text1"/>
                <w:spacing w:val="-2"/>
                <w:sz w:val="28"/>
                <w:szCs w:val="28"/>
              </w:rPr>
              <w:t xml:space="preserve"> </w:t>
            </w:r>
            <w:r w:rsidRPr="005676E6">
              <w:rPr>
                <w:color w:val="000000" w:themeColor="text1"/>
                <w:sz w:val="28"/>
                <w:szCs w:val="28"/>
              </w:rPr>
              <w:t>ли</w:t>
            </w:r>
            <w:r w:rsidRPr="005676E6">
              <w:rPr>
                <w:color w:val="000000" w:themeColor="text1"/>
                <w:spacing w:val="-2"/>
                <w:sz w:val="28"/>
                <w:szCs w:val="28"/>
              </w:rPr>
              <w:t xml:space="preserve"> </w:t>
            </w:r>
            <w:r w:rsidRPr="005676E6">
              <w:rPr>
                <w:color w:val="000000" w:themeColor="text1"/>
                <w:sz w:val="28"/>
                <w:szCs w:val="28"/>
              </w:rPr>
              <w:t>у</w:t>
            </w:r>
            <w:r w:rsidRPr="005676E6">
              <w:rPr>
                <w:color w:val="000000" w:themeColor="text1"/>
                <w:spacing w:val="-7"/>
                <w:sz w:val="28"/>
                <w:szCs w:val="28"/>
              </w:rPr>
              <w:t xml:space="preserve"> </w:t>
            </w:r>
            <w:r w:rsidRPr="005676E6">
              <w:rPr>
                <w:color w:val="000000" w:themeColor="text1"/>
                <w:sz w:val="28"/>
                <w:szCs w:val="28"/>
              </w:rPr>
              <w:t>вас</w:t>
            </w:r>
            <w:r w:rsidRPr="005676E6">
              <w:rPr>
                <w:color w:val="000000" w:themeColor="text1"/>
                <w:spacing w:val="-2"/>
                <w:sz w:val="28"/>
                <w:szCs w:val="28"/>
              </w:rPr>
              <w:t xml:space="preserve"> </w:t>
            </w:r>
            <w:r w:rsidRPr="005676E6">
              <w:rPr>
                <w:color w:val="000000" w:themeColor="text1"/>
                <w:sz w:val="28"/>
                <w:szCs w:val="28"/>
              </w:rPr>
              <w:t>сухое</w:t>
            </w:r>
            <w:r w:rsidRPr="005676E6">
              <w:rPr>
                <w:color w:val="000000" w:themeColor="text1"/>
                <w:spacing w:val="-2"/>
                <w:sz w:val="28"/>
                <w:szCs w:val="28"/>
              </w:rPr>
              <w:t xml:space="preserve"> влагалище?</w:t>
            </w:r>
          </w:p>
        </w:tc>
        <w:tc>
          <w:tcPr>
            <w:tcW w:w="1274" w:type="dxa"/>
          </w:tcPr>
          <w:p w14:paraId="43572E27"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02927067"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46EED7EA"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53DE0433"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3CDD29D0" w14:textId="77777777" w:rsidTr="00D352F4">
        <w:trPr>
          <w:trHeight w:val="964"/>
        </w:trPr>
        <w:tc>
          <w:tcPr>
            <w:tcW w:w="5161" w:type="dxa"/>
          </w:tcPr>
          <w:p w14:paraId="3CC4B7F5" w14:textId="77777777" w:rsidR="00483B0C" w:rsidRPr="005676E6" w:rsidRDefault="00483B0C" w:rsidP="00D352F4">
            <w:pPr>
              <w:pStyle w:val="TableParagraph"/>
              <w:tabs>
                <w:tab w:val="left" w:pos="2448"/>
                <w:tab w:val="left" w:pos="3210"/>
                <w:tab w:val="left" w:pos="4005"/>
              </w:tabs>
              <w:spacing w:line="315" w:lineRule="exact"/>
              <w:rPr>
                <w:color w:val="000000" w:themeColor="text1"/>
                <w:sz w:val="28"/>
                <w:szCs w:val="28"/>
              </w:rPr>
            </w:pPr>
            <w:r w:rsidRPr="005676E6">
              <w:rPr>
                <w:color w:val="000000" w:themeColor="text1"/>
                <w:spacing w:val="-2"/>
                <w:sz w:val="28"/>
                <w:szCs w:val="28"/>
              </w:rPr>
              <w:t>71.Испытывали</w:t>
            </w:r>
            <w:r w:rsidRPr="005676E6">
              <w:rPr>
                <w:color w:val="000000" w:themeColor="text1"/>
                <w:sz w:val="28"/>
                <w:szCs w:val="28"/>
              </w:rPr>
              <w:tab/>
            </w:r>
            <w:r w:rsidRPr="005676E6">
              <w:rPr>
                <w:color w:val="000000" w:themeColor="text1"/>
                <w:spacing w:val="-5"/>
                <w:sz w:val="28"/>
                <w:szCs w:val="28"/>
              </w:rPr>
              <w:t>ли</w:t>
            </w:r>
            <w:r w:rsidRPr="005676E6">
              <w:rPr>
                <w:color w:val="000000" w:themeColor="text1"/>
                <w:sz w:val="28"/>
                <w:szCs w:val="28"/>
              </w:rPr>
              <w:tab/>
            </w:r>
            <w:r w:rsidRPr="005676E6">
              <w:rPr>
                <w:color w:val="000000" w:themeColor="text1"/>
                <w:spacing w:val="-5"/>
                <w:sz w:val="28"/>
                <w:szCs w:val="28"/>
              </w:rPr>
              <w:t>вы</w:t>
            </w:r>
            <w:r w:rsidRPr="005676E6">
              <w:rPr>
                <w:color w:val="000000" w:themeColor="text1"/>
                <w:sz w:val="28"/>
                <w:szCs w:val="28"/>
              </w:rPr>
              <w:tab/>
            </w:r>
            <w:r w:rsidRPr="005676E6">
              <w:rPr>
                <w:color w:val="000000" w:themeColor="text1"/>
                <w:spacing w:val="-2"/>
                <w:sz w:val="28"/>
                <w:szCs w:val="28"/>
              </w:rPr>
              <w:t>чувство</w:t>
            </w:r>
          </w:p>
          <w:p w14:paraId="61D1F8CF" w14:textId="77777777" w:rsidR="00483B0C" w:rsidRPr="005676E6" w:rsidRDefault="00483B0C" w:rsidP="00D352F4">
            <w:pPr>
              <w:pStyle w:val="TableParagraph"/>
              <w:spacing w:before="160"/>
              <w:rPr>
                <w:color w:val="000000" w:themeColor="text1"/>
                <w:sz w:val="28"/>
                <w:szCs w:val="28"/>
              </w:rPr>
            </w:pPr>
            <w:r w:rsidRPr="005676E6">
              <w:rPr>
                <w:color w:val="000000" w:themeColor="text1"/>
                <w:sz w:val="28"/>
                <w:szCs w:val="28"/>
              </w:rPr>
              <w:t>дискомфорта</w:t>
            </w:r>
            <w:r w:rsidRPr="005676E6">
              <w:rPr>
                <w:color w:val="000000" w:themeColor="text1"/>
                <w:spacing w:val="-5"/>
                <w:sz w:val="28"/>
                <w:szCs w:val="28"/>
              </w:rPr>
              <w:t xml:space="preserve"> </w:t>
            </w:r>
            <w:r w:rsidRPr="005676E6">
              <w:rPr>
                <w:color w:val="000000" w:themeColor="text1"/>
                <w:sz w:val="28"/>
                <w:szCs w:val="28"/>
              </w:rPr>
              <w:t>в</w:t>
            </w:r>
            <w:r w:rsidRPr="005676E6">
              <w:rPr>
                <w:color w:val="000000" w:themeColor="text1"/>
                <w:spacing w:val="-6"/>
                <w:sz w:val="28"/>
                <w:szCs w:val="28"/>
              </w:rPr>
              <w:t xml:space="preserve"> </w:t>
            </w:r>
            <w:r w:rsidRPr="005676E6">
              <w:rPr>
                <w:color w:val="000000" w:themeColor="text1"/>
                <w:sz w:val="28"/>
                <w:szCs w:val="28"/>
              </w:rPr>
              <w:t>области</w:t>
            </w:r>
            <w:r w:rsidRPr="005676E6">
              <w:rPr>
                <w:color w:val="000000" w:themeColor="text1"/>
                <w:spacing w:val="-4"/>
                <w:sz w:val="28"/>
                <w:szCs w:val="28"/>
              </w:rPr>
              <w:t xml:space="preserve"> </w:t>
            </w:r>
            <w:r w:rsidRPr="005676E6">
              <w:rPr>
                <w:color w:val="000000" w:themeColor="text1"/>
                <w:spacing w:val="-2"/>
                <w:sz w:val="28"/>
                <w:szCs w:val="28"/>
              </w:rPr>
              <w:t>влагалища?</w:t>
            </w:r>
          </w:p>
        </w:tc>
        <w:tc>
          <w:tcPr>
            <w:tcW w:w="1274" w:type="dxa"/>
          </w:tcPr>
          <w:p w14:paraId="4F430FFD"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5AC9413D"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75D8A350"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12FE3252"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1547595F" w14:textId="77777777" w:rsidTr="00D352F4">
        <w:trPr>
          <w:trHeight w:val="1449"/>
        </w:trPr>
        <w:tc>
          <w:tcPr>
            <w:tcW w:w="5161" w:type="dxa"/>
          </w:tcPr>
          <w:p w14:paraId="0B99E8FB" w14:textId="77777777" w:rsidR="00483B0C" w:rsidRPr="005676E6" w:rsidRDefault="00483B0C" w:rsidP="00D352F4">
            <w:pPr>
              <w:pStyle w:val="TableParagraph"/>
              <w:spacing w:line="320" w:lineRule="exact"/>
              <w:rPr>
                <w:b/>
                <w:color w:val="000000" w:themeColor="text1"/>
                <w:sz w:val="28"/>
                <w:szCs w:val="28"/>
              </w:rPr>
            </w:pPr>
            <w:r w:rsidRPr="005676E6">
              <w:rPr>
                <w:b/>
                <w:color w:val="000000" w:themeColor="text1"/>
                <w:sz w:val="28"/>
                <w:szCs w:val="28"/>
              </w:rPr>
              <w:t>Отвечайте</w:t>
            </w:r>
            <w:r w:rsidRPr="005676E6">
              <w:rPr>
                <w:b/>
                <w:color w:val="000000" w:themeColor="text1"/>
                <w:spacing w:val="12"/>
                <w:sz w:val="28"/>
                <w:szCs w:val="28"/>
              </w:rPr>
              <w:t xml:space="preserve"> </w:t>
            </w:r>
            <w:r w:rsidRPr="005676E6">
              <w:rPr>
                <w:b/>
                <w:color w:val="000000" w:themeColor="text1"/>
                <w:sz w:val="28"/>
                <w:szCs w:val="28"/>
              </w:rPr>
              <w:t>на</w:t>
            </w:r>
            <w:r w:rsidRPr="005676E6">
              <w:rPr>
                <w:b/>
                <w:color w:val="000000" w:themeColor="text1"/>
                <w:spacing w:val="14"/>
                <w:sz w:val="28"/>
                <w:szCs w:val="28"/>
              </w:rPr>
              <w:t xml:space="preserve"> </w:t>
            </w:r>
            <w:r w:rsidRPr="005676E6">
              <w:rPr>
                <w:b/>
                <w:color w:val="000000" w:themeColor="text1"/>
                <w:sz w:val="28"/>
                <w:szCs w:val="28"/>
              </w:rPr>
              <w:t>следующие</w:t>
            </w:r>
            <w:r w:rsidRPr="005676E6">
              <w:rPr>
                <w:b/>
                <w:color w:val="000000" w:themeColor="text1"/>
                <w:spacing w:val="12"/>
                <w:sz w:val="28"/>
                <w:szCs w:val="28"/>
              </w:rPr>
              <w:t xml:space="preserve"> </w:t>
            </w:r>
            <w:r w:rsidRPr="005676E6">
              <w:rPr>
                <w:b/>
                <w:color w:val="000000" w:themeColor="text1"/>
                <w:sz w:val="28"/>
                <w:szCs w:val="28"/>
              </w:rPr>
              <w:t>два</w:t>
            </w:r>
            <w:r w:rsidRPr="005676E6">
              <w:rPr>
                <w:b/>
                <w:color w:val="000000" w:themeColor="text1"/>
                <w:spacing w:val="14"/>
                <w:sz w:val="28"/>
                <w:szCs w:val="28"/>
              </w:rPr>
              <w:t xml:space="preserve"> </w:t>
            </w:r>
            <w:r w:rsidRPr="005676E6">
              <w:rPr>
                <w:b/>
                <w:color w:val="000000" w:themeColor="text1"/>
                <w:spacing w:val="-2"/>
                <w:sz w:val="28"/>
                <w:szCs w:val="28"/>
              </w:rPr>
              <w:t>вопроса,</w:t>
            </w:r>
          </w:p>
          <w:p w14:paraId="2A8BA58C" w14:textId="77777777" w:rsidR="00483B0C" w:rsidRPr="005676E6" w:rsidRDefault="00483B0C" w:rsidP="00D352F4">
            <w:pPr>
              <w:pStyle w:val="TableParagraph"/>
              <w:tabs>
                <w:tab w:val="left" w:pos="1249"/>
                <w:tab w:val="left" w:pos="2072"/>
                <w:tab w:val="left" w:pos="2696"/>
                <w:tab w:val="left" w:pos="3629"/>
              </w:tabs>
              <w:spacing w:before="5" w:line="480" w:lineRule="atLeast"/>
              <w:ind w:right="100"/>
              <w:rPr>
                <w:b/>
                <w:color w:val="000000" w:themeColor="text1"/>
                <w:sz w:val="28"/>
                <w:szCs w:val="28"/>
              </w:rPr>
            </w:pPr>
            <w:r w:rsidRPr="005676E6">
              <w:rPr>
                <w:b/>
                <w:color w:val="000000" w:themeColor="text1"/>
                <w:spacing w:val="-2"/>
                <w:sz w:val="28"/>
                <w:szCs w:val="28"/>
              </w:rPr>
              <w:t>только</w:t>
            </w:r>
            <w:r w:rsidRPr="005676E6">
              <w:rPr>
                <w:b/>
                <w:color w:val="000000" w:themeColor="text1"/>
                <w:sz w:val="28"/>
                <w:szCs w:val="28"/>
              </w:rPr>
              <w:tab/>
            </w:r>
            <w:r w:rsidRPr="005676E6">
              <w:rPr>
                <w:b/>
                <w:color w:val="000000" w:themeColor="text1"/>
                <w:spacing w:val="-4"/>
                <w:sz w:val="28"/>
                <w:szCs w:val="28"/>
              </w:rPr>
              <w:t>если</w:t>
            </w:r>
            <w:r w:rsidRPr="005676E6">
              <w:rPr>
                <w:b/>
                <w:color w:val="000000" w:themeColor="text1"/>
                <w:sz w:val="28"/>
                <w:szCs w:val="28"/>
              </w:rPr>
              <w:tab/>
            </w:r>
            <w:r w:rsidRPr="005676E6">
              <w:rPr>
                <w:b/>
                <w:color w:val="000000" w:themeColor="text1"/>
                <w:spacing w:val="-6"/>
                <w:sz w:val="28"/>
                <w:szCs w:val="28"/>
              </w:rPr>
              <w:t>вы</w:t>
            </w:r>
            <w:r w:rsidRPr="005676E6">
              <w:rPr>
                <w:b/>
                <w:color w:val="000000" w:themeColor="text1"/>
                <w:sz w:val="28"/>
                <w:szCs w:val="28"/>
              </w:rPr>
              <w:tab/>
            </w:r>
            <w:r w:rsidRPr="005676E6">
              <w:rPr>
                <w:b/>
                <w:color w:val="000000" w:themeColor="text1"/>
                <w:spacing w:val="-4"/>
                <w:sz w:val="28"/>
                <w:szCs w:val="28"/>
              </w:rPr>
              <w:t>были</w:t>
            </w:r>
            <w:r w:rsidRPr="005676E6">
              <w:rPr>
                <w:b/>
                <w:color w:val="000000" w:themeColor="text1"/>
                <w:sz w:val="28"/>
                <w:szCs w:val="28"/>
              </w:rPr>
              <w:tab/>
            </w:r>
            <w:r w:rsidRPr="005676E6">
              <w:rPr>
                <w:b/>
                <w:color w:val="000000" w:themeColor="text1"/>
                <w:spacing w:val="-2"/>
                <w:sz w:val="28"/>
                <w:szCs w:val="28"/>
              </w:rPr>
              <w:t>сексуально активны:</w:t>
            </w:r>
          </w:p>
        </w:tc>
        <w:tc>
          <w:tcPr>
            <w:tcW w:w="1274" w:type="dxa"/>
          </w:tcPr>
          <w:p w14:paraId="4A5AC6D2"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pacing w:val="-10"/>
                <w:sz w:val="28"/>
                <w:szCs w:val="28"/>
              </w:rPr>
              <w:t>1</w:t>
            </w:r>
          </w:p>
        </w:tc>
        <w:tc>
          <w:tcPr>
            <w:tcW w:w="1193" w:type="dxa"/>
          </w:tcPr>
          <w:p w14:paraId="178A53C3" w14:textId="77777777" w:rsidR="00483B0C" w:rsidRPr="005676E6" w:rsidRDefault="00483B0C" w:rsidP="00D352F4">
            <w:pPr>
              <w:pStyle w:val="TableParagraph"/>
              <w:spacing w:line="315" w:lineRule="exact"/>
              <w:ind w:left="111"/>
              <w:rPr>
                <w:color w:val="000000" w:themeColor="text1"/>
                <w:sz w:val="28"/>
                <w:szCs w:val="28"/>
              </w:rPr>
            </w:pPr>
            <w:r w:rsidRPr="005676E6">
              <w:rPr>
                <w:color w:val="000000" w:themeColor="text1"/>
                <w:spacing w:val="-10"/>
                <w:sz w:val="28"/>
                <w:szCs w:val="28"/>
              </w:rPr>
              <w:t>2</w:t>
            </w:r>
          </w:p>
        </w:tc>
        <w:tc>
          <w:tcPr>
            <w:tcW w:w="1245" w:type="dxa"/>
          </w:tcPr>
          <w:p w14:paraId="30BC21C7" w14:textId="77777777" w:rsidR="00483B0C" w:rsidRPr="005676E6" w:rsidRDefault="00483B0C" w:rsidP="00D352F4">
            <w:pPr>
              <w:pStyle w:val="TableParagraph"/>
              <w:spacing w:line="315" w:lineRule="exact"/>
              <w:ind w:left="109"/>
              <w:rPr>
                <w:color w:val="000000" w:themeColor="text1"/>
                <w:sz w:val="28"/>
                <w:szCs w:val="28"/>
              </w:rPr>
            </w:pPr>
            <w:r w:rsidRPr="005676E6">
              <w:rPr>
                <w:color w:val="000000" w:themeColor="text1"/>
                <w:spacing w:val="-10"/>
                <w:sz w:val="28"/>
                <w:szCs w:val="28"/>
              </w:rPr>
              <w:t>3</w:t>
            </w:r>
          </w:p>
        </w:tc>
        <w:tc>
          <w:tcPr>
            <w:tcW w:w="1135" w:type="dxa"/>
          </w:tcPr>
          <w:p w14:paraId="3C68A323" w14:textId="77777777" w:rsidR="00483B0C" w:rsidRPr="005676E6" w:rsidRDefault="00483B0C" w:rsidP="00D352F4">
            <w:pPr>
              <w:pStyle w:val="TableParagraph"/>
              <w:spacing w:line="315" w:lineRule="exact"/>
              <w:ind w:left="109"/>
              <w:rPr>
                <w:color w:val="000000" w:themeColor="text1"/>
                <w:sz w:val="28"/>
                <w:szCs w:val="28"/>
              </w:rPr>
            </w:pPr>
            <w:r w:rsidRPr="005676E6">
              <w:rPr>
                <w:color w:val="000000" w:themeColor="text1"/>
                <w:spacing w:val="-10"/>
                <w:sz w:val="28"/>
                <w:szCs w:val="28"/>
              </w:rPr>
              <w:t>4</w:t>
            </w:r>
          </w:p>
        </w:tc>
      </w:tr>
      <w:tr w:rsidR="005676E6" w:rsidRPr="005676E6" w14:paraId="085C02FC" w14:textId="77777777" w:rsidTr="00D352F4">
        <w:trPr>
          <w:trHeight w:val="966"/>
        </w:trPr>
        <w:tc>
          <w:tcPr>
            <w:tcW w:w="5161" w:type="dxa"/>
          </w:tcPr>
          <w:p w14:paraId="6D3C5B50"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72.Испытывали</w:t>
            </w:r>
            <w:r w:rsidRPr="005676E6">
              <w:rPr>
                <w:color w:val="000000" w:themeColor="text1"/>
                <w:spacing w:val="67"/>
                <w:sz w:val="28"/>
                <w:szCs w:val="28"/>
              </w:rPr>
              <w:t xml:space="preserve"> </w:t>
            </w:r>
            <w:r w:rsidRPr="005676E6">
              <w:rPr>
                <w:color w:val="000000" w:themeColor="text1"/>
                <w:sz w:val="28"/>
                <w:szCs w:val="28"/>
              </w:rPr>
              <w:t>ли</w:t>
            </w:r>
            <w:r w:rsidRPr="005676E6">
              <w:rPr>
                <w:color w:val="000000" w:themeColor="text1"/>
                <w:spacing w:val="65"/>
                <w:sz w:val="28"/>
                <w:szCs w:val="28"/>
              </w:rPr>
              <w:t xml:space="preserve"> </w:t>
            </w:r>
            <w:r w:rsidRPr="005676E6">
              <w:rPr>
                <w:color w:val="000000" w:themeColor="text1"/>
                <w:sz w:val="28"/>
                <w:szCs w:val="28"/>
              </w:rPr>
              <w:t>вы</w:t>
            </w:r>
            <w:r w:rsidRPr="005676E6">
              <w:rPr>
                <w:color w:val="000000" w:themeColor="text1"/>
                <w:spacing w:val="67"/>
                <w:sz w:val="28"/>
                <w:szCs w:val="28"/>
              </w:rPr>
              <w:t xml:space="preserve"> </w:t>
            </w:r>
            <w:r w:rsidRPr="005676E6">
              <w:rPr>
                <w:color w:val="000000" w:themeColor="text1"/>
                <w:sz w:val="28"/>
                <w:szCs w:val="28"/>
              </w:rPr>
              <w:t>чувство</w:t>
            </w:r>
            <w:r w:rsidRPr="005676E6">
              <w:rPr>
                <w:color w:val="000000" w:themeColor="text1"/>
                <w:spacing w:val="68"/>
                <w:sz w:val="28"/>
                <w:szCs w:val="28"/>
              </w:rPr>
              <w:t xml:space="preserve"> </w:t>
            </w:r>
            <w:r w:rsidRPr="005676E6">
              <w:rPr>
                <w:color w:val="000000" w:themeColor="text1"/>
                <w:sz w:val="28"/>
                <w:szCs w:val="28"/>
              </w:rPr>
              <w:t>боли</w:t>
            </w:r>
            <w:r w:rsidRPr="005676E6">
              <w:rPr>
                <w:color w:val="000000" w:themeColor="text1"/>
                <w:spacing w:val="67"/>
                <w:sz w:val="28"/>
                <w:szCs w:val="28"/>
              </w:rPr>
              <w:t xml:space="preserve"> </w:t>
            </w:r>
            <w:r w:rsidRPr="005676E6">
              <w:rPr>
                <w:color w:val="000000" w:themeColor="text1"/>
                <w:spacing w:val="-10"/>
                <w:sz w:val="28"/>
                <w:szCs w:val="28"/>
              </w:rPr>
              <w:t>в</w:t>
            </w:r>
          </w:p>
          <w:p w14:paraId="3F88090B" w14:textId="77777777" w:rsidR="00483B0C" w:rsidRPr="005676E6" w:rsidRDefault="00483B0C" w:rsidP="00D352F4">
            <w:pPr>
              <w:pStyle w:val="TableParagraph"/>
              <w:spacing w:before="160"/>
              <w:rPr>
                <w:color w:val="000000" w:themeColor="text1"/>
                <w:sz w:val="28"/>
                <w:szCs w:val="28"/>
              </w:rPr>
            </w:pPr>
            <w:r w:rsidRPr="005676E6">
              <w:rPr>
                <w:color w:val="000000" w:themeColor="text1"/>
                <w:sz w:val="28"/>
                <w:szCs w:val="28"/>
              </w:rPr>
              <w:t>области</w:t>
            </w:r>
            <w:r w:rsidRPr="005676E6">
              <w:rPr>
                <w:color w:val="000000" w:themeColor="text1"/>
                <w:spacing w:val="-7"/>
                <w:sz w:val="28"/>
                <w:szCs w:val="28"/>
              </w:rPr>
              <w:t xml:space="preserve"> </w:t>
            </w:r>
            <w:r w:rsidRPr="005676E6">
              <w:rPr>
                <w:color w:val="000000" w:themeColor="text1"/>
                <w:sz w:val="28"/>
                <w:szCs w:val="28"/>
              </w:rPr>
              <w:t>влагалища</w:t>
            </w:r>
            <w:r w:rsidRPr="005676E6">
              <w:rPr>
                <w:color w:val="000000" w:themeColor="text1"/>
                <w:spacing w:val="-7"/>
                <w:sz w:val="28"/>
                <w:szCs w:val="28"/>
              </w:rPr>
              <w:t xml:space="preserve"> </w:t>
            </w:r>
            <w:r w:rsidRPr="005676E6">
              <w:rPr>
                <w:color w:val="000000" w:themeColor="text1"/>
                <w:sz w:val="28"/>
                <w:szCs w:val="28"/>
              </w:rPr>
              <w:t>во</w:t>
            </w:r>
            <w:r w:rsidRPr="005676E6">
              <w:rPr>
                <w:color w:val="000000" w:themeColor="text1"/>
                <w:spacing w:val="-4"/>
                <w:sz w:val="28"/>
                <w:szCs w:val="28"/>
              </w:rPr>
              <w:t xml:space="preserve"> </w:t>
            </w:r>
            <w:r w:rsidRPr="005676E6">
              <w:rPr>
                <w:color w:val="000000" w:themeColor="text1"/>
                <w:sz w:val="28"/>
                <w:szCs w:val="28"/>
              </w:rPr>
              <w:t>время</w:t>
            </w:r>
            <w:r w:rsidRPr="005676E6">
              <w:rPr>
                <w:color w:val="000000" w:themeColor="text1"/>
                <w:spacing w:val="-4"/>
                <w:sz w:val="28"/>
                <w:szCs w:val="28"/>
              </w:rPr>
              <w:t xml:space="preserve"> </w:t>
            </w:r>
            <w:r w:rsidRPr="005676E6">
              <w:rPr>
                <w:color w:val="000000" w:themeColor="text1"/>
                <w:spacing w:val="-2"/>
                <w:sz w:val="28"/>
                <w:szCs w:val="28"/>
              </w:rPr>
              <w:t>секса?</w:t>
            </w:r>
          </w:p>
        </w:tc>
        <w:tc>
          <w:tcPr>
            <w:tcW w:w="1274" w:type="dxa"/>
          </w:tcPr>
          <w:p w14:paraId="60CFC3EF"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1D9C98F8"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1BA52036"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28D18159"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3339F879" w14:textId="77777777" w:rsidTr="00D352F4">
        <w:trPr>
          <w:trHeight w:val="964"/>
        </w:trPr>
        <w:tc>
          <w:tcPr>
            <w:tcW w:w="5161" w:type="dxa"/>
          </w:tcPr>
          <w:p w14:paraId="4CEB343E" w14:textId="77777777" w:rsidR="00483B0C" w:rsidRPr="005676E6" w:rsidRDefault="00483B0C" w:rsidP="00D352F4">
            <w:pPr>
              <w:pStyle w:val="TableParagraph"/>
              <w:spacing w:line="315" w:lineRule="exact"/>
              <w:rPr>
                <w:color w:val="000000" w:themeColor="text1"/>
                <w:sz w:val="28"/>
                <w:szCs w:val="28"/>
              </w:rPr>
            </w:pPr>
            <w:r w:rsidRPr="005676E6">
              <w:rPr>
                <w:color w:val="000000" w:themeColor="text1"/>
                <w:sz w:val="28"/>
                <w:szCs w:val="28"/>
              </w:rPr>
              <w:t>73.Были</w:t>
            </w:r>
            <w:r w:rsidRPr="005676E6">
              <w:rPr>
                <w:color w:val="000000" w:themeColor="text1"/>
                <w:spacing w:val="76"/>
                <w:w w:val="150"/>
                <w:sz w:val="28"/>
                <w:szCs w:val="28"/>
              </w:rPr>
              <w:t xml:space="preserve"> </w:t>
            </w:r>
            <w:r w:rsidRPr="005676E6">
              <w:rPr>
                <w:color w:val="000000" w:themeColor="text1"/>
                <w:sz w:val="28"/>
                <w:szCs w:val="28"/>
              </w:rPr>
              <w:t>ли</w:t>
            </w:r>
            <w:r w:rsidRPr="005676E6">
              <w:rPr>
                <w:color w:val="000000" w:themeColor="text1"/>
                <w:spacing w:val="77"/>
                <w:w w:val="150"/>
                <w:sz w:val="28"/>
                <w:szCs w:val="28"/>
              </w:rPr>
              <w:t xml:space="preserve"> </w:t>
            </w:r>
            <w:r w:rsidRPr="005676E6">
              <w:rPr>
                <w:color w:val="000000" w:themeColor="text1"/>
                <w:sz w:val="28"/>
                <w:szCs w:val="28"/>
              </w:rPr>
              <w:t>случаи,</w:t>
            </w:r>
            <w:r w:rsidRPr="005676E6">
              <w:rPr>
                <w:color w:val="000000" w:themeColor="text1"/>
                <w:spacing w:val="76"/>
                <w:w w:val="150"/>
                <w:sz w:val="28"/>
                <w:szCs w:val="28"/>
              </w:rPr>
              <w:t xml:space="preserve"> </w:t>
            </w:r>
            <w:r w:rsidRPr="005676E6">
              <w:rPr>
                <w:color w:val="000000" w:themeColor="text1"/>
                <w:sz w:val="28"/>
                <w:szCs w:val="28"/>
              </w:rPr>
              <w:t>когда</w:t>
            </w:r>
            <w:r w:rsidRPr="005676E6">
              <w:rPr>
                <w:color w:val="000000" w:themeColor="text1"/>
                <w:spacing w:val="76"/>
                <w:w w:val="150"/>
                <w:sz w:val="28"/>
                <w:szCs w:val="28"/>
              </w:rPr>
              <w:t xml:space="preserve"> </w:t>
            </w:r>
            <w:r w:rsidRPr="005676E6">
              <w:rPr>
                <w:color w:val="000000" w:themeColor="text1"/>
                <w:spacing w:val="-2"/>
                <w:sz w:val="28"/>
                <w:szCs w:val="28"/>
              </w:rPr>
              <w:t>влагалище</w:t>
            </w:r>
          </w:p>
          <w:p w14:paraId="76401F4A" w14:textId="77777777" w:rsidR="00483B0C" w:rsidRPr="005676E6" w:rsidRDefault="00483B0C" w:rsidP="00D352F4">
            <w:pPr>
              <w:pStyle w:val="TableParagraph"/>
              <w:spacing w:before="160"/>
              <w:rPr>
                <w:color w:val="000000" w:themeColor="text1"/>
                <w:sz w:val="28"/>
                <w:szCs w:val="28"/>
              </w:rPr>
            </w:pPr>
            <w:r w:rsidRPr="005676E6">
              <w:rPr>
                <w:color w:val="000000" w:themeColor="text1"/>
                <w:sz w:val="28"/>
                <w:szCs w:val="28"/>
              </w:rPr>
              <w:t>было</w:t>
            </w:r>
            <w:r w:rsidRPr="005676E6">
              <w:rPr>
                <w:color w:val="000000" w:themeColor="text1"/>
                <w:spacing w:val="-4"/>
                <w:sz w:val="28"/>
                <w:szCs w:val="28"/>
              </w:rPr>
              <w:t xml:space="preserve"> </w:t>
            </w:r>
            <w:r w:rsidRPr="005676E6">
              <w:rPr>
                <w:color w:val="000000" w:themeColor="text1"/>
                <w:sz w:val="28"/>
                <w:szCs w:val="28"/>
              </w:rPr>
              <w:t>сухим</w:t>
            </w:r>
            <w:r w:rsidRPr="005676E6">
              <w:rPr>
                <w:color w:val="000000" w:themeColor="text1"/>
                <w:spacing w:val="-4"/>
                <w:sz w:val="28"/>
                <w:szCs w:val="28"/>
              </w:rPr>
              <w:t xml:space="preserve"> </w:t>
            </w:r>
            <w:r w:rsidRPr="005676E6">
              <w:rPr>
                <w:color w:val="000000" w:themeColor="text1"/>
                <w:sz w:val="28"/>
                <w:szCs w:val="28"/>
              </w:rPr>
              <w:t>во</w:t>
            </w:r>
            <w:r w:rsidRPr="005676E6">
              <w:rPr>
                <w:color w:val="000000" w:themeColor="text1"/>
                <w:spacing w:val="-4"/>
                <w:sz w:val="28"/>
                <w:szCs w:val="28"/>
              </w:rPr>
              <w:t xml:space="preserve"> </w:t>
            </w:r>
            <w:r w:rsidRPr="005676E6">
              <w:rPr>
                <w:color w:val="000000" w:themeColor="text1"/>
                <w:sz w:val="28"/>
                <w:szCs w:val="28"/>
              </w:rPr>
              <w:t>время</w:t>
            </w:r>
            <w:r w:rsidRPr="005676E6">
              <w:rPr>
                <w:color w:val="000000" w:themeColor="text1"/>
                <w:spacing w:val="-4"/>
                <w:sz w:val="28"/>
                <w:szCs w:val="28"/>
              </w:rPr>
              <w:t xml:space="preserve"> </w:t>
            </w:r>
            <w:r w:rsidRPr="005676E6">
              <w:rPr>
                <w:color w:val="000000" w:themeColor="text1"/>
                <w:spacing w:val="-2"/>
                <w:sz w:val="28"/>
                <w:szCs w:val="28"/>
              </w:rPr>
              <w:t>секса?</w:t>
            </w:r>
          </w:p>
        </w:tc>
        <w:tc>
          <w:tcPr>
            <w:tcW w:w="1274" w:type="dxa"/>
          </w:tcPr>
          <w:p w14:paraId="14FD41E3" w14:textId="77777777" w:rsidR="00483B0C" w:rsidRPr="005676E6" w:rsidRDefault="00483B0C" w:rsidP="00D352F4">
            <w:pPr>
              <w:pStyle w:val="TableParagraph"/>
              <w:spacing w:line="315" w:lineRule="exact"/>
              <w:ind w:left="278"/>
              <w:rPr>
                <w:color w:val="000000" w:themeColor="text1"/>
                <w:sz w:val="28"/>
                <w:szCs w:val="28"/>
              </w:rPr>
            </w:pPr>
            <w:r w:rsidRPr="005676E6">
              <w:rPr>
                <w:color w:val="000000" w:themeColor="text1"/>
                <w:spacing w:val="-10"/>
                <w:sz w:val="28"/>
                <w:szCs w:val="28"/>
              </w:rPr>
              <w:t>1</w:t>
            </w:r>
          </w:p>
        </w:tc>
        <w:tc>
          <w:tcPr>
            <w:tcW w:w="1193" w:type="dxa"/>
          </w:tcPr>
          <w:p w14:paraId="52D5596F" w14:textId="77777777" w:rsidR="00483B0C" w:rsidRPr="005676E6" w:rsidRDefault="00483B0C" w:rsidP="00D352F4">
            <w:pPr>
              <w:pStyle w:val="TableParagraph"/>
              <w:spacing w:line="315" w:lineRule="exact"/>
              <w:ind w:left="281"/>
              <w:rPr>
                <w:color w:val="000000" w:themeColor="text1"/>
                <w:sz w:val="28"/>
                <w:szCs w:val="28"/>
              </w:rPr>
            </w:pPr>
            <w:r w:rsidRPr="005676E6">
              <w:rPr>
                <w:color w:val="000000" w:themeColor="text1"/>
                <w:spacing w:val="-10"/>
                <w:sz w:val="28"/>
                <w:szCs w:val="28"/>
              </w:rPr>
              <w:t>2</w:t>
            </w:r>
          </w:p>
        </w:tc>
        <w:tc>
          <w:tcPr>
            <w:tcW w:w="1245" w:type="dxa"/>
          </w:tcPr>
          <w:p w14:paraId="5DD4EB76" w14:textId="77777777" w:rsidR="00483B0C" w:rsidRPr="005676E6" w:rsidRDefault="00483B0C" w:rsidP="00D352F4">
            <w:pPr>
              <w:pStyle w:val="TableParagraph"/>
              <w:spacing w:line="315" w:lineRule="exact"/>
              <w:ind w:left="279"/>
              <w:rPr>
                <w:color w:val="000000" w:themeColor="text1"/>
                <w:sz w:val="28"/>
                <w:szCs w:val="28"/>
              </w:rPr>
            </w:pPr>
            <w:r w:rsidRPr="005676E6">
              <w:rPr>
                <w:color w:val="000000" w:themeColor="text1"/>
                <w:spacing w:val="-10"/>
                <w:sz w:val="28"/>
                <w:szCs w:val="28"/>
              </w:rPr>
              <w:t>3</w:t>
            </w:r>
          </w:p>
        </w:tc>
        <w:tc>
          <w:tcPr>
            <w:tcW w:w="1135" w:type="dxa"/>
          </w:tcPr>
          <w:p w14:paraId="4C59FC89" w14:textId="77777777" w:rsidR="00483B0C" w:rsidRPr="005676E6" w:rsidRDefault="00483B0C" w:rsidP="00D352F4">
            <w:pPr>
              <w:pStyle w:val="TableParagraph"/>
              <w:spacing w:line="315" w:lineRule="exact"/>
              <w:ind w:left="280"/>
              <w:rPr>
                <w:color w:val="000000" w:themeColor="text1"/>
                <w:sz w:val="28"/>
                <w:szCs w:val="28"/>
              </w:rPr>
            </w:pPr>
            <w:r w:rsidRPr="005676E6">
              <w:rPr>
                <w:color w:val="000000" w:themeColor="text1"/>
                <w:spacing w:val="-10"/>
                <w:sz w:val="28"/>
                <w:szCs w:val="28"/>
              </w:rPr>
              <w:t>4</w:t>
            </w:r>
          </w:p>
        </w:tc>
      </w:tr>
      <w:tr w:rsidR="005676E6" w:rsidRPr="005676E6" w14:paraId="3656D2E1" w14:textId="77777777" w:rsidTr="00D352F4">
        <w:trPr>
          <w:trHeight w:val="484"/>
        </w:trPr>
        <w:tc>
          <w:tcPr>
            <w:tcW w:w="5161" w:type="dxa"/>
          </w:tcPr>
          <w:p w14:paraId="51FE1897" w14:textId="77777777" w:rsidR="00483B0C" w:rsidRPr="005676E6" w:rsidRDefault="00483B0C" w:rsidP="00D352F4">
            <w:pPr>
              <w:pStyle w:val="TableParagraph"/>
              <w:spacing w:line="320" w:lineRule="exact"/>
              <w:rPr>
                <w:b/>
                <w:color w:val="000000" w:themeColor="text1"/>
                <w:sz w:val="28"/>
                <w:szCs w:val="28"/>
              </w:rPr>
            </w:pPr>
            <w:r w:rsidRPr="005676E6">
              <w:rPr>
                <w:b/>
                <w:color w:val="000000" w:themeColor="text1"/>
                <w:sz w:val="28"/>
                <w:szCs w:val="28"/>
              </w:rPr>
              <w:t>За</w:t>
            </w:r>
            <w:r w:rsidRPr="005676E6">
              <w:rPr>
                <w:b/>
                <w:color w:val="000000" w:themeColor="text1"/>
                <w:spacing w:val="-4"/>
                <w:sz w:val="28"/>
                <w:szCs w:val="28"/>
              </w:rPr>
              <w:t xml:space="preserve"> </w:t>
            </w:r>
            <w:r w:rsidRPr="005676E6">
              <w:rPr>
                <w:b/>
                <w:color w:val="000000" w:themeColor="text1"/>
                <w:sz w:val="28"/>
                <w:szCs w:val="28"/>
              </w:rPr>
              <w:t>последнюю</w:t>
            </w:r>
            <w:r w:rsidRPr="005676E6">
              <w:rPr>
                <w:b/>
                <w:color w:val="000000" w:themeColor="text1"/>
                <w:spacing w:val="-5"/>
                <w:sz w:val="28"/>
                <w:szCs w:val="28"/>
              </w:rPr>
              <w:t xml:space="preserve"> </w:t>
            </w:r>
            <w:r w:rsidRPr="005676E6">
              <w:rPr>
                <w:b/>
                <w:color w:val="000000" w:themeColor="text1"/>
                <w:spacing w:val="-2"/>
                <w:sz w:val="28"/>
                <w:szCs w:val="28"/>
              </w:rPr>
              <w:t>неделю:</w:t>
            </w:r>
          </w:p>
        </w:tc>
        <w:tc>
          <w:tcPr>
            <w:tcW w:w="1274" w:type="dxa"/>
          </w:tcPr>
          <w:p w14:paraId="1C024282" w14:textId="77777777" w:rsidR="00483B0C" w:rsidRPr="005676E6" w:rsidRDefault="00483B0C" w:rsidP="00D352F4">
            <w:pPr>
              <w:pStyle w:val="TableParagraph"/>
              <w:spacing w:line="320" w:lineRule="exact"/>
              <w:ind w:left="398"/>
              <w:rPr>
                <w:b/>
                <w:color w:val="000000" w:themeColor="text1"/>
                <w:sz w:val="28"/>
                <w:szCs w:val="28"/>
              </w:rPr>
            </w:pPr>
            <w:r w:rsidRPr="005676E6">
              <w:rPr>
                <w:b/>
                <w:color w:val="000000" w:themeColor="text1"/>
                <w:spacing w:val="-5"/>
                <w:sz w:val="28"/>
                <w:szCs w:val="28"/>
              </w:rPr>
              <w:t>Нет</w:t>
            </w:r>
          </w:p>
        </w:tc>
        <w:tc>
          <w:tcPr>
            <w:tcW w:w="1193" w:type="dxa"/>
          </w:tcPr>
          <w:p w14:paraId="1DBE2D0D" w14:textId="77777777" w:rsidR="00483B0C" w:rsidRPr="005676E6" w:rsidRDefault="00483B0C" w:rsidP="00D352F4">
            <w:pPr>
              <w:pStyle w:val="TableParagraph"/>
              <w:spacing w:line="320" w:lineRule="exact"/>
              <w:ind w:left="70"/>
              <w:rPr>
                <w:b/>
                <w:color w:val="000000" w:themeColor="text1"/>
                <w:sz w:val="28"/>
                <w:szCs w:val="28"/>
              </w:rPr>
            </w:pPr>
            <w:r w:rsidRPr="005676E6">
              <w:rPr>
                <w:b/>
                <w:color w:val="000000" w:themeColor="text1"/>
                <w:spacing w:val="-2"/>
                <w:sz w:val="28"/>
                <w:szCs w:val="28"/>
              </w:rPr>
              <w:t>Немного</w:t>
            </w:r>
          </w:p>
        </w:tc>
        <w:tc>
          <w:tcPr>
            <w:tcW w:w="1245" w:type="dxa"/>
          </w:tcPr>
          <w:p w14:paraId="23D30B90" w14:textId="77777777" w:rsidR="00483B0C" w:rsidRPr="005676E6" w:rsidRDefault="00483B0C" w:rsidP="00D352F4">
            <w:pPr>
              <w:pStyle w:val="TableParagraph"/>
              <w:spacing w:line="320" w:lineRule="exact"/>
              <w:ind w:left="73" w:right="63"/>
              <w:jc w:val="center"/>
              <w:rPr>
                <w:b/>
                <w:color w:val="000000" w:themeColor="text1"/>
                <w:sz w:val="28"/>
                <w:szCs w:val="28"/>
              </w:rPr>
            </w:pPr>
            <w:r w:rsidRPr="005676E6">
              <w:rPr>
                <w:b/>
                <w:color w:val="000000" w:themeColor="text1"/>
                <w:spacing w:val="-5"/>
                <w:sz w:val="28"/>
                <w:szCs w:val="28"/>
              </w:rPr>
              <w:t>Да</w:t>
            </w:r>
          </w:p>
        </w:tc>
        <w:tc>
          <w:tcPr>
            <w:tcW w:w="1135" w:type="dxa"/>
          </w:tcPr>
          <w:p w14:paraId="726F63DC" w14:textId="77777777" w:rsidR="00483B0C" w:rsidRPr="005676E6" w:rsidRDefault="00483B0C" w:rsidP="00D352F4">
            <w:pPr>
              <w:pStyle w:val="TableParagraph"/>
              <w:spacing w:line="320" w:lineRule="exact"/>
              <w:ind w:left="162"/>
              <w:rPr>
                <w:b/>
                <w:color w:val="000000" w:themeColor="text1"/>
                <w:sz w:val="28"/>
                <w:szCs w:val="28"/>
              </w:rPr>
            </w:pPr>
            <w:r w:rsidRPr="005676E6">
              <w:rPr>
                <w:b/>
                <w:color w:val="000000" w:themeColor="text1"/>
                <w:spacing w:val="-2"/>
                <w:sz w:val="28"/>
                <w:szCs w:val="28"/>
              </w:rPr>
              <w:t>Очень</w:t>
            </w:r>
          </w:p>
        </w:tc>
      </w:tr>
      <w:tr w:rsidR="005676E6" w:rsidRPr="005676E6" w14:paraId="48C70305" w14:textId="77777777" w:rsidTr="00D352F4">
        <w:trPr>
          <w:trHeight w:val="964"/>
        </w:trPr>
        <w:tc>
          <w:tcPr>
            <w:tcW w:w="5161" w:type="dxa"/>
          </w:tcPr>
          <w:p w14:paraId="3BE4C10E" w14:textId="77777777" w:rsidR="00483B0C" w:rsidRPr="005676E6" w:rsidRDefault="00483B0C" w:rsidP="00D352F4">
            <w:pPr>
              <w:pStyle w:val="TableParagraph"/>
              <w:tabs>
                <w:tab w:val="left" w:pos="1065"/>
                <w:tab w:val="left" w:pos="3110"/>
              </w:tabs>
              <w:spacing w:line="315" w:lineRule="exact"/>
              <w:rPr>
                <w:color w:val="000000" w:themeColor="text1"/>
                <w:sz w:val="28"/>
                <w:szCs w:val="28"/>
              </w:rPr>
            </w:pPr>
            <w:r w:rsidRPr="005676E6">
              <w:rPr>
                <w:color w:val="000000" w:themeColor="text1"/>
                <w:spacing w:val="-2"/>
                <w:sz w:val="28"/>
                <w:szCs w:val="28"/>
              </w:rPr>
              <w:t>74.Вы</w:t>
            </w:r>
            <w:r w:rsidRPr="005676E6">
              <w:rPr>
                <w:color w:val="000000" w:themeColor="text1"/>
                <w:sz w:val="28"/>
                <w:szCs w:val="28"/>
              </w:rPr>
              <w:tab/>
            </w:r>
            <w:r w:rsidRPr="005676E6">
              <w:rPr>
                <w:color w:val="000000" w:themeColor="text1"/>
                <w:spacing w:val="-2"/>
                <w:sz w:val="28"/>
                <w:szCs w:val="28"/>
              </w:rPr>
              <w:t>удовлетворены</w:t>
            </w:r>
            <w:r w:rsidRPr="005676E6">
              <w:rPr>
                <w:color w:val="000000" w:themeColor="text1"/>
                <w:sz w:val="28"/>
                <w:szCs w:val="28"/>
              </w:rPr>
              <w:tab/>
            </w:r>
            <w:r w:rsidRPr="005676E6">
              <w:rPr>
                <w:color w:val="000000" w:themeColor="text1"/>
                <w:spacing w:val="-2"/>
                <w:sz w:val="28"/>
                <w:szCs w:val="28"/>
              </w:rPr>
              <w:t>косметическим</w:t>
            </w:r>
          </w:p>
          <w:p w14:paraId="51CEFC38" w14:textId="77777777" w:rsidR="00483B0C" w:rsidRPr="005676E6" w:rsidRDefault="00483B0C" w:rsidP="00D352F4">
            <w:pPr>
              <w:pStyle w:val="TableParagraph"/>
              <w:spacing w:before="160"/>
              <w:rPr>
                <w:color w:val="000000" w:themeColor="text1"/>
                <w:sz w:val="28"/>
                <w:szCs w:val="28"/>
              </w:rPr>
            </w:pPr>
            <w:r w:rsidRPr="005676E6">
              <w:rPr>
                <w:color w:val="000000" w:themeColor="text1"/>
                <w:sz w:val="28"/>
                <w:szCs w:val="28"/>
              </w:rPr>
              <w:t>результатом</w:t>
            </w:r>
            <w:r w:rsidRPr="005676E6">
              <w:rPr>
                <w:color w:val="000000" w:themeColor="text1"/>
                <w:spacing w:val="-6"/>
                <w:sz w:val="28"/>
                <w:szCs w:val="28"/>
              </w:rPr>
              <w:t xml:space="preserve"> </w:t>
            </w:r>
            <w:r w:rsidRPr="005676E6">
              <w:rPr>
                <w:color w:val="000000" w:themeColor="text1"/>
                <w:spacing w:val="-2"/>
                <w:sz w:val="28"/>
                <w:szCs w:val="28"/>
              </w:rPr>
              <w:t>операции?</w:t>
            </w:r>
          </w:p>
        </w:tc>
        <w:tc>
          <w:tcPr>
            <w:tcW w:w="1274" w:type="dxa"/>
          </w:tcPr>
          <w:p w14:paraId="0CAECAC9" w14:textId="77777777" w:rsidR="00483B0C" w:rsidRPr="005676E6" w:rsidRDefault="00483B0C" w:rsidP="00D352F4">
            <w:pPr>
              <w:pStyle w:val="TableParagraph"/>
              <w:spacing w:line="315" w:lineRule="exact"/>
              <w:ind w:left="72"/>
              <w:jc w:val="center"/>
              <w:rPr>
                <w:color w:val="000000" w:themeColor="text1"/>
                <w:sz w:val="28"/>
                <w:szCs w:val="28"/>
              </w:rPr>
            </w:pPr>
            <w:r w:rsidRPr="005676E6">
              <w:rPr>
                <w:color w:val="000000" w:themeColor="text1"/>
                <w:spacing w:val="-10"/>
                <w:sz w:val="28"/>
                <w:szCs w:val="28"/>
              </w:rPr>
              <w:t>1</w:t>
            </w:r>
          </w:p>
        </w:tc>
        <w:tc>
          <w:tcPr>
            <w:tcW w:w="1193" w:type="dxa"/>
          </w:tcPr>
          <w:p w14:paraId="28A63DB7" w14:textId="77777777" w:rsidR="00483B0C" w:rsidRPr="005676E6" w:rsidRDefault="00483B0C" w:rsidP="00D352F4">
            <w:pPr>
              <w:pStyle w:val="TableParagraph"/>
              <w:spacing w:line="315" w:lineRule="exact"/>
              <w:ind w:left="72"/>
              <w:jc w:val="center"/>
              <w:rPr>
                <w:color w:val="000000" w:themeColor="text1"/>
                <w:sz w:val="28"/>
                <w:szCs w:val="28"/>
              </w:rPr>
            </w:pPr>
            <w:r w:rsidRPr="005676E6">
              <w:rPr>
                <w:color w:val="000000" w:themeColor="text1"/>
                <w:spacing w:val="-10"/>
                <w:sz w:val="28"/>
                <w:szCs w:val="28"/>
              </w:rPr>
              <w:t>2</w:t>
            </w:r>
          </w:p>
        </w:tc>
        <w:tc>
          <w:tcPr>
            <w:tcW w:w="1245" w:type="dxa"/>
          </w:tcPr>
          <w:p w14:paraId="0C9A4DE8" w14:textId="77777777" w:rsidR="00483B0C" w:rsidRPr="005676E6" w:rsidRDefault="00483B0C" w:rsidP="00D352F4">
            <w:pPr>
              <w:pStyle w:val="TableParagraph"/>
              <w:spacing w:line="315" w:lineRule="exact"/>
              <w:ind w:left="73"/>
              <w:jc w:val="center"/>
              <w:rPr>
                <w:color w:val="000000" w:themeColor="text1"/>
                <w:sz w:val="28"/>
                <w:szCs w:val="28"/>
              </w:rPr>
            </w:pPr>
            <w:r w:rsidRPr="005676E6">
              <w:rPr>
                <w:color w:val="000000" w:themeColor="text1"/>
                <w:spacing w:val="-10"/>
                <w:sz w:val="28"/>
                <w:szCs w:val="28"/>
              </w:rPr>
              <w:t>3</w:t>
            </w:r>
          </w:p>
        </w:tc>
        <w:tc>
          <w:tcPr>
            <w:tcW w:w="1135" w:type="dxa"/>
          </w:tcPr>
          <w:p w14:paraId="16AB6825" w14:textId="77777777" w:rsidR="00483B0C" w:rsidRPr="005676E6" w:rsidRDefault="00483B0C" w:rsidP="00D352F4">
            <w:pPr>
              <w:pStyle w:val="TableParagraph"/>
              <w:spacing w:line="315" w:lineRule="exact"/>
              <w:ind w:left="69"/>
              <w:jc w:val="center"/>
              <w:rPr>
                <w:color w:val="000000" w:themeColor="text1"/>
                <w:sz w:val="28"/>
                <w:szCs w:val="28"/>
              </w:rPr>
            </w:pPr>
            <w:r w:rsidRPr="005676E6">
              <w:rPr>
                <w:color w:val="000000" w:themeColor="text1"/>
                <w:spacing w:val="-10"/>
                <w:sz w:val="28"/>
                <w:szCs w:val="28"/>
              </w:rPr>
              <w:t>4</w:t>
            </w:r>
          </w:p>
        </w:tc>
      </w:tr>
    </w:tbl>
    <w:p w14:paraId="15CBBDC5" w14:textId="77777777" w:rsidR="00483B0C" w:rsidRPr="005676E6" w:rsidRDefault="00483B0C" w:rsidP="00483B0C">
      <w:pPr>
        <w:pStyle w:val="TableParagraph"/>
        <w:spacing w:line="315" w:lineRule="exact"/>
        <w:jc w:val="center"/>
        <w:rPr>
          <w:color w:val="000000" w:themeColor="text1"/>
          <w:sz w:val="28"/>
          <w:szCs w:val="28"/>
          <w:lang w:val="en-US"/>
        </w:rPr>
        <w:sectPr w:rsidR="00483B0C" w:rsidRPr="005676E6" w:rsidSect="00483B0C">
          <w:headerReference w:type="default" r:id="rId52"/>
          <w:pgSz w:w="11910" w:h="16840"/>
          <w:pgMar w:top="1040" w:right="425" w:bottom="280" w:left="1133" w:header="713" w:footer="0" w:gutter="0"/>
          <w:cols w:space="720"/>
        </w:sectPr>
      </w:pPr>
    </w:p>
    <w:p w14:paraId="443BF812" w14:textId="60635602" w:rsidR="00483B0C" w:rsidRPr="005676E6" w:rsidRDefault="00483B0C" w:rsidP="00476620">
      <w:pPr>
        <w:pStyle w:val="afe"/>
        <w:spacing w:before="185"/>
        <w:ind w:left="5773" w:firstLine="0"/>
        <w:jc w:val="right"/>
        <w:rPr>
          <w:color w:val="000000" w:themeColor="text1"/>
        </w:rPr>
      </w:pPr>
      <w:r w:rsidRPr="005676E6">
        <w:rPr>
          <w:color w:val="000000" w:themeColor="text1"/>
        </w:rPr>
        <w:t>Продолжение</w:t>
      </w:r>
      <w:r w:rsidRPr="005676E6">
        <w:rPr>
          <w:color w:val="000000" w:themeColor="text1"/>
          <w:spacing w:val="-10"/>
        </w:rPr>
        <w:t xml:space="preserve"> </w:t>
      </w:r>
      <w:r w:rsidR="003A0CB2" w:rsidRPr="005676E6">
        <w:rPr>
          <w:color w:val="000000" w:themeColor="text1"/>
        </w:rPr>
        <w:t>П</w:t>
      </w:r>
      <w:r w:rsidRPr="005676E6">
        <w:rPr>
          <w:color w:val="000000" w:themeColor="text1"/>
        </w:rPr>
        <w:t>риложения</w:t>
      </w:r>
      <w:r w:rsidRPr="005676E6">
        <w:rPr>
          <w:color w:val="000000" w:themeColor="text1"/>
          <w:spacing w:val="-9"/>
        </w:rPr>
        <w:t xml:space="preserve"> </w:t>
      </w:r>
      <w:r w:rsidR="003E6AB7" w:rsidRPr="005676E6">
        <w:rPr>
          <w:color w:val="000000" w:themeColor="text1"/>
          <w:spacing w:val="-10"/>
        </w:rPr>
        <w:t>Ж</w:t>
      </w:r>
    </w:p>
    <w:p w14:paraId="4BA8ABA5" w14:textId="77777777" w:rsidR="00483B0C" w:rsidRPr="005676E6" w:rsidRDefault="00483B0C" w:rsidP="00483B0C">
      <w:pPr>
        <w:pStyle w:val="afe"/>
        <w:spacing w:before="1"/>
        <w:ind w:left="0" w:firstLine="0"/>
        <w:jc w:val="left"/>
        <w:rPr>
          <w:color w:val="000000" w:themeColor="text1"/>
        </w:rPr>
      </w:pPr>
    </w:p>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1"/>
        <w:gridCol w:w="1274"/>
        <w:gridCol w:w="1193"/>
        <w:gridCol w:w="1245"/>
        <w:gridCol w:w="1135"/>
      </w:tblGrid>
      <w:tr w:rsidR="005676E6" w:rsidRPr="005676E6" w14:paraId="43F01DE7" w14:textId="77777777" w:rsidTr="00D352F4">
        <w:trPr>
          <w:trHeight w:val="1449"/>
        </w:trPr>
        <w:tc>
          <w:tcPr>
            <w:tcW w:w="5161" w:type="dxa"/>
          </w:tcPr>
          <w:p w14:paraId="20CDC25E" w14:textId="77777777" w:rsidR="00483B0C" w:rsidRPr="005676E6" w:rsidRDefault="00483B0C" w:rsidP="00D352F4">
            <w:pPr>
              <w:pStyle w:val="TableParagraph"/>
              <w:tabs>
                <w:tab w:val="left" w:pos="1340"/>
                <w:tab w:val="left" w:pos="2926"/>
                <w:tab w:val="left" w:pos="3902"/>
              </w:tabs>
              <w:spacing w:line="360" w:lineRule="auto"/>
              <w:ind w:right="210"/>
              <w:rPr>
                <w:color w:val="000000" w:themeColor="text1"/>
                <w:sz w:val="28"/>
                <w:szCs w:val="28"/>
              </w:rPr>
            </w:pPr>
            <w:r w:rsidRPr="005676E6">
              <w:rPr>
                <w:color w:val="000000" w:themeColor="text1"/>
                <w:sz w:val="28"/>
                <w:szCs w:val="28"/>
              </w:rPr>
              <w:t>75.Вы</w:t>
            </w:r>
            <w:r w:rsidRPr="005676E6">
              <w:rPr>
                <w:color w:val="000000" w:themeColor="text1"/>
                <w:spacing w:val="80"/>
                <w:sz w:val="28"/>
                <w:szCs w:val="28"/>
              </w:rPr>
              <w:t xml:space="preserve"> </w:t>
            </w:r>
            <w:r w:rsidRPr="005676E6">
              <w:rPr>
                <w:color w:val="000000" w:themeColor="text1"/>
                <w:sz w:val="28"/>
                <w:szCs w:val="28"/>
              </w:rPr>
              <w:t>удовлетворены</w:t>
            </w:r>
            <w:r w:rsidRPr="005676E6">
              <w:rPr>
                <w:color w:val="000000" w:themeColor="text1"/>
                <w:spacing w:val="80"/>
                <w:sz w:val="28"/>
                <w:szCs w:val="28"/>
              </w:rPr>
              <w:t xml:space="preserve"> </w:t>
            </w:r>
            <w:r w:rsidRPr="005676E6">
              <w:rPr>
                <w:color w:val="000000" w:themeColor="text1"/>
                <w:sz w:val="28"/>
                <w:szCs w:val="28"/>
              </w:rPr>
              <w:t>видом</w:t>
            </w:r>
            <w:r w:rsidRPr="005676E6">
              <w:rPr>
                <w:color w:val="000000" w:themeColor="text1"/>
                <w:spacing w:val="80"/>
                <w:sz w:val="28"/>
                <w:szCs w:val="28"/>
              </w:rPr>
              <w:t xml:space="preserve"> </w:t>
            </w:r>
            <w:r w:rsidRPr="005676E6">
              <w:rPr>
                <w:color w:val="000000" w:themeColor="text1"/>
                <w:sz w:val="28"/>
                <w:szCs w:val="28"/>
              </w:rPr>
              <w:t>кожи</w:t>
            </w:r>
            <w:r w:rsidRPr="005676E6">
              <w:rPr>
                <w:color w:val="000000" w:themeColor="text1"/>
                <w:spacing w:val="80"/>
                <w:sz w:val="28"/>
                <w:szCs w:val="28"/>
              </w:rPr>
              <w:t xml:space="preserve"> </w:t>
            </w:r>
            <w:r w:rsidRPr="005676E6">
              <w:rPr>
                <w:color w:val="000000" w:themeColor="text1"/>
                <w:sz w:val="28"/>
                <w:szCs w:val="28"/>
              </w:rPr>
              <w:t xml:space="preserve">в </w:t>
            </w:r>
            <w:r w:rsidRPr="005676E6">
              <w:rPr>
                <w:color w:val="000000" w:themeColor="text1"/>
                <w:spacing w:val="-2"/>
                <w:sz w:val="28"/>
                <w:szCs w:val="28"/>
              </w:rPr>
              <w:t>области</w:t>
            </w:r>
            <w:r w:rsidRPr="005676E6">
              <w:rPr>
                <w:color w:val="000000" w:themeColor="text1"/>
                <w:sz w:val="28"/>
                <w:szCs w:val="28"/>
              </w:rPr>
              <w:tab/>
            </w:r>
            <w:r w:rsidRPr="005676E6">
              <w:rPr>
                <w:color w:val="000000" w:themeColor="text1"/>
                <w:spacing w:val="-2"/>
                <w:sz w:val="28"/>
                <w:szCs w:val="28"/>
              </w:rPr>
              <w:t>поражения</w:t>
            </w:r>
            <w:r w:rsidRPr="005676E6">
              <w:rPr>
                <w:color w:val="000000" w:themeColor="text1"/>
                <w:sz w:val="28"/>
                <w:szCs w:val="28"/>
              </w:rPr>
              <w:tab/>
            </w:r>
            <w:r w:rsidRPr="005676E6">
              <w:rPr>
                <w:color w:val="000000" w:themeColor="text1"/>
                <w:spacing w:val="-4"/>
                <w:sz w:val="28"/>
                <w:szCs w:val="28"/>
              </w:rPr>
              <w:t>груди</w:t>
            </w:r>
            <w:r w:rsidRPr="005676E6">
              <w:rPr>
                <w:color w:val="000000" w:themeColor="text1"/>
                <w:sz w:val="28"/>
                <w:szCs w:val="28"/>
              </w:rPr>
              <w:tab/>
            </w:r>
            <w:r w:rsidRPr="005676E6">
              <w:rPr>
                <w:color w:val="000000" w:themeColor="text1"/>
                <w:spacing w:val="-2"/>
                <w:sz w:val="28"/>
                <w:szCs w:val="28"/>
              </w:rPr>
              <w:t>(грудная</w:t>
            </w:r>
          </w:p>
          <w:p w14:paraId="10A6596E" w14:textId="77777777" w:rsidR="00483B0C" w:rsidRPr="005676E6" w:rsidRDefault="00483B0C" w:rsidP="00D352F4">
            <w:pPr>
              <w:pStyle w:val="TableParagraph"/>
              <w:spacing w:line="321" w:lineRule="exact"/>
              <w:rPr>
                <w:color w:val="000000" w:themeColor="text1"/>
                <w:sz w:val="28"/>
                <w:szCs w:val="28"/>
              </w:rPr>
            </w:pPr>
            <w:r w:rsidRPr="005676E6">
              <w:rPr>
                <w:color w:val="000000" w:themeColor="text1"/>
                <w:spacing w:val="-2"/>
                <w:sz w:val="28"/>
                <w:szCs w:val="28"/>
              </w:rPr>
              <w:t>область)?</w:t>
            </w:r>
          </w:p>
        </w:tc>
        <w:tc>
          <w:tcPr>
            <w:tcW w:w="1274" w:type="dxa"/>
          </w:tcPr>
          <w:p w14:paraId="58C19D29" w14:textId="77777777" w:rsidR="00483B0C" w:rsidRPr="005676E6" w:rsidRDefault="00483B0C" w:rsidP="00D352F4">
            <w:pPr>
              <w:pStyle w:val="TableParagraph"/>
              <w:spacing w:line="315" w:lineRule="exact"/>
              <w:ind w:left="0" w:right="523"/>
              <w:jc w:val="right"/>
              <w:rPr>
                <w:color w:val="000000" w:themeColor="text1"/>
                <w:sz w:val="28"/>
                <w:szCs w:val="28"/>
              </w:rPr>
            </w:pPr>
            <w:r w:rsidRPr="005676E6">
              <w:rPr>
                <w:color w:val="000000" w:themeColor="text1"/>
                <w:spacing w:val="-10"/>
                <w:sz w:val="28"/>
                <w:szCs w:val="28"/>
              </w:rPr>
              <w:t>1</w:t>
            </w:r>
          </w:p>
        </w:tc>
        <w:tc>
          <w:tcPr>
            <w:tcW w:w="1193" w:type="dxa"/>
          </w:tcPr>
          <w:p w14:paraId="16B723AF" w14:textId="77777777" w:rsidR="00483B0C" w:rsidRPr="005676E6" w:rsidRDefault="00483B0C" w:rsidP="00D352F4">
            <w:pPr>
              <w:pStyle w:val="TableParagraph"/>
              <w:spacing w:line="315" w:lineRule="exact"/>
              <w:ind w:left="72"/>
              <w:jc w:val="center"/>
              <w:rPr>
                <w:color w:val="000000" w:themeColor="text1"/>
                <w:sz w:val="28"/>
                <w:szCs w:val="28"/>
              </w:rPr>
            </w:pPr>
            <w:r w:rsidRPr="005676E6">
              <w:rPr>
                <w:color w:val="000000" w:themeColor="text1"/>
                <w:spacing w:val="-10"/>
                <w:sz w:val="28"/>
                <w:szCs w:val="28"/>
              </w:rPr>
              <w:t>2</w:t>
            </w:r>
          </w:p>
        </w:tc>
        <w:tc>
          <w:tcPr>
            <w:tcW w:w="1245" w:type="dxa"/>
          </w:tcPr>
          <w:p w14:paraId="0AE0B8BC" w14:textId="77777777" w:rsidR="00483B0C" w:rsidRPr="005676E6" w:rsidRDefault="00483B0C" w:rsidP="00D352F4">
            <w:pPr>
              <w:pStyle w:val="TableParagraph"/>
              <w:spacing w:line="315" w:lineRule="exact"/>
              <w:ind w:left="73"/>
              <w:jc w:val="center"/>
              <w:rPr>
                <w:color w:val="000000" w:themeColor="text1"/>
                <w:sz w:val="28"/>
                <w:szCs w:val="28"/>
              </w:rPr>
            </w:pPr>
            <w:r w:rsidRPr="005676E6">
              <w:rPr>
                <w:color w:val="000000" w:themeColor="text1"/>
                <w:spacing w:val="-10"/>
                <w:sz w:val="28"/>
                <w:szCs w:val="28"/>
              </w:rPr>
              <w:t>3</w:t>
            </w:r>
          </w:p>
        </w:tc>
        <w:tc>
          <w:tcPr>
            <w:tcW w:w="1135" w:type="dxa"/>
          </w:tcPr>
          <w:p w14:paraId="6A1BB4B3" w14:textId="77777777" w:rsidR="00483B0C" w:rsidRPr="005676E6" w:rsidRDefault="00483B0C" w:rsidP="00D352F4">
            <w:pPr>
              <w:pStyle w:val="TableParagraph"/>
              <w:spacing w:line="315" w:lineRule="exact"/>
              <w:ind w:left="69"/>
              <w:jc w:val="center"/>
              <w:rPr>
                <w:color w:val="000000" w:themeColor="text1"/>
                <w:sz w:val="28"/>
                <w:szCs w:val="28"/>
              </w:rPr>
            </w:pPr>
            <w:r w:rsidRPr="005676E6">
              <w:rPr>
                <w:color w:val="000000" w:themeColor="text1"/>
                <w:spacing w:val="-10"/>
                <w:sz w:val="28"/>
                <w:szCs w:val="28"/>
              </w:rPr>
              <w:t>4</w:t>
            </w:r>
          </w:p>
        </w:tc>
      </w:tr>
      <w:tr w:rsidR="005676E6" w:rsidRPr="005676E6" w14:paraId="0A1E719C" w14:textId="77777777" w:rsidTr="00D352F4">
        <w:trPr>
          <w:trHeight w:val="2414"/>
        </w:trPr>
        <w:tc>
          <w:tcPr>
            <w:tcW w:w="5161" w:type="dxa"/>
          </w:tcPr>
          <w:p w14:paraId="6DB80FD1" w14:textId="77777777" w:rsidR="00483B0C" w:rsidRPr="005676E6" w:rsidRDefault="00483B0C" w:rsidP="00D352F4">
            <w:pPr>
              <w:pStyle w:val="TableParagraph"/>
              <w:spacing w:line="360" w:lineRule="auto"/>
              <w:ind w:right="98"/>
              <w:jc w:val="both"/>
              <w:rPr>
                <w:b/>
                <w:color w:val="000000" w:themeColor="text1"/>
                <w:sz w:val="28"/>
                <w:szCs w:val="28"/>
              </w:rPr>
            </w:pPr>
            <w:r w:rsidRPr="005676E6">
              <w:rPr>
                <w:b/>
                <w:color w:val="000000" w:themeColor="text1"/>
                <w:sz w:val="28"/>
                <w:szCs w:val="28"/>
              </w:rPr>
              <w:t>Были ли у вас симптомы или трудности, которые не были упомянуты в этой анкете, но которые имели</w:t>
            </w:r>
            <w:r w:rsidRPr="005676E6">
              <w:rPr>
                <w:b/>
                <w:color w:val="000000" w:themeColor="text1"/>
                <w:spacing w:val="14"/>
                <w:sz w:val="28"/>
                <w:szCs w:val="28"/>
              </w:rPr>
              <w:t xml:space="preserve"> </w:t>
            </w:r>
            <w:r w:rsidRPr="005676E6">
              <w:rPr>
                <w:b/>
                <w:color w:val="000000" w:themeColor="text1"/>
                <w:sz w:val="28"/>
                <w:szCs w:val="28"/>
              </w:rPr>
              <w:t>для</w:t>
            </w:r>
            <w:r w:rsidRPr="005676E6">
              <w:rPr>
                <w:b/>
                <w:color w:val="000000" w:themeColor="text1"/>
                <w:spacing w:val="16"/>
                <w:sz w:val="28"/>
                <w:szCs w:val="28"/>
              </w:rPr>
              <w:t xml:space="preserve"> </w:t>
            </w:r>
            <w:r w:rsidRPr="005676E6">
              <w:rPr>
                <w:b/>
                <w:color w:val="000000" w:themeColor="text1"/>
                <w:sz w:val="28"/>
                <w:szCs w:val="28"/>
              </w:rPr>
              <w:t>вас</w:t>
            </w:r>
            <w:r w:rsidRPr="005676E6">
              <w:rPr>
                <w:b/>
                <w:color w:val="000000" w:themeColor="text1"/>
                <w:spacing w:val="17"/>
                <w:sz w:val="28"/>
                <w:szCs w:val="28"/>
              </w:rPr>
              <w:t xml:space="preserve"> </w:t>
            </w:r>
            <w:r w:rsidRPr="005676E6">
              <w:rPr>
                <w:b/>
                <w:color w:val="000000" w:themeColor="text1"/>
                <w:sz w:val="28"/>
                <w:szCs w:val="28"/>
              </w:rPr>
              <w:t>значение</w:t>
            </w:r>
            <w:r w:rsidRPr="005676E6">
              <w:rPr>
                <w:b/>
                <w:color w:val="000000" w:themeColor="text1"/>
                <w:spacing w:val="16"/>
                <w:sz w:val="28"/>
                <w:szCs w:val="28"/>
              </w:rPr>
              <w:t xml:space="preserve"> </w:t>
            </w:r>
            <w:r w:rsidRPr="005676E6">
              <w:rPr>
                <w:b/>
                <w:color w:val="000000" w:themeColor="text1"/>
                <w:sz w:val="28"/>
                <w:szCs w:val="28"/>
              </w:rPr>
              <w:t>за</w:t>
            </w:r>
            <w:r w:rsidRPr="005676E6">
              <w:rPr>
                <w:b/>
                <w:color w:val="000000" w:themeColor="text1"/>
                <w:spacing w:val="17"/>
                <w:sz w:val="28"/>
                <w:szCs w:val="28"/>
              </w:rPr>
              <w:t xml:space="preserve"> </w:t>
            </w:r>
            <w:r w:rsidRPr="005676E6">
              <w:rPr>
                <w:b/>
                <w:color w:val="000000" w:themeColor="text1"/>
                <w:spacing w:val="-2"/>
                <w:sz w:val="28"/>
                <w:szCs w:val="28"/>
              </w:rPr>
              <w:t>последнюю</w:t>
            </w:r>
          </w:p>
          <w:p w14:paraId="4943AA27" w14:textId="77777777" w:rsidR="00483B0C" w:rsidRPr="005676E6" w:rsidRDefault="00483B0C" w:rsidP="00D352F4">
            <w:pPr>
              <w:pStyle w:val="TableParagraph"/>
              <w:rPr>
                <w:b/>
                <w:color w:val="000000" w:themeColor="text1"/>
                <w:sz w:val="28"/>
                <w:szCs w:val="28"/>
              </w:rPr>
            </w:pPr>
            <w:r w:rsidRPr="005676E6">
              <w:rPr>
                <w:b/>
                <w:color w:val="000000" w:themeColor="text1"/>
                <w:spacing w:val="-2"/>
                <w:sz w:val="28"/>
                <w:szCs w:val="28"/>
              </w:rPr>
              <w:t>неделю?</w:t>
            </w:r>
          </w:p>
        </w:tc>
        <w:tc>
          <w:tcPr>
            <w:tcW w:w="1274" w:type="dxa"/>
          </w:tcPr>
          <w:p w14:paraId="43E3834B" w14:textId="511A225B" w:rsidR="00483B0C" w:rsidRPr="005676E6" w:rsidRDefault="00483B0C" w:rsidP="00D352F4">
            <w:pPr>
              <w:pStyle w:val="TableParagraph"/>
              <w:spacing w:line="360" w:lineRule="auto"/>
              <w:ind w:left="72" w:right="109"/>
              <w:jc w:val="center"/>
              <w:rPr>
                <w:b/>
                <w:color w:val="000000" w:themeColor="text1"/>
                <w:sz w:val="28"/>
                <w:szCs w:val="28"/>
              </w:rPr>
            </w:pPr>
            <w:r w:rsidRPr="005676E6">
              <w:rPr>
                <w:b/>
                <w:color w:val="000000" w:themeColor="text1"/>
                <w:spacing w:val="-2"/>
                <w:sz w:val="28"/>
                <w:szCs w:val="28"/>
              </w:rPr>
              <w:t>Практи</w:t>
            </w:r>
            <w:r w:rsidR="00476620">
              <w:rPr>
                <w:b/>
                <w:color w:val="000000" w:themeColor="text1"/>
                <w:spacing w:val="-2"/>
                <w:sz w:val="28"/>
                <w:szCs w:val="28"/>
              </w:rPr>
              <w:t>-</w:t>
            </w:r>
            <w:r w:rsidRPr="005676E6">
              <w:rPr>
                <w:b/>
                <w:color w:val="000000" w:themeColor="text1"/>
                <w:spacing w:val="-2"/>
                <w:sz w:val="28"/>
                <w:szCs w:val="28"/>
              </w:rPr>
              <w:t xml:space="preserve">чески </w:t>
            </w:r>
            <w:r w:rsidRPr="005676E6">
              <w:rPr>
                <w:b/>
                <w:color w:val="000000" w:themeColor="text1"/>
                <w:spacing w:val="-4"/>
                <w:sz w:val="28"/>
                <w:szCs w:val="28"/>
              </w:rPr>
              <w:t>нет</w:t>
            </w:r>
          </w:p>
        </w:tc>
        <w:tc>
          <w:tcPr>
            <w:tcW w:w="1193" w:type="dxa"/>
          </w:tcPr>
          <w:p w14:paraId="0A30A805" w14:textId="77777777" w:rsidR="00483B0C" w:rsidRPr="005676E6" w:rsidRDefault="00483B0C" w:rsidP="00D352F4">
            <w:pPr>
              <w:pStyle w:val="TableParagraph"/>
              <w:spacing w:line="320" w:lineRule="exact"/>
              <w:ind w:left="72" w:right="61"/>
              <w:jc w:val="center"/>
              <w:rPr>
                <w:b/>
                <w:color w:val="000000" w:themeColor="text1"/>
                <w:sz w:val="28"/>
                <w:szCs w:val="28"/>
              </w:rPr>
            </w:pPr>
            <w:r w:rsidRPr="005676E6">
              <w:rPr>
                <w:b/>
                <w:color w:val="000000" w:themeColor="text1"/>
                <w:spacing w:val="-2"/>
                <w:sz w:val="28"/>
                <w:szCs w:val="28"/>
              </w:rPr>
              <w:t>Редко</w:t>
            </w:r>
          </w:p>
        </w:tc>
        <w:tc>
          <w:tcPr>
            <w:tcW w:w="1245" w:type="dxa"/>
          </w:tcPr>
          <w:p w14:paraId="07AA7E25" w14:textId="77777777" w:rsidR="00483B0C" w:rsidRPr="005676E6" w:rsidRDefault="00483B0C" w:rsidP="00D352F4">
            <w:pPr>
              <w:pStyle w:val="TableParagraph"/>
              <w:spacing w:line="320" w:lineRule="exact"/>
              <w:ind w:left="73" w:right="60"/>
              <w:jc w:val="center"/>
              <w:rPr>
                <w:b/>
                <w:color w:val="000000" w:themeColor="text1"/>
                <w:sz w:val="28"/>
                <w:szCs w:val="28"/>
              </w:rPr>
            </w:pPr>
            <w:r w:rsidRPr="005676E6">
              <w:rPr>
                <w:b/>
                <w:color w:val="000000" w:themeColor="text1"/>
                <w:spacing w:val="-2"/>
                <w:sz w:val="28"/>
                <w:szCs w:val="28"/>
              </w:rPr>
              <w:t>Часто</w:t>
            </w:r>
          </w:p>
        </w:tc>
        <w:tc>
          <w:tcPr>
            <w:tcW w:w="1135" w:type="dxa"/>
          </w:tcPr>
          <w:p w14:paraId="32B5F901" w14:textId="77777777" w:rsidR="00483B0C" w:rsidRPr="005676E6" w:rsidRDefault="00483B0C" w:rsidP="00D352F4">
            <w:pPr>
              <w:pStyle w:val="TableParagraph"/>
              <w:spacing w:line="360" w:lineRule="auto"/>
              <w:ind w:left="217" w:right="144" w:hanging="56"/>
              <w:rPr>
                <w:b/>
                <w:color w:val="000000" w:themeColor="text1"/>
                <w:sz w:val="28"/>
                <w:szCs w:val="28"/>
              </w:rPr>
            </w:pPr>
            <w:r w:rsidRPr="005676E6">
              <w:rPr>
                <w:b/>
                <w:color w:val="000000" w:themeColor="text1"/>
                <w:spacing w:val="-2"/>
                <w:sz w:val="28"/>
                <w:szCs w:val="28"/>
              </w:rPr>
              <w:t>Очень часто</w:t>
            </w:r>
          </w:p>
        </w:tc>
      </w:tr>
      <w:tr w:rsidR="005676E6" w:rsidRPr="005676E6" w14:paraId="2826B2E9" w14:textId="77777777" w:rsidTr="00D352F4">
        <w:trPr>
          <w:trHeight w:val="482"/>
        </w:trPr>
        <w:tc>
          <w:tcPr>
            <w:tcW w:w="5161" w:type="dxa"/>
          </w:tcPr>
          <w:p w14:paraId="4CF923C5" w14:textId="77777777" w:rsidR="00483B0C" w:rsidRPr="005676E6" w:rsidRDefault="00483B0C" w:rsidP="00D352F4">
            <w:pPr>
              <w:pStyle w:val="TableParagraph"/>
              <w:tabs>
                <w:tab w:val="left" w:pos="4371"/>
              </w:tabs>
              <w:spacing w:line="315" w:lineRule="exact"/>
              <w:rPr>
                <w:color w:val="000000" w:themeColor="text1"/>
                <w:sz w:val="28"/>
                <w:szCs w:val="28"/>
              </w:rPr>
            </w:pPr>
            <w:r w:rsidRPr="005676E6">
              <w:rPr>
                <w:color w:val="000000" w:themeColor="text1"/>
                <w:sz w:val="28"/>
                <w:szCs w:val="28"/>
              </w:rPr>
              <w:t xml:space="preserve">76. </w:t>
            </w:r>
            <w:r w:rsidRPr="005676E6">
              <w:rPr>
                <w:color w:val="000000" w:themeColor="text1"/>
                <w:sz w:val="28"/>
                <w:szCs w:val="28"/>
                <w:u w:val="single"/>
              </w:rPr>
              <w:tab/>
            </w:r>
          </w:p>
        </w:tc>
        <w:tc>
          <w:tcPr>
            <w:tcW w:w="1274" w:type="dxa"/>
          </w:tcPr>
          <w:p w14:paraId="0CDE1BF4" w14:textId="77777777" w:rsidR="00483B0C" w:rsidRPr="005676E6" w:rsidRDefault="00483B0C" w:rsidP="00D352F4">
            <w:pPr>
              <w:pStyle w:val="TableParagraph"/>
              <w:spacing w:line="315" w:lineRule="exact"/>
              <w:ind w:left="0" w:right="523"/>
              <w:jc w:val="right"/>
              <w:rPr>
                <w:color w:val="000000" w:themeColor="text1"/>
                <w:sz w:val="28"/>
                <w:szCs w:val="28"/>
              </w:rPr>
            </w:pPr>
            <w:r w:rsidRPr="005676E6">
              <w:rPr>
                <w:color w:val="000000" w:themeColor="text1"/>
                <w:spacing w:val="-10"/>
                <w:sz w:val="28"/>
                <w:szCs w:val="28"/>
              </w:rPr>
              <w:t>1</w:t>
            </w:r>
          </w:p>
        </w:tc>
        <w:tc>
          <w:tcPr>
            <w:tcW w:w="1193" w:type="dxa"/>
          </w:tcPr>
          <w:p w14:paraId="3FE31BE2" w14:textId="77777777" w:rsidR="00483B0C" w:rsidRPr="005676E6" w:rsidRDefault="00483B0C" w:rsidP="00D352F4">
            <w:pPr>
              <w:pStyle w:val="TableParagraph"/>
              <w:spacing w:line="315" w:lineRule="exact"/>
              <w:ind w:left="72"/>
              <w:jc w:val="center"/>
              <w:rPr>
                <w:color w:val="000000" w:themeColor="text1"/>
                <w:sz w:val="28"/>
                <w:szCs w:val="28"/>
              </w:rPr>
            </w:pPr>
            <w:r w:rsidRPr="005676E6">
              <w:rPr>
                <w:color w:val="000000" w:themeColor="text1"/>
                <w:spacing w:val="-10"/>
                <w:sz w:val="28"/>
                <w:szCs w:val="28"/>
              </w:rPr>
              <w:t>2</w:t>
            </w:r>
          </w:p>
        </w:tc>
        <w:tc>
          <w:tcPr>
            <w:tcW w:w="1245" w:type="dxa"/>
          </w:tcPr>
          <w:p w14:paraId="06B18871" w14:textId="77777777" w:rsidR="00483B0C" w:rsidRPr="005676E6" w:rsidRDefault="00483B0C" w:rsidP="00D352F4">
            <w:pPr>
              <w:pStyle w:val="TableParagraph"/>
              <w:spacing w:line="315" w:lineRule="exact"/>
              <w:ind w:left="73"/>
              <w:jc w:val="center"/>
              <w:rPr>
                <w:color w:val="000000" w:themeColor="text1"/>
                <w:sz w:val="28"/>
                <w:szCs w:val="28"/>
              </w:rPr>
            </w:pPr>
            <w:r w:rsidRPr="005676E6">
              <w:rPr>
                <w:color w:val="000000" w:themeColor="text1"/>
                <w:spacing w:val="-10"/>
                <w:sz w:val="28"/>
                <w:szCs w:val="28"/>
              </w:rPr>
              <w:t>3</w:t>
            </w:r>
          </w:p>
        </w:tc>
        <w:tc>
          <w:tcPr>
            <w:tcW w:w="1135" w:type="dxa"/>
          </w:tcPr>
          <w:p w14:paraId="63CC1AA2" w14:textId="77777777" w:rsidR="00483B0C" w:rsidRPr="005676E6" w:rsidRDefault="00483B0C" w:rsidP="00D352F4">
            <w:pPr>
              <w:pStyle w:val="TableParagraph"/>
              <w:spacing w:line="315" w:lineRule="exact"/>
              <w:ind w:left="69"/>
              <w:jc w:val="center"/>
              <w:rPr>
                <w:color w:val="000000" w:themeColor="text1"/>
                <w:sz w:val="28"/>
                <w:szCs w:val="28"/>
              </w:rPr>
            </w:pPr>
            <w:r w:rsidRPr="005676E6">
              <w:rPr>
                <w:color w:val="000000" w:themeColor="text1"/>
                <w:spacing w:val="-10"/>
                <w:sz w:val="28"/>
                <w:szCs w:val="28"/>
              </w:rPr>
              <w:t>4</w:t>
            </w:r>
          </w:p>
        </w:tc>
      </w:tr>
      <w:tr w:rsidR="005676E6" w:rsidRPr="005676E6" w14:paraId="5F2C87E9" w14:textId="77777777" w:rsidTr="00D352F4">
        <w:trPr>
          <w:trHeight w:val="484"/>
        </w:trPr>
        <w:tc>
          <w:tcPr>
            <w:tcW w:w="5161" w:type="dxa"/>
          </w:tcPr>
          <w:p w14:paraId="6FAA6A5C" w14:textId="77777777" w:rsidR="00483B0C" w:rsidRPr="005676E6" w:rsidRDefault="00483B0C" w:rsidP="00D352F4">
            <w:pPr>
              <w:pStyle w:val="TableParagraph"/>
              <w:tabs>
                <w:tab w:val="left" w:pos="4371"/>
              </w:tabs>
              <w:spacing w:line="317" w:lineRule="exact"/>
              <w:rPr>
                <w:color w:val="000000" w:themeColor="text1"/>
                <w:sz w:val="28"/>
                <w:szCs w:val="28"/>
              </w:rPr>
            </w:pPr>
            <w:r w:rsidRPr="005676E6">
              <w:rPr>
                <w:color w:val="000000" w:themeColor="text1"/>
                <w:sz w:val="28"/>
                <w:szCs w:val="28"/>
              </w:rPr>
              <w:t xml:space="preserve">77. </w:t>
            </w:r>
            <w:r w:rsidRPr="005676E6">
              <w:rPr>
                <w:color w:val="000000" w:themeColor="text1"/>
                <w:sz w:val="28"/>
                <w:szCs w:val="28"/>
                <w:u w:val="single"/>
              </w:rPr>
              <w:tab/>
            </w:r>
          </w:p>
        </w:tc>
        <w:tc>
          <w:tcPr>
            <w:tcW w:w="1274" w:type="dxa"/>
          </w:tcPr>
          <w:p w14:paraId="77BF43D4" w14:textId="77777777" w:rsidR="00483B0C" w:rsidRPr="005676E6" w:rsidRDefault="00483B0C" w:rsidP="00D352F4">
            <w:pPr>
              <w:pStyle w:val="TableParagraph"/>
              <w:spacing w:line="317" w:lineRule="exact"/>
              <w:ind w:left="0" w:right="523"/>
              <w:jc w:val="right"/>
              <w:rPr>
                <w:color w:val="000000" w:themeColor="text1"/>
                <w:sz w:val="28"/>
                <w:szCs w:val="28"/>
              </w:rPr>
            </w:pPr>
            <w:r w:rsidRPr="005676E6">
              <w:rPr>
                <w:color w:val="000000" w:themeColor="text1"/>
                <w:spacing w:val="-10"/>
                <w:sz w:val="28"/>
                <w:szCs w:val="28"/>
              </w:rPr>
              <w:t>1</w:t>
            </w:r>
          </w:p>
        </w:tc>
        <w:tc>
          <w:tcPr>
            <w:tcW w:w="1193" w:type="dxa"/>
          </w:tcPr>
          <w:p w14:paraId="7F9A1851" w14:textId="77777777" w:rsidR="00483B0C" w:rsidRPr="005676E6" w:rsidRDefault="00483B0C" w:rsidP="00D352F4">
            <w:pPr>
              <w:pStyle w:val="TableParagraph"/>
              <w:spacing w:line="317" w:lineRule="exact"/>
              <w:ind w:left="72"/>
              <w:jc w:val="center"/>
              <w:rPr>
                <w:color w:val="000000" w:themeColor="text1"/>
                <w:sz w:val="28"/>
                <w:szCs w:val="28"/>
              </w:rPr>
            </w:pPr>
            <w:r w:rsidRPr="005676E6">
              <w:rPr>
                <w:color w:val="000000" w:themeColor="text1"/>
                <w:spacing w:val="-10"/>
                <w:sz w:val="28"/>
                <w:szCs w:val="28"/>
              </w:rPr>
              <w:t>2</w:t>
            </w:r>
          </w:p>
        </w:tc>
        <w:tc>
          <w:tcPr>
            <w:tcW w:w="1245" w:type="dxa"/>
          </w:tcPr>
          <w:p w14:paraId="55A3E8D1" w14:textId="77777777" w:rsidR="00483B0C" w:rsidRPr="005676E6" w:rsidRDefault="00483B0C" w:rsidP="00D352F4">
            <w:pPr>
              <w:pStyle w:val="TableParagraph"/>
              <w:spacing w:line="317" w:lineRule="exact"/>
              <w:ind w:left="73"/>
              <w:jc w:val="center"/>
              <w:rPr>
                <w:color w:val="000000" w:themeColor="text1"/>
                <w:sz w:val="28"/>
                <w:szCs w:val="28"/>
              </w:rPr>
            </w:pPr>
            <w:r w:rsidRPr="005676E6">
              <w:rPr>
                <w:color w:val="000000" w:themeColor="text1"/>
                <w:spacing w:val="-10"/>
                <w:sz w:val="28"/>
                <w:szCs w:val="28"/>
              </w:rPr>
              <w:t>3</w:t>
            </w:r>
          </w:p>
        </w:tc>
        <w:tc>
          <w:tcPr>
            <w:tcW w:w="1135" w:type="dxa"/>
          </w:tcPr>
          <w:p w14:paraId="0C276A7A" w14:textId="77777777" w:rsidR="00483B0C" w:rsidRPr="005676E6" w:rsidRDefault="00483B0C" w:rsidP="00D352F4">
            <w:pPr>
              <w:pStyle w:val="TableParagraph"/>
              <w:spacing w:line="317" w:lineRule="exact"/>
              <w:ind w:left="69"/>
              <w:jc w:val="center"/>
              <w:rPr>
                <w:color w:val="000000" w:themeColor="text1"/>
                <w:sz w:val="28"/>
                <w:szCs w:val="28"/>
              </w:rPr>
            </w:pPr>
            <w:r w:rsidRPr="005676E6">
              <w:rPr>
                <w:color w:val="000000" w:themeColor="text1"/>
                <w:spacing w:val="-10"/>
                <w:sz w:val="28"/>
                <w:szCs w:val="28"/>
              </w:rPr>
              <w:t>4</w:t>
            </w:r>
          </w:p>
        </w:tc>
      </w:tr>
      <w:tr w:rsidR="00483B0C" w:rsidRPr="005676E6" w14:paraId="704E6617" w14:textId="77777777" w:rsidTr="00D352F4">
        <w:trPr>
          <w:trHeight w:val="482"/>
        </w:trPr>
        <w:tc>
          <w:tcPr>
            <w:tcW w:w="5161" w:type="dxa"/>
          </w:tcPr>
          <w:p w14:paraId="4A66DB52" w14:textId="77777777" w:rsidR="00483B0C" w:rsidRPr="005676E6" w:rsidRDefault="00483B0C" w:rsidP="00D352F4">
            <w:pPr>
              <w:pStyle w:val="TableParagraph"/>
              <w:tabs>
                <w:tab w:val="left" w:pos="4371"/>
              </w:tabs>
              <w:spacing w:line="315" w:lineRule="exact"/>
              <w:rPr>
                <w:color w:val="000000" w:themeColor="text1"/>
                <w:sz w:val="28"/>
                <w:szCs w:val="28"/>
              </w:rPr>
            </w:pPr>
            <w:r w:rsidRPr="005676E6">
              <w:rPr>
                <w:color w:val="000000" w:themeColor="text1"/>
                <w:sz w:val="28"/>
                <w:szCs w:val="28"/>
              </w:rPr>
              <w:t xml:space="preserve">78. </w:t>
            </w:r>
            <w:r w:rsidRPr="005676E6">
              <w:rPr>
                <w:color w:val="000000" w:themeColor="text1"/>
                <w:sz w:val="28"/>
                <w:szCs w:val="28"/>
                <w:u w:val="single"/>
              </w:rPr>
              <w:tab/>
            </w:r>
          </w:p>
        </w:tc>
        <w:tc>
          <w:tcPr>
            <w:tcW w:w="1274" w:type="dxa"/>
          </w:tcPr>
          <w:p w14:paraId="66F8C548" w14:textId="77777777" w:rsidR="00483B0C" w:rsidRPr="005676E6" w:rsidRDefault="00483B0C" w:rsidP="00D352F4">
            <w:pPr>
              <w:pStyle w:val="TableParagraph"/>
              <w:spacing w:line="315" w:lineRule="exact"/>
              <w:ind w:left="0" w:right="523"/>
              <w:jc w:val="right"/>
              <w:rPr>
                <w:color w:val="000000" w:themeColor="text1"/>
                <w:sz w:val="28"/>
                <w:szCs w:val="28"/>
              </w:rPr>
            </w:pPr>
            <w:r w:rsidRPr="005676E6">
              <w:rPr>
                <w:color w:val="000000" w:themeColor="text1"/>
                <w:spacing w:val="-10"/>
                <w:sz w:val="28"/>
                <w:szCs w:val="28"/>
              </w:rPr>
              <w:t>1</w:t>
            </w:r>
          </w:p>
        </w:tc>
        <w:tc>
          <w:tcPr>
            <w:tcW w:w="1193" w:type="dxa"/>
          </w:tcPr>
          <w:p w14:paraId="70B55BF5" w14:textId="77777777" w:rsidR="00483B0C" w:rsidRPr="005676E6" w:rsidRDefault="00483B0C" w:rsidP="00D352F4">
            <w:pPr>
              <w:pStyle w:val="TableParagraph"/>
              <w:spacing w:line="315" w:lineRule="exact"/>
              <w:ind w:left="72"/>
              <w:jc w:val="center"/>
              <w:rPr>
                <w:color w:val="000000" w:themeColor="text1"/>
                <w:sz w:val="28"/>
                <w:szCs w:val="28"/>
              </w:rPr>
            </w:pPr>
            <w:r w:rsidRPr="005676E6">
              <w:rPr>
                <w:color w:val="000000" w:themeColor="text1"/>
                <w:spacing w:val="-10"/>
                <w:sz w:val="28"/>
                <w:szCs w:val="28"/>
              </w:rPr>
              <w:t>2</w:t>
            </w:r>
          </w:p>
        </w:tc>
        <w:tc>
          <w:tcPr>
            <w:tcW w:w="1245" w:type="dxa"/>
          </w:tcPr>
          <w:p w14:paraId="7895A90E" w14:textId="77777777" w:rsidR="00483B0C" w:rsidRPr="005676E6" w:rsidRDefault="00483B0C" w:rsidP="00D352F4">
            <w:pPr>
              <w:pStyle w:val="TableParagraph"/>
              <w:spacing w:line="315" w:lineRule="exact"/>
              <w:ind w:left="73"/>
              <w:jc w:val="center"/>
              <w:rPr>
                <w:color w:val="000000" w:themeColor="text1"/>
                <w:sz w:val="28"/>
                <w:szCs w:val="28"/>
              </w:rPr>
            </w:pPr>
            <w:r w:rsidRPr="005676E6">
              <w:rPr>
                <w:color w:val="000000" w:themeColor="text1"/>
                <w:spacing w:val="-10"/>
                <w:sz w:val="28"/>
                <w:szCs w:val="28"/>
              </w:rPr>
              <w:t>3</w:t>
            </w:r>
          </w:p>
        </w:tc>
        <w:tc>
          <w:tcPr>
            <w:tcW w:w="1135" w:type="dxa"/>
          </w:tcPr>
          <w:p w14:paraId="2083833C" w14:textId="77777777" w:rsidR="00483B0C" w:rsidRPr="005676E6" w:rsidRDefault="00483B0C" w:rsidP="00D352F4">
            <w:pPr>
              <w:pStyle w:val="TableParagraph"/>
              <w:spacing w:line="315" w:lineRule="exact"/>
              <w:ind w:left="69"/>
              <w:jc w:val="center"/>
              <w:rPr>
                <w:color w:val="000000" w:themeColor="text1"/>
                <w:sz w:val="28"/>
                <w:szCs w:val="28"/>
              </w:rPr>
            </w:pPr>
            <w:r w:rsidRPr="005676E6">
              <w:rPr>
                <w:color w:val="000000" w:themeColor="text1"/>
                <w:spacing w:val="-10"/>
                <w:sz w:val="28"/>
                <w:szCs w:val="28"/>
              </w:rPr>
              <w:t>4</w:t>
            </w:r>
          </w:p>
        </w:tc>
      </w:tr>
    </w:tbl>
    <w:p w14:paraId="455F1EDF" w14:textId="77777777" w:rsidR="0078111D" w:rsidRPr="005676E6" w:rsidRDefault="0078111D" w:rsidP="0078111D">
      <w:pPr>
        <w:jc w:val="both"/>
        <w:rPr>
          <w:color w:val="000000" w:themeColor="text1"/>
          <w:sz w:val="28"/>
          <w:szCs w:val="28"/>
          <w:lang w:val="ru-RU"/>
        </w:rPr>
      </w:pPr>
    </w:p>
    <w:p w14:paraId="277B1016" w14:textId="77777777" w:rsidR="00483B0C" w:rsidRDefault="00483B0C" w:rsidP="0078111D">
      <w:pPr>
        <w:jc w:val="both"/>
        <w:rPr>
          <w:color w:val="000000" w:themeColor="text1"/>
          <w:sz w:val="28"/>
          <w:szCs w:val="28"/>
          <w:lang w:val="ru-RU"/>
        </w:rPr>
      </w:pPr>
    </w:p>
    <w:p w14:paraId="1A8E5F4F" w14:textId="77777777" w:rsidR="00335F51" w:rsidRDefault="00335F51" w:rsidP="0078111D">
      <w:pPr>
        <w:jc w:val="both"/>
        <w:rPr>
          <w:color w:val="000000" w:themeColor="text1"/>
          <w:sz w:val="28"/>
          <w:szCs w:val="28"/>
          <w:lang w:val="ru-RU"/>
        </w:rPr>
      </w:pPr>
    </w:p>
    <w:p w14:paraId="72A997DF" w14:textId="77777777" w:rsidR="00335F51" w:rsidRDefault="00335F51" w:rsidP="0078111D">
      <w:pPr>
        <w:jc w:val="both"/>
        <w:rPr>
          <w:color w:val="000000" w:themeColor="text1"/>
          <w:sz w:val="28"/>
          <w:szCs w:val="28"/>
          <w:lang w:val="ru-RU"/>
        </w:rPr>
      </w:pPr>
    </w:p>
    <w:p w14:paraId="446DB29B" w14:textId="77777777" w:rsidR="00335F51" w:rsidRDefault="00335F51" w:rsidP="0078111D">
      <w:pPr>
        <w:jc w:val="both"/>
        <w:rPr>
          <w:color w:val="000000" w:themeColor="text1"/>
          <w:sz w:val="28"/>
          <w:szCs w:val="28"/>
          <w:lang w:val="ru-RU"/>
        </w:rPr>
      </w:pPr>
    </w:p>
    <w:p w14:paraId="564ECDDF" w14:textId="77777777" w:rsidR="00335F51" w:rsidRDefault="00335F51" w:rsidP="0078111D">
      <w:pPr>
        <w:jc w:val="both"/>
        <w:rPr>
          <w:color w:val="000000" w:themeColor="text1"/>
          <w:sz w:val="28"/>
          <w:szCs w:val="28"/>
          <w:lang w:val="ru-RU"/>
        </w:rPr>
      </w:pPr>
    </w:p>
    <w:p w14:paraId="40FAFB73" w14:textId="77777777" w:rsidR="00335F51" w:rsidRDefault="00335F51" w:rsidP="0078111D">
      <w:pPr>
        <w:jc w:val="both"/>
        <w:rPr>
          <w:color w:val="000000" w:themeColor="text1"/>
          <w:sz w:val="28"/>
          <w:szCs w:val="28"/>
          <w:lang w:val="ru-RU"/>
        </w:rPr>
      </w:pPr>
    </w:p>
    <w:p w14:paraId="0024035F" w14:textId="77777777" w:rsidR="00335F51" w:rsidRDefault="00335F51" w:rsidP="0078111D">
      <w:pPr>
        <w:jc w:val="both"/>
        <w:rPr>
          <w:color w:val="000000" w:themeColor="text1"/>
          <w:sz w:val="28"/>
          <w:szCs w:val="28"/>
          <w:lang w:val="ru-RU"/>
        </w:rPr>
      </w:pPr>
    </w:p>
    <w:p w14:paraId="60358923" w14:textId="77777777" w:rsidR="00335F51" w:rsidRDefault="00335F51" w:rsidP="0078111D">
      <w:pPr>
        <w:jc w:val="both"/>
        <w:rPr>
          <w:color w:val="000000" w:themeColor="text1"/>
          <w:sz w:val="28"/>
          <w:szCs w:val="28"/>
          <w:lang w:val="ru-RU"/>
        </w:rPr>
      </w:pPr>
    </w:p>
    <w:p w14:paraId="6ABF0386" w14:textId="77777777" w:rsidR="00335F51" w:rsidRDefault="00335F51" w:rsidP="0078111D">
      <w:pPr>
        <w:jc w:val="both"/>
        <w:rPr>
          <w:color w:val="000000" w:themeColor="text1"/>
          <w:sz w:val="28"/>
          <w:szCs w:val="28"/>
          <w:lang w:val="ru-RU"/>
        </w:rPr>
      </w:pPr>
    </w:p>
    <w:p w14:paraId="701C4897" w14:textId="77777777" w:rsidR="00335F51" w:rsidRDefault="00335F51" w:rsidP="0078111D">
      <w:pPr>
        <w:jc w:val="both"/>
        <w:rPr>
          <w:color w:val="000000" w:themeColor="text1"/>
          <w:sz w:val="28"/>
          <w:szCs w:val="28"/>
          <w:lang w:val="ru-RU"/>
        </w:rPr>
      </w:pPr>
    </w:p>
    <w:p w14:paraId="5E8E29DA" w14:textId="77777777" w:rsidR="00335F51" w:rsidRDefault="00335F51" w:rsidP="0078111D">
      <w:pPr>
        <w:jc w:val="both"/>
        <w:rPr>
          <w:color w:val="000000" w:themeColor="text1"/>
          <w:sz w:val="28"/>
          <w:szCs w:val="28"/>
          <w:lang w:val="ru-RU"/>
        </w:rPr>
      </w:pPr>
    </w:p>
    <w:p w14:paraId="0815ABF8" w14:textId="77777777" w:rsidR="00335F51" w:rsidRDefault="00335F51" w:rsidP="0078111D">
      <w:pPr>
        <w:jc w:val="both"/>
        <w:rPr>
          <w:color w:val="000000" w:themeColor="text1"/>
          <w:sz w:val="28"/>
          <w:szCs w:val="28"/>
          <w:lang w:val="ru-RU"/>
        </w:rPr>
      </w:pPr>
    </w:p>
    <w:p w14:paraId="4DFD397B" w14:textId="77777777" w:rsidR="00335F51" w:rsidRDefault="00335F51" w:rsidP="0078111D">
      <w:pPr>
        <w:jc w:val="both"/>
        <w:rPr>
          <w:color w:val="000000" w:themeColor="text1"/>
          <w:sz w:val="28"/>
          <w:szCs w:val="28"/>
          <w:lang w:val="ru-RU"/>
        </w:rPr>
      </w:pPr>
    </w:p>
    <w:p w14:paraId="515F607A" w14:textId="77777777" w:rsidR="00335F51" w:rsidRDefault="00335F51" w:rsidP="0078111D">
      <w:pPr>
        <w:jc w:val="both"/>
        <w:rPr>
          <w:color w:val="000000" w:themeColor="text1"/>
          <w:sz w:val="28"/>
          <w:szCs w:val="28"/>
          <w:lang w:val="ru-RU"/>
        </w:rPr>
      </w:pPr>
    </w:p>
    <w:p w14:paraId="05D6E68A" w14:textId="77777777" w:rsidR="00335F51" w:rsidRDefault="00335F51" w:rsidP="0078111D">
      <w:pPr>
        <w:jc w:val="both"/>
        <w:rPr>
          <w:color w:val="000000" w:themeColor="text1"/>
          <w:sz w:val="28"/>
          <w:szCs w:val="28"/>
          <w:lang w:val="ru-RU"/>
        </w:rPr>
      </w:pPr>
    </w:p>
    <w:p w14:paraId="42A3204D" w14:textId="77777777" w:rsidR="00335F51" w:rsidRDefault="00335F51" w:rsidP="0078111D">
      <w:pPr>
        <w:jc w:val="both"/>
        <w:rPr>
          <w:color w:val="000000" w:themeColor="text1"/>
          <w:sz w:val="28"/>
          <w:szCs w:val="28"/>
          <w:lang w:val="ru-RU"/>
        </w:rPr>
      </w:pPr>
    </w:p>
    <w:p w14:paraId="3146018E" w14:textId="77777777" w:rsidR="00335F51" w:rsidRDefault="00335F51" w:rsidP="0078111D">
      <w:pPr>
        <w:jc w:val="both"/>
        <w:rPr>
          <w:color w:val="000000" w:themeColor="text1"/>
          <w:sz w:val="28"/>
          <w:szCs w:val="28"/>
          <w:lang w:val="ru-RU"/>
        </w:rPr>
      </w:pPr>
    </w:p>
    <w:p w14:paraId="256A89C8" w14:textId="77777777" w:rsidR="00335F51" w:rsidRDefault="00335F51" w:rsidP="0078111D">
      <w:pPr>
        <w:jc w:val="both"/>
        <w:rPr>
          <w:color w:val="000000" w:themeColor="text1"/>
          <w:sz w:val="28"/>
          <w:szCs w:val="28"/>
          <w:lang w:val="ru-RU"/>
        </w:rPr>
      </w:pPr>
    </w:p>
    <w:p w14:paraId="0E665135" w14:textId="77777777" w:rsidR="00335F51" w:rsidRDefault="00335F51" w:rsidP="0078111D">
      <w:pPr>
        <w:jc w:val="both"/>
        <w:rPr>
          <w:color w:val="000000" w:themeColor="text1"/>
          <w:sz w:val="28"/>
          <w:szCs w:val="28"/>
          <w:lang w:val="ru-RU"/>
        </w:rPr>
      </w:pPr>
    </w:p>
    <w:p w14:paraId="4A063164" w14:textId="77777777" w:rsidR="00335F51" w:rsidRDefault="00335F51" w:rsidP="0078111D">
      <w:pPr>
        <w:jc w:val="both"/>
        <w:rPr>
          <w:color w:val="000000" w:themeColor="text1"/>
          <w:sz w:val="28"/>
          <w:szCs w:val="28"/>
          <w:lang w:val="ru-RU"/>
        </w:rPr>
      </w:pPr>
    </w:p>
    <w:p w14:paraId="578468B4" w14:textId="77777777" w:rsidR="00335F51" w:rsidRDefault="00335F51" w:rsidP="0078111D">
      <w:pPr>
        <w:jc w:val="both"/>
        <w:rPr>
          <w:color w:val="000000" w:themeColor="text1"/>
          <w:sz w:val="28"/>
          <w:szCs w:val="28"/>
          <w:lang w:val="ru-RU"/>
        </w:rPr>
      </w:pPr>
      <w:bookmarkStart w:id="1" w:name="page167"/>
      <w:bookmarkStart w:id="2" w:name="page168"/>
      <w:bookmarkStart w:id="3" w:name="page169"/>
      <w:bookmarkEnd w:id="1"/>
      <w:bookmarkEnd w:id="2"/>
      <w:bookmarkEnd w:id="3"/>
    </w:p>
    <w:p w14:paraId="73CA9F03" w14:textId="77777777" w:rsidR="00335F51" w:rsidRDefault="00335F51" w:rsidP="0078111D">
      <w:pPr>
        <w:jc w:val="both"/>
        <w:rPr>
          <w:color w:val="000000" w:themeColor="text1"/>
          <w:sz w:val="28"/>
          <w:szCs w:val="28"/>
          <w:lang w:val="ru-RU"/>
        </w:rPr>
      </w:pPr>
    </w:p>
    <w:p w14:paraId="1161232B" w14:textId="77777777" w:rsidR="00335F51" w:rsidRDefault="00335F51" w:rsidP="0078111D">
      <w:pPr>
        <w:jc w:val="both"/>
        <w:rPr>
          <w:color w:val="000000" w:themeColor="text1"/>
          <w:sz w:val="28"/>
          <w:szCs w:val="28"/>
          <w:lang w:val="ru-RU"/>
        </w:rPr>
      </w:pPr>
    </w:p>
    <w:p w14:paraId="41A71C5E" w14:textId="77777777" w:rsidR="00335F51" w:rsidRDefault="00335F51" w:rsidP="0078111D">
      <w:pPr>
        <w:jc w:val="both"/>
        <w:rPr>
          <w:color w:val="000000" w:themeColor="text1"/>
          <w:sz w:val="28"/>
          <w:szCs w:val="28"/>
          <w:lang w:val="ru-RU"/>
        </w:rPr>
      </w:pPr>
    </w:p>
    <w:p w14:paraId="416B00B2" w14:textId="77777777" w:rsidR="00335F51" w:rsidRDefault="00335F51" w:rsidP="0078111D">
      <w:pPr>
        <w:jc w:val="both"/>
        <w:rPr>
          <w:color w:val="000000" w:themeColor="text1"/>
          <w:sz w:val="28"/>
          <w:szCs w:val="28"/>
          <w:lang w:val="ru-RU"/>
        </w:rPr>
      </w:pPr>
    </w:p>
    <w:p w14:paraId="3470DCDF" w14:textId="77777777" w:rsidR="00335F51" w:rsidRDefault="00335F51" w:rsidP="0078111D">
      <w:pPr>
        <w:jc w:val="both"/>
        <w:rPr>
          <w:color w:val="000000" w:themeColor="text1"/>
          <w:sz w:val="28"/>
          <w:szCs w:val="28"/>
          <w:lang w:val="ru-RU"/>
        </w:rPr>
      </w:pPr>
    </w:p>
    <w:p w14:paraId="54F81F2A" w14:textId="02BD9035" w:rsidR="00476620" w:rsidRDefault="00476620" w:rsidP="00476620">
      <w:pPr>
        <w:pStyle w:val="afe"/>
        <w:spacing w:before="187"/>
        <w:jc w:val="right"/>
        <w:rPr>
          <w:color w:val="000000" w:themeColor="text1"/>
          <w:spacing w:val="-10"/>
        </w:rPr>
      </w:pPr>
      <w:r w:rsidRPr="005676E6">
        <w:rPr>
          <w:color w:val="000000" w:themeColor="text1"/>
        </w:rPr>
        <w:t>Приложение</w:t>
      </w:r>
      <w:r w:rsidRPr="005676E6">
        <w:rPr>
          <w:color w:val="000000" w:themeColor="text1"/>
          <w:spacing w:val="-10"/>
        </w:rPr>
        <w:t xml:space="preserve"> </w:t>
      </w:r>
      <w:r>
        <w:rPr>
          <w:color w:val="000000" w:themeColor="text1"/>
          <w:spacing w:val="-10"/>
        </w:rPr>
        <w:t>З</w:t>
      </w:r>
    </w:p>
    <w:p w14:paraId="0D8AEB93" w14:textId="3F69AA4B" w:rsidR="00476620" w:rsidRPr="00476620" w:rsidRDefault="00476620" w:rsidP="00476620">
      <w:pPr>
        <w:pStyle w:val="afe"/>
        <w:spacing w:before="187"/>
        <w:jc w:val="center"/>
        <w:rPr>
          <w:b/>
          <w:bCs/>
          <w:color w:val="000000" w:themeColor="text1"/>
        </w:rPr>
      </w:pPr>
      <w:r w:rsidRPr="00476620">
        <w:rPr>
          <w:b/>
          <w:bCs/>
          <w:color w:val="000000" w:themeColor="text1"/>
          <w:spacing w:val="-10"/>
        </w:rPr>
        <w:t>Акт внедрения</w:t>
      </w:r>
    </w:p>
    <w:p w14:paraId="7842F939" w14:textId="77777777" w:rsidR="00335F51" w:rsidRDefault="00335F51" w:rsidP="0078111D">
      <w:pPr>
        <w:jc w:val="both"/>
        <w:rPr>
          <w:color w:val="000000" w:themeColor="text1"/>
          <w:sz w:val="28"/>
          <w:szCs w:val="28"/>
          <w:lang w:val="ru-RU"/>
        </w:rPr>
      </w:pPr>
    </w:p>
    <w:p w14:paraId="48F50A4F" w14:textId="43D4183C" w:rsidR="00335F51" w:rsidRPr="005676E6" w:rsidRDefault="00335F51" w:rsidP="00476620">
      <w:pPr>
        <w:jc w:val="center"/>
        <w:rPr>
          <w:color w:val="000000" w:themeColor="text1"/>
          <w:sz w:val="28"/>
          <w:szCs w:val="28"/>
          <w:lang w:val="ru-RU"/>
        </w:rPr>
      </w:pPr>
      <w:r>
        <w:rPr>
          <w:noProof/>
          <w:color w:val="000000" w:themeColor="text1"/>
          <w:sz w:val="28"/>
          <w:szCs w:val="28"/>
          <w:lang w:val="ru-RU" w:eastAsia="ru-RU"/>
          <w14:ligatures w14:val="standardContextual"/>
        </w:rPr>
        <w:drawing>
          <wp:inline distT="0" distB="0" distL="0" distR="0" wp14:anchorId="3AB28FDD" wp14:editId="576DA60C">
            <wp:extent cx="5486400" cy="7950200"/>
            <wp:effectExtent l="0" t="0" r="0" b="0"/>
            <wp:docPr id="10209220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922090" name="Picture 1020922090"/>
                    <pic:cNvPicPr/>
                  </pic:nvPicPr>
                  <pic:blipFill>
                    <a:blip r:embed="rId53">
                      <a:extLst>
                        <a:ext uri="{28A0092B-C50C-407E-A947-70E740481C1C}">
                          <a14:useLocalDpi xmlns:a14="http://schemas.microsoft.com/office/drawing/2010/main" val="0"/>
                        </a:ext>
                      </a:extLst>
                    </a:blip>
                    <a:stretch>
                      <a:fillRect/>
                    </a:stretch>
                  </pic:blipFill>
                  <pic:spPr>
                    <a:xfrm>
                      <a:off x="0" y="0"/>
                      <a:ext cx="5486400" cy="7950200"/>
                    </a:xfrm>
                    <a:prstGeom prst="rect">
                      <a:avLst/>
                    </a:prstGeom>
                  </pic:spPr>
                </pic:pic>
              </a:graphicData>
            </a:graphic>
          </wp:inline>
        </w:drawing>
      </w:r>
    </w:p>
    <w:p w14:paraId="6D30344A" w14:textId="77777777" w:rsidR="0078111D" w:rsidRPr="005676E6" w:rsidRDefault="0078111D" w:rsidP="0078111D">
      <w:pPr>
        <w:jc w:val="both"/>
        <w:rPr>
          <w:color w:val="000000" w:themeColor="text1"/>
          <w:sz w:val="28"/>
          <w:szCs w:val="28"/>
        </w:rPr>
      </w:pPr>
    </w:p>
    <w:p w14:paraId="4F6704F5" w14:textId="77777777" w:rsidR="0078111D" w:rsidRPr="00476620" w:rsidRDefault="0078111D" w:rsidP="0078111D">
      <w:pPr>
        <w:spacing w:line="0" w:lineRule="atLeast"/>
        <w:ind w:right="20"/>
        <w:rPr>
          <w:color w:val="000000" w:themeColor="text1"/>
          <w:sz w:val="28"/>
          <w:szCs w:val="28"/>
          <w:lang w:val="ru-RU"/>
        </w:rPr>
        <w:sectPr w:rsidR="0078111D" w:rsidRPr="00476620" w:rsidSect="0078111D">
          <w:type w:val="continuous"/>
          <w:pgSz w:w="11900" w:h="16838"/>
          <w:pgMar w:top="700" w:right="666" w:bottom="1129" w:left="1300" w:header="0" w:footer="0" w:gutter="0"/>
          <w:cols w:space="0"/>
          <w:docGrid w:linePitch="360"/>
        </w:sectPr>
      </w:pPr>
    </w:p>
    <w:p w14:paraId="487387D4" w14:textId="765F6679" w:rsidR="00EB1FF7" w:rsidRPr="005676E6" w:rsidRDefault="00EB1FF7" w:rsidP="0078111D">
      <w:pPr>
        <w:spacing w:line="20" w:lineRule="exact"/>
        <w:rPr>
          <w:color w:val="000000" w:themeColor="text1"/>
          <w:sz w:val="28"/>
          <w:szCs w:val="28"/>
          <w:lang w:val="ru-RU"/>
        </w:rPr>
      </w:pPr>
    </w:p>
    <w:p w14:paraId="48C52590" w14:textId="77777777" w:rsidR="00483B0C" w:rsidRPr="005676E6" w:rsidRDefault="00483B0C" w:rsidP="0078111D">
      <w:pPr>
        <w:spacing w:line="20" w:lineRule="exact"/>
        <w:rPr>
          <w:color w:val="000000" w:themeColor="text1"/>
          <w:sz w:val="28"/>
          <w:szCs w:val="28"/>
          <w:lang w:val="ru-RU"/>
        </w:rPr>
      </w:pPr>
    </w:p>
    <w:p w14:paraId="4A56CAE9" w14:textId="77777777" w:rsidR="00483B0C" w:rsidRDefault="00483B0C" w:rsidP="0078111D">
      <w:pPr>
        <w:spacing w:line="20" w:lineRule="exact"/>
        <w:rPr>
          <w:color w:val="000000" w:themeColor="text1"/>
          <w:sz w:val="28"/>
          <w:szCs w:val="28"/>
          <w:lang w:val="ru-RU"/>
        </w:rPr>
      </w:pPr>
    </w:p>
    <w:p w14:paraId="181EC48B" w14:textId="77777777" w:rsidR="00335F51" w:rsidRDefault="00335F51" w:rsidP="0078111D">
      <w:pPr>
        <w:spacing w:line="20" w:lineRule="exact"/>
        <w:rPr>
          <w:color w:val="000000" w:themeColor="text1"/>
          <w:sz w:val="28"/>
          <w:szCs w:val="28"/>
          <w:lang w:val="ru-RU"/>
        </w:rPr>
      </w:pPr>
    </w:p>
    <w:p w14:paraId="5559D934" w14:textId="77777777" w:rsidR="00335F51" w:rsidRDefault="00335F51" w:rsidP="0078111D">
      <w:pPr>
        <w:spacing w:line="20" w:lineRule="exact"/>
        <w:rPr>
          <w:color w:val="000000" w:themeColor="text1"/>
          <w:sz w:val="28"/>
          <w:szCs w:val="28"/>
          <w:lang w:val="ru-RU"/>
        </w:rPr>
      </w:pPr>
    </w:p>
    <w:p w14:paraId="426D44D9" w14:textId="77777777" w:rsidR="00335F51" w:rsidRDefault="00335F51" w:rsidP="0078111D">
      <w:pPr>
        <w:spacing w:line="20" w:lineRule="exact"/>
        <w:rPr>
          <w:color w:val="000000" w:themeColor="text1"/>
          <w:sz w:val="28"/>
          <w:szCs w:val="28"/>
          <w:lang w:val="ru-RU"/>
        </w:rPr>
      </w:pPr>
    </w:p>
    <w:p w14:paraId="42F3806B" w14:textId="77777777" w:rsidR="00335F51" w:rsidRDefault="00335F51" w:rsidP="0078111D">
      <w:pPr>
        <w:spacing w:line="20" w:lineRule="exact"/>
        <w:rPr>
          <w:color w:val="000000" w:themeColor="text1"/>
          <w:sz w:val="28"/>
          <w:szCs w:val="28"/>
          <w:lang w:val="ru-RU"/>
        </w:rPr>
      </w:pPr>
    </w:p>
    <w:p w14:paraId="1599A984" w14:textId="77777777" w:rsidR="00335F51" w:rsidRDefault="00335F51" w:rsidP="0078111D">
      <w:pPr>
        <w:spacing w:line="20" w:lineRule="exact"/>
        <w:rPr>
          <w:color w:val="000000" w:themeColor="text1"/>
          <w:sz w:val="28"/>
          <w:szCs w:val="28"/>
          <w:lang w:val="ru-RU"/>
        </w:rPr>
      </w:pPr>
    </w:p>
    <w:p w14:paraId="473D6622" w14:textId="77777777" w:rsidR="00335F51" w:rsidRDefault="00335F51" w:rsidP="0078111D">
      <w:pPr>
        <w:spacing w:line="20" w:lineRule="exact"/>
        <w:rPr>
          <w:color w:val="000000" w:themeColor="text1"/>
          <w:sz w:val="28"/>
          <w:szCs w:val="28"/>
          <w:lang w:val="ru-RU"/>
        </w:rPr>
      </w:pPr>
    </w:p>
    <w:p w14:paraId="76A3B982" w14:textId="77777777" w:rsidR="00335F51" w:rsidRDefault="00335F51" w:rsidP="0078111D">
      <w:pPr>
        <w:spacing w:line="20" w:lineRule="exact"/>
        <w:rPr>
          <w:color w:val="000000" w:themeColor="text1"/>
          <w:sz w:val="28"/>
          <w:szCs w:val="28"/>
          <w:lang w:val="ru-RU"/>
        </w:rPr>
      </w:pPr>
    </w:p>
    <w:p w14:paraId="5153AB7D" w14:textId="77777777" w:rsidR="00335F51" w:rsidRDefault="00335F51" w:rsidP="0078111D">
      <w:pPr>
        <w:spacing w:line="20" w:lineRule="exact"/>
        <w:rPr>
          <w:color w:val="000000" w:themeColor="text1"/>
          <w:sz w:val="28"/>
          <w:szCs w:val="28"/>
          <w:lang w:val="ru-RU"/>
        </w:rPr>
      </w:pPr>
    </w:p>
    <w:p w14:paraId="5BC036DD" w14:textId="77777777" w:rsidR="00335F51" w:rsidRDefault="00335F51" w:rsidP="0078111D">
      <w:pPr>
        <w:spacing w:line="20" w:lineRule="exact"/>
        <w:rPr>
          <w:color w:val="000000" w:themeColor="text1"/>
          <w:sz w:val="28"/>
          <w:szCs w:val="28"/>
          <w:lang w:val="ru-RU"/>
        </w:rPr>
      </w:pPr>
    </w:p>
    <w:p w14:paraId="08CD61C4" w14:textId="77777777" w:rsidR="00335F51" w:rsidRDefault="00335F51" w:rsidP="0078111D">
      <w:pPr>
        <w:spacing w:line="20" w:lineRule="exact"/>
        <w:rPr>
          <w:color w:val="000000" w:themeColor="text1"/>
          <w:sz w:val="28"/>
          <w:szCs w:val="28"/>
          <w:lang w:val="ru-RU"/>
        </w:rPr>
      </w:pPr>
    </w:p>
    <w:p w14:paraId="230A8017" w14:textId="581EFFF1" w:rsidR="00335F51" w:rsidRPr="005676E6" w:rsidRDefault="00335F51" w:rsidP="0078111D">
      <w:pPr>
        <w:spacing w:line="20" w:lineRule="exact"/>
        <w:rPr>
          <w:color w:val="000000" w:themeColor="text1"/>
          <w:sz w:val="28"/>
          <w:szCs w:val="28"/>
          <w:lang w:val="ru-RU"/>
        </w:rPr>
      </w:pPr>
      <w:r>
        <w:rPr>
          <w:noProof/>
          <w:color w:val="000000" w:themeColor="text1"/>
          <w:sz w:val="28"/>
          <w:szCs w:val="28"/>
          <w:lang w:val="ru-RU" w:eastAsia="ru-RU"/>
          <w14:ligatures w14:val="standardContextual"/>
        </w:rPr>
        <w:drawing>
          <wp:inline distT="0" distB="0" distL="0" distR="0" wp14:anchorId="384D9F09" wp14:editId="2F683E9D">
            <wp:extent cx="5486400" cy="7950200"/>
            <wp:effectExtent l="0" t="0" r="0" b="0"/>
            <wp:docPr id="15603811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381122" name="Picture 1560381122"/>
                    <pic:cNvPicPr/>
                  </pic:nvPicPr>
                  <pic:blipFill>
                    <a:blip r:embed="rId53">
                      <a:extLst>
                        <a:ext uri="{28A0092B-C50C-407E-A947-70E740481C1C}">
                          <a14:useLocalDpi xmlns:a14="http://schemas.microsoft.com/office/drawing/2010/main" val="0"/>
                        </a:ext>
                      </a:extLst>
                    </a:blip>
                    <a:stretch>
                      <a:fillRect/>
                    </a:stretch>
                  </pic:blipFill>
                  <pic:spPr>
                    <a:xfrm>
                      <a:off x="0" y="0"/>
                      <a:ext cx="5486400" cy="7950200"/>
                    </a:xfrm>
                    <a:prstGeom prst="rect">
                      <a:avLst/>
                    </a:prstGeom>
                  </pic:spPr>
                </pic:pic>
              </a:graphicData>
            </a:graphic>
          </wp:inline>
        </w:drawing>
      </w:r>
    </w:p>
    <w:sectPr w:rsidR="00335F51" w:rsidRPr="005676E6" w:rsidSect="0078111D">
      <w:type w:val="continuous"/>
      <w:pgSz w:w="11900"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9204CC" w14:textId="77777777" w:rsidR="007B0AD7" w:rsidRDefault="007B0AD7" w:rsidP="003E1D0A">
      <w:r>
        <w:separator/>
      </w:r>
    </w:p>
  </w:endnote>
  <w:endnote w:type="continuationSeparator" w:id="0">
    <w:p w14:paraId="5364B925" w14:textId="77777777" w:rsidR="007B0AD7" w:rsidRDefault="007B0AD7" w:rsidP="003E1D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20000287" w:usb1="00000003" w:usb2="00000000" w:usb3="00000000" w:csb0="0000019F" w:csb1="00000000"/>
  </w:font>
  <w:font w:name="Aptos Display">
    <w:altName w:val="Arial"/>
    <w:charset w:val="00"/>
    <w:family w:val="swiss"/>
    <w:pitch w:val="variable"/>
    <w:sig w:usb0="20000287" w:usb1="00000003" w:usb2="00000000" w:usb3="00000000" w:csb0="0000019F" w:csb1="00000000"/>
  </w:font>
  <w:font w:name="Times">
    <w:panose1 w:val="02020603050405020304"/>
    <w:charset w:val="CC"/>
    <w:family w:val="roman"/>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webkit-standard">
    <w:altName w:val="Cambria"/>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b"/>
      </w:rPr>
      <w:id w:val="-990717336"/>
      <w:docPartObj>
        <w:docPartGallery w:val="Page Numbers (Bottom of Page)"/>
        <w:docPartUnique/>
      </w:docPartObj>
    </w:sdtPr>
    <w:sdtEndPr>
      <w:rPr>
        <w:rStyle w:val="afb"/>
      </w:rPr>
    </w:sdtEndPr>
    <w:sdtContent>
      <w:p w14:paraId="37CEADA0" w14:textId="65FAD2E5" w:rsidR="00930FBC" w:rsidRDefault="00930FBC" w:rsidP="002E651C">
        <w:pPr>
          <w:pStyle w:val="af9"/>
          <w:framePr w:wrap="none" w:vAnchor="text" w:hAnchor="margin" w:xAlign="center" w:y="1"/>
          <w:rPr>
            <w:rStyle w:val="afb"/>
          </w:rPr>
        </w:pPr>
        <w:r>
          <w:rPr>
            <w:rStyle w:val="afb"/>
          </w:rPr>
          <w:fldChar w:fldCharType="begin"/>
        </w:r>
        <w:r>
          <w:rPr>
            <w:rStyle w:val="afb"/>
          </w:rPr>
          <w:instrText xml:space="preserve"> PAGE </w:instrText>
        </w:r>
        <w:r>
          <w:rPr>
            <w:rStyle w:val="afb"/>
          </w:rPr>
          <w:fldChar w:fldCharType="end"/>
        </w:r>
      </w:p>
    </w:sdtContent>
  </w:sdt>
  <w:sdt>
    <w:sdtPr>
      <w:rPr>
        <w:rStyle w:val="afb"/>
      </w:rPr>
      <w:id w:val="-38826241"/>
      <w:docPartObj>
        <w:docPartGallery w:val="Page Numbers (Bottom of Page)"/>
        <w:docPartUnique/>
      </w:docPartObj>
    </w:sdtPr>
    <w:sdtEndPr>
      <w:rPr>
        <w:rStyle w:val="afb"/>
      </w:rPr>
    </w:sdtEndPr>
    <w:sdtContent>
      <w:p w14:paraId="331855C9" w14:textId="57EBFBD2" w:rsidR="00930FBC" w:rsidRDefault="00930FBC" w:rsidP="002E651C">
        <w:pPr>
          <w:pStyle w:val="af9"/>
          <w:framePr w:wrap="none" w:vAnchor="text" w:hAnchor="margin" w:xAlign="center" w:y="1"/>
          <w:rPr>
            <w:rStyle w:val="afb"/>
          </w:rPr>
        </w:pPr>
        <w:r>
          <w:rPr>
            <w:rStyle w:val="afb"/>
          </w:rPr>
          <w:fldChar w:fldCharType="begin"/>
        </w:r>
        <w:r>
          <w:rPr>
            <w:rStyle w:val="afb"/>
          </w:rPr>
          <w:instrText xml:space="preserve"> PAGE </w:instrText>
        </w:r>
        <w:r>
          <w:rPr>
            <w:rStyle w:val="afb"/>
          </w:rPr>
          <w:fldChar w:fldCharType="end"/>
        </w:r>
      </w:p>
    </w:sdtContent>
  </w:sdt>
  <w:p w14:paraId="6E0F178B" w14:textId="77777777" w:rsidR="00930FBC" w:rsidRDefault="00930FBC">
    <w:pPr>
      <w:pStyle w:val="af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b"/>
      </w:rPr>
      <w:id w:val="-2052060489"/>
      <w:docPartObj>
        <w:docPartGallery w:val="Page Numbers (Bottom of Page)"/>
        <w:docPartUnique/>
      </w:docPartObj>
    </w:sdtPr>
    <w:sdtEndPr>
      <w:rPr>
        <w:rStyle w:val="afb"/>
      </w:rPr>
    </w:sdtEndPr>
    <w:sdtContent>
      <w:p w14:paraId="16117613" w14:textId="2E2F11FB" w:rsidR="00930FBC" w:rsidRDefault="00930FBC" w:rsidP="00930FBC">
        <w:pPr>
          <w:pStyle w:val="af9"/>
          <w:framePr w:wrap="none" w:vAnchor="text" w:hAnchor="margin" w:xAlign="center" w:y="-509"/>
          <w:jc w:val="center"/>
          <w:rPr>
            <w:rStyle w:val="afb"/>
          </w:rPr>
        </w:pPr>
        <w:r w:rsidRPr="00930FBC">
          <w:rPr>
            <w:rStyle w:val="afb"/>
            <w:rFonts w:ascii="Times New Roman" w:hAnsi="Times New Roman" w:cs="Times New Roman"/>
          </w:rPr>
          <w:fldChar w:fldCharType="begin"/>
        </w:r>
        <w:r w:rsidRPr="00930FBC">
          <w:rPr>
            <w:rStyle w:val="afb"/>
            <w:rFonts w:ascii="Times New Roman" w:hAnsi="Times New Roman" w:cs="Times New Roman"/>
          </w:rPr>
          <w:instrText xml:space="preserve"> PAGE </w:instrText>
        </w:r>
        <w:r w:rsidRPr="00930FBC">
          <w:rPr>
            <w:rStyle w:val="afb"/>
            <w:rFonts w:ascii="Times New Roman" w:hAnsi="Times New Roman" w:cs="Times New Roman"/>
          </w:rPr>
          <w:fldChar w:fldCharType="separate"/>
        </w:r>
        <w:r w:rsidR="007E6338">
          <w:rPr>
            <w:rStyle w:val="afb"/>
            <w:rFonts w:ascii="Times New Roman" w:hAnsi="Times New Roman" w:cs="Times New Roman"/>
            <w:noProof/>
          </w:rPr>
          <w:t>21</w:t>
        </w:r>
        <w:r w:rsidRPr="00930FBC">
          <w:rPr>
            <w:rStyle w:val="afb"/>
            <w:rFonts w:ascii="Times New Roman" w:hAnsi="Times New Roman" w:cs="Times New Roman"/>
          </w:rPr>
          <w:fldChar w:fldCharType="end"/>
        </w:r>
      </w:p>
    </w:sdtContent>
  </w:sdt>
  <w:p w14:paraId="2DF24EEC" w14:textId="77777777" w:rsidR="00930FBC" w:rsidRPr="00930FBC" w:rsidRDefault="00930FBC">
    <w:pPr>
      <w:pStyle w:val="af9"/>
      <w:rPr>
        <w:color w:val="000000" w:themeColor="text1"/>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250DDD" w14:textId="77777777" w:rsidR="007B0AD7" w:rsidRDefault="007B0AD7" w:rsidP="003E1D0A">
      <w:r>
        <w:separator/>
      </w:r>
    </w:p>
  </w:footnote>
  <w:footnote w:type="continuationSeparator" w:id="0">
    <w:p w14:paraId="465B3B4C" w14:textId="77777777" w:rsidR="007B0AD7" w:rsidRDefault="007B0AD7" w:rsidP="003E1D0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E7527A" w14:textId="17884E6E" w:rsidR="00483B0C" w:rsidRDefault="00483B0C">
    <w:pPr>
      <w:pStyle w:val="afe"/>
      <w:spacing w:line="14" w:lineRule="auto"/>
      <w:ind w:left="0" w:firstLine="0"/>
      <w:jc w:val="left"/>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452FDE" w14:textId="60DEB7CB" w:rsidR="00483B0C" w:rsidRDefault="00483B0C">
    <w:pPr>
      <w:pStyle w:val="afe"/>
      <w:spacing w:line="14" w:lineRule="auto"/>
      <w:ind w:left="0" w:firstLine="0"/>
      <w:jc w:val="left"/>
      <w:rPr>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CF6049" w14:textId="6672600A" w:rsidR="00483B0C" w:rsidRDefault="00483B0C">
    <w:pPr>
      <w:pStyle w:val="afe"/>
      <w:spacing w:line="14" w:lineRule="auto"/>
      <w:ind w:left="0" w:firstLine="0"/>
      <w:jc w:val="left"/>
      <w:rPr>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01D163" w14:textId="5B069846" w:rsidR="00483B0C" w:rsidRDefault="00483B0C">
    <w:pPr>
      <w:pStyle w:val="afe"/>
      <w:spacing w:line="14" w:lineRule="auto"/>
      <w:ind w:left="0" w:firstLine="0"/>
      <w:jc w:val="left"/>
      <w:rPr>
        <w:sz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73701B" w14:textId="457DDABE" w:rsidR="00483B0C" w:rsidRDefault="00483B0C">
    <w:pPr>
      <w:pStyle w:val="afe"/>
      <w:spacing w:line="14" w:lineRule="auto"/>
      <w:ind w:left="0" w:firstLine="0"/>
      <w:jc w:val="left"/>
      <w:rPr>
        <w:sz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7C3AB9" w14:textId="0C53AAF5" w:rsidR="00483B0C" w:rsidRDefault="00483B0C">
    <w:pPr>
      <w:pStyle w:val="afe"/>
      <w:spacing w:line="14" w:lineRule="auto"/>
      <w:ind w:left="0" w:firstLine="0"/>
      <w:jc w:val="left"/>
      <w:rPr>
        <w:sz w:val="2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B82B8D" w14:textId="65B9C12F" w:rsidR="00483B0C" w:rsidRDefault="00483B0C">
    <w:pPr>
      <w:pStyle w:val="afe"/>
      <w:spacing w:line="14" w:lineRule="auto"/>
      <w:ind w:left="0" w:firstLine="0"/>
      <w:jc w:val="left"/>
      <w:rPr>
        <w:sz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BB2644" w14:textId="39A8E13B" w:rsidR="00483B0C" w:rsidRDefault="00483B0C">
    <w:pPr>
      <w:pStyle w:val="afe"/>
      <w:spacing w:line="14" w:lineRule="auto"/>
      <w:ind w:left="0" w:firstLine="0"/>
      <w:jc w:val="left"/>
      <w:rPr>
        <w:sz w:val="2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87E9D" w14:textId="3A2459FD" w:rsidR="00483B0C" w:rsidRDefault="00483B0C">
    <w:pPr>
      <w:pStyle w:val="afe"/>
      <w:spacing w:line="14" w:lineRule="auto"/>
      <w:ind w:left="0" w:firstLine="0"/>
      <w:jc w:val="left"/>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B179A"/>
    <w:multiLevelType w:val="hybridMultilevel"/>
    <w:tmpl w:val="3ECEC5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BC7282"/>
    <w:multiLevelType w:val="hybridMultilevel"/>
    <w:tmpl w:val="7B84D3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EA22A7"/>
    <w:multiLevelType w:val="hybridMultilevel"/>
    <w:tmpl w:val="275C69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453B2C"/>
    <w:multiLevelType w:val="hybridMultilevel"/>
    <w:tmpl w:val="89E20E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7777616"/>
    <w:multiLevelType w:val="multilevel"/>
    <w:tmpl w:val="30EE8482"/>
    <w:lvl w:ilvl="0">
      <w:start w:val="1"/>
      <w:numFmt w:val="decimal"/>
      <w:lvlText w:val="%1."/>
      <w:lvlJc w:val="left"/>
      <w:pPr>
        <w:ind w:left="502" w:hanging="360"/>
      </w:p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2956" w:hanging="1080"/>
      </w:pPr>
      <w:rPr>
        <w:rFonts w:hint="default"/>
      </w:rPr>
    </w:lvl>
    <w:lvl w:ilvl="4">
      <w:start w:val="1"/>
      <w:numFmt w:val="decimal"/>
      <w:isLgl/>
      <w:lvlText w:val="%1.%2.%3.%4.%5."/>
      <w:lvlJc w:val="left"/>
      <w:pPr>
        <w:ind w:left="3534" w:hanging="1080"/>
      </w:pPr>
      <w:rPr>
        <w:rFonts w:hint="default"/>
      </w:rPr>
    </w:lvl>
    <w:lvl w:ilvl="5">
      <w:start w:val="1"/>
      <w:numFmt w:val="decimal"/>
      <w:isLgl/>
      <w:lvlText w:val="%1.%2.%3.%4.%5.%6."/>
      <w:lvlJc w:val="left"/>
      <w:pPr>
        <w:ind w:left="4472" w:hanging="1440"/>
      </w:pPr>
      <w:rPr>
        <w:rFonts w:hint="default"/>
      </w:rPr>
    </w:lvl>
    <w:lvl w:ilvl="6">
      <w:start w:val="1"/>
      <w:numFmt w:val="decimal"/>
      <w:isLgl/>
      <w:lvlText w:val="%1.%2.%3.%4.%5.%6.%7."/>
      <w:lvlJc w:val="left"/>
      <w:pPr>
        <w:ind w:left="5410" w:hanging="1800"/>
      </w:pPr>
      <w:rPr>
        <w:rFonts w:hint="default"/>
      </w:rPr>
    </w:lvl>
    <w:lvl w:ilvl="7">
      <w:start w:val="1"/>
      <w:numFmt w:val="decimal"/>
      <w:isLgl/>
      <w:lvlText w:val="%1.%2.%3.%4.%5.%6.%7.%8."/>
      <w:lvlJc w:val="left"/>
      <w:pPr>
        <w:ind w:left="5988" w:hanging="1800"/>
      </w:pPr>
      <w:rPr>
        <w:rFonts w:hint="default"/>
      </w:rPr>
    </w:lvl>
    <w:lvl w:ilvl="8">
      <w:start w:val="1"/>
      <w:numFmt w:val="decimal"/>
      <w:isLgl/>
      <w:lvlText w:val="%1.%2.%3.%4.%5.%6.%7.%8.%9."/>
      <w:lvlJc w:val="left"/>
      <w:pPr>
        <w:ind w:left="6926" w:hanging="2160"/>
      </w:pPr>
      <w:rPr>
        <w:rFonts w:hint="default"/>
      </w:rPr>
    </w:lvl>
  </w:abstractNum>
  <w:abstractNum w:abstractNumId="5" w15:restartNumberingAfterBreak="0">
    <w:nsid w:val="188A107B"/>
    <w:multiLevelType w:val="hybridMultilevel"/>
    <w:tmpl w:val="1E0C214E"/>
    <w:lvl w:ilvl="0" w:tplc="F17481BA">
      <w:start w:val="1"/>
      <w:numFmt w:val="decimal"/>
      <w:lvlText w:val="%1."/>
      <w:lvlJc w:val="left"/>
      <w:pPr>
        <w:ind w:left="720" w:hanging="360"/>
      </w:pPr>
      <w:rPr>
        <w:rFonts w:eastAsiaTheme="majorEastAsia"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9E4FFD"/>
    <w:multiLevelType w:val="multilevel"/>
    <w:tmpl w:val="BA4C8F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1016D38"/>
    <w:multiLevelType w:val="multilevel"/>
    <w:tmpl w:val="3176E4F8"/>
    <w:lvl w:ilvl="0">
      <w:start w:val="1"/>
      <w:numFmt w:val="decimal"/>
      <w:lvlText w:val="%1."/>
      <w:lvlJc w:val="left"/>
      <w:pPr>
        <w:ind w:left="502" w:hanging="360"/>
      </w:pPr>
    </w:lvl>
    <w:lvl w:ilvl="1">
      <w:start w:val="3"/>
      <w:numFmt w:val="decimal"/>
      <w:isLgl/>
      <w:lvlText w:val="%1.%2."/>
      <w:lvlJc w:val="left"/>
      <w:pPr>
        <w:ind w:left="971" w:hanging="72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549" w:hanging="1080"/>
      </w:pPr>
      <w:rPr>
        <w:rFonts w:hint="default"/>
      </w:rPr>
    </w:lvl>
    <w:lvl w:ilvl="4">
      <w:start w:val="1"/>
      <w:numFmt w:val="decimal"/>
      <w:isLgl/>
      <w:lvlText w:val="%1.%2.%3.%4.%5."/>
      <w:lvlJc w:val="left"/>
      <w:pPr>
        <w:ind w:left="1658" w:hanging="1080"/>
      </w:pPr>
      <w:rPr>
        <w:rFonts w:hint="default"/>
      </w:rPr>
    </w:lvl>
    <w:lvl w:ilvl="5">
      <w:start w:val="1"/>
      <w:numFmt w:val="decimal"/>
      <w:isLgl/>
      <w:lvlText w:val="%1.%2.%3.%4.%5.%6."/>
      <w:lvlJc w:val="left"/>
      <w:pPr>
        <w:ind w:left="2127" w:hanging="1440"/>
      </w:pPr>
      <w:rPr>
        <w:rFonts w:hint="default"/>
      </w:rPr>
    </w:lvl>
    <w:lvl w:ilvl="6">
      <w:start w:val="1"/>
      <w:numFmt w:val="decimal"/>
      <w:isLgl/>
      <w:lvlText w:val="%1.%2.%3.%4.%5.%6.%7."/>
      <w:lvlJc w:val="left"/>
      <w:pPr>
        <w:ind w:left="2596" w:hanging="1800"/>
      </w:pPr>
      <w:rPr>
        <w:rFonts w:hint="default"/>
      </w:rPr>
    </w:lvl>
    <w:lvl w:ilvl="7">
      <w:start w:val="1"/>
      <w:numFmt w:val="decimal"/>
      <w:isLgl/>
      <w:lvlText w:val="%1.%2.%3.%4.%5.%6.%7.%8."/>
      <w:lvlJc w:val="left"/>
      <w:pPr>
        <w:ind w:left="2705" w:hanging="1800"/>
      </w:pPr>
      <w:rPr>
        <w:rFonts w:hint="default"/>
      </w:rPr>
    </w:lvl>
    <w:lvl w:ilvl="8">
      <w:start w:val="1"/>
      <w:numFmt w:val="decimal"/>
      <w:isLgl/>
      <w:lvlText w:val="%1.%2.%3.%4.%5.%6.%7.%8.%9."/>
      <w:lvlJc w:val="left"/>
      <w:pPr>
        <w:ind w:left="3174" w:hanging="2160"/>
      </w:pPr>
      <w:rPr>
        <w:rFonts w:hint="default"/>
      </w:rPr>
    </w:lvl>
  </w:abstractNum>
  <w:abstractNum w:abstractNumId="8" w15:restartNumberingAfterBreak="0">
    <w:nsid w:val="253A4ADF"/>
    <w:multiLevelType w:val="multilevel"/>
    <w:tmpl w:val="2AB4C572"/>
    <w:lvl w:ilvl="0">
      <w:start w:val="1"/>
      <w:numFmt w:val="decimal"/>
      <w:lvlText w:val="%1."/>
      <w:lvlJc w:val="left"/>
      <w:pPr>
        <w:ind w:left="360" w:hanging="360"/>
      </w:pPr>
      <w:rPr>
        <w:b w:val="0"/>
        <w:bCs w:val="0"/>
      </w:rPr>
    </w:lvl>
    <w:lvl w:ilvl="1">
      <w:start w:val="2"/>
      <w:numFmt w:val="decimal"/>
      <w:isLgl/>
      <w:lvlText w:val="%1.%2"/>
      <w:lvlJc w:val="left"/>
      <w:pPr>
        <w:ind w:left="6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9" w15:restartNumberingAfterBreak="0">
    <w:nsid w:val="28D06B3A"/>
    <w:multiLevelType w:val="hybridMultilevel"/>
    <w:tmpl w:val="A3C8AE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9B40659"/>
    <w:multiLevelType w:val="multilevel"/>
    <w:tmpl w:val="BD8C373A"/>
    <w:lvl w:ilvl="0">
      <w:start w:val="1"/>
      <w:numFmt w:val="decimal"/>
      <w:lvlText w:val="%1."/>
      <w:lvlJc w:val="left"/>
      <w:pPr>
        <w:ind w:left="360" w:hanging="360"/>
      </w:pPr>
    </w:lvl>
    <w:lvl w:ilvl="1">
      <w:start w:val="3"/>
      <w:numFmt w:val="decimal"/>
      <w:isLgl/>
      <w:lvlText w:val="%1.%2."/>
      <w:lvlJc w:val="left"/>
      <w:pPr>
        <w:ind w:left="720" w:hanging="720"/>
      </w:pPr>
      <w:rPr>
        <w:rFonts w:hint="default"/>
      </w:rPr>
    </w:lvl>
    <w:lvl w:ilvl="2">
      <w:start w:val="6"/>
      <w:numFmt w:val="decimal"/>
      <w:isLgl/>
      <w:lvlText w:val="%1.%2.%3."/>
      <w:lvlJc w:val="left"/>
      <w:pPr>
        <w:ind w:left="1429"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1" w15:restartNumberingAfterBreak="0">
    <w:nsid w:val="2B841BFD"/>
    <w:multiLevelType w:val="hybridMultilevel"/>
    <w:tmpl w:val="0C521E08"/>
    <w:lvl w:ilvl="0" w:tplc="0B1A675E">
      <w:start w:val="1"/>
      <w:numFmt w:val="decimal"/>
      <w:lvlText w:val="%1."/>
      <w:lvlJc w:val="left"/>
      <w:pPr>
        <w:ind w:left="720" w:hanging="360"/>
      </w:pPr>
      <w:rPr>
        <w:rFonts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9B0E67"/>
    <w:multiLevelType w:val="multilevel"/>
    <w:tmpl w:val="6330C7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9F76C74"/>
    <w:multiLevelType w:val="multilevel"/>
    <w:tmpl w:val="04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3AE23915"/>
    <w:multiLevelType w:val="multilevel"/>
    <w:tmpl w:val="3908303C"/>
    <w:lvl w:ilvl="0">
      <w:start w:val="1"/>
      <w:numFmt w:val="decimal"/>
      <w:lvlText w:val="%1."/>
      <w:lvlJc w:val="left"/>
      <w:pPr>
        <w:ind w:left="420" w:hanging="4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41355925"/>
    <w:multiLevelType w:val="multilevel"/>
    <w:tmpl w:val="A88A38F0"/>
    <w:lvl w:ilvl="0">
      <w:start w:val="1"/>
      <w:numFmt w:val="decimal"/>
      <w:lvlText w:val="%1."/>
      <w:lvlJc w:val="left"/>
      <w:pPr>
        <w:ind w:left="360" w:hanging="360"/>
      </w:pPr>
      <w:rPr>
        <w:b/>
        <w:bCs/>
      </w:rPr>
    </w:lvl>
    <w:lvl w:ilvl="1">
      <w:start w:val="1"/>
      <w:numFmt w:val="decimal"/>
      <w:isLgl/>
      <w:lvlText w:val="%1.%2"/>
      <w:lvlJc w:val="left"/>
      <w:pPr>
        <w:ind w:left="660" w:hanging="6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6" w15:restartNumberingAfterBreak="0">
    <w:nsid w:val="41D8447E"/>
    <w:multiLevelType w:val="hybridMultilevel"/>
    <w:tmpl w:val="C4D6D380"/>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7" w15:restartNumberingAfterBreak="0">
    <w:nsid w:val="42B602C5"/>
    <w:multiLevelType w:val="multilevel"/>
    <w:tmpl w:val="C2269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40F2CA9"/>
    <w:multiLevelType w:val="hybridMultilevel"/>
    <w:tmpl w:val="37F6546E"/>
    <w:lvl w:ilvl="0" w:tplc="7E5CF182">
      <w:start w:val="29"/>
      <w:numFmt w:val="decimal"/>
      <w:lvlText w:val="%1."/>
      <w:lvlJc w:val="left"/>
      <w:pPr>
        <w:ind w:left="592" w:hanging="422"/>
      </w:pPr>
      <w:rPr>
        <w:rFonts w:ascii="Times New Roman" w:eastAsia="Times New Roman" w:hAnsi="Times New Roman" w:cs="Times New Roman" w:hint="default"/>
        <w:b w:val="0"/>
        <w:bCs w:val="0"/>
        <w:i w:val="0"/>
        <w:iCs w:val="0"/>
        <w:spacing w:val="0"/>
        <w:w w:val="100"/>
        <w:sz w:val="28"/>
        <w:szCs w:val="28"/>
        <w:lang w:val="ru-RU" w:eastAsia="en-US" w:bidi="ar-SA"/>
      </w:rPr>
    </w:lvl>
    <w:lvl w:ilvl="1" w:tplc="9F32AD5A">
      <w:numFmt w:val="bullet"/>
      <w:lvlText w:val="•"/>
      <w:lvlJc w:val="left"/>
      <w:pPr>
        <w:ind w:left="1574" w:hanging="422"/>
      </w:pPr>
      <w:rPr>
        <w:rFonts w:hint="default"/>
        <w:lang w:val="ru-RU" w:eastAsia="en-US" w:bidi="ar-SA"/>
      </w:rPr>
    </w:lvl>
    <w:lvl w:ilvl="2" w:tplc="0136B6AE">
      <w:numFmt w:val="bullet"/>
      <w:lvlText w:val="•"/>
      <w:lvlJc w:val="left"/>
      <w:pPr>
        <w:ind w:left="2549" w:hanging="422"/>
      </w:pPr>
      <w:rPr>
        <w:rFonts w:hint="default"/>
        <w:lang w:val="ru-RU" w:eastAsia="en-US" w:bidi="ar-SA"/>
      </w:rPr>
    </w:lvl>
    <w:lvl w:ilvl="3" w:tplc="C610D548">
      <w:numFmt w:val="bullet"/>
      <w:lvlText w:val="•"/>
      <w:lvlJc w:val="left"/>
      <w:pPr>
        <w:ind w:left="3524" w:hanging="422"/>
      </w:pPr>
      <w:rPr>
        <w:rFonts w:hint="default"/>
        <w:lang w:val="ru-RU" w:eastAsia="en-US" w:bidi="ar-SA"/>
      </w:rPr>
    </w:lvl>
    <w:lvl w:ilvl="4" w:tplc="E4E4AFA8">
      <w:numFmt w:val="bullet"/>
      <w:lvlText w:val="•"/>
      <w:lvlJc w:val="left"/>
      <w:pPr>
        <w:ind w:left="4499" w:hanging="422"/>
      </w:pPr>
      <w:rPr>
        <w:rFonts w:hint="default"/>
        <w:lang w:val="ru-RU" w:eastAsia="en-US" w:bidi="ar-SA"/>
      </w:rPr>
    </w:lvl>
    <w:lvl w:ilvl="5" w:tplc="5A6436AC">
      <w:numFmt w:val="bullet"/>
      <w:lvlText w:val="•"/>
      <w:lvlJc w:val="left"/>
      <w:pPr>
        <w:ind w:left="5474" w:hanging="422"/>
      </w:pPr>
      <w:rPr>
        <w:rFonts w:hint="default"/>
        <w:lang w:val="ru-RU" w:eastAsia="en-US" w:bidi="ar-SA"/>
      </w:rPr>
    </w:lvl>
    <w:lvl w:ilvl="6" w:tplc="C5EA34F8">
      <w:numFmt w:val="bullet"/>
      <w:lvlText w:val="•"/>
      <w:lvlJc w:val="left"/>
      <w:pPr>
        <w:ind w:left="6449" w:hanging="422"/>
      </w:pPr>
      <w:rPr>
        <w:rFonts w:hint="default"/>
        <w:lang w:val="ru-RU" w:eastAsia="en-US" w:bidi="ar-SA"/>
      </w:rPr>
    </w:lvl>
    <w:lvl w:ilvl="7" w:tplc="632E40A6">
      <w:numFmt w:val="bullet"/>
      <w:lvlText w:val="•"/>
      <w:lvlJc w:val="left"/>
      <w:pPr>
        <w:ind w:left="7423" w:hanging="422"/>
      </w:pPr>
      <w:rPr>
        <w:rFonts w:hint="default"/>
        <w:lang w:val="ru-RU" w:eastAsia="en-US" w:bidi="ar-SA"/>
      </w:rPr>
    </w:lvl>
    <w:lvl w:ilvl="8" w:tplc="6A7EBBF0">
      <w:numFmt w:val="bullet"/>
      <w:lvlText w:val="•"/>
      <w:lvlJc w:val="left"/>
      <w:pPr>
        <w:ind w:left="8398" w:hanging="422"/>
      </w:pPr>
      <w:rPr>
        <w:rFonts w:hint="default"/>
        <w:lang w:val="ru-RU" w:eastAsia="en-US" w:bidi="ar-SA"/>
      </w:rPr>
    </w:lvl>
  </w:abstractNum>
  <w:abstractNum w:abstractNumId="19" w15:restartNumberingAfterBreak="0">
    <w:nsid w:val="482C0FB6"/>
    <w:multiLevelType w:val="multilevel"/>
    <w:tmpl w:val="5508A2DC"/>
    <w:styleLink w:val="CurrentList1"/>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50395382"/>
    <w:multiLevelType w:val="multilevel"/>
    <w:tmpl w:val="F27ABAD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42145C1"/>
    <w:multiLevelType w:val="multilevel"/>
    <w:tmpl w:val="98B29438"/>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57A520C4"/>
    <w:multiLevelType w:val="hybridMultilevel"/>
    <w:tmpl w:val="BF129E88"/>
    <w:lvl w:ilvl="0" w:tplc="C40E037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B633A0F"/>
    <w:multiLevelType w:val="hybridMultilevel"/>
    <w:tmpl w:val="373A163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5D3B5F7B"/>
    <w:multiLevelType w:val="multilevel"/>
    <w:tmpl w:val="53009262"/>
    <w:lvl w:ilvl="0">
      <w:start w:val="1"/>
      <w:numFmt w:val="upperRoman"/>
      <w:lvlText w:val="%1."/>
      <w:lvlJc w:val="right"/>
      <w:pPr>
        <w:ind w:left="360" w:hanging="360"/>
      </w:p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5" w15:restartNumberingAfterBreak="0">
    <w:nsid w:val="5DB0774C"/>
    <w:multiLevelType w:val="hybridMultilevel"/>
    <w:tmpl w:val="852EAB94"/>
    <w:lvl w:ilvl="0" w:tplc="6010D0A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70F0279"/>
    <w:multiLevelType w:val="hybridMultilevel"/>
    <w:tmpl w:val="2AD801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7765609"/>
    <w:multiLevelType w:val="multilevel"/>
    <w:tmpl w:val="040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67CE19A9"/>
    <w:multiLevelType w:val="multilevel"/>
    <w:tmpl w:val="5508A2D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7EF13D04"/>
    <w:multiLevelType w:val="hybridMultilevel"/>
    <w:tmpl w:val="032ACB1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8"/>
  </w:num>
  <w:num w:numId="2">
    <w:abstractNumId w:val="22"/>
  </w:num>
  <w:num w:numId="3">
    <w:abstractNumId w:val="14"/>
  </w:num>
  <w:num w:numId="4">
    <w:abstractNumId w:val="21"/>
  </w:num>
  <w:num w:numId="5">
    <w:abstractNumId w:val="9"/>
  </w:num>
  <w:num w:numId="6">
    <w:abstractNumId w:val="24"/>
  </w:num>
  <w:num w:numId="7">
    <w:abstractNumId w:val="18"/>
  </w:num>
  <w:num w:numId="8">
    <w:abstractNumId w:val="3"/>
  </w:num>
  <w:num w:numId="9">
    <w:abstractNumId w:val="10"/>
  </w:num>
  <w:num w:numId="10">
    <w:abstractNumId w:val="6"/>
  </w:num>
  <w:num w:numId="11">
    <w:abstractNumId w:val="20"/>
  </w:num>
  <w:num w:numId="12">
    <w:abstractNumId w:val="15"/>
  </w:num>
  <w:num w:numId="13">
    <w:abstractNumId w:val="27"/>
  </w:num>
  <w:num w:numId="14">
    <w:abstractNumId w:val="28"/>
  </w:num>
  <w:num w:numId="15">
    <w:abstractNumId w:val="13"/>
  </w:num>
  <w:num w:numId="16">
    <w:abstractNumId w:val="4"/>
  </w:num>
  <w:num w:numId="17">
    <w:abstractNumId w:val="7"/>
  </w:num>
  <w:num w:numId="18">
    <w:abstractNumId w:val="16"/>
  </w:num>
  <w:num w:numId="19">
    <w:abstractNumId w:val="5"/>
  </w:num>
  <w:num w:numId="20">
    <w:abstractNumId w:val="0"/>
  </w:num>
  <w:num w:numId="21">
    <w:abstractNumId w:val="17"/>
  </w:num>
  <w:num w:numId="22">
    <w:abstractNumId w:val="26"/>
  </w:num>
  <w:num w:numId="23">
    <w:abstractNumId w:val="11"/>
  </w:num>
  <w:num w:numId="24">
    <w:abstractNumId w:val="2"/>
  </w:num>
  <w:num w:numId="25">
    <w:abstractNumId w:val="12"/>
  </w:num>
  <w:num w:numId="26">
    <w:abstractNumId w:val="1"/>
  </w:num>
  <w:num w:numId="27">
    <w:abstractNumId w:val="19"/>
  </w:num>
  <w:num w:numId="28">
    <w:abstractNumId w:val="23"/>
  </w:num>
  <w:num w:numId="29">
    <w:abstractNumId w:val="29"/>
  </w:num>
  <w:num w:numId="30">
    <w:abstractNumId w:val="2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111D"/>
    <w:rsid w:val="000037EF"/>
    <w:rsid w:val="00003F2C"/>
    <w:rsid w:val="000076EA"/>
    <w:rsid w:val="000077FE"/>
    <w:rsid w:val="00011FF3"/>
    <w:rsid w:val="000124FF"/>
    <w:rsid w:val="00012799"/>
    <w:rsid w:val="0002043C"/>
    <w:rsid w:val="00031E3D"/>
    <w:rsid w:val="00032EE0"/>
    <w:rsid w:val="0003351A"/>
    <w:rsid w:val="0004185E"/>
    <w:rsid w:val="000435CF"/>
    <w:rsid w:val="00055C37"/>
    <w:rsid w:val="00060804"/>
    <w:rsid w:val="00062335"/>
    <w:rsid w:val="000745BC"/>
    <w:rsid w:val="000777E0"/>
    <w:rsid w:val="000815B5"/>
    <w:rsid w:val="0009080D"/>
    <w:rsid w:val="000A3CC1"/>
    <w:rsid w:val="000B45E9"/>
    <w:rsid w:val="000D5ADE"/>
    <w:rsid w:val="000E0E50"/>
    <w:rsid w:val="000E7C1D"/>
    <w:rsid w:val="000F37F9"/>
    <w:rsid w:val="000F627F"/>
    <w:rsid w:val="00103D85"/>
    <w:rsid w:val="00103E9B"/>
    <w:rsid w:val="00110A88"/>
    <w:rsid w:val="00112168"/>
    <w:rsid w:val="001163DC"/>
    <w:rsid w:val="001270E7"/>
    <w:rsid w:val="00130B87"/>
    <w:rsid w:val="00133978"/>
    <w:rsid w:val="00134C66"/>
    <w:rsid w:val="00137314"/>
    <w:rsid w:val="00143EB2"/>
    <w:rsid w:val="001443A8"/>
    <w:rsid w:val="00154C7C"/>
    <w:rsid w:val="00160D2F"/>
    <w:rsid w:val="001725B3"/>
    <w:rsid w:val="00180B8B"/>
    <w:rsid w:val="0018669F"/>
    <w:rsid w:val="0019090C"/>
    <w:rsid w:val="001A01FD"/>
    <w:rsid w:val="001A1033"/>
    <w:rsid w:val="001A6FA0"/>
    <w:rsid w:val="001C515E"/>
    <w:rsid w:val="001D6F57"/>
    <w:rsid w:val="001F08EB"/>
    <w:rsid w:val="001F0B2C"/>
    <w:rsid w:val="002109D1"/>
    <w:rsid w:val="00210D2C"/>
    <w:rsid w:val="00211C93"/>
    <w:rsid w:val="00213633"/>
    <w:rsid w:val="0021521B"/>
    <w:rsid w:val="0025764E"/>
    <w:rsid w:val="00257899"/>
    <w:rsid w:val="00260172"/>
    <w:rsid w:val="0026731D"/>
    <w:rsid w:val="002B0F4E"/>
    <w:rsid w:val="002B25F8"/>
    <w:rsid w:val="002C2A40"/>
    <w:rsid w:val="002D4316"/>
    <w:rsid w:val="002D5AAB"/>
    <w:rsid w:val="002D6C1E"/>
    <w:rsid w:val="002D6DA0"/>
    <w:rsid w:val="002D74AC"/>
    <w:rsid w:val="002E3788"/>
    <w:rsid w:val="002E607B"/>
    <w:rsid w:val="002F0367"/>
    <w:rsid w:val="003134C9"/>
    <w:rsid w:val="0033323A"/>
    <w:rsid w:val="00335F51"/>
    <w:rsid w:val="00346E67"/>
    <w:rsid w:val="003520CA"/>
    <w:rsid w:val="00354B3E"/>
    <w:rsid w:val="00363BC0"/>
    <w:rsid w:val="00363F5B"/>
    <w:rsid w:val="003661E7"/>
    <w:rsid w:val="00366F57"/>
    <w:rsid w:val="00366FEC"/>
    <w:rsid w:val="0037147F"/>
    <w:rsid w:val="00380E45"/>
    <w:rsid w:val="00383E38"/>
    <w:rsid w:val="00390E92"/>
    <w:rsid w:val="00393751"/>
    <w:rsid w:val="003952D0"/>
    <w:rsid w:val="003A0CB2"/>
    <w:rsid w:val="003A7D37"/>
    <w:rsid w:val="003B7C95"/>
    <w:rsid w:val="003C01C2"/>
    <w:rsid w:val="003C7B86"/>
    <w:rsid w:val="003D1093"/>
    <w:rsid w:val="003D4064"/>
    <w:rsid w:val="003D538B"/>
    <w:rsid w:val="003D53D3"/>
    <w:rsid w:val="003E170D"/>
    <w:rsid w:val="003E1D0A"/>
    <w:rsid w:val="003E24B3"/>
    <w:rsid w:val="003E2574"/>
    <w:rsid w:val="003E31C4"/>
    <w:rsid w:val="003E6AB7"/>
    <w:rsid w:val="003F74E5"/>
    <w:rsid w:val="0040033B"/>
    <w:rsid w:val="00405BFC"/>
    <w:rsid w:val="004074A5"/>
    <w:rsid w:val="00412CA1"/>
    <w:rsid w:val="00425721"/>
    <w:rsid w:val="004302D8"/>
    <w:rsid w:val="00433472"/>
    <w:rsid w:val="00444CAD"/>
    <w:rsid w:val="00444F3A"/>
    <w:rsid w:val="0044768B"/>
    <w:rsid w:val="004510BA"/>
    <w:rsid w:val="004579E1"/>
    <w:rsid w:val="00464736"/>
    <w:rsid w:val="00464A10"/>
    <w:rsid w:val="004745E8"/>
    <w:rsid w:val="00476620"/>
    <w:rsid w:val="00476FF1"/>
    <w:rsid w:val="00483B0C"/>
    <w:rsid w:val="00492FD1"/>
    <w:rsid w:val="004A08AB"/>
    <w:rsid w:val="004A0D93"/>
    <w:rsid w:val="004A317D"/>
    <w:rsid w:val="004B0739"/>
    <w:rsid w:val="004B673D"/>
    <w:rsid w:val="004B783E"/>
    <w:rsid w:val="004C61BB"/>
    <w:rsid w:val="004D0AD1"/>
    <w:rsid w:val="004D215C"/>
    <w:rsid w:val="00502B05"/>
    <w:rsid w:val="00504A98"/>
    <w:rsid w:val="005052CF"/>
    <w:rsid w:val="00507B62"/>
    <w:rsid w:val="005102EA"/>
    <w:rsid w:val="00520372"/>
    <w:rsid w:val="00525590"/>
    <w:rsid w:val="00525D43"/>
    <w:rsid w:val="00532EF3"/>
    <w:rsid w:val="00534365"/>
    <w:rsid w:val="0053785F"/>
    <w:rsid w:val="00544435"/>
    <w:rsid w:val="00554029"/>
    <w:rsid w:val="00554379"/>
    <w:rsid w:val="0056164F"/>
    <w:rsid w:val="00561AE2"/>
    <w:rsid w:val="00565DE2"/>
    <w:rsid w:val="005665B7"/>
    <w:rsid w:val="005676E6"/>
    <w:rsid w:val="00570800"/>
    <w:rsid w:val="00572BE5"/>
    <w:rsid w:val="005804CE"/>
    <w:rsid w:val="00585039"/>
    <w:rsid w:val="00590107"/>
    <w:rsid w:val="00592008"/>
    <w:rsid w:val="00595876"/>
    <w:rsid w:val="005A554B"/>
    <w:rsid w:val="005A7EC6"/>
    <w:rsid w:val="005C3A8F"/>
    <w:rsid w:val="005D276F"/>
    <w:rsid w:val="005D4F99"/>
    <w:rsid w:val="005D63EE"/>
    <w:rsid w:val="005D6D2B"/>
    <w:rsid w:val="005E013A"/>
    <w:rsid w:val="005E664D"/>
    <w:rsid w:val="005F60EB"/>
    <w:rsid w:val="0060601F"/>
    <w:rsid w:val="006072E1"/>
    <w:rsid w:val="006102A5"/>
    <w:rsid w:val="00615199"/>
    <w:rsid w:val="00616120"/>
    <w:rsid w:val="00621567"/>
    <w:rsid w:val="00637045"/>
    <w:rsid w:val="006374C8"/>
    <w:rsid w:val="00647EDF"/>
    <w:rsid w:val="00655A46"/>
    <w:rsid w:val="006603D7"/>
    <w:rsid w:val="0066075B"/>
    <w:rsid w:val="00664778"/>
    <w:rsid w:val="00672949"/>
    <w:rsid w:val="00673481"/>
    <w:rsid w:val="006810F7"/>
    <w:rsid w:val="00692B83"/>
    <w:rsid w:val="00694648"/>
    <w:rsid w:val="006A6FCD"/>
    <w:rsid w:val="006B3F90"/>
    <w:rsid w:val="006E2BA0"/>
    <w:rsid w:val="006E772B"/>
    <w:rsid w:val="006F6C2B"/>
    <w:rsid w:val="006F762D"/>
    <w:rsid w:val="00715526"/>
    <w:rsid w:val="00720734"/>
    <w:rsid w:val="007216B8"/>
    <w:rsid w:val="007312DD"/>
    <w:rsid w:val="00732085"/>
    <w:rsid w:val="00734409"/>
    <w:rsid w:val="00736A0C"/>
    <w:rsid w:val="00737216"/>
    <w:rsid w:val="00745D34"/>
    <w:rsid w:val="007516F5"/>
    <w:rsid w:val="00766C5F"/>
    <w:rsid w:val="00767994"/>
    <w:rsid w:val="007701CB"/>
    <w:rsid w:val="0077733A"/>
    <w:rsid w:val="0078111D"/>
    <w:rsid w:val="007853C7"/>
    <w:rsid w:val="0079772C"/>
    <w:rsid w:val="007A2C22"/>
    <w:rsid w:val="007A489F"/>
    <w:rsid w:val="007B0AD7"/>
    <w:rsid w:val="007B2C5C"/>
    <w:rsid w:val="007B58E6"/>
    <w:rsid w:val="007C1B14"/>
    <w:rsid w:val="007C44E4"/>
    <w:rsid w:val="007C594D"/>
    <w:rsid w:val="007D0EC4"/>
    <w:rsid w:val="007D4EF3"/>
    <w:rsid w:val="007D7423"/>
    <w:rsid w:val="007E5B67"/>
    <w:rsid w:val="007E6338"/>
    <w:rsid w:val="007F4EDD"/>
    <w:rsid w:val="007F74FD"/>
    <w:rsid w:val="0082303E"/>
    <w:rsid w:val="00827F3F"/>
    <w:rsid w:val="008329D4"/>
    <w:rsid w:val="00832BD4"/>
    <w:rsid w:val="00840CEF"/>
    <w:rsid w:val="00847D88"/>
    <w:rsid w:val="00856AC2"/>
    <w:rsid w:val="00857307"/>
    <w:rsid w:val="00863943"/>
    <w:rsid w:val="008649BE"/>
    <w:rsid w:val="00872D15"/>
    <w:rsid w:val="008748ED"/>
    <w:rsid w:val="00877283"/>
    <w:rsid w:val="00883272"/>
    <w:rsid w:val="008916E6"/>
    <w:rsid w:val="008951ED"/>
    <w:rsid w:val="008B4F6A"/>
    <w:rsid w:val="008B5338"/>
    <w:rsid w:val="008B55E1"/>
    <w:rsid w:val="008C72F3"/>
    <w:rsid w:val="008D7862"/>
    <w:rsid w:val="008E0BCB"/>
    <w:rsid w:val="008E1DEC"/>
    <w:rsid w:val="008E2517"/>
    <w:rsid w:val="00900C64"/>
    <w:rsid w:val="00902B20"/>
    <w:rsid w:val="00905ABB"/>
    <w:rsid w:val="009062C5"/>
    <w:rsid w:val="00910CD3"/>
    <w:rsid w:val="009119EC"/>
    <w:rsid w:val="00913341"/>
    <w:rsid w:val="00921C0D"/>
    <w:rsid w:val="009222F3"/>
    <w:rsid w:val="00924094"/>
    <w:rsid w:val="00930FBC"/>
    <w:rsid w:val="00935076"/>
    <w:rsid w:val="00935D73"/>
    <w:rsid w:val="00940AEB"/>
    <w:rsid w:val="00944871"/>
    <w:rsid w:val="00950CFC"/>
    <w:rsid w:val="00963B47"/>
    <w:rsid w:val="00963C24"/>
    <w:rsid w:val="00966BFC"/>
    <w:rsid w:val="009735AF"/>
    <w:rsid w:val="00975484"/>
    <w:rsid w:val="0098133C"/>
    <w:rsid w:val="00994EEC"/>
    <w:rsid w:val="009A491E"/>
    <w:rsid w:val="009A56F3"/>
    <w:rsid w:val="009A7F4E"/>
    <w:rsid w:val="009B0B19"/>
    <w:rsid w:val="009B14B9"/>
    <w:rsid w:val="009C077B"/>
    <w:rsid w:val="009C2838"/>
    <w:rsid w:val="009D76E3"/>
    <w:rsid w:val="009E7FA6"/>
    <w:rsid w:val="009F1968"/>
    <w:rsid w:val="009F5A04"/>
    <w:rsid w:val="00A00935"/>
    <w:rsid w:val="00A10072"/>
    <w:rsid w:val="00A12FCB"/>
    <w:rsid w:val="00A146C4"/>
    <w:rsid w:val="00A20969"/>
    <w:rsid w:val="00A42FF7"/>
    <w:rsid w:val="00A4443F"/>
    <w:rsid w:val="00A5332F"/>
    <w:rsid w:val="00A6791F"/>
    <w:rsid w:val="00A71332"/>
    <w:rsid w:val="00A7645B"/>
    <w:rsid w:val="00A76FA4"/>
    <w:rsid w:val="00A809FC"/>
    <w:rsid w:val="00A825C2"/>
    <w:rsid w:val="00A83DC5"/>
    <w:rsid w:val="00A85306"/>
    <w:rsid w:val="00A85E0B"/>
    <w:rsid w:val="00A876DF"/>
    <w:rsid w:val="00A91A6E"/>
    <w:rsid w:val="00A91BD3"/>
    <w:rsid w:val="00AA1319"/>
    <w:rsid w:val="00AA5DFB"/>
    <w:rsid w:val="00AB2C38"/>
    <w:rsid w:val="00AD083D"/>
    <w:rsid w:val="00AD09D9"/>
    <w:rsid w:val="00AD3D6D"/>
    <w:rsid w:val="00AD7164"/>
    <w:rsid w:val="00AE32A5"/>
    <w:rsid w:val="00AF2063"/>
    <w:rsid w:val="00AF4B46"/>
    <w:rsid w:val="00AF5AFD"/>
    <w:rsid w:val="00B00723"/>
    <w:rsid w:val="00B03146"/>
    <w:rsid w:val="00B05A06"/>
    <w:rsid w:val="00B14FFA"/>
    <w:rsid w:val="00B34646"/>
    <w:rsid w:val="00B53B89"/>
    <w:rsid w:val="00B6276A"/>
    <w:rsid w:val="00B64792"/>
    <w:rsid w:val="00B70062"/>
    <w:rsid w:val="00B80113"/>
    <w:rsid w:val="00B80D9A"/>
    <w:rsid w:val="00B86539"/>
    <w:rsid w:val="00B95DCF"/>
    <w:rsid w:val="00B96A9D"/>
    <w:rsid w:val="00BA038E"/>
    <w:rsid w:val="00BA7FD4"/>
    <w:rsid w:val="00BB0597"/>
    <w:rsid w:val="00BB36A6"/>
    <w:rsid w:val="00BD67FA"/>
    <w:rsid w:val="00BD6853"/>
    <w:rsid w:val="00BE3CCB"/>
    <w:rsid w:val="00BE75EE"/>
    <w:rsid w:val="00BE7EA1"/>
    <w:rsid w:val="00BF2882"/>
    <w:rsid w:val="00BF61B7"/>
    <w:rsid w:val="00C0462E"/>
    <w:rsid w:val="00C0684D"/>
    <w:rsid w:val="00C124D3"/>
    <w:rsid w:val="00C2124C"/>
    <w:rsid w:val="00C342F6"/>
    <w:rsid w:val="00C51B50"/>
    <w:rsid w:val="00C55479"/>
    <w:rsid w:val="00C62F54"/>
    <w:rsid w:val="00C640C4"/>
    <w:rsid w:val="00C64153"/>
    <w:rsid w:val="00C71BD3"/>
    <w:rsid w:val="00C73D4B"/>
    <w:rsid w:val="00C77BA2"/>
    <w:rsid w:val="00C857BD"/>
    <w:rsid w:val="00C878DB"/>
    <w:rsid w:val="00C87CC0"/>
    <w:rsid w:val="00CA2240"/>
    <w:rsid w:val="00CC3A99"/>
    <w:rsid w:val="00CD4D19"/>
    <w:rsid w:val="00CD5855"/>
    <w:rsid w:val="00CD5D56"/>
    <w:rsid w:val="00CE1AF7"/>
    <w:rsid w:val="00CF3A30"/>
    <w:rsid w:val="00D01FD2"/>
    <w:rsid w:val="00D11999"/>
    <w:rsid w:val="00D12C7C"/>
    <w:rsid w:val="00D17245"/>
    <w:rsid w:val="00D27384"/>
    <w:rsid w:val="00D30208"/>
    <w:rsid w:val="00D3210D"/>
    <w:rsid w:val="00D352D4"/>
    <w:rsid w:val="00D443CA"/>
    <w:rsid w:val="00D47EA2"/>
    <w:rsid w:val="00D52492"/>
    <w:rsid w:val="00D578FA"/>
    <w:rsid w:val="00D62C44"/>
    <w:rsid w:val="00D653CF"/>
    <w:rsid w:val="00D722F6"/>
    <w:rsid w:val="00D9013D"/>
    <w:rsid w:val="00D903AC"/>
    <w:rsid w:val="00DA1A0F"/>
    <w:rsid w:val="00DB24AC"/>
    <w:rsid w:val="00DC1738"/>
    <w:rsid w:val="00DC1986"/>
    <w:rsid w:val="00DD13DA"/>
    <w:rsid w:val="00DE712F"/>
    <w:rsid w:val="00DE71EB"/>
    <w:rsid w:val="00DF289E"/>
    <w:rsid w:val="00DF6F6C"/>
    <w:rsid w:val="00E031CF"/>
    <w:rsid w:val="00E14633"/>
    <w:rsid w:val="00E261B4"/>
    <w:rsid w:val="00E3694E"/>
    <w:rsid w:val="00E420CF"/>
    <w:rsid w:val="00E45610"/>
    <w:rsid w:val="00E520EC"/>
    <w:rsid w:val="00E539DC"/>
    <w:rsid w:val="00E6089A"/>
    <w:rsid w:val="00E77FB1"/>
    <w:rsid w:val="00E82F94"/>
    <w:rsid w:val="00E853D2"/>
    <w:rsid w:val="00E87516"/>
    <w:rsid w:val="00E921AC"/>
    <w:rsid w:val="00E964DC"/>
    <w:rsid w:val="00EA01D3"/>
    <w:rsid w:val="00EA1209"/>
    <w:rsid w:val="00EA1BFB"/>
    <w:rsid w:val="00EA2DAB"/>
    <w:rsid w:val="00EA4A10"/>
    <w:rsid w:val="00EA6578"/>
    <w:rsid w:val="00EB1FF7"/>
    <w:rsid w:val="00EC0FD6"/>
    <w:rsid w:val="00EC3E76"/>
    <w:rsid w:val="00ED099C"/>
    <w:rsid w:val="00ED0A92"/>
    <w:rsid w:val="00ED4BA9"/>
    <w:rsid w:val="00EF4357"/>
    <w:rsid w:val="00EF6BEB"/>
    <w:rsid w:val="00F03FEC"/>
    <w:rsid w:val="00F07409"/>
    <w:rsid w:val="00F1279A"/>
    <w:rsid w:val="00F23D3D"/>
    <w:rsid w:val="00F242BF"/>
    <w:rsid w:val="00F2435A"/>
    <w:rsid w:val="00F250F1"/>
    <w:rsid w:val="00F36567"/>
    <w:rsid w:val="00F37823"/>
    <w:rsid w:val="00F418D2"/>
    <w:rsid w:val="00F54186"/>
    <w:rsid w:val="00F55748"/>
    <w:rsid w:val="00F6346A"/>
    <w:rsid w:val="00F63DE0"/>
    <w:rsid w:val="00F661C3"/>
    <w:rsid w:val="00F67FB7"/>
    <w:rsid w:val="00F77A4B"/>
    <w:rsid w:val="00F90C46"/>
    <w:rsid w:val="00F90FE1"/>
    <w:rsid w:val="00F95036"/>
    <w:rsid w:val="00FA0977"/>
    <w:rsid w:val="00FA4C54"/>
    <w:rsid w:val="00FB1850"/>
    <w:rsid w:val="00FC0017"/>
    <w:rsid w:val="00FC3FE3"/>
    <w:rsid w:val="00FC578E"/>
    <w:rsid w:val="00FD0094"/>
    <w:rsid w:val="00FD1CD7"/>
    <w:rsid w:val="00FD3C54"/>
    <w:rsid w:val="00FF3034"/>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70E6C7"/>
  <w15:chartTrackingRefBased/>
  <w15:docId w15:val="{51AA531B-4FD7-6E4F-A74E-B2543C9167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31E3D"/>
    <w:rPr>
      <w:rFonts w:ascii="Times New Roman" w:eastAsia="Times New Roman" w:hAnsi="Times New Roman" w:cs="Times New Roman"/>
      <w:kern w:val="0"/>
      <w14:ligatures w14:val="none"/>
    </w:rPr>
  </w:style>
  <w:style w:type="paragraph" w:styleId="1">
    <w:name w:val="heading 1"/>
    <w:basedOn w:val="a"/>
    <w:next w:val="a"/>
    <w:link w:val="10"/>
    <w:uiPriority w:val="9"/>
    <w:qFormat/>
    <w:rsid w:val="0078111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78111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unhideWhenUsed/>
    <w:qFormat/>
    <w:rsid w:val="0078111D"/>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78111D"/>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78111D"/>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78111D"/>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78111D"/>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78111D"/>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78111D"/>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8111D"/>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78111D"/>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rsid w:val="0078111D"/>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78111D"/>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78111D"/>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78111D"/>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78111D"/>
    <w:rPr>
      <w:rFonts w:eastAsiaTheme="majorEastAsia" w:cstheme="majorBidi"/>
      <w:color w:val="595959" w:themeColor="text1" w:themeTint="A6"/>
    </w:rPr>
  </w:style>
  <w:style w:type="character" w:customStyle="1" w:styleId="80">
    <w:name w:val="Заголовок 8 Знак"/>
    <w:basedOn w:val="a0"/>
    <w:link w:val="8"/>
    <w:uiPriority w:val="9"/>
    <w:semiHidden/>
    <w:rsid w:val="0078111D"/>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78111D"/>
    <w:rPr>
      <w:rFonts w:eastAsiaTheme="majorEastAsia" w:cstheme="majorBidi"/>
      <w:color w:val="272727" w:themeColor="text1" w:themeTint="D8"/>
    </w:rPr>
  </w:style>
  <w:style w:type="paragraph" w:styleId="a3">
    <w:name w:val="Title"/>
    <w:basedOn w:val="a"/>
    <w:next w:val="a"/>
    <w:link w:val="a4"/>
    <w:uiPriority w:val="10"/>
    <w:qFormat/>
    <w:rsid w:val="0078111D"/>
    <w:pPr>
      <w:spacing w:after="80"/>
      <w:contextualSpacing/>
    </w:pPr>
    <w:rPr>
      <w:rFonts w:asciiTheme="majorHAnsi" w:eastAsiaTheme="majorEastAsia" w:hAnsiTheme="majorHAnsi" w:cstheme="majorBidi"/>
      <w:spacing w:val="-10"/>
      <w:kern w:val="28"/>
      <w:sz w:val="56"/>
      <w:szCs w:val="56"/>
    </w:rPr>
  </w:style>
  <w:style w:type="character" w:customStyle="1" w:styleId="a4">
    <w:name w:val="Название Знак"/>
    <w:basedOn w:val="a0"/>
    <w:link w:val="a3"/>
    <w:uiPriority w:val="10"/>
    <w:rsid w:val="0078111D"/>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8111D"/>
    <w:pPr>
      <w:numPr>
        <w:ilvl w:val="1"/>
      </w:numPr>
      <w:spacing w:after="160"/>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78111D"/>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78111D"/>
    <w:pPr>
      <w:spacing w:before="160" w:after="160"/>
      <w:jc w:val="center"/>
    </w:pPr>
    <w:rPr>
      <w:i/>
      <w:iCs/>
      <w:color w:val="404040" w:themeColor="text1" w:themeTint="BF"/>
    </w:rPr>
  </w:style>
  <w:style w:type="character" w:customStyle="1" w:styleId="22">
    <w:name w:val="Цитата 2 Знак"/>
    <w:basedOn w:val="a0"/>
    <w:link w:val="21"/>
    <w:uiPriority w:val="29"/>
    <w:rsid w:val="0078111D"/>
    <w:rPr>
      <w:i/>
      <w:iCs/>
      <w:color w:val="404040" w:themeColor="text1" w:themeTint="BF"/>
    </w:rPr>
  </w:style>
  <w:style w:type="paragraph" w:styleId="a7">
    <w:name w:val="List Paragraph"/>
    <w:basedOn w:val="a"/>
    <w:link w:val="a8"/>
    <w:uiPriority w:val="34"/>
    <w:qFormat/>
    <w:rsid w:val="0078111D"/>
    <w:pPr>
      <w:ind w:left="720"/>
      <w:contextualSpacing/>
    </w:pPr>
  </w:style>
  <w:style w:type="character" w:styleId="a9">
    <w:name w:val="Intense Emphasis"/>
    <w:basedOn w:val="a0"/>
    <w:uiPriority w:val="21"/>
    <w:qFormat/>
    <w:rsid w:val="0078111D"/>
    <w:rPr>
      <w:i/>
      <w:iCs/>
      <w:color w:val="0F4761" w:themeColor="accent1" w:themeShade="BF"/>
    </w:rPr>
  </w:style>
  <w:style w:type="paragraph" w:styleId="aa">
    <w:name w:val="Intense Quote"/>
    <w:basedOn w:val="a"/>
    <w:next w:val="a"/>
    <w:link w:val="ab"/>
    <w:uiPriority w:val="30"/>
    <w:qFormat/>
    <w:rsid w:val="0078111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b">
    <w:name w:val="Выделенная цитата Знак"/>
    <w:basedOn w:val="a0"/>
    <w:link w:val="aa"/>
    <w:uiPriority w:val="30"/>
    <w:rsid w:val="0078111D"/>
    <w:rPr>
      <w:i/>
      <w:iCs/>
      <w:color w:val="0F4761" w:themeColor="accent1" w:themeShade="BF"/>
    </w:rPr>
  </w:style>
  <w:style w:type="character" w:styleId="ac">
    <w:name w:val="Intense Reference"/>
    <w:basedOn w:val="a0"/>
    <w:uiPriority w:val="32"/>
    <w:qFormat/>
    <w:rsid w:val="0078111D"/>
    <w:rPr>
      <w:b/>
      <w:bCs/>
      <w:smallCaps/>
      <w:color w:val="0F4761" w:themeColor="accent1" w:themeShade="BF"/>
      <w:spacing w:val="5"/>
    </w:rPr>
  </w:style>
  <w:style w:type="paragraph" w:styleId="ad">
    <w:name w:val="Normal (Web)"/>
    <w:basedOn w:val="a"/>
    <w:uiPriority w:val="99"/>
    <w:unhideWhenUsed/>
    <w:rsid w:val="0078111D"/>
    <w:rPr>
      <w:rFonts w:eastAsiaTheme="minorHAnsi"/>
      <w:kern w:val="2"/>
      <w14:ligatures w14:val="standardContextual"/>
    </w:rPr>
  </w:style>
  <w:style w:type="character" w:styleId="ae">
    <w:name w:val="Hyperlink"/>
    <w:basedOn w:val="a0"/>
    <w:uiPriority w:val="99"/>
    <w:unhideWhenUsed/>
    <w:rsid w:val="0078111D"/>
    <w:rPr>
      <w:color w:val="467886" w:themeColor="hyperlink"/>
      <w:u w:val="single"/>
    </w:rPr>
  </w:style>
  <w:style w:type="character" w:customStyle="1" w:styleId="UnresolvedMention">
    <w:name w:val="Unresolved Mention"/>
    <w:basedOn w:val="a0"/>
    <w:uiPriority w:val="99"/>
    <w:semiHidden/>
    <w:unhideWhenUsed/>
    <w:rsid w:val="0078111D"/>
    <w:rPr>
      <w:color w:val="605E5C"/>
      <w:shd w:val="clear" w:color="auto" w:fill="E1DFDD"/>
    </w:rPr>
  </w:style>
  <w:style w:type="paragraph" w:styleId="af">
    <w:name w:val="Revision"/>
    <w:hidden/>
    <w:uiPriority w:val="99"/>
    <w:semiHidden/>
    <w:rsid w:val="0078111D"/>
  </w:style>
  <w:style w:type="character" w:styleId="af0">
    <w:name w:val="annotation reference"/>
    <w:basedOn w:val="a0"/>
    <w:uiPriority w:val="99"/>
    <w:semiHidden/>
    <w:unhideWhenUsed/>
    <w:rsid w:val="0078111D"/>
    <w:rPr>
      <w:sz w:val="16"/>
      <w:szCs w:val="16"/>
    </w:rPr>
  </w:style>
  <w:style w:type="paragraph" w:styleId="af1">
    <w:name w:val="annotation text"/>
    <w:basedOn w:val="a"/>
    <w:link w:val="af2"/>
    <w:uiPriority w:val="99"/>
    <w:semiHidden/>
    <w:unhideWhenUsed/>
    <w:rsid w:val="0078111D"/>
    <w:rPr>
      <w:rFonts w:asciiTheme="minorHAnsi" w:eastAsiaTheme="minorHAnsi" w:hAnsiTheme="minorHAnsi" w:cstheme="minorBidi"/>
      <w:kern w:val="2"/>
      <w:sz w:val="20"/>
      <w:szCs w:val="20"/>
      <w14:ligatures w14:val="standardContextual"/>
    </w:rPr>
  </w:style>
  <w:style w:type="character" w:customStyle="1" w:styleId="af2">
    <w:name w:val="Текст примечания Знак"/>
    <w:basedOn w:val="a0"/>
    <w:link w:val="af1"/>
    <w:uiPriority w:val="99"/>
    <w:semiHidden/>
    <w:rsid w:val="0078111D"/>
    <w:rPr>
      <w:sz w:val="20"/>
      <w:szCs w:val="20"/>
    </w:rPr>
  </w:style>
  <w:style w:type="paragraph" w:styleId="af3">
    <w:name w:val="annotation subject"/>
    <w:basedOn w:val="af1"/>
    <w:next w:val="af1"/>
    <w:link w:val="af4"/>
    <w:uiPriority w:val="99"/>
    <w:semiHidden/>
    <w:unhideWhenUsed/>
    <w:rsid w:val="0078111D"/>
    <w:rPr>
      <w:b/>
      <w:bCs/>
    </w:rPr>
  </w:style>
  <w:style w:type="character" w:customStyle="1" w:styleId="af4">
    <w:name w:val="Тема примечания Знак"/>
    <w:basedOn w:val="af2"/>
    <w:link w:val="af3"/>
    <w:uiPriority w:val="99"/>
    <w:semiHidden/>
    <w:rsid w:val="0078111D"/>
    <w:rPr>
      <w:b/>
      <w:bCs/>
      <w:sz w:val="20"/>
      <w:szCs w:val="20"/>
    </w:rPr>
  </w:style>
  <w:style w:type="character" w:styleId="af5">
    <w:name w:val="Strong"/>
    <w:basedOn w:val="a0"/>
    <w:uiPriority w:val="22"/>
    <w:qFormat/>
    <w:rsid w:val="0078111D"/>
    <w:rPr>
      <w:b/>
      <w:bCs/>
    </w:rPr>
  </w:style>
  <w:style w:type="character" w:customStyle="1" w:styleId="a8">
    <w:name w:val="Абзац списка Знак"/>
    <w:basedOn w:val="a0"/>
    <w:link w:val="a7"/>
    <w:uiPriority w:val="34"/>
    <w:rsid w:val="0078111D"/>
  </w:style>
  <w:style w:type="character" w:styleId="af6">
    <w:name w:val="line number"/>
    <w:basedOn w:val="a0"/>
    <w:uiPriority w:val="99"/>
    <w:semiHidden/>
    <w:unhideWhenUsed/>
    <w:rsid w:val="0078111D"/>
  </w:style>
  <w:style w:type="paragraph" w:styleId="af7">
    <w:name w:val="header"/>
    <w:basedOn w:val="a"/>
    <w:link w:val="af8"/>
    <w:uiPriority w:val="99"/>
    <w:unhideWhenUsed/>
    <w:rsid w:val="0078111D"/>
    <w:pPr>
      <w:tabs>
        <w:tab w:val="center" w:pos="4680"/>
        <w:tab w:val="right" w:pos="9360"/>
      </w:tabs>
    </w:pPr>
    <w:rPr>
      <w:rFonts w:asciiTheme="minorHAnsi" w:eastAsiaTheme="minorHAnsi" w:hAnsiTheme="minorHAnsi" w:cstheme="minorBidi"/>
      <w:kern w:val="2"/>
      <w14:ligatures w14:val="standardContextual"/>
    </w:rPr>
  </w:style>
  <w:style w:type="character" w:customStyle="1" w:styleId="af8">
    <w:name w:val="Верхний колонтитул Знак"/>
    <w:basedOn w:val="a0"/>
    <w:link w:val="af7"/>
    <w:uiPriority w:val="99"/>
    <w:rsid w:val="0078111D"/>
  </w:style>
  <w:style w:type="paragraph" w:styleId="af9">
    <w:name w:val="footer"/>
    <w:basedOn w:val="a"/>
    <w:link w:val="afa"/>
    <w:uiPriority w:val="99"/>
    <w:unhideWhenUsed/>
    <w:rsid w:val="0078111D"/>
    <w:pPr>
      <w:tabs>
        <w:tab w:val="center" w:pos="4680"/>
        <w:tab w:val="right" w:pos="9360"/>
      </w:tabs>
    </w:pPr>
    <w:rPr>
      <w:rFonts w:asciiTheme="minorHAnsi" w:eastAsiaTheme="minorHAnsi" w:hAnsiTheme="minorHAnsi" w:cstheme="minorBidi"/>
      <w:kern w:val="2"/>
      <w14:ligatures w14:val="standardContextual"/>
    </w:rPr>
  </w:style>
  <w:style w:type="character" w:customStyle="1" w:styleId="afa">
    <w:name w:val="Нижний колонтитул Знак"/>
    <w:basedOn w:val="a0"/>
    <w:link w:val="af9"/>
    <w:uiPriority w:val="99"/>
    <w:rsid w:val="0078111D"/>
  </w:style>
  <w:style w:type="character" w:styleId="afb">
    <w:name w:val="page number"/>
    <w:basedOn w:val="a0"/>
    <w:uiPriority w:val="99"/>
    <w:semiHidden/>
    <w:unhideWhenUsed/>
    <w:rsid w:val="0078111D"/>
  </w:style>
  <w:style w:type="paragraph" w:customStyle="1" w:styleId="p1">
    <w:name w:val="p1"/>
    <w:basedOn w:val="a"/>
    <w:rsid w:val="0078111D"/>
    <w:rPr>
      <w:color w:val="000000"/>
      <w:sz w:val="18"/>
      <w:szCs w:val="18"/>
    </w:rPr>
  </w:style>
  <w:style w:type="character" w:styleId="HTML">
    <w:name w:val="HTML Cite"/>
    <w:basedOn w:val="a0"/>
    <w:uiPriority w:val="99"/>
    <w:semiHidden/>
    <w:unhideWhenUsed/>
    <w:rsid w:val="0078111D"/>
    <w:rPr>
      <w:i/>
      <w:iCs/>
    </w:rPr>
  </w:style>
  <w:style w:type="character" w:customStyle="1" w:styleId="apple-converted-space">
    <w:name w:val="apple-converted-space"/>
    <w:basedOn w:val="a0"/>
    <w:rsid w:val="0078111D"/>
  </w:style>
  <w:style w:type="character" w:customStyle="1" w:styleId="label">
    <w:name w:val="label"/>
    <w:basedOn w:val="a0"/>
    <w:rsid w:val="0078111D"/>
  </w:style>
  <w:style w:type="character" w:customStyle="1" w:styleId="s1">
    <w:name w:val="s1"/>
    <w:basedOn w:val="a0"/>
    <w:rsid w:val="0078111D"/>
    <w:rPr>
      <w:rFonts w:ascii="Times" w:hAnsi="Times" w:hint="default"/>
      <w:sz w:val="20"/>
      <w:szCs w:val="20"/>
    </w:rPr>
  </w:style>
  <w:style w:type="table" w:styleId="afc">
    <w:name w:val="Table Grid"/>
    <w:basedOn w:val="a1"/>
    <w:uiPriority w:val="39"/>
    <w:rsid w:val="007811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Emphasis"/>
    <w:basedOn w:val="a0"/>
    <w:uiPriority w:val="20"/>
    <w:qFormat/>
    <w:rsid w:val="0078111D"/>
    <w:rPr>
      <w:i/>
      <w:iCs/>
    </w:rPr>
  </w:style>
  <w:style w:type="character" w:customStyle="1" w:styleId="s2">
    <w:name w:val="s2"/>
    <w:basedOn w:val="a0"/>
    <w:rsid w:val="0078111D"/>
    <w:rPr>
      <w:rFonts w:ascii="Times" w:hAnsi="Times" w:hint="default"/>
      <w:sz w:val="20"/>
      <w:szCs w:val="20"/>
    </w:rPr>
  </w:style>
  <w:style w:type="character" w:customStyle="1" w:styleId="mord">
    <w:name w:val="mord"/>
    <w:basedOn w:val="a0"/>
    <w:rsid w:val="0078111D"/>
  </w:style>
  <w:style w:type="character" w:customStyle="1" w:styleId="mrel">
    <w:name w:val="mrel"/>
    <w:basedOn w:val="a0"/>
    <w:rsid w:val="0078111D"/>
  </w:style>
  <w:style w:type="character" w:customStyle="1" w:styleId="mopen">
    <w:name w:val="mopen"/>
    <w:basedOn w:val="a0"/>
    <w:rsid w:val="0078111D"/>
  </w:style>
  <w:style w:type="character" w:customStyle="1" w:styleId="delimsizing">
    <w:name w:val="delimsizing"/>
    <w:basedOn w:val="a0"/>
    <w:rsid w:val="0078111D"/>
  </w:style>
  <w:style w:type="character" w:customStyle="1" w:styleId="vlist-s">
    <w:name w:val="vlist-s"/>
    <w:basedOn w:val="a0"/>
    <w:rsid w:val="0078111D"/>
  </w:style>
  <w:style w:type="character" w:customStyle="1" w:styleId="mbin">
    <w:name w:val="mbin"/>
    <w:basedOn w:val="a0"/>
    <w:rsid w:val="0078111D"/>
  </w:style>
  <w:style w:type="character" w:customStyle="1" w:styleId="mclose">
    <w:name w:val="mclose"/>
    <w:basedOn w:val="a0"/>
    <w:rsid w:val="0078111D"/>
  </w:style>
  <w:style w:type="character" w:customStyle="1" w:styleId="katex-mathml">
    <w:name w:val="katex-mathml"/>
    <w:basedOn w:val="a0"/>
    <w:rsid w:val="0078111D"/>
  </w:style>
  <w:style w:type="paragraph" w:styleId="11">
    <w:name w:val="toc 1"/>
    <w:basedOn w:val="a"/>
    <w:uiPriority w:val="1"/>
    <w:qFormat/>
    <w:rsid w:val="00483B0C"/>
    <w:pPr>
      <w:widowControl w:val="0"/>
      <w:autoSpaceDE w:val="0"/>
      <w:autoSpaceDN w:val="0"/>
      <w:spacing w:before="612"/>
      <w:ind w:right="77"/>
      <w:jc w:val="center"/>
    </w:pPr>
    <w:rPr>
      <w:sz w:val="28"/>
      <w:szCs w:val="28"/>
      <w:lang w:val="ru-RU"/>
    </w:rPr>
  </w:style>
  <w:style w:type="paragraph" w:styleId="23">
    <w:name w:val="toc 2"/>
    <w:basedOn w:val="a"/>
    <w:uiPriority w:val="1"/>
    <w:qFormat/>
    <w:rsid w:val="00483B0C"/>
    <w:pPr>
      <w:widowControl w:val="0"/>
      <w:autoSpaceDE w:val="0"/>
      <w:autoSpaceDN w:val="0"/>
      <w:ind w:left="170" w:right="249"/>
      <w:jc w:val="both"/>
    </w:pPr>
    <w:rPr>
      <w:sz w:val="28"/>
      <w:szCs w:val="28"/>
      <w:lang w:val="ru-RU"/>
    </w:rPr>
  </w:style>
  <w:style w:type="paragraph" w:styleId="31">
    <w:name w:val="toc 3"/>
    <w:basedOn w:val="a"/>
    <w:uiPriority w:val="1"/>
    <w:qFormat/>
    <w:rsid w:val="00483B0C"/>
    <w:pPr>
      <w:widowControl w:val="0"/>
      <w:autoSpaceDE w:val="0"/>
      <w:autoSpaceDN w:val="0"/>
      <w:spacing w:before="160"/>
      <w:ind w:left="943" w:hanging="490"/>
    </w:pPr>
    <w:rPr>
      <w:sz w:val="28"/>
      <w:szCs w:val="28"/>
      <w:lang w:val="ru-RU"/>
    </w:rPr>
  </w:style>
  <w:style w:type="paragraph" w:styleId="41">
    <w:name w:val="toc 4"/>
    <w:basedOn w:val="a"/>
    <w:uiPriority w:val="1"/>
    <w:qFormat/>
    <w:rsid w:val="00483B0C"/>
    <w:pPr>
      <w:widowControl w:val="0"/>
      <w:autoSpaceDE w:val="0"/>
      <w:autoSpaceDN w:val="0"/>
      <w:ind w:left="1719" w:hanging="697"/>
    </w:pPr>
    <w:rPr>
      <w:sz w:val="28"/>
      <w:szCs w:val="28"/>
      <w:lang w:val="ru-RU"/>
    </w:rPr>
  </w:style>
  <w:style w:type="paragraph" w:styleId="afe">
    <w:name w:val="Body Text"/>
    <w:basedOn w:val="a"/>
    <w:link w:val="aff"/>
    <w:uiPriority w:val="1"/>
    <w:qFormat/>
    <w:rsid w:val="00483B0C"/>
    <w:pPr>
      <w:widowControl w:val="0"/>
      <w:autoSpaceDE w:val="0"/>
      <w:autoSpaceDN w:val="0"/>
      <w:ind w:left="170" w:firstLine="707"/>
      <w:jc w:val="both"/>
    </w:pPr>
    <w:rPr>
      <w:sz w:val="28"/>
      <w:szCs w:val="28"/>
      <w:lang w:val="ru-RU"/>
    </w:rPr>
  </w:style>
  <w:style w:type="character" w:customStyle="1" w:styleId="aff">
    <w:name w:val="Основной текст Знак"/>
    <w:basedOn w:val="a0"/>
    <w:link w:val="afe"/>
    <w:uiPriority w:val="1"/>
    <w:rsid w:val="00483B0C"/>
    <w:rPr>
      <w:rFonts w:ascii="Times New Roman" w:eastAsia="Times New Roman" w:hAnsi="Times New Roman" w:cs="Times New Roman"/>
      <w:kern w:val="0"/>
      <w:sz w:val="28"/>
      <w:szCs w:val="28"/>
      <w:lang w:val="ru-RU"/>
      <w14:ligatures w14:val="none"/>
    </w:rPr>
  </w:style>
  <w:style w:type="paragraph" w:customStyle="1" w:styleId="TableParagraph">
    <w:name w:val="Table Paragraph"/>
    <w:basedOn w:val="a"/>
    <w:uiPriority w:val="1"/>
    <w:qFormat/>
    <w:rsid w:val="00483B0C"/>
    <w:pPr>
      <w:widowControl w:val="0"/>
      <w:autoSpaceDE w:val="0"/>
      <w:autoSpaceDN w:val="0"/>
      <w:ind w:left="108"/>
    </w:pPr>
    <w:rPr>
      <w:sz w:val="22"/>
      <w:szCs w:val="22"/>
      <w:lang w:val="ru-RU"/>
    </w:rPr>
  </w:style>
  <w:style w:type="character" w:customStyle="1" w:styleId="mpunct">
    <w:name w:val="mpunct"/>
    <w:basedOn w:val="a0"/>
    <w:rsid w:val="00913341"/>
  </w:style>
  <w:style w:type="paragraph" w:customStyle="1" w:styleId="ds-markdown-paragraph">
    <w:name w:val="ds-markdown-paragraph"/>
    <w:basedOn w:val="a"/>
    <w:rsid w:val="00F2435A"/>
    <w:pPr>
      <w:spacing w:before="100" w:beforeAutospacing="1" w:after="100" w:afterAutospacing="1"/>
    </w:pPr>
  </w:style>
  <w:style w:type="numbering" w:customStyle="1" w:styleId="Style1">
    <w:name w:val="Style1"/>
    <w:uiPriority w:val="99"/>
    <w:rsid w:val="00672949"/>
    <w:pPr>
      <w:numPr>
        <w:numId w:val="15"/>
      </w:numPr>
    </w:pPr>
  </w:style>
  <w:style w:type="table" w:customStyle="1" w:styleId="PlainTable51">
    <w:name w:val="Plain Table 51"/>
    <w:basedOn w:val="a1"/>
    <w:uiPriority w:val="45"/>
    <w:rsid w:val="006F6C2B"/>
    <w:rPr>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CurrentList1">
    <w:name w:val="Current List1"/>
    <w:uiPriority w:val="99"/>
    <w:rsid w:val="002E607B"/>
    <w:pPr>
      <w:numPr>
        <w:numId w:val="2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97399">
      <w:bodyDiv w:val="1"/>
      <w:marLeft w:val="0"/>
      <w:marRight w:val="0"/>
      <w:marTop w:val="0"/>
      <w:marBottom w:val="0"/>
      <w:divBdr>
        <w:top w:val="none" w:sz="0" w:space="0" w:color="auto"/>
        <w:left w:val="none" w:sz="0" w:space="0" w:color="auto"/>
        <w:bottom w:val="none" w:sz="0" w:space="0" w:color="auto"/>
        <w:right w:val="none" w:sz="0" w:space="0" w:color="auto"/>
      </w:divBdr>
    </w:div>
    <w:div w:id="188178436">
      <w:bodyDiv w:val="1"/>
      <w:marLeft w:val="0"/>
      <w:marRight w:val="0"/>
      <w:marTop w:val="0"/>
      <w:marBottom w:val="0"/>
      <w:divBdr>
        <w:top w:val="none" w:sz="0" w:space="0" w:color="auto"/>
        <w:left w:val="none" w:sz="0" w:space="0" w:color="auto"/>
        <w:bottom w:val="none" w:sz="0" w:space="0" w:color="auto"/>
        <w:right w:val="none" w:sz="0" w:space="0" w:color="auto"/>
      </w:divBdr>
    </w:div>
    <w:div w:id="190345897">
      <w:bodyDiv w:val="1"/>
      <w:marLeft w:val="0"/>
      <w:marRight w:val="0"/>
      <w:marTop w:val="0"/>
      <w:marBottom w:val="0"/>
      <w:divBdr>
        <w:top w:val="none" w:sz="0" w:space="0" w:color="auto"/>
        <w:left w:val="none" w:sz="0" w:space="0" w:color="auto"/>
        <w:bottom w:val="none" w:sz="0" w:space="0" w:color="auto"/>
        <w:right w:val="none" w:sz="0" w:space="0" w:color="auto"/>
      </w:divBdr>
    </w:div>
    <w:div w:id="499084723">
      <w:bodyDiv w:val="1"/>
      <w:marLeft w:val="0"/>
      <w:marRight w:val="0"/>
      <w:marTop w:val="0"/>
      <w:marBottom w:val="0"/>
      <w:divBdr>
        <w:top w:val="none" w:sz="0" w:space="0" w:color="auto"/>
        <w:left w:val="none" w:sz="0" w:space="0" w:color="auto"/>
        <w:bottom w:val="none" w:sz="0" w:space="0" w:color="auto"/>
        <w:right w:val="none" w:sz="0" w:space="0" w:color="auto"/>
      </w:divBdr>
      <w:divsChild>
        <w:div w:id="2106685506">
          <w:marLeft w:val="0"/>
          <w:marRight w:val="0"/>
          <w:marTop w:val="0"/>
          <w:marBottom w:val="0"/>
          <w:divBdr>
            <w:top w:val="none" w:sz="0" w:space="0" w:color="auto"/>
            <w:left w:val="none" w:sz="0" w:space="0" w:color="auto"/>
            <w:bottom w:val="none" w:sz="0" w:space="0" w:color="auto"/>
            <w:right w:val="none" w:sz="0" w:space="0" w:color="auto"/>
          </w:divBdr>
          <w:divsChild>
            <w:div w:id="1991933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371541">
      <w:bodyDiv w:val="1"/>
      <w:marLeft w:val="0"/>
      <w:marRight w:val="0"/>
      <w:marTop w:val="0"/>
      <w:marBottom w:val="0"/>
      <w:divBdr>
        <w:top w:val="none" w:sz="0" w:space="0" w:color="auto"/>
        <w:left w:val="none" w:sz="0" w:space="0" w:color="auto"/>
        <w:bottom w:val="none" w:sz="0" w:space="0" w:color="auto"/>
        <w:right w:val="none" w:sz="0" w:space="0" w:color="auto"/>
      </w:divBdr>
      <w:divsChild>
        <w:div w:id="1262833951">
          <w:marLeft w:val="360"/>
          <w:marRight w:val="0"/>
          <w:marTop w:val="200"/>
          <w:marBottom w:val="0"/>
          <w:divBdr>
            <w:top w:val="none" w:sz="0" w:space="0" w:color="auto"/>
            <w:left w:val="none" w:sz="0" w:space="0" w:color="auto"/>
            <w:bottom w:val="none" w:sz="0" w:space="0" w:color="auto"/>
            <w:right w:val="none" w:sz="0" w:space="0" w:color="auto"/>
          </w:divBdr>
        </w:div>
        <w:div w:id="412049626">
          <w:marLeft w:val="360"/>
          <w:marRight w:val="0"/>
          <w:marTop w:val="200"/>
          <w:marBottom w:val="0"/>
          <w:divBdr>
            <w:top w:val="none" w:sz="0" w:space="0" w:color="auto"/>
            <w:left w:val="none" w:sz="0" w:space="0" w:color="auto"/>
            <w:bottom w:val="none" w:sz="0" w:space="0" w:color="auto"/>
            <w:right w:val="none" w:sz="0" w:space="0" w:color="auto"/>
          </w:divBdr>
        </w:div>
      </w:divsChild>
    </w:div>
    <w:div w:id="529800749">
      <w:bodyDiv w:val="1"/>
      <w:marLeft w:val="0"/>
      <w:marRight w:val="0"/>
      <w:marTop w:val="0"/>
      <w:marBottom w:val="0"/>
      <w:divBdr>
        <w:top w:val="none" w:sz="0" w:space="0" w:color="auto"/>
        <w:left w:val="none" w:sz="0" w:space="0" w:color="auto"/>
        <w:bottom w:val="none" w:sz="0" w:space="0" w:color="auto"/>
        <w:right w:val="none" w:sz="0" w:space="0" w:color="auto"/>
      </w:divBdr>
    </w:div>
    <w:div w:id="613171920">
      <w:bodyDiv w:val="1"/>
      <w:marLeft w:val="0"/>
      <w:marRight w:val="0"/>
      <w:marTop w:val="0"/>
      <w:marBottom w:val="0"/>
      <w:divBdr>
        <w:top w:val="none" w:sz="0" w:space="0" w:color="auto"/>
        <w:left w:val="none" w:sz="0" w:space="0" w:color="auto"/>
        <w:bottom w:val="none" w:sz="0" w:space="0" w:color="auto"/>
        <w:right w:val="none" w:sz="0" w:space="0" w:color="auto"/>
      </w:divBdr>
      <w:divsChild>
        <w:div w:id="1276864113">
          <w:marLeft w:val="0"/>
          <w:marRight w:val="0"/>
          <w:marTop w:val="0"/>
          <w:marBottom w:val="0"/>
          <w:divBdr>
            <w:top w:val="none" w:sz="0" w:space="0" w:color="auto"/>
            <w:left w:val="none" w:sz="0" w:space="0" w:color="auto"/>
            <w:bottom w:val="none" w:sz="0" w:space="0" w:color="auto"/>
            <w:right w:val="none" w:sz="0" w:space="0" w:color="auto"/>
          </w:divBdr>
          <w:divsChild>
            <w:div w:id="27702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828935">
      <w:bodyDiv w:val="1"/>
      <w:marLeft w:val="0"/>
      <w:marRight w:val="0"/>
      <w:marTop w:val="0"/>
      <w:marBottom w:val="0"/>
      <w:divBdr>
        <w:top w:val="none" w:sz="0" w:space="0" w:color="auto"/>
        <w:left w:val="none" w:sz="0" w:space="0" w:color="auto"/>
        <w:bottom w:val="none" w:sz="0" w:space="0" w:color="auto"/>
        <w:right w:val="none" w:sz="0" w:space="0" w:color="auto"/>
      </w:divBdr>
    </w:div>
    <w:div w:id="713508251">
      <w:bodyDiv w:val="1"/>
      <w:marLeft w:val="0"/>
      <w:marRight w:val="0"/>
      <w:marTop w:val="0"/>
      <w:marBottom w:val="0"/>
      <w:divBdr>
        <w:top w:val="none" w:sz="0" w:space="0" w:color="auto"/>
        <w:left w:val="none" w:sz="0" w:space="0" w:color="auto"/>
        <w:bottom w:val="none" w:sz="0" w:space="0" w:color="auto"/>
        <w:right w:val="none" w:sz="0" w:space="0" w:color="auto"/>
      </w:divBdr>
      <w:divsChild>
        <w:div w:id="797577168">
          <w:marLeft w:val="0"/>
          <w:marRight w:val="0"/>
          <w:marTop w:val="0"/>
          <w:marBottom w:val="0"/>
          <w:divBdr>
            <w:top w:val="none" w:sz="0" w:space="0" w:color="auto"/>
            <w:left w:val="none" w:sz="0" w:space="0" w:color="auto"/>
            <w:bottom w:val="none" w:sz="0" w:space="0" w:color="auto"/>
            <w:right w:val="none" w:sz="0" w:space="0" w:color="auto"/>
          </w:divBdr>
          <w:divsChild>
            <w:div w:id="1513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906439">
      <w:bodyDiv w:val="1"/>
      <w:marLeft w:val="0"/>
      <w:marRight w:val="0"/>
      <w:marTop w:val="0"/>
      <w:marBottom w:val="0"/>
      <w:divBdr>
        <w:top w:val="none" w:sz="0" w:space="0" w:color="auto"/>
        <w:left w:val="none" w:sz="0" w:space="0" w:color="auto"/>
        <w:bottom w:val="none" w:sz="0" w:space="0" w:color="auto"/>
        <w:right w:val="none" w:sz="0" w:space="0" w:color="auto"/>
      </w:divBdr>
      <w:divsChild>
        <w:div w:id="1166437865">
          <w:marLeft w:val="0"/>
          <w:marRight w:val="0"/>
          <w:marTop w:val="0"/>
          <w:marBottom w:val="0"/>
          <w:divBdr>
            <w:top w:val="none" w:sz="0" w:space="0" w:color="auto"/>
            <w:left w:val="none" w:sz="0" w:space="0" w:color="auto"/>
            <w:bottom w:val="none" w:sz="0" w:space="0" w:color="auto"/>
            <w:right w:val="none" w:sz="0" w:space="0" w:color="auto"/>
          </w:divBdr>
          <w:divsChild>
            <w:div w:id="1019165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561520">
      <w:bodyDiv w:val="1"/>
      <w:marLeft w:val="0"/>
      <w:marRight w:val="0"/>
      <w:marTop w:val="0"/>
      <w:marBottom w:val="0"/>
      <w:divBdr>
        <w:top w:val="none" w:sz="0" w:space="0" w:color="auto"/>
        <w:left w:val="none" w:sz="0" w:space="0" w:color="auto"/>
        <w:bottom w:val="none" w:sz="0" w:space="0" w:color="auto"/>
        <w:right w:val="none" w:sz="0" w:space="0" w:color="auto"/>
      </w:divBdr>
    </w:div>
    <w:div w:id="1115295158">
      <w:bodyDiv w:val="1"/>
      <w:marLeft w:val="0"/>
      <w:marRight w:val="0"/>
      <w:marTop w:val="0"/>
      <w:marBottom w:val="0"/>
      <w:divBdr>
        <w:top w:val="none" w:sz="0" w:space="0" w:color="auto"/>
        <w:left w:val="none" w:sz="0" w:space="0" w:color="auto"/>
        <w:bottom w:val="none" w:sz="0" w:space="0" w:color="auto"/>
        <w:right w:val="none" w:sz="0" w:space="0" w:color="auto"/>
      </w:divBdr>
      <w:divsChild>
        <w:div w:id="727993941">
          <w:marLeft w:val="0"/>
          <w:marRight w:val="0"/>
          <w:marTop w:val="0"/>
          <w:marBottom w:val="0"/>
          <w:divBdr>
            <w:top w:val="none" w:sz="0" w:space="0" w:color="auto"/>
            <w:left w:val="none" w:sz="0" w:space="0" w:color="auto"/>
            <w:bottom w:val="none" w:sz="0" w:space="0" w:color="auto"/>
            <w:right w:val="none" w:sz="0" w:space="0" w:color="auto"/>
          </w:divBdr>
          <w:divsChild>
            <w:div w:id="33877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3567126">
      <w:bodyDiv w:val="1"/>
      <w:marLeft w:val="0"/>
      <w:marRight w:val="0"/>
      <w:marTop w:val="0"/>
      <w:marBottom w:val="0"/>
      <w:divBdr>
        <w:top w:val="none" w:sz="0" w:space="0" w:color="auto"/>
        <w:left w:val="none" w:sz="0" w:space="0" w:color="auto"/>
        <w:bottom w:val="none" w:sz="0" w:space="0" w:color="auto"/>
        <w:right w:val="none" w:sz="0" w:space="0" w:color="auto"/>
      </w:divBdr>
    </w:div>
    <w:div w:id="1530026959">
      <w:bodyDiv w:val="1"/>
      <w:marLeft w:val="0"/>
      <w:marRight w:val="0"/>
      <w:marTop w:val="0"/>
      <w:marBottom w:val="0"/>
      <w:divBdr>
        <w:top w:val="none" w:sz="0" w:space="0" w:color="auto"/>
        <w:left w:val="none" w:sz="0" w:space="0" w:color="auto"/>
        <w:bottom w:val="none" w:sz="0" w:space="0" w:color="auto"/>
        <w:right w:val="none" w:sz="0" w:space="0" w:color="auto"/>
      </w:divBdr>
      <w:divsChild>
        <w:div w:id="1215001190">
          <w:marLeft w:val="0"/>
          <w:marRight w:val="0"/>
          <w:marTop w:val="0"/>
          <w:marBottom w:val="0"/>
          <w:divBdr>
            <w:top w:val="none" w:sz="0" w:space="0" w:color="auto"/>
            <w:left w:val="none" w:sz="0" w:space="0" w:color="auto"/>
            <w:bottom w:val="none" w:sz="0" w:space="0" w:color="auto"/>
            <w:right w:val="none" w:sz="0" w:space="0" w:color="auto"/>
          </w:divBdr>
          <w:divsChild>
            <w:div w:id="59304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384830">
      <w:bodyDiv w:val="1"/>
      <w:marLeft w:val="0"/>
      <w:marRight w:val="0"/>
      <w:marTop w:val="0"/>
      <w:marBottom w:val="0"/>
      <w:divBdr>
        <w:top w:val="none" w:sz="0" w:space="0" w:color="auto"/>
        <w:left w:val="none" w:sz="0" w:space="0" w:color="auto"/>
        <w:bottom w:val="none" w:sz="0" w:space="0" w:color="auto"/>
        <w:right w:val="none" w:sz="0" w:space="0" w:color="auto"/>
      </w:divBdr>
      <w:divsChild>
        <w:div w:id="398527091">
          <w:marLeft w:val="0"/>
          <w:marRight w:val="0"/>
          <w:marTop w:val="0"/>
          <w:marBottom w:val="0"/>
          <w:divBdr>
            <w:top w:val="none" w:sz="0" w:space="0" w:color="auto"/>
            <w:left w:val="none" w:sz="0" w:space="0" w:color="auto"/>
            <w:bottom w:val="none" w:sz="0" w:space="0" w:color="auto"/>
            <w:right w:val="none" w:sz="0" w:space="0" w:color="auto"/>
          </w:divBdr>
          <w:divsChild>
            <w:div w:id="1419786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280054">
      <w:bodyDiv w:val="1"/>
      <w:marLeft w:val="0"/>
      <w:marRight w:val="0"/>
      <w:marTop w:val="0"/>
      <w:marBottom w:val="0"/>
      <w:divBdr>
        <w:top w:val="none" w:sz="0" w:space="0" w:color="auto"/>
        <w:left w:val="none" w:sz="0" w:space="0" w:color="auto"/>
        <w:bottom w:val="none" w:sz="0" w:space="0" w:color="auto"/>
        <w:right w:val="none" w:sz="0" w:space="0" w:color="auto"/>
      </w:divBdr>
      <w:divsChild>
        <w:div w:id="1761951497">
          <w:marLeft w:val="0"/>
          <w:marRight w:val="0"/>
          <w:marTop w:val="0"/>
          <w:marBottom w:val="0"/>
          <w:divBdr>
            <w:top w:val="none" w:sz="0" w:space="0" w:color="auto"/>
            <w:left w:val="none" w:sz="0" w:space="0" w:color="auto"/>
            <w:bottom w:val="none" w:sz="0" w:space="0" w:color="auto"/>
            <w:right w:val="none" w:sz="0" w:space="0" w:color="auto"/>
          </w:divBdr>
          <w:divsChild>
            <w:div w:id="172826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024494">
      <w:bodyDiv w:val="1"/>
      <w:marLeft w:val="0"/>
      <w:marRight w:val="0"/>
      <w:marTop w:val="0"/>
      <w:marBottom w:val="0"/>
      <w:divBdr>
        <w:top w:val="none" w:sz="0" w:space="0" w:color="auto"/>
        <w:left w:val="none" w:sz="0" w:space="0" w:color="auto"/>
        <w:bottom w:val="none" w:sz="0" w:space="0" w:color="auto"/>
        <w:right w:val="none" w:sz="0" w:space="0" w:color="auto"/>
      </w:divBdr>
    </w:div>
    <w:div w:id="1841264313">
      <w:bodyDiv w:val="1"/>
      <w:marLeft w:val="0"/>
      <w:marRight w:val="0"/>
      <w:marTop w:val="0"/>
      <w:marBottom w:val="0"/>
      <w:divBdr>
        <w:top w:val="none" w:sz="0" w:space="0" w:color="auto"/>
        <w:left w:val="none" w:sz="0" w:space="0" w:color="auto"/>
        <w:bottom w:val="none" w:sz="0" w:space="0" w:color="auto"/>
        <w:right w:val="none" w:sz="0" w:space="0" w:color="auto"/>
      </w:divBdr>
    </w:div>
    <w:div w:id="1953172098">
      <w:bodyDiv w:val="1"/>
      <w:marLeft w:val="0"/>
      <w:marRight w:val="0"/>
      <w:marTop w:val="0"/>
      <w:marBottom w:val="0"/>
      <w:divBdr>
        <w:top w:val="none" w:sz="0" w:space="0" w:color="auto"/>
        <w:left w:val="none" w:sz="0" w:space="0" w:color="auto"/>
        <w:bottom w:val="none" w:sz="0" w:space="0" w:color="auto"/>
        <w:right w:val="none" w:sz="0" w:space="0" w:color="auto"/>
      </w:divBdr>
      <w:divsChild>
        <w:div w:id="461506183">
          <w:marLeft w:val="0"/>
          <w:marRight w:val="0"/>
          <w:marTop w:val="0"/>
          <w:marBottom w:val="0"/>
          <w:divBdr>
            <w:top w:val="none" w:sz="0" w:space="0" w:color="auto"/>
            <w:left w:val="none" w:sz="0" w:space="0" w:color="auto"/>
            <w:bottom w:val="none" w:sz="0" w:space="0" w:color="auto"/>
            <w:right w:val="none" w:sz="0" w:space="0" w:color="auto"/>
          </w:divBdr>
          <w:divsChild>
            <w:div w:id="184681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39" Type="http://schemas.openxmlformats.org/officeDocument/2006/relationships/image" Target="media/image26.png"/><Relationship Id="rId21" Type="http://schemas.microsoft.com/office/2007/relationships/hdphoto" Target="media/hdphoto2.wdp"/><Relationship Id="rId34" Type="http://schemas.openxmlformats.org/officeDocument/2006/relationships/image" Target="media/image22.png"/><Relationship Id="rId42" Type="http://schemas.openxmlformats.org/officeDocument/2006/relationships/footer" Target="footer1.xml"/><Relationship Id="rId47" Type="http://schemas.openxmlformats.org/officeDocument/2006/relationships/header" Target="header4.xml"/><Relationship Id="rId50" Type="http://schemas.openxmlformats.org/officeDocument/2006/relationships/header" Target="header7.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pn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chart" Target="charts/chart2.xml"/><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eader" Target="header2.xml"/><Relationship Id="rId53" Type="http://schemas.openxmlformats.org/officeDocument/2006/relationships/image" Target="media/image29.png"/><Relationship Id="rId5" Type="http://schemas.openxmlformats.org/officeDocument/2006/relationships/webSettings" Target="webSettings.xml"/><Relationship Id="rId10" Type="http://schemas.openxmlformats.org/officeDocument/2006/relationships/image" Target="media/image3.jpg"/><Relationship Id="rId19" Type="http://schemas.microsoft.com/office/2007/relationships/hdphoto" Target="media/hdphoto1.wdp"/><Relationship Id="rId31" Type="http://schemas.openxmlformats.org/officeDocument/2006/relationships/chart" Target="charts/chart1.xml"/><Relationship Id="rId44" Type="http://schemas.openxmlformats.org/officeDocument/2006/relationships/header" Target="header1.xml"/><Relationship Id="rId52" Type="http://schemas.openxmlformats.org/officeDocument/2006/relationships/header" Target="header9.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3.png"/><Relationship Id="rId43" Type="http://schemas.openxmlformats.org/officeDocument/2006/relationships/footer" Target="footer2.xml"/><Relationship Id="rId48" Type="http://schemas.openxmlformats.org/officeDocument/2006/relationships/header" Target="header5.xml"/><Relationship Id="rId8" Type="http://schemas.openxmlformats.org/officeDocument/2006/relationships/image" Target="media/image1.png"/><Relationship Id="rId51" Type="http://schemas.openxmlformats.org/officeDocument/2006/relationships/header" Target="header8.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chart" Target="charts/chart3.xml"/><Relationship Id="rId38" Type="http://schemas.openxmlformats.org/officeDocument/2006/relationships/image" Target="media/image25.png"/><Relationship Id="rId46" Type="http://schemas.openxmlformats.org/officeDocument/2006/relationships/header" Target="header3.xml"/><Relationship Id="rId20" Type="http://schemas.openxmlformats.org/officeDocument/2006/relationships/image" Target="media/image12.png"/><Relationship Id="rId41" Type="http://schemas.openxmlformats.org/officeDocument/2006/relationships/image" Target="media/image28.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hyperlink" Target="https://esculapio.pk/journal/index.php/journal-files/article/view/409" TargetMode="External"/><Relationship Id="rId49" Type="http://schemas.openxmlformats.org/officeDocument/2006/relationships/header" Target="header6.xml"/></Relationships>
</file>

<file path=word/charts/_rels/chart1.xml.rels><?xml version="1.0" encoding="UTF-8" standalone="yes"?>
<Relationships xmlns="http://schemas.openxmlformats.org/package/2006/relationships"><Relationship Id="rId3" Type="http://schemas.openxmlformats.org/officeDocument/2006/relationships/oleObject" Target="file:///\\Users\aidabaibusunova\Downloads\2025\&#1057;&#1090;&#1072;&#1090;&#1100;&#1080;_&#1053;&#1052;\&#1044;&#1080;&#1089;&#1089;&#1077;&#1088;&#1090;&#1072;&#1094;&#1080;&#1103;_&#1053;&#1052;\sta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aidabaibusunova\Downloads\2025\&#1057;&#1090;&#1072;&#1090;&#1100;&#1080;_&#1053;&#1052;\&#1044;&#1080;&#1089;&#1089;&#1077;&#1088;&#1090;&#1072;&#1094;&#1080;&#1103;_&#1053;&#1052;\stat.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aidabaibusunova\Downloads\2025\&#1057;&#1090;&#1072;&#1090;&#1100;&#1080;_&#1053;&#1052;\&#1044;&#1080;&#1089;&#1089;&#1077;&#1088;&#1090;&#1072;&#1094;&#1080;&#1103;_&#1053;&#1052;\stat.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Экспериментальная группа</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 (5)'!$A$2:$B$7</c:f>
              <c:strCache>
                <c:ptCount val="6"/>
                <c:pt idx="0">
                  <c:v>До лечения</c:v>
                </c:pt>
                <c:pt idx="1">
                  <c:v>3 месяца</c:v>
                </c:pt>
                <c:pt idx="2">
                  <c:v>6 месяцев</c:v>
                </c:pt>
                <c:pt idx="3">
                  <c:v>9 месяцев</c:v>
                </c:pt>
                <c:pt idx="4">
                  <c:v>12 месяцев</c:v>
                </c:pt>
                <c:pt idx="5">
                  <c:v>24 месяца</c:v>
                </c:pt>
              </c:strCache>
            </c:strRef>
          </c:cat>
          <c:val>
            <c:numRef>
              <c:f>'Sheet1 (5)'!$C$2:$C$7</c:f>
              <c:numCache>
                <c:formatCode>General</c:formatCode>
                <c:ptCount val="6"/>
                <c:pt idx="0">
                  <c:v>78.900000000000006</c:v>
                </c:pt>
                <c:pt idx="1">
                  <c:v>66.3</c:v>
                </c:pt>
                <c:pt idx="2">
                  <c:v>76.2</c:v>
                </c:pt>
                <c:pt idx="3">
                  <c:v>79.5</c:v>
                </c:pt>
                <c:pt idx="4">
                  <c:v>78.2</c:v>
                </c:pt>
                <c:pt idx="5">
                  <c:v>79.5</c:v>
                </c:pt>
              </c:numCache>
            </c:numRef>
          </c:val>
          <c:smooth val="0"/>
          <c:extLst xmlns:c16r2="http://schemas.microsoft.com/office/drawing/2015/06/chart">
            <c:ext xmlns:c16="http://schemas.microsoft.com/office/drawing/2014/chart" uri="{C3380CC4-5D6E-409C-BE32-E72D297353CC}">
              <c16:uniqueId val="{00000000-400D-5E43-9BFC-EA206B7FC26A}"/>
            </c:ext>
          </c:extLst>
        </c:ser>
        <c:ser>
          <c:idx val="1"/>
          <c:order val="1"/>
          <c:tx>
            <c:v>Контрольная группа</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 (5)'!$A$2:$B$7</c:f>
              <c:strCache>
                <c:ptCount val="6"/>
                <c:pt idx="0">
                  <c:v>До лечения</c:v>
                </c:pt>
                <c:pt idx="1">
                  <c:v>3 месяца</c:v>
                </c:pt>
                <c:pt idx="2">
                  <c:v>6 месяцев</c:v>
                </c:pt>
                <c:pt idx="3">
                  <c:v>9 месяцев</c:v>
                </c:pt>
                <c:pt idx="4">
                  <c:v>12 месяцев</c:v>
                </c:pt>
                <c:pt idx="5">
                  <c:v>24 месяца</c:v>
                </c:pt>
              </c:strCache>
            </c:strRef>
          </c:cat>
          <c:val>
            <c:numRef>
              <c:f>'Sheet1 (5)'!$D$2:$D$7</c:f>
              <c:numCache>
                <c:formatCode>General</c:formatCode>
                <c:ptCount val="6"/>
                <c:pt idx="0">
                  <c:v>83.5</c:v>
                </c:pt>
                <c:pt idx="1">
                  <c:v>59</c:v>
                </c:pt>
                <c:pt idx="2">
                  <c:v>57.5</c:v>
                </c:pt>
                <c:pt idx="3">
                  <c:v>64.8</c:v>
                </c:pt>
                <c:pt idx="4">
                  <c:v>66.5</c:v>
                </c:pt>
                <c:pt idx="5">
                  <c:v>62.9</c:v>
                </c:pt>
              </c:numCache>
            </c:numRef>
          </c:val>
          <c:smooth val="0"/>
          <c:extLst xmlns:c16r2="http://schemas.microsoft.com/office/drawing/2015/06/chart">
            <c:ext xmlns:c16="http://schemas.microsoft.com/office/drawing/2014/chart" uri="{C3380CC4-5D6E-409C-BE32-E72D297353CC}">
              <c16:uniqueId val="{00000001-400D-5E43-9BFC-EA206B7FC26A}"/>
            </c:ext>
          </c:extLst>
        </c:ser>
        <c:dLbls>
          <c:dLblPos val="ctr"/>
          <c:showLegendKey val="0"/>
          <c:showVal val="1"/>
          <c:showCatName val="0"/>
          <c:showSerName val="0"/>
          <c:showPercent val="0"/>
          <c:showBubbleSize val="0"/>
        </c:dLbls>
        <c:marker val="1"/>
        <c:smooth val="0"/>
        <c:axId val="-1158279680"/>
        <c:axId val="-677307968"/>
      </c:lineChart>
      <c:catAx>
        <c:axId val="-1158279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7307968"/>
        <c:crosses val="autoZero"/>
        <c:auto val="1"/>
        <c:lblAlgn val="ctr"/>
        <c:lblOffset val="100"/>
        <c:noMultiLvlLbl val="0"/>
      </c:catAx>
      <c:valAx>
        <c:axId val="-677307968"/>
        <c:scaling>
          <c:orientation val="minMax"/>
          <c:min val="4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58279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 (5)'!$C$1</c:f>
              <c:strCache>
                <c:ptCount val="1"/>
                <c:pt idx="0">
                  <c:v>Экспериментальная группа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 (5)'!$A$8:$B$13</c:f>
              <c:strCache>
                <c:ptCount val="6"/>
                <c:pt idx="0">
                  <c:v>До лечения</c:v>
                </c:pt>
                <c:pt idx="1">
                  <c:v>3 месяца</c:v>
                </c:pt>
                <c:pt idx="2">
                  <c:v>6 месяцев</c:v>
                </c:pt>
                <c:pt idx="3">
                  <c:v>9 месяцев</c:v>
                </c:pt>
                <c:pt idx="4">
                  <c:v>12 месяцев</c:v>
                </c:pt>
                <c:pt idx="5">
                  <c:v>24 месяца</c:v>
                </c:pt>
              </c:strCache>
            </c:strRef>
          </c:cat>
          <c:val>
            <c:numRef>
              <c:f>'Sheet1 (5)'!$C$8:$C$13</c:f>
              <c:numCache>
                <c:formatCode>General</c:formatCode>
                <c:ptCount val="6"/>
                <c:pt idx="0">
                  <c:v>24</c:v>
                </c:pt>
                <c:pt idx="1">
                  <c:v>41.7</c:v>
                </c:pt>
                <c:pt idx="2">
                  <c:v>37.9</c:v>
                </c:pt>
                <c:pt idx="3">
                  <c:v>38.299999999999997</c:v>
                </c:pt>
                <c:pt idx="4">
                  <c:v>39.799999999999997</c:v>
                </c:pt>
                <c:pt idx="5">
                  <c:v>32.200000000000003</c:v>
                </c:pt>
              </c:numCache>
            </c:numRef>
          </c:val>
          <c:smooth val="0"/>
          <c:extLst xmlns:c16r2="http://schemas.microsoft.com/office/drawing/2015/06/chart">
            <c:ext xmlns:c16="http://schemas.microsoft.com/office/drawing/2014/chart" uri="{C3380CC4-5D6E-409C-BE32-E72D297353CC}">
              <c16:uniqueId val="{00000000-A040-BD4D-8D95-1DB30E946F90}"/>
            </c:ext>
          </c:extLst>
        </c:ser>
        <c:ser>
          <c:idx val="1"/>
          <c:order val="1"/>
          <c:tx>
            <c:strRef>
              <c:f>'Sheet1 (5)'!$D$1</c:f>
              <c:strCache>
                <c:ptCount val="1"/>
                <c:pt idx="0">
                  <c:v>Контрольная группа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 (5)'!$A$8:$B$13</c:f>
              <c:strCache>
                <c:ptCount val="6"/>
                <c:pt idx="0">
                  <c:v>До лечения</c:v>
                </c:pt>
                <c:pt idx="1">
                  <c:v>3 месяца</c:v>
                </c:pt>
                <c:pt idx="2">
                  <c:v>6 месяцев</c:v>
                </c:pt>
                <c:pt idx="3">
                  <c:v>9 месяцев</c:v>
                </c:pt>
                <c:pt idx="4">
                  <c:v>12 месяцев</c:v>
                </c:pt>
                <c:pt idx="5">
                  <c:v>24 месяца</c:v>
                </c:pt>
              </c:strCache>
            </c:strRef>
          </c:cat>
          <c:val>
            <c:numRef>
              <c:f>'Sheet1 (5)'!$D$8:$D$13</c:f>
              <c:numCache>
                <c:formatCode>General</c:formatCode>
                <c:ptCount val="6"/>
                <c:pt idx="0">
                  <c:v>28.7</c:v>
                </c:pt>
                <c:pt idx="1">
                  <c:v>46.3</c:v>
                </c:pt>
                <c:pt idx="2">
                  <c:v>44.9</c:v>
                </c:pt>
                <c:pt idx="3">
                  <c:v>41.4</c:v>
                </c:pt>
                <c:pt idx="4">
                  <c:v>44.1</c:v>
                </c:pt>
                <c:pt idx="5">
                  <c:v>43.3</c:v>
                </c:pt>
              </c:numCache>
            </c:numRef>
          </c:val>
          <c:smooth val="0"/>
          <c:extLst xmlns:c16r2="http://schemas.microsoft.com/office/drawing/2015/06/chart">
            <c:ext xmlns:c16="http://schemas.microsoft.com/office/drawing/2014/chart" uri="{C3380CC4-5D6E-409C-BE32-E72D297353CC}">
              <c16:uniqueId val="{00000001-A040-BD4D-8D95-1DB30E946F90}"/>
            </c:ext>
          </c:extLst>
        </c:ser>
        <c:dLbls>
          <c:showLegendKey val="0"/>
          <c:showVal val="0"/>
          <c:showCatName val="0"/>
          <c:showSerName val="0"/>
          <c:showPercent val="0"/>
          <c:showBubbleSize val="0"/>
        </c:dLbls>
        <c:marker val="1"/>
        <c:smooth val="0"/>
        <c:axId val="-677309056"/>
        <c:axId val="-677310688"/>
      </c:lineChart>
      <c:catAx>
        <c:axId val="-677309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7310688"/>
        <c:crosses val="autoZero"/>
        <c:auto val="1"/>
        <c:lblAlgn val="ctr"/>
        <c:lblOffset val="100"/>
        <c:noMultiLvlLbl val="0"/>
      </c:catAx>
      <c:valAx>
        <c:axId val="-677310688"/>
        <c:scaling>
          <c:orientation val="minMax"/>
          <c:min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7309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 (5)'!$C$1</c:f>
              <c:strCache>
                <c:ptCount val="1"/>
                <c:pt idx="0">
                  <c:v>Экспериментальная группа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 (5)'!$A$14:$B$19</c:f>
              <c:strCache>
                <c:ptCount val="6"/>
                <c:pt idx="0">
                  <c:v>До лечения</c:v>
                </c:pt>
                <c:pt idx="1">
                  <c:v>3 месяца</c:v>
                </c:pt>
                <c:pt idx="2">
                  <c:v>6 месяцев</c:v>
                </c:pt>
                <c:pt idx="3">
                  <c:v>9 месяцев</c:v>
                </c:pt>
                <c:pt idx="4">
                  <c:v>12 месяцев</c:v>
                </c:pt>
                <c:pt idx="5">
                  <c:v>24 месяца</c:v>
                </c:pt>
              </c:strCache>
            </c:strRef>
          </c:cat>
          <c:val>
            <c:numRef>
              <c:f>'Sheet1 (5)'!$C$14:$C$19</c:f>
              <c:numCache>
                <c:formatCode>General</c:formatCode>
                <c:ptCount val="6"/>
                <c:pt idx="0">
                  <c:v>74.2</c:v>
                </c:pt>
                <c:pt idx="1">
                  <c:v>64.2</c:v>
                </c:pt>
                <c:pt idx="2">
                  <c:v>65.599999999999994</c:v>
                </c:pt>
                <c:pt idx="3">
                  <c:v>68.599999999999994</c:v>
                </c:pt>
                <c:pt idx="4">
                  <c:v>70.8</c:v>
                </c:pt>
                <c:pt idx="5">
                  <c:v>71.3</c:v>
                </c:pt>
              </c:numCache>
            </c:numRef>
          </c:val>
          <c:smooth val="0"/>
          <c:extLst xmlns:c16r2="http://schemas.microsoft.com/office/drawing/2015/06/chart">
            <c:ext xmlns:c16="http://schemas.microsoft.com/office/drawing/2014/chart" uri="{C3380CC4-5D6E-409C-BE32-E72D297353CC}">
              <c16:uniqueId val="{00000000-8E32-2347-82A3-4DB567A137E6}"/>
            </c:ext>
          </c:extLst>
        </c:ser>
        <c:ser>
          <c:idx val="1"/>
          <c:order val="1"/>
          <c:tx>
            <c:strRef>
              <c:f>'Sheet1 (5)'!$D$1</c:f>
              <c:strCache>
                <c:ptCount val="1"/>
                <c:pt idx="0">
                  <c:v>Контрольная группа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 (5)'!$A$14:$B$19</c:f>
              <c:strCache>
                <c:ptCount val="6"/>
                <c:pt idx="0">
                  <c:v>До лечения</c:v>
                </c:pt>
                <c:pt idx="1">
                  <c:v>3 месяца</c:v>
                </c:pt>
                <c:pt idx="2">
                  <c:v>6 месяцев</c:v>
                </c:pt>
                <c:pt idx="3">
                  <c:v>9 месяцев</c:v>
                </c:pt>
                <c:pt idx="4">
                  <c:v>12 месяцев</c:v>
                </c:pt>
                <c:pt idx="5">
                  <c:v>24 месяца</c:v>
                </c:pt>
              </c:strCache>
            </c:strRef>
          </c:cat>
          <c:val>
            <c:numRef>
              <c:f>'Sheet1 (5)'!$D$14:$D$19</c:f>
              <c:numCache>
                <c:formatCode>General</c:formatCode>
                <c:ptCount val="6"/>
                <c:pt idx="0">
                  <c:v>73</c:v>
                </c:pt>
                <c:pt idx="1">
                  <c:v>51.4</c:v>
                </c:pt>
                <c:pt idx="2">
                  <c:v>52.6</c:v>
                </c:pt>
                <c:pt idx="3">
                  <c:v>53.3</c:v>
                </c:pt>
                <c:pt idx="4">
                  <c:v>63.3</c:v>
                </c:pt>
                <c:pt idx="5">
                  <c:v>61.5</c:v>
                </c:pt>
              </c:numCache>
            </c:numRef>
          </c:val>
          <c:smooth val="0"/>
          <c:extLst xmlns:c16r2="http://schemas.microsoft.com/office/drawing/2015/06/chart">
            <c:ext xmlns:c16="http://schemas.microsoft.com/office/drawing/2014/chart" uri="{C3380CC4-5D6E-409C-BE32-E72D297353CC}">
              <c16:uniqueId val="{00000001-8E32-2347-82A3-4DB567A137E6}"/>
            </c:ext>
          </c:extLst>
        </c:ser>
        <c:dLbls>
          <c:showLegendKey val="0"/>
          <c:showVal val="0"/>
          <c:showCatName val="0"/>
          <c:showSerName val="0"/>
          <c:showPercent val="0"/>
          <c:showBubbleSize val="0"/>
        </c:dLbls>
        <c:marker val="1"/>
        <c:smooth val="0"/>
        <c:axId val="-677308512"/>
        <c:axId val="-677307424"/>
      </c:lineChart>
      <c:catAx>
        <c:axId val="-677308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7307424"/>
        <c:crosses val="autoZero"/>
        <c:auto val="1"/>
        <c:lblAlgn val="ctr"/>
        <c:lblOffset val="100"/>
        <c:noMultiLvlLbl val="0"/>
      </c:catAx>
      <c:valAx>
        <c:axId val="-677307424"/>
        <c:scaling>
          <c:orientation val="minMax"/>
          <c:min val="4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7308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192580-4F42-4FA1-8A76-4E7A172387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124</Pages>
  <Words>32838</Words>
  <Characters>187178</Characters>
  <Application>Microsoft Office Word</Application>
  <DocSecurity>0</DocSecurity>
  <Lines>1559</Lines>
  <Paragraphs>439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219577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Аида Байбусунова</dc:creator>
  <cp:keywords/>
  <dc:description/>
  <cp:lastModifiedBy>user</cp:lastModifiedBy>
  <cp:revision>2</cp:revision>
  <cp:lastPrinted>2025-01-25T14:21:00Z</cp:lastPrinted>
  <dcterms:created xsi:type="dcterms:W3CDTF">2025-12-08T10:45:00Z</dcterms:created>
  <dcterms:modified xsi:type="dcterms:W3CDTF">2025-12-08T10:45:00Z</dcterms:modified>
</cp:coreProperties>
</file>